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859" w:rsidRPr="009F159E" w:rsidRDefault="00710C70" w:rsidP="00597A5C">
      <w:pPr>
        <w:spacing w:line="360" w:lineRule="auto"/>
        <w:rPr>
          <w:rFonts w:asciiTheme="majorBidi" w:hAnsiTheme="majorBidi" w:cstheme="majorBidi"/>
          <w:i/>
          <w:sz w:val="24"/>
          <w:szCs w:val="24"/>
          <w:u w:val="single"/>
        </w:rPr>
      </w:pPr>
      <w:r w:rsidRPr="00597A5C">
        <w:rPr>
          <w:rFonts w:asciiTheme="majorBidi" w:hAnsiTheme="majorBidi" w:cstheme="majorBidi"/>
          <w:b/>
          <w:bCs/>
          <w:iCs/>
          <w:sz w:val="28"/>
          <w:szCs w:val="28"/>
        </w:rPr>
        <w:t>Recorridos Vampíricos: sangre y animalidad de Europa a Argentina.</w:t>
      </w:r>
      <w:r w:rsidR="00027954" w:rsidRPr="00597A5C">
        <w:rPr>
          <w:rFonts w:asciiTheme="majorBidi" w:hAnsiTheme="majorBidi" w:cstheme="majorBidi"/>
          <w:b/>
          <w:bCs/>
          <w:iCs/>
          <w:sz w:val="24"/>
          <w:szCs w:val="24"/>
          <w:u w:val="single"/>
        </w:rPr>
        <w:t xml:space="preserve"> </w:t>
      </w:r>
      <w:r w:rsidR="009F159E" w:rsidRPr="00597A5C">
        <w:rPr>
          <w:rFonts w:asciiTheme="majorBidi" w:hAnsiTheme="majorBidi" w:cstheme="majorBidi"/>
          <w:b/>
          <w:bCs/>
          <w:iCs/>
          <w:sz w:val="24"/>
          <w:szCs w:val="24"/>
          <w:u w:val="single"/>
        </w:rPr>
        <w:br/>
      </w:r>
      <w:r w:rsidR="009F159E">
        <w:rPr>
          <w:rFonts w:asciiTheme="majorBidi" w:hAnsiTheme="majorBidi" w:cstheme="majorBidi"/>
          <w:iCs/>
          <w:sz w:val="24"/>
          <w:szCs w:val="24"/>
        </w:rPr>
        <w:t xml:space="preserve">      </w:t>
      </w:r>
      <w:r w:rsidR="009F159E">
        <w:rPr>
          <w:rFonts w:asciiTheme="majorBidi" w:hAnsiTheme="majorBidi" w:cstheme="majorBidi"/>
          <w:iCs/>
          <w:sz w:val="24"/>
          <w:szCs w:val="24"/>
        </w:rPr>
        <w:br/>
        <w:t xml:space="preserve">     </w:t>
      </w:r>
      <w:r w:rsidR="004E1F0B" w:rsidRPr="00C17629">
        <w:rPr>
          <w:rFonts w:asciiTheme="majorBidi" w:hAnsiTheme="majorBidi" w:cstheme="majorBidi"/>
          <w:sz w:val="24"/>
          <w:szCs w:val="24"/>
        </w:rPr>
        <w:t xml:space="preserve">El objetivo de este trabajo es analizar </w:t>
      </w:r>
      <w:r w:rsidR="00731372" w:rsidRPr="00C17629">
        <w:rPr>
          <w:rFonts w:asciiTheme="majorBidi" w:hAnsiTheme="majorBidi" w:cstheme="majorBidi"/>
          <w:sz w:val="24"/>
          <w:szCs w:val="24"/>
        </w:rPr>
        <w:t xml:space="preserve">divergencias </w:t>
      </w:r>
      <w:r w:rsidR="004E1F0B" w:rsidRPr="00C17629">
        <w:rPr>
          <w:rFonts w:asciiTheme="majorBidi" w:hAnsiTheme="majorBidi" w:cstheme="majorBidi"/>
          <w:sz w:val="24"/>
          <w:szCs w:val="24"/>
        </w:rPr>
        <w:t>y puntos de encuentro en la construcción de la figura del vam</w:t>
      </w:r>
      <w:r w:rsidR="00027954" w:rsidRPr="00C17629">
        <w:rPr>
          <w:rFonts w:asciiTheme="majorBidi" w:hAnsiTheme="majorBidi" w:cstheme="majorBidi"/>
          <w:sz w:val="24"/>
          <w:szCs w:val="24"/>
        </w:rPr>
        <w:t>piro e</w:t>
      </w:r>
      <w:r w:rsidR="006B49F2" w:rsidRPr="00C17629">
        <w:rPr>
          <w:rFonts w:asciiTheme="majorBidi" w:hAnsiTheme="majorBidi" w:cstheme="majorBidi"/>
          <w:sz w:val="24"/>
          <w:szCs w:val="24"/>
        </w:rPr>
        <w:t>n distintos contextos culturales</w:t>
      </w:r>
      <w:r w:rsidR="003C5AFC" w:rsidRPr="00C17629">
        <w:rPr>
          <w:rFonts w:asciiTheme="majorBidi" w:hAnsiTheme="majorBidi" w:cstheme="majorBidi"/>
          <w:sz w:val="24"/>
          <w:szCs w:val="24"/>
        </w:rPr>
        <w:t xml:space="preserve">. </w:t>
      </w:r>
      <w:r w:rsidR="0048157C" w:rsidRPr="00C17629">
        <w:rPr>
          <w:rFonts w:asciiTheme="majorBidi" w:hAnsiTheme="majorBidi" w:cstheme="majorBidi"/>
          <w:sz w:val="24"/>
          <w:szCs w:val="24"/>
        </w:rPr>
        <w:t>Partimos del texto</w:t>
      </w:r>
      <w:r w:rsidR="00BB59DA" w:rsidRPr="00C17629">
        <w:rPr>
          <w:rFonts w:asciiTheme="majorBidi" w:hAnsiTheme="majorBidi" w:cstheme="majorBidi"/>
          <w:sz w:val="24"/>
          <w:szCs w:val="24"/>
        </w:rPr>
        <w:t xml:space="preserve"> </w:t>
      </w:r>
      <w:r w:rsidR="0048157C" w:rsidRPr="00C17629">
        <w:rPr>
          <w:rFonts w:asciiTheme="majorBidi" w:hAnsiTheme="majorBidi" w:cstheme="majorBidi"/>
          <w:sz w:val="24"/>
          <w:szCs w:val="24"/>
        </w:rPr>
        <w:t>canónico</w:t>
      </w:r>
      <w:r w:rsidR="00BB59DA" w:rsidRPr="00C17629">
        <w:rPr>
          <w:rFonts w:asciiTheme="majorBidi" w:hAnsiTheme="majorBidi" w:cstheme="majorBidi"/>
          <w:sz w:val="24"/>
          <w:szCs w:val="24"/>
        </w:rPr>
        <w:t xml:space="preserve"> occidental, que tuvo un inmenso impacto en el imaginario colectivo (el </w:t>
      </w:r>
      <w:r w:rsidR="00BB59DA" w:rsidRPr="00C17629">
        <w:rPr>
          <w:rFonts w:asciiTheme="majorBidi" w:hAnsiTheme="majorBidi" w:cstheme="majorBidi"/>
          <w:i/>
          <w:sz w:val="24"/>
          <w:szCs w:val="24"/>
        </w:rPr>
        <w:t>Drácula</w:t>
      </w:r>
      <w:r w:rsidR="00BB59DA" w:rsidRPr="00C17629">
        <w:rPr>
          <w:rFonts w:asciiTheme="majorBidi" w:hAnsiTheme="majorBidi" w:cstheme="majorBidi"/>
          <w:sz w:val="24"/>
          <w:szCs w:val="24"/>
        </w:rPr>
        <w:t xml:space="preserve"> d</w:t>
      </w:r>
      <w:r w:rsidR="00621B67" w:rsidRPr="00C17629">
        <w:rPr>
          <w:rFonts w:asciiTheme="majorBidi" w:hAnsiTheme="majorBidi" w:cstheme="majorBidi"/>
          <w:sz w:val="24"/>
          <w:szCs w:val="24"/>
        </w:rPr>
        <w:t xml:space="preserve">e Bram Stoker), pasando </w:t>
      </w:r>
      <w:r w:rsidR="00BB59DA" w:rsidRPr="00C17629">
        <w:rPr>
          <w:rFonts w:asciiTheme="majorBidi" w:hAnsiTheme="majorBidi" w:cstheme="majorBidi"/>
          <w:sz w:val="24"/>
          <w:szCs w:val="24"/>
        </w:rPr>
        <w:t xml:space="preserve"> por los relatos </w:t>
      </w:r>
      <w:r w:rsidR="00F02BAF" w:rsidRPr="00C17629">
        <w:rPr>
          <w:rFonts w:asciiTheme="majorBidi" w:hAnsiTheme="majorBidi" w:cstheme="majorBidi"/>
          <w:sz w:val="24"/>
          <w:szCs w:val="24"/>
        </w:rPr>
        <w:t>“Viy”</w:t>
      </w:r>
      <w:r w:rsidR="00BB59DA" w:rsidRPr="00C17629">
        <w:rPr>
          <w:rFonts w:asciiTheme="majorBidi" w:hAnsiTheme="majorBidi" w:cstheme="majorBidi"/>
          <w:i/>
          <w:sz w:val="24"/>
          <w:szCs w:val="24"/>
        </w:rPr>
        <w:t xml:space="preserve"> </w:t>
      </w:r>
      <w:r w:rsidR="000A0DEB" w:rsidRPr="00C17629">
        <w:rPr>
          <w:rFonts w:asciiTheme="majorBidi" w:hAnsiTheme="majorBidi" w:cstheme="majorBidi"/>
          <w:sz w:val="24"/>
          <w:szCs w:val="24"/>
        </w:rPr>
        <w:t>de Niko</w:t>
      </w:r>
      <w:r w:rsidR="00BB59DA" w:rsidRPr="00C17629">
        <w:rPr>
          <w:rFonts w:asciiTheme="majorBidi" w:hAnsiTheme="majorBidi" w:cstheme="majorBidi"/>
          <w:sz w:val="24"/>
          <w:szCs w:val="24"/>
        </w:rPr>
        <w:t xml:space="preserve">lai Gogol y </w:t>
      </w:r>
      <w:r w:rsidR="00F02BAF" w:rsidRPr="00C17629">
        <w:rPr>
          <w:rFonts w:asciiTheme="majorBidi" w:hAnsiTheme="majorBidi" w:cstheme="majorBidi"/>
          <w:sz w:val="24"/>
          <w:szCs w:val="24"/>
        </w:rPr>
        <w:t>“</w:t>
      </w:r>
      <w:r w:rsidR="00D342C9">
        <w:rPr>
          <w:rFonts w:asciiTheme="majorBidi" w:hAnsiTheme="majorBidi" w:cstheme="majorBidi"/>
          <w:sz w:val="24"/>
          <w:szCs w:val="24"/>
        </w:rPr>
        <w:t xml:space="preserve">La familia del </w:t>
      </w:r>
      <w:r w:rsidR="00F02BAF" w:rsidRPr="00C17629">
        <w:rPr>
          <w:rFonts w:asciiTheme="majorBidi" w:hAnsiTheme="majorBidi" w:cstheme="majorBidi"/>
          <w:sz w:val="24"/>
          <w:szCs w:val="24"/>
        </w:rPr>
        <w:t>Vurdalak”</w:t>
      </w:r>
      <w:r w:rsidR="00BB59DA" w:rsidRPr="00C17629">
        <w:rPr>
          <w:rFonts w:asciiTheme="majorBidi" w:hAnsiTheme="majorBidi" w:cstheme="majorBidi"/>
          <w:i/>
          <w:sz w:val="24"/>
          <w:szCs w:val="24"/>
        </w:rPr>
        <w:t xml:space="preserve"> </w:t>
      </w:r>
      <w:r w:rsidR="00BB158D" w:rsidRPr="00C17629">
        <w:rPr>
          <w:rFonts w:asciiTheme="majorBidi" w:hAnsiTheme="majorBidi" w:cstheme="majorBidi"/>
          <w:sz w:val="24"/>
          <w:szCs w:val="24"/>
        </w:rPr>
        <w:t>de Aleksei</w:t>
      </w:r>
      <w:r w:rsidR="00BB59DA" w:rsidRPr="00C17629">
        <w:rPr>
          <w:rFonts w:asciiTheme="majorBidi" w:hAnsiTheme="majorBidi" w:cstheme="majorBidi"/>
          <w:sz w:val="24"/>
          <w:szCs w:val="24"/>
        </w:rPr>
        <w:t xml:space="preserve"> Tolstoi. Finalmente, proponemos una (re)</w:t>
      </w:r>
      <w:r w:rsidR="00C94135" w:rsidRPr="00C17629">
        <w:rPr>
          <w:rFonts w:asciiTheme="majorBidi" w:hAnsiTheme="majorBidi" w:cstheme="majorBidi"/>
          <w:sz w:val="24"/>
          <w:szCs w:val="24"/>
        </w:rPr>
        <w:t>lectura de las imágenes</w:t>
      </w:r>
      <w:r w:rsidR="00BB59DA" w:rsidRPr="00C17629">
        <w:rPr>
          <w:rFonts w:asciiTheme="majorBidi" w:hAnsiTheme="majorBidi" w:cstheme="majorBidi"/>
          <w:sz w:val="24"/>
          <w:szCs w:val="24"/>
        </w:rPr>
        <w:t xml:space="preserve"> de sangre, vampirismo y anima</w:t>
      </w:r>
      <w:r w:rsidR="00395FF4" w:rsidRPr="00C17629">
        <w:rPr>
          <w:rFonts w:asciiTheme="majorBidi" w:hAnsiTheme="majorBidi" w:cstheme="majorBidi"/>
          <w:sz w:val="24"/>
          <w:szCs w:val="24"/>
        </w:rPr>
        <w:t>lidad en la Argentina rosista.</w:t>
      </w:r>
      <w:r w:rsidR="00BB59DA" w:rsidRPr="00C17629">
        <w:rPr>
          <w:rFonts w:asciiTheme="majorBidi" w:hAnsiTheme="majorBidi" w:cstheme="majorBidi"/>
          <w:sz w:val="24"/>
          <w:szCs w:val="24"/>
        </w:rPr>
        <w:t xml:space="preserve"> </w:t>
      </w:r>
      <w:r w:rsidR="002A7BD3">
        <w:rPr>
          <w:rFonts w:asciiTheme="majorBidi" w:hAnsiTheme="majorBidi" w:cstheme="majorBidi"/>
          <w:sz w:val="24"/>
          <w:szCs w:val="24"/>
        </w:rPr>
        <w:br/>
      </w:r>
      <w:r w:rsidR="004A13B5">
        <w:rPr>
          <w:rFonts w:asciiTheme="majorBidi" w:hAnsiTheme="majorBidi" w:cstheme="majorBidi"/>
          <w:sz w:val="24"/>
          <w:szCs w:val="24"/>
        </w:rPr>
        <w:t xml:space="preserve">    </w:t>
      </w:r>
      <w:r w:rsidR="00E03580">
        <w:rPr>
          <w:rFonts w:asciiTheme="majorBidi" w:hAnsiTheme="majorBidi" w:cstheme="majorBidi"/>
          <w:sz w:val="24"/>
          <w:szCs w:val="24"/>
        </w:rPr>
        <w:t xml:space="preserve">  </w:t>
      </w:r>
      <w:r w:rsidR="00397347" w:rsidRPr="00C17629">
        <w:rPr>
          <w:rFonts w:asciiTheme="majorBidi" w:hAnsiTheme="majorBidi" w:cstheme="majorBidi"/>
          <w:sz w:val="24"/>
          <w:szCs w:val="24"/>
        </w:rPr>
        <w:t xml:space="preserve">¿Qué puentes, qué puntos de conexión podemos tender entre textos que toman al vampiro como figura central? </w:t>
      </w:r>
      <w:r w:rsidR="005609FA">
        <w:rPr>
          <w:rFonts w:asciiTheme="majorBidi" w:hAnsiTheme="majorBidi" w:cstheme="majorBidi"/>
          <w:sz w:val="24"/>
          <w:szCs w:val="24"/>
        </w:rPr>
        <w:t xml:space="preserve">¿Qué es un vampiro para cada cultura y sociedad? </w:t>
      </w:r>
      <w:r w:rsidR="00397347" w:rsidRPr="00C17629">
        <w:rPr>
          <w:rFonts w:asciiTheme="majorBidi" w:hAnsiTheme="majorBidi" w:cstheme="majorBidi"/>
          <w:sz w:val="24"/>
          <w:szCs w:val="24"/>
        </w:rPr>
        <w:t>Esta es la pregunta sobre la que se c</w:t>
      </w:r>
      <w:r w:rsidR="008E4582">
        <w:rPr>
          <w:rFonts w:asciiTheme="majorBidi" w:hAnsiTheme="majorBidi" w:cstheme="majorBidi"/>
          <w:sz w:val="24"/>
          <w:szCs w:val="24"/>
        </w:rPr>
        <w:t>entra nuestro trabajo.</w:t>
      </w:r>
      <w:r w:rsidR="00397347" w:rsidRPr="00C17629">
        <w:rPr>
          <w:rFonts w:asciiTheme="majorBidi" w:hAnsiTheme="majorBidi" w:cstheme="majorBidi"/>
          <w:sz w:val="24"/>
          <w:szCs w:val="24"/>
        </w:rPr>
        <w:br/>
      </w:r>
      <w:r w:rsidR="00397347">
        <w:rPr>
          <w:rFonts w:asciiTheme="majorBidi" w:hAnsiTheme="majorBidi" w:cstheme="majorBidi"/>
          <w:sz w:val="24"/>
          <w:szCs w:val="24"/>
        </w:rPr>
        <w:br/>
      </w:r>
      <w:r w:rsidR="00E03580">
        <w:rPr>
          <w:rFonts w:asciiTheme="majorBidi" w:hAnsiTheme="majorBidi" w:cstheme="majorBidi"/>
          <w:b/>
          <w:bCs/>
          <w:sz w:val="24"/>
          <w:szCs w:val="24"/>
        </w:rPr>
        <w:t xml:space="preserve">     </w:t>
      </w:r>
      <w:r w:rsidR="009A686A" w:rsidRPr="009A686A">
        <w:rPr>
          <w:rFonts w:asciiTheme="majorBidi" w:hAnsiTheme="majorBidi" w:cstheme="majorBidi"/>
          <w:b/>
          <w:bCs/>
          <w:sz w:val="24"/>
          <w:szCs w:val="24"/>
        </w:rPr>
        <w:t>¿Qué es un vampiro?</w:t>
      </w:r>
      <w:r w:rsidR="009A686A">
        <w:rPr>
          <w:rFonts w:asciiTheme="majorBidi" w:hAnsiTheme="majorBidi" w:cstheme="majorBidi"/>
          <w:sz w:val="24"/>
          <w:szCs w:val="24"/>
        </w:rPr>
        <w:br/>
      </w:r>
      <w:r w:rsidR="00E03580">
        <w:rPr>
          <w:rFonts w:asciiTheme="majorBidi" w:hAnsiTheme="majorBidi" w:cstheme="majorBidi"/>
          <w:b/>
          <w:bCs/>
          <w:sz w:val="24"/>
          <w:szCs w:val="24"/>
        </w:rPr>
        <w:t xml:space="preserve">     </w:t>
      </w:r>
      <w:r w:rsidR="005609FA">
        <w:rPr>
          <w:rFonts w:asciiTheme="majorBidi" w:hAnsiTheme="majorBidi" w:cstheme="majorBidi"/>
          <w:b/>
          <w:bCs/>
          <w:sz w:val="24"/>
          <w:szCs w:val="24"/>
        </w:rPr>
        <w:t xml:space="preserve">1) </w:t>
      </w:r>
      <w:r w:rsidR="006F6A30">
        <w:rPr>
          <w:rFonts w:asciiTheme="majorBidi" w:hAnsiTheme="majorBidi" w:cstheme="majorBidi"/>
          <w:b/>
          <w:bCs/>
          <w:sz w:val="24"/>
          <w:szCs w:val="24"/>
        </w:rPr>
        <w:t>El vampiro es</w:t>
      </w:r>
      <w:r w:rsidR="008707AA">
        <w:rPr>
          <w:rFonts w:asciiTheme="majorBidi" w:hAnsiTheme="majorBidi" w:cstheme="majorBidi"/>
          <w:b/>
          <w:bCs/>
          <w:sz w:val="24"/>
          <w:szCs w:val="24"/>
        </w:rPr>
        <w:t xml:space="preserve"> un monstruo.</w:t>
      </w:r>
      <w:r w:rsidR="008707AA">
        <w:rPr>
          <w:rFonts w:asciiTheme="majorBidi" w:hAnsiTheme="majorBidi" w:cstheme="majorBidi"/>
          <w:sz w:val="24"/>
          <w:szCs w:val="24"/>
        </w:rPr>
        <w:br/>
      </w:r>
      <w:r w:rsidR="006B0988">
        <w:rPr>
          <w:rFonts w:asciiTheme="majorBidi" w:hAnsiTheme="majorBidi" w:cstheme="majorBidi"/>
          <w:sz w:val="24"/>
          <w:szCs w:val="24"/>
        </w:rPr>
        <w:t xml:space="preserve">    </w:t>
      </w:r>
      <w:r w:rsidR="0073421F" w:rsidRPr="00C17629">
        <w:rPr>
          <w:rFonts w:asciiTheme="majorBidi" w:hAnsiTheme="majorBidi" w:cstheme="majorBidi"/>
          <w:sz w:val="24"/>
          <w:szCs w:val="24"/>
        </w:rPr>
        <w:t>E</w:t>
      </w:r>
      <w:r w:rsidR="007B08DB" w:rsidRPr="00C17629">
        <w:rPr>
          <w:rFonts w:asciiTheme="majorBidi" w:hAnsiTheme="majorBidi" w:cstheme="majorBidi"/>
          <w:sz w:val="24"/>
          <w:szCs w:val="24"/>
        </w:rPr>
        <w:t>l vampiro es el</w:t>
      </w:r>
      <w:r w:rsidR="00C72EAD">
        <w:rPr>
          <w:rFonts w:asciiTheme="majorBidi" w:hAnsiTheme="majorBidi" w:cstheme="majorBidi"/>
          <w:b/>
          <w:bCs/>
          <w:sz w:val="24"/>
          <w:szCs w:val="24"/>
        </w:rPr>
        <w:t xml:space="preserve"> m</w:t>
      </w:r>
      <w:r w:rsidR="007B08DB" w:rsidRPr="00C17629">
        <w:rPr>
          <w:rFonts w:asciiTheme="majorBidi" w:hAnsiTheme="majorBidi" w:cstheme="majorBidi"/>
          <w:b/>
          <w:bCs/>
          <w:sz w:val="24"/>
          <w:szCs w:val="24"/>
        </w:rPr>
        <w:t>onstruo</w:t>
      </w:r>
      <w:r w:rsidR="007B08DB" w:rsidRPr="00C17629">
        <w:rPr>
          <w:rFonts w:asciiTheme="majorBidi" w:hAnsiTheme="majorBidi" w:cstheme="majorBidi"/>
          <w:sz w:val="24"/>
          <w:szCs w:val="24"/>
        </w:rPr>
        <w:t xml:space="preserve"> por excelencia</w:t>
      </w:r>
      <w:r w:rsidR="00E303D3">
        <w:rPr>
          <w:rFonts w:asciiTheme="majorBidi" w:hAnsiTheme="majorBidi" w:cstheme="majorBidi"/>
          <w:sz w:val="24"/>
          <w:szCs w:val="24"/>
        </w:rPr>
        <w:t xml:space="preserve">. </w:t>
      </w:r>
      <w:r w:rsidR="007B08DB" w:rsidRPr="00C17629">
        <w:rPr>
          <w:rFonts w:asciiTheme="majorBidi" w:hAnsiTheme="majorBidi" w:cstheme="majorBidi"/>
          <w:sz w:val="24"/>
          <w:szCs w:val="24"/>
        </w:rPr>
        <w:t>Se encuentra en una zona gris, justo en el lími</w:t>
      </w:r>
      <w:r w:rsidR="00C52BD8" w:rsidRPr="00C17629">
        <w:rPr>
          <w:rFonts w:asciiTheme="majorBidi" w:hAnsiTheme="majorBidi" w:cstheme="majorBidi"/>
          <w:sz w:val="24"/>
          <w:szCs w:val="24"/>
        </w:rPr>
        <w:t>te entre lo animal y lo humano. Ni</w:t>
      </w:r>
      <w:r w:rsidR="006B62A1" w:rsidRPr="00C17629">
        <w:rPr>
          <w:rFonts w:asciiTheme="majorBidi" w:hAnsiTheme="majorBidi" w:cstheme="majorBidi"/>
          <w:sz w:val="24"/>
          <w:szCs w:val="24"/>
        </w:rPr>
        <w:t xml:space="preserve"> hombre ni bestia, ni</w:t>
      </w:r>
      <w:r w:rsidR="00C52BD8" w:rsidRPr="00C17629">
        <w:rPr>
          <w:rFonts w:asciiTheme="majorBidi" w:hAnsiTheme="majorBidi" w:cstheme="majorBidi"/>
          <w:sz w:val="24"/>
          <w:szCs w:val="24"/>
        </w:rPr>
        <w:t xml:space="preserve"> vivo ni muerto</w:t>
      </w:r>
      <w:r w:rsidR="007431BD" w:rsidRPr="00C17629">
        <w:rPr>
          <w:rFonts w:asciiTheme="majorBidi" w:hAnsiTheme="majorBidi" w:cstheme="majorBidi"/>
          <w:sz w:val="24"/>
          <w:szCs w:val="24"/>
        </w:rPr>
        <w:t xml:space="preserve">, </w:t>
      </w:r>
      <w:r w:rsidR="00F45387" w:rsidRPr="00C17629">
        <w:rPr>
          <w:rFonts w:asciiTheme="majorBidi" w:hAnsiTheme="majorBidi" w:cstheme="majorBidi"/>
          <w:sz w:val="24"/>
          <w:szCs w:val="24"/>
        </w:rPr>
        <w:t>manifiesta un deseo sin bordes. Encarna la imagen de la seducción, pero</w:t>
      </w:r>
      <w:r w:rsidR="007A764D" w:rsidRPr="00C17629">
        <w:rPr>
          <w:rFonts w:asciiTheme="majorBidi" w:hAnsiTheme="majorBidi" w:cstheme="majorBidi"/>
          <w:sz w:val="24"/>
          <w:szCs w:val="24"/>
        </w:rPr>
        <w:t xml:space="preserve"> también la del impulso más básico</w:t>
      </w:r>
      <w:r w:rsidR="000918A7" w:rsidRPr="00C17629">
        <w:rPr>
          <w:rFonts w:asciiTheme="majorBidi" w:hAnsiTheme="majorBidi" w:cstheme="majorBidi"/>
          <w:sz w:val="24"/>
          <w:szCs w:val="24"/>
        </w:rPr>
        <w:t>: el</w:t>
      </w:r>
      <w:r w:rsidR="007A764D" w:rsidRPr="00C17629">
        <w:rPr>
          <w:rFonts w:asciiTheme="majorBidi" w:hAnsiTheme="majorBidi" w:cstheme="majorBidi"/>
          <w:sz w:val="24"/>
          <w:szCs w:val="24"/>
        </w:rPr>
        <w:t xml:space="preserve"> de supervivencia</w:t>
      </w:r>
      <w:r w:rsidR="00F45387" w:rsidRPr="00C17629">
        <w:rPr>
          <w:rFonts w:asciiTheme="majorBidi" w:hAnsiTheme="majorBidi" w:cstheme="majorBidi"/>
          <w:sz w:val="24"/>
          <w:szCs w:val="24"/>
        </w:rPr>
        <w:t>.</w:t>
      </w:r>
      <w:r w:rsidR="00C45F31" w:rsidRPr="00C17629">
        <w:rPr>
          <w:rFonts w:asciiTheme="majorBidi" w:hAnsiTheme="majorBidi" w:cstheme="majorBidi"/>
          <w:sz w:val="24"/>
          <w:szCs w:val="24"/>
        </w:rPr>
        <w:t xml:space="preserve"> </w:t>
      </w:r>
      <w:r w:rsidR="008707AA">
        <w:rPr>
          <w:rFonts w:asciiTheme="majorBidi" w:hAnsiTheme="majorBidi" w:cstheme="majorBidi"/>
          <w:sz w:val="24"/>
          <w:szCs w:val="24"/>
        </w:rPr>
        <w:br/>
      </w:r>
      <w:r w:rsidR="006B0988">
        <w:rPr>
          <w:rFonts w:asciiTheme="majorBidi" w:hAnsiTheme="majorBidi" w:cstheme="majorBidi"/>
          <w:sz w:val="24"/>
          <w:szCs w:val="24"/>
        </w:rPr>
        <w:t xml:space="preserve">    </w:t>
      </w:r>
      <w:r w:rsidR="00E03580">
        <w:rPr>
          <w:rFonts w:asciiTheme="majorBidi" w:hAnsiTheme="majorBidi" w:cstheme="majorBidi"/>
          <w:sz w:val="24"/>
          <w:szCs w:val="24"/>
        </w:rPr>
        <w:t xml:space="preserve"> </w:t>
      </w:r>
      <w:r w:rsidR="00C17629" w:rsidRPr="00C17629">
        <w:rPr>
          <w:rFonts w:asciiTheme="majorBidi" w:hAnsiTheme="majorBidi" w:cstheme="majorBidi"/>
          <w:sz w:val="24"/>
          <w:szCs w:val="24"/>
        </w:rPr>
        <w:t xml:space="preserve">El Monstruo es aquéllo que no puede ser dicho, que no puede ser definido, que de ninguna manera puede ser pensado dentro de los paradigmas conocidos. Foucault habla del monstruo en su célebre texto “Los Anormales”.  </w:t>
      </w:r>
      <w:r w:rsidR="008707AA">
        <w:rPr>
          <w:rFonts w:asciiTheme="majorBidi" w:hAnsiTheme="majorBidi" w:cstheme="majorBidi"/>
          <w:sz w:val="24"/>
          <w:szCs w:val="24"/>
        </w:rPr>
        <w:t>No</w:t>
      </w:r>
      <w:r w:rsidR="00C17629" w:rsidRPr="00C17629">
        <w:rPr>
          <w:rFonts w:asciiTheme="majorBidi" w:hAnsiTheme="majorBidi" w:cstheme="majorBidi"/>
          <w:sz w:val="24"/>
          <w:szCs w:val="24"/>
        </w:rPr>
        <w:t>s in</w:t>
      </w:r>
      <w:r w:rsidR="009136B5">
        <w:rPr>
          <w:rFonts w:asciiTheme="majorBidi" w:hAnsiTheme="majorBidi" w:cstheme="majorBidi"/>
          <w:sz w:val="24"/>
          <w:szCs w:val="24"/>
        </w:rPr>
        <w:t xml:space="preserve">teresa retomar esta idea de </w:t>
      </w:r>
      <w:r w:rsidR="00C17629" w:rsidRPr="00C17629">
        <w:rPr>
          <w:rFonts w:asciiTheme="majorBidi" w:hAnsiTheme="majorBidi" w:cstheme="majorBidi"/>
          <w:sz w:val="24"/>
          <w:szCs w:val="24"/>
        </w:rPr>
        <w:t>monstruo</w:t>
      </w:r>
      <w:r w:rsidR="009136B5">
        <w:rPr>
          <w:rFonts w:asciiTheme="majorBidi" w:hAnsiTheme="majorBidi" w:cstheme="majorBidi"/>
          <w:sz w:val="24"/>
          <w:szCs w:val="24"/>
        </w:rPr>
        <w:t xml:space="preserve">: </w:t>
      </w:r>
      <w:r w:rsidR="00DA35A0">
        <w:rPr>
          <w:rFonts w:asciiTheme="majorBidi" w:hAnsiTheme="majorBidi" w:cstheme="majorBidi"/>
          <w:sz w:val="24"/>
          <w:szCs w:val="24"/>
        </w:rPr>
        <w:t>todo aquel ser</w:t>
      </w:r>
      <w:r w:rsidR="00C17629" w:rsidRPr="00C17629">
        <w:rPr>
          <w:rFonts w:asciiTheme="majorBidi" w:hAnsiTheme="majorBidi" w:cstheme="majorBidi"/>
          <w:sz w:val="24"/>
          <w:szCs w:val="24"/>
        </w:rPr>
        <w:t xml:space="preserve"> que no puede ser nombrado porque transgrede las clasificaciones, los marcos, los límites naturales.</w:t>
      </w:r>
      <w:r w:rsidR="00E303D3">
        <w:rPr>
          <w:rFonts w:asciiTheme="majorBidi" w:hAnsiTheme="majorBidi" w:cstheme="majorBidi"/>
          <w:sz w:val="24"/>
          <w:szCs w:val="24"/>
        </w:rPr>
        <w:br/>
      </w:r>
      <w:r w:rsidR="002A7BD3">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C17629" w:rsidRPr="00C17629">
        <w:rPr>
          <w:rFonts w:asciiTheme="majorBidi" w:hAnsiTheme="majorBidi" w:cstheme="majorBidi"/>
          <w:sz w:val="24"/>
          <w:szCs w:val="24"/>
        </w:rPr>
        <w:t>El monstruo entonc</w:t>
      </w:r>
      <w:bookmarkStart w:id="0" w:name="_GoBack"/>
      <w:bookmarkEnd w:id="0"/>
      <w:r w:rsidR="00C17629" w:rsidRPr="00C17629">
        <w:rPr>
          <w:rFonts w:asciiTheme="majorBidi" w:hAnsiTheme="majorBidi" w:cstheme="majorBidi"/>
          <w:sz w:val="24"/>
          <w:szCs w:val="24"/>
        </w:rPr>
        <w:t>es no se puede nombrar porque no se enmarca dentro de ningún paradigma conocido. No se puede conocer plenamente: se lo</w:t>
      </w:r>
      <w:r w:rsidR="00306F00">
        <w:rPr>
          <w:rFonts w:asciiTheme="majorBidi" w:hAnsiTheme="majorBidi" w:cstheme="majorBidi"/>
          <w:sz w:val="24"/>
          <w:szCs w:val="24"/>
        </w:rPr>
        <w:t xml:space="preserve"> ve “de a pedacitos”</w:t>
      </w:r>
      <w:r w:rsidR="0005489D">
        <w:rPr>
          <w:rFonts w:asciiTheme="majorBidi" w:hAnsiTheme="majorBidi" w:cstheme="majorBidi"/>
          <w:sz w:val="24"/>
          <w:szCs w:val="24"/>
        </w:rPr>
        <w:t>, en</w:t>
      </w:r>
      <w:r w:rsidR="00306F00">
        <w:rPr>
          <w:rFonts w:asciiTheme="majorBidi" w:hAnsiTheme="majorBidi" w:cstheme="majorBidi"/>
          <w:sz w:val="24"/>
          <w:szCs w:val="24"/>
        </w:rPr>
        <w:t xml:space="preserve"> partes</w:t>
      </w:r>
      <w:r w:rsidR="00C17629" w:rsidRPr="00C17629">
        <w:rPr>
          <w:rFonts w:asciiTheme="majorBidi" w:hAnsiTheme="majorBidi" w:cstheme="majorBidi"/>
          <w:sz w:val="24"/>
          <w:szCs w:val="24"/>
        </w:rPr>
        <w:t xml:space="preserve">. Es una mezcla.  En ese sentido, ¿es el vampiro un monstruo literario? Nosotros sostenemos que </w:t>
      </w:r>
      <w:r w:rsidR="00E303D3">
        <w:rPr>
          <w:rFonts w:asciiTheme="majorBidi" w:hAnsiTheme="majorBidi" w:cstheme="majorBidi"/>
          <w:sz w:val="24"/>
          <w:szCs w:val="24"/>
        </w:rPr>
        <w:t>sí.</w:t>
      </w:r>
      <w:r w:rsidR="00C17629" w:rsidRPr="00C17629">
        <w:rPr>
          <w:rFonts w:asciiTheme="majorBidi" w:hAnsiTheme="majorBidi" w:cstheme="majorBidi"/>
          <w:sz w:val="24"/>
          <w:szCs w:val="24"/>
        </w:rPr>
        <w:t xml:space="preserve"> </w:t>
      </w:r>
      <w:r w:rsidR="007D413F">
        <w:rPr>
          <w:rFonts w:asciiTheme="majorBidi" w:hAnsiTheme="majorBidi" w:cstheme="majorBidi"/>
          <w:sz w:val="24"/>
          <w:szCs w:val="24"/>
        </w:rPr>
        <w:br/>
      </w:r>
      <w:r w:rsidR="006B0988">
        <w:rPr>
          <w:rFonts w:asciiTheme="majorBidi" w:hAnsiTheme="majorBidi" w:cstheme="majorBidi"/>
          <w:sz w:val="24"/>
          <w:szCs w:val="24"/>
        </w:rPr>
        <w:t xml:space="preserve">    </w:t>
      </w:r>
      <w:r w:rsidR="00C17629" w:rsidRPr="00C17629">
        <w:rPr>
          <w:rFonts w:asciiTheme="majorBidi" w:hAnsiTheme="majorBidi" w:cstheme="majorBidi"/>
          <w:sz w:val="24"/>
          <w:szCs w:val="24"/>
        </w:rPr>
        <w:t xml:space="preserve">Es interesante destacar que en </w:t>
      </w:r>
      <w:r w:rsidR="00C17629" w:rsidRPr="00E303D3">
        <w:rPr>
          <w:rFonts w:asciiTheme="majorBidi" w:hAnsiTheme="majorBidi" w:cstheme="majorBidi"/>
          <w:b/>
          <w:bCs/>
          <w:i/>
          <w:sz w:val="24"/>
          <w:szCs w:val="24"/>
        </w:rPr>
        <w:t>Drácula</w:t>
      </w:r>
      <w:r w:rsidR="00C17629" w:rsidRPr="00C17629">
        <w:rPr>
          <w:rFonts w:asciiTheme="majorBidi" w:hAnsiTheme="majorBidi" w:cstheme="majorBidi"/>
          <w:i/>
          <w:sz w:val="24"/>
          <w:szCs w:val="24"/>
        </w:rPr>
        <w:t xml:space="preserve"> </w:t>
      </w:r>
      <w:r w:rsidR="00C17629" w:rsidRPr="00C17629">
        <w:rPr>
          <w:rFonts w:asciiTheme="majorBidi" w:hAnsiTheme="majorBidi" w:cstheme="majorBidi"/>
          <w:sz w:val="24"/>
          <w:szCs w:val="24"/>
        </w:rPr>
        <w:t xml:space="preserve">no tenemos una percepción completa del personaje, sino retazos, versiones provenientes de distintas fuentes. Stoker usa el diario, el periódico, la carta, la bitácora del capitán, incluso una nota olvidada dentro del saco del Van </w:t>
      </w:r>
      <w:proofErr w:type="spellStart"/>
      <w:r w:rsidR="00C17629" w:rsidRPr="00C17629">
        <w:rPr>
          <w:rFonts w:asciiTheme="majorBidi" w:hAnsiTheme="majorBidi" w:cstheme="majorBidi"/>
          <w:sz w:val="24"/>
          <w:szCs w:val="24"/>
        </w:rPr>
        <w:t>Helsing</w:t>
      </w:r>
      <w:proofErr w:type="spellEnd"/>
      <w:r w:rsidR="00C17629" w:rsidRPr="00C17629">
        <w:rPr>
          <w:rFonts w:asciiTheme="majorBidi" w:hAnsiTheme="majorBidi" w:cstheme="majorBidi"/>
          <w:sz w:val="24"/>
          <w:szCs w:val="24"/>
        </w:rPr>
        <w:t>. Apela al discurso del loco, el médico, la mujer, el cronista, el marinero. Cada fuente construirá al monstruo desde distintos lugares: por eso nuestra percepción nunca es cabal.</w:t>
      </w:r>
      <w:r w:rsidR="002A7BD3">
        <w:rPr>
          <w:rFonts w:asciiTheme="majorBidi" w:hAnsiTheme="majorBidi" w:cstheme="majorBidi"/>
          <w:sz w:val="24"/>
          <w:szCs w:val="24"/>
        </w:rPr>
        <w:br/>
      </w:r>
      <w:r w:rsidR="006B0988">
        <w:rPr>
          <w:rFonts w:asciiTheme="majorBidi" w:hAnsiTheme="majorBidi" w:cstheme="majorBidi"/>
          <w:sz w:val="24"/>
          <w:szCs w:val="24"/>
        </w:rPr>
        <w:lastRenderedPageBreak/>
        <w:t xml:space="preserve">    </w:t>
      </w:r>
      <w:r w:rsidR="00273438">
        <w:rPr>
          <w:rFonts w:asciiTheme="majorBidi" w:hAnsiTheme="majorBidi" w:cstheme="majorBidi"/>
          <w:sz w:val="24"/>
          <w:szCs w:val="24"/>
        </w:rPr>
        <w:t xml:space="preserve"> </w:t>
      </w:r>
      <w:r w:rsidR="00C17629" w:rsidRPr="00C17629">
        <w:rPr>
          <w:rFonts w:asciiTheme="majorBidi" w:hAnsiTheme="majorBidi" w:cstheme="majorBidi"/>
          <w:sz w:val="24"/>
          <w:szCs w:val="24"/>
        </w:rPr>
        <w:t>A su vez, y en paralelo con este discurso fragmentado, Drácula es muchas cosas, tiene el poder de travestirse: es vampiro, lob</w:t>
      </w:r>
      <w:r w:rsidR="002A7BD3">
        <w:rPr>
          <w:rFonts w:asciiTheme="majorBidi" w:hAnsiTheme="majorBidi" w:cstheme="majorBidi"/>
          <w:sz w:val="24"/>
          <w:szCs w:val="24"/>
        </w:rPr>
        <w:t>o, murciélago, niebla, hombre.</w:t>
      </w:r>
      <w:r w:rsidR="002A7BD3">
        <w:rPr>
          <w:rFonts w:asciiTheme="majorBidi" w:hAnsiTheme="majorBidi" w:cstheme="majorBidi"/>
          <w:sz w:val="24"/>
          <w:szCs w:val="24"/>
        </w:rPr>
        <w:br/>
      </w:r>
      <w:r w:rsidR="00273438">
        <w:rPr>
          <w:rFonts w:asciiTheme="majorBidi" w:hAnsiTheme="majorBidi" w:cstheme="majorBidi"/>
          <w:sz w:val="24"/>
          <w:szCs w:val="24"/>
        </w:rPr>
        <w:t xml:space="preserve">     </w:t>
      </w:r>
      <w:r w:rsidR="00D31488">
        <w:rPr>
          <w:rFonts w:asciiTheme="majorBidi" w:hAnsiTheme="majorBidi" w:cstheme="majorBidi"/>
          <w:sz w:val="24"/>
          <w:szCs w:val="24"/>
        </w:rPr>
        <w:t>Es en el marco de esta</w:t>
      </w:r>
      <w:r w:rsidR="00C17629" w:rsidRPr="00C17629">
        <w:rPr>
          <w:rFonts w:asciiTheme="majorBidi" w:hAnsiTheme="majorBidi" w:cstheme="majorBidi"/>
          <w:sz w:val="24"/>
          <w:szCs w:val="24"/>
        </w:rPr>
        <w:t xml:space="preserve"> construcción narrativa que enfatiza el carácter de mezcla, de cosa</w:t>
      </w:r>
      <w:r w:rsidR="00D31488">
        <w:rPr>
          <w:rFonts w:asciiTheme="majorBidi" w:hAnsiTheme="majorBidi" w:cstheme="majorBidi"/>
          <w:sz w:val="24"/>
          <w:szCs w:val="24"/>
        </w:rPr>
        <w:t xml:space="preserve">, de ente inenarrable, que el </w:t>
      </w:r>
      <w:r w:rsidR="00C17629" w:rsidRPr="00C17629">
        <w:rPr>
          <w:rFonts w:asciiTheme="majorBidi" w:hAnsiTheme="majorBidi" w:cstheme="majorBidi"/>
          <w:sz w:val="24"/>
          <w:szCs w:val="24"/>
        </w:rPr>
        <w:t>vampiro decimonónico deviene monstruo. No porque Drácula sea un ser que chupa sangre para subsistir o porque asesine a otros, sino porque está más allá de la Ley.  Incluso de la ley del lenguaje: Drácula mismo nunca asume la voz narrativa. Es hablado por otros mediante estas diversas fuentes.</w:t>
      </w:r>
      <w:r w:rsidR="00C17629" w:rsidRPr="00C17629">
        <w:rPr>
          <w:rFonts w:asciiTheme="majorBidi" w:hAnsiTheme="majorBidi" w:cstheme="majorBidi"/>
          <w:sz w:val="24"/>
          <w:szCs w:val="24"/>
        </w:rPr>
        <w:br/>
      </w:r>
      <w:r w:rsidR="00273438">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C72EAD">
        <w:rPr>
          <w:rFonts w:asciiTheme="majorBidi" w:hAnsiTheme="majorBidi" w:cstheme="majorBidi"/>
          <w:sz w:val="24"/>
          <w:szCs w:val="24"/>
        </w:rPr>
        <w:t>Por otro lado, e</w:t>
      </w:r>
      <w:r w:rsidR="00BC1624">
        <w:rPr>
          <w:rFonts w:asciiTheme="majorBidi" w:hAnsiTheme="majorBidi" w:cstheme="majorBidi"/>
          <w:sz w:val="24"/>
          <w:szCs w:val="24"/>
        </w:rPr>
        <w:t xml:space="preserve">n </w:t>
      </w:r>
      <w:r w:rsidR="00BC1624">
        <w:rPr>
          <w:rFonts w:asciiTheme="majorBidi" w:hAnsiTheme="majorBidi" w:cstheme="majorBidi"/>
          <w:b/>
          <w:bCs/>
          <w:i/>
          <w:iCs/>
          <w:sz w:val="24"/>
          <w:szCs w:val="24"/>
        </w:rPr>
        <w:t>Drácula</w:t>
      </w:r>
      <w:r w:rsidR="00BC1624">
        <w:rPr>
          <w:rFonts w:asciiTheme="majorBidi" w:hAnsiTheme="majorBidi" w:cstheme="majorBidi"/>
          <w:sz w:val="24"/>
          <w:szCs w:val="24"/>
        </w:rPr>
        <w:t xml:space="preserve"> es muy fuerte la figura del testigo: Jonathan Harker, un extranjero, un caballero inglés, que va a enfrentarse con eso desconocido </w:t>
      </w:r>
      <w:r w:rsidR="00D31488">
        <w:rPr>
          <w:rFonts w:asciiTheme="majorBidi" w:hAnsiTheme="majorBidi" w:cstheme="majorBidi"/>
          <w:sz w:val="24"/>
          <w:szCs w:val="24"/>
        </w:rPr>
        <w:t xml:space="preserve">que representan los Cárpatos. </w:t>
      </w:r>
      <w:r w:rsidR="00BC1624">
        <w:rPr>
          <w:rFonts w:asciiTheme="majorBidi" w:hAnsiTheme="majorBidi" w:cstheme="majorBidi"/>
          <w:sz w:val="24"/>
          <w:szCs w:val="24"/>
        </w:rPr>
        <w:t xml:space="preserve">El conde simboliza lo desconocido. Es una Otredad absoluta. </w:t>
      </w:r>
      <w:r w:rsidR="00152923">
        <w:rPr>
          <w:rFonts w:asciiTheme="majorBidi" w:hAnsiTheme="majorBidi" w:cstheme="majorBidi"/>
          <w:sz w:val="24"/>
          <w:szCs w:val="24"/>
        </w:rPr>
        <w:t>Y sabemos que el Otro nunca tiene la voz; siempre es hablado por nosotros.</w:t>
      </w:r>
      <w:r w:rsidR="00BC1624">
        <w:rPr>
          <w:rFonts w:asciiTheme="majorBidi" w:hAnsiTheme="majorBidi" w:cstheme="majorBidi"/>
          <w:sz w:val="24"/>
          <w:szCs w:val="24"/>
        </w:rPr>
        <w:t xml:space="preserve">  </w:t>
      </w:r>
      <w:r w:rsidR="00D071E8">
        <w:rPr>
          <w:rFonts w:asciiTheme="majorBidi" w:hAnsiTheme="majorBidi" w:cstheme="majorBidi"/>
          <w:sz w:val="24"/>
          <w:szCs w:val="24"/>
        </w:rPr>
        <w:t>(</w:t>
      </w:r>
      <w:r w:rsidR="00481C06">
        <w:rPr>
          <w:rFonts w:asciiTheme="majorBidi" w:hAnsiTheme="majorBidi" w:cstheme="majorBidi"/>
          <w:sz w:val="24"/>
          <w:szCs w:val="24"/>
        </w:rPr>
        <w:t>Volveremos sobre este punto cuando hablemos de “La familia del Vurdalak”, de Aleksei Tolstoi</w:t>
      </w:r>
      <w:r w:rsidR="00D071E8">
        <w:rPr>
          <w:rFonts w:asciiTheme="majorBidi" w:hAnsiTheme="majorBidi" w:cstheme="majorBidi"/>
          <w:sz w:val="24"/>
          <w:szCs w:val="24"/>
        </w:rPr>
        <w:t>)</w:t>
      </w:r>
      <w:r w:rsidR="00481C06">
        <w:rPr>
          <w:rFonts w:asciiTheme="majorBidi" w:hAnsiTheme="majorBidi" w:cstheme="majorBidi"/>
          <w:sz w:val="24"/>
          <w:szCs w:val="24"/>
        </w:rPr>
        <w:t xml:space="preserve">. </w:t>
      </w:r>
      <w:r w:rsidR="000B6072">
        <w:rPr>
          <w:rFonts w:asciiTheme="majorBidi" w:hAnsiTheme="majorBidi" w:cstheme="majorBidi"/>
          <w:sz w:val="24"/>
          <w:szCs w:val="24"/>
        </w:rPr>
        <w:br/>
      </w:r>
      <w:r w:rsidR="006B0988">
        <w:rPr>
          <w:rFonts w:asciiTheme="majorBidi" w:hAnsiTheme="majorBidi" w:cstheme="majorBidi"/>
          <w:sz w:val="24"/>
          <w:szCs w:val="24"/>
        </w:rPr>
        <w:t xml:space="preserve">    </w:t>
      </w:r>
      <w:r w:rsidR="006F6A30">
        <w:rPr>
          <w:rFonts w:asciiTheme="majorBidi" w:hAnsiTheme="majorBidi" w:cstheme="majorBidi"/>
          <w:sz w:val="24"/>
          <w:szCs w:val="24"/>
        </w:rPr>
        <w:t xml:space="preserve">En el texto </w:t>
      </w:r>
      <w:r w:rsidR="00D47190">
        <w:rPr>
          <w:rFonts w:asciiTheme="majorBidi" w:hAnsiTheme="majorBidi" w:cstheme="majorBidi"/>
          <w:i/>
          <w:iCs/>
          <w:sz w:val="24"/>
          <w:szCs w:val="24"/>
        </w:rPr>
        <w:t>“</w:t>
      </w:r>
      <w:proofErr w:type="spellStart"/>
      <w:r w:rsidR="00D47190" w:rsidRPr="00C020FA">
        <w:rPr>
          <w:rFonts w:asciiTheme="majorBidi" w:hAnsiTheme="majorBidi" w:cstheme="majorBidi"/>
          <w:b/>
          <w:bCs/>
          <w:sz w:val="24"/>
          <w:szCs w:val="24"/>
        </w:rPr>
        <w:t>Viy</w:t>
      </w:r>
      <w:proofErr w:type="spellEnd"/>
      <w:r w:rsidR="00D47190">
        <w:rPr>
          <w:rFonts w:asciiTheme="majorBidi" w:hAnsiTheme="majorBidi" w:cstheme="majorBidi"/>
          <w:sz w:val="24"/>
          <w:szCs w:val="24"/>
        </w:rPr>
        <w:t>”</w:t>
      </w:r>
      <w:r w:rsidR="006F6A30">
        <w:rPr>
          <w:rFonts w:asciiTheme="majorBidi" w:hAnsiTheme="majorBidi" w:cstheme="majorBidi"/>
          <w:sz w:val="24"/>
          <w:szCs w:val="24"/>
        </w:rPr>
        <w:t xml:space="preserve">, de </w:t>
      </w:r>
      <w:proofErr w:type="spellStart"/>
      <w:r w:rsidR="006F6A30">
        <w:rPr>
          <w:rFonts w:asciiTheme="majorBidi" w:hAnsiTheme="majorBidi" w:cstheme="majorBidi"/>
          <w:sz w:val="24"/>
          <w:szCs w:val="24"/>
        </w:rPr>
        <w:t>Nikolái</w:t>
      </w:r>
      <w:proofErr w:type="spellEnd"/>
      <w:r w:rsidR="008A52B7">
        <w:rPr>
          <w:rFonts w:asciiTheme="majorBidi" w:hAnsiTheme="majorBidi" w:cstheme="majorBidi"/>
          <w:sz w:val="24"/>
          <w:szCs w:val="24"/>
        </w:rPr>
        <w:t xml:space="preserve"> </w:t>
      </w:r>
      <w:proofErr w:type="spellStart"/>
      <w:r w:rsidR="008A52B7">
        <w:rPr>
          <w:rFonts w:asciiTheme="majorBidi" w:hAnsiTheme="majorBidi" w:cstheme="majorBidi"/>
          <w:sz w:val="24"/>
          <w:szCs w:val="24"/>
        </w:rPr>
        <w:t>Gogol</w:t>
      </w:r>
      <w:proofErr w:type="spellEnd"/>
      <w:r w:rsidR="008A52B7">
        <w:rPr>
          <w:rFonts w:asciiTheme="majorBidi" w:hAnsiTheme="majorBidi" w:cstheme="majorBidi"/>
          <w:sz w:val="24"/>
          <w:szCs w:val="24"/>
        </w:rPr>
        <w:t>, este carácter de mixtura monstruosa</w:t>
      </w:r>
      <w:r w:rsidR="006F6A30">
        <w:rPr>
          <w:rFonts w:asciiTheme="majorBidi" w:hAnsiTheme="majorBidi" w:cstheme="majorBidi"/>
          <w:sz w:val="24"/>
          <w:szCs w:val="24"/>
        </w:rPr>
        <w:t xml:space="preserve"> está especialmente enfatizado. </w:t>
      </w:r>
      <w:r w:rsidR="001A5340">
        <w:rPr>
          <w:rFonts w:asciiTheme="majorBidi" w:hAnsiTheme="majorBidi" w:cstheme="majorBidi"/>
          <w:sz w:val="24"/>
          <w:szCs w:val="24"/>
        </w:rPr>
        <w:t>El protagonista es un</w:t>
      </w:r>
      <w:r w:rsidR="00351224">
        <w:rPr>
          <w:rFonts w:asciiTheme="majorBidi" w:hAnsiTheme="majorBidi" w:cstheme="majorBidi"/>
          <w:sz w:val="24"/>
          <w:szCs w:val="24"/>
        </w:rPr>
        <w:t xml:space="preserve"> seminarista</w:t>
      </w:r>
      <w:r w:rsidR="001A5340">
        <w:rPr>
          <w:rFonts w:asciiTheme="majorBidi" w:hAnsiTheme="majorBidi" w:cstheme="majorBidi"/>
          <w:sz w:val="24"/>
          <w:szCs w:val="24"/>
        </w:rPr>
        <w:t xml:space="preserve">, </w:t>
      </w:r>
      <w:proofErr w:type="spellStart"/>
      <w:r w:rsidR="001A5340">
        <w:rPr>
          <w:rFonts w:asciiTheme="majorBidi" w:hAnsiTheme="majorBidi" w:cstheme="majorBidi"/>
          <w:sz w:val="24"/>
          <w:szCs w:val="24"/>
        </w:rPr>
        <w:t>Jomá</w:t>
      </w:r>
      <w:proofErr w:type="spellEnd"/>
      <w:r w:rsidR="001A5340">
        <w:rPr>
          <w:rFonts w:asciiTheme="majorBidi" w:hAnsiTheme="majorBidi" w:cstheme="majorBidi"/>
          <w:sz w:val="24"/>
          <w:szCs w:val="24"/>
        </w:rPr>
        <w:t>, que</w:t>
      </w:r>
      <w:r w:rsidR="00351224">
        <w:rPr>
          <w:rFonts w:asciiTheme="majorBidi" w:hAnsiTheme="majorBidi" w:cstheme="majorBidi"/>
          <w:sz w:val="24"/>
          <w:szCs w:val="24"/>
        </w:rPr>
        <w:t xml:space="preserve"> se encuentra con la que aparenta ser una simple anciana. Durante la noche la vieja se le acerca y </w:t>
      </w:r>
      <w:proofErr w:type="spellStart"/>
      <w:r w:rsidR="00351224">
        <w:rPr>
          <w:rFonts w:asciiTheme="majorBidi" w:hAnsiTheme="majorBidi" w:cstheme="majorBidi"/>
          <w:sz w:val="24"/>
          <w:szCs w:val="24"/>
        </w:rPr>
        <w:t>Jomá</w:t>
      </w:r>
      <w:proofErr w:type="spellEnd"/>
      <w:r w:rsidR="00351224">
        <w:rPr>
          <w:rFonts w:asciiTheme="majorBidi" w:hAnsiTheme="majorBidi" w:cstheme="majorBidi"/>
          <w:sz w:val="24"/>
          <w:szCs w:val="24"/>
        </w:rPr>
        <w:t xml:space="preserve"> descubre que oculta poderes extraños. La anciana “galopa” sobre él haciendo uso de una fuerza sobrehumana, </w:t>
      </w:r>
      <w:r w:rsidR="00927830">
        <w:rPr>
          <w:rFonts w:asciiTheme="majorBidi" w:hAnsiTheme="majorBidi" w:cstheme="majorBidi"/>
          <w:sz w:val="24"/>
          <w:szCs w:val="24"/>
        </w:rPr>
        <w:t xml:space="preserve">y </w:t>
      </w:r>
      <w:r w:rsidR="00C72EAD">
        <w:rPr>
          <w:rFonts w:asciiTheme="majorBidi" w:hAnsiTheme="majorBidi" w:cstheme="majorBidi"/>
          <w:sz w:val="24"/>
          <w:szCs w:val="24"/>
        </w:rPr>
        <w:t xml:space="preserve">lo usa </w:t>
      </w:r>
      <w:r w:rsidR="00351224">
        <w:rPr>
          <w:rFonts w:asciiTheme="majorBidi" w:hAnsiTheme="majorBidi" w:cstheme="majorBidi"/>
          <w:sz w:val="24"/>
          <w:szCs w:val="24"/>
        </w:rPr>
        <w:t>como si se tratara de un animal</w:t>
      </w:r>
      <w:r w:rsidR="000D303C">
        <w:rPr>
          <w:rFonts w:asciiTheme="majorBidi" w:hAnsiTheme="majorBidi" w:cstheme="majorBidi"/>
          <w:sz w:val="24"/>
          <w:szCs w:val="24"/>
        </w:rPr>
        <w:t xml:space="preserve"> (un burro o un caballo)</w:t>
      </w:r>
      <w:r w:rsidR="00351224">
        <w:rPr>
          <w:rFonts w:asciiTheme="majorBidi" w:hAnsiTheme="majorBidi" w:cstheme="majorBidi"/>
          <w:sz w:val="24"/>
          <w:szCs w:val="24"/>
        </w:rPr>
        <w:t>.</w:t>
      </w:r>
      <w:r w:rsidR="000D303C">
        <w:rPr>
          <w:rFonts w:asciiTheme="majorBidi" w:hAnsiTheme="majorBidi" w:cstheme="majorBidi"/>
          <w:sz w:val="24"/>
          <w:szCs w:val="24"/>
        </w:rPr>
        <w:t xml:space="preserve"> La escena es casi grotesca.</w:t>
      </w:r>
      <w:r w:rsidR="00351224">
        <w:rPr>
          <w:rFonts w:asciiTheme="majorBidi" w:hAnsiTheme="majorBidi" w:cstheme="majorBidi"/>
          <w:sz w:val="24"/>
          <w:szCs w:val="24"/>
        </w:rPr>
        <w:t xml:space="preserve"> </w:t>
      </w:r>
      <w:proofErr w:type="spellStart"/>
      <w:r w:rsidR="00416E24">
        <w:rPr>
          <w:rFonts w:asciiTheme="majorBidi" w:hAnsiTheme="majorBidi" w:cstheme="majorBidi"/>
          <w:sz w:val="24"/>
          <w:szCs w:val="24"/>
        </w:rPr>
        <w:t>J</w:t>
      </w:r>
      <w:r w:rsidR="00351224">
        <w:rPr>
          <w:rFonts w:asciiTheme="majorBidi" w:hAnsiTheme="majorBidi" w:cstheme="majorBidi"/>
          <w:sz w:val="24"/>
          <w:szCs w:val="24"/>
        </w:rPr>
        <w:t>o</w:t>
      </w:r>
      <w:r w:rsidR="000D303C">
        <w:rPr>
          <w:rFonts w:asciiTheme="majorBidi" w:hAnsiTheme="majorBidi" w:cstheme="majorBidi"/>
          <w:sz w:val="24"/>
          <w:szCs w:val="24"/>
        </w:rPr>
        <w:t>má</w:t>
      </w:r>
      <w:proofErr w:type="spellEnd"/>
      <w:r w:rsidR="000D303C">
        <w:rPr>
          <w:rFonts w:asciiTheme="majorBidi" w:hAnsiTheme="majorBidi" w:cstheme="majorBidi"/>
          <w:sz w:val="24"/>
          <w:szCs w:val="24"/>
        </w:rPr>
        <w:t xml:space="preserve"> sólo puede deshacerse de la vieja</w:t>
      </w:r>
      <w:r w:rsidR="00351224">
        <w:rPr>
          <w:rFonts w:asciiTheme="majorBidi" w:hAnsiTheme="majorBidi" w:cstheme="majorBidi"/>
          <w:sz w:val="24"/>
          <w:szCs w:val="24"/>
        </w:rPr>
        <w:t xml:space="preserve"> recurriendo a </w:t>
      </w:r>
      <w:r w:rsidR="00FE7B87">
        <w:rPr>
          <w:rFonts w:asciiTheme="majorBidi" w:hAnsiTheme="majorBidi" w:cstheme="majorBidi"/>
          <w:sz w:val="24"/>
          <w:szCs w:val="24"/>
        </w:rPr>
        <w:t>ciertos</w:t>
      </w:r>
      <w:r w:rsidR="00351224">
        <w:rPr>
          <w:rFonts w:asciiTheme="majorBidi" w:hAnsiTheme="majorBidi" w:cstheme="majorBidi"/>
          <w:sz w:val="24"/>
          <w:szCs w:val="24"/>
        </w:rPr>
        <w:t xml:space="preserve"> exorcismos. </w:t>
      </w:r>
      <w:r w:rsidR="000D303C">
        <w:rPr>
          <w:rFonts w:asciiTheme="majorBidi" w:hAnsiTheme="majorBidi" w:cstheme="majorBidi"/>
          <w:sz w:val="24"/>
          <w:szCs w:val="24"/>
        </w:rPr>
        <w:t xml:space="preserve">Se libera de </w:t>
      </w:r>
      <w:r w:rsidR="00FE7B87">
        <w:rPr>
          <w:rFonts w:asciiTheme="majorBidi" w:hAnsiTheme="majorBidi" w:cstheme="majorBidi"/>
          <w:sz w:val="24"/>
          <w:szCs w:val="24"/>
        </w:rPr>
        <w:t>ella y la golpea salvaje</w:t>
      </w:r>
      <w:r w:rsidR="000D303C">
        <w:rPr>
          <w:rFonts w:asciiTheme="majorBidi" w:hAnsiTheme="majorBidi" w:cstheme="majorBidi"/>
          <w:sz w:val="24"/>
          <w:szCs w:val="24"/>
        </w:rPr>
        <w:t>mente con un tron</w:t>
      </w:r>
      <w:r w:rsidR="006F357D">
        <w:rPr>
          <w:rFonts w:asciiTheme="majorBidi" w:hAnsiTheme="majorBidi" w:cstheme="majorBidi"/>
          <w:sz w:val="24"/>
          <w:szCs w:val="24"/>
        </w:rPr>
        <w:t>c</w:t>
      </w:r>
      <w:r w:rsidR="000D303C">
        <w:rPr>
          <w:rFonts w:asciiTheme="majorBidi" w:hAnsiTheme="majorBidi" w:cstheme="majorBidi"/>
          <w:sz w:val="24"/>
          <w:szCs w:val="24"/>
        </w:rPr>
        <w:t xml:space="preserve">o. Luego de </w:t>
      </w:r>
      <w:r w:rsidR="00416E24">
        <w:rPr>
          <w:rFonts w:asciiTheme="majorBidi" w:hAnsiTheme="majorBidi" w:cstheme="majorBidi"/>
          <w:sz w:val="24"/>
          <w:szCs w:val="24"/>
        </w:rPr>
        <w:t>este acto</w:t>
      </w:r>
      <w:r w:rsidR="000D303C">
        <w:rPr>
          <w:rFonts w:asciiTheme="majorBidi" w:hAnsiTheme="majorBidi" w:cstheme="majorBidi"/>
          <w:sz w:val="24"/>
          <w:szCs w:val="24"/>
        </w:rPr>
        <w:t xml:space="preserve"> de violencia,</w:t>
      </w:r>
      <w:r w:rsidR="00351224">
        <w:rPr>
          <w:rFonts w:asciiTheme="majorBidi" w:hAnsiTheme="majorBidi" w:cstheme="majorBidi"/>
          <w:sz w:val="24"/>
          <w:szCs w:val="24"/>
        </w:rPr>
        <w:t xml:space="preserve"> la anciana cambia de aspecto y el seminarista descubre que en realidad se trata de una bella joven. </w:t>
      </w:r>
      <w:r w:rsidR="00FE7B87">
        <w:rPr>
          <w:rFonts w:asciiTheme="majorBidi" w:hAnsiTheme="majorBidi" w:cstheme="majorBidi"/>
          <w:sz w:val="24"/>
          <w:szCs w:val="24"/>
        </w:rPr>
        <w:br/>
      </w:r>
      <w:r w:rsidR="006B0988">
        <w:rPr>
          <w:rFonts w:asciiTheme="majorBidi" w:hAnsiTheme="majorBidi" w:cstheme="majorBidi"/>
          <w:sz w:val="24"/>
          <w:szCs w:val="24"/>
        </w:rPr>
        <w:t xml:space="preserve">    </w:t>
      </w:r>
      <w:r w:rsidR="00416E24">
        <w:rPr>
          <w:rFonts w:asciiTheme="majorBidi" w:hAnsiTheme="majorBidi" w:cstheme="majorBidi"/>
          <w:sz w:val="24"/>
          <w:szCs w:val="24"/>
        </w:rPr>
        <w:t>Y aquí me gustaría recordar el célebre texto de Foucault:</w:t>
      </w:r>
      <w:r w:rsidR="002A7BD3">
        <w:rPr>
          <w:rFonts w:asciiTheme="majorBidi" w:hAnsiTheme="majorBidi" w:cstheme="majorBidi"/>
          <w:b/>
          <w:bCs/>
          <w:sz w:val="24"/>
          <w:szCs w:val="24"/>
        </w:rPr>
        <w:br/>
      </w:r>
      <w:r w:rsidR="006B0988">
        <w:rPr>
          <w:rFonts w:asciiTheme="majorBidi" w:hAnsiTheme="majorBidi" w:cstheme="majorBidi"/>
          <w:i/>
          <w:sz w:val="24"/>
          <w:szCs w:val="24"/>
        </w:rPr>
        <w:t xml:space="preserve">    </w:t>
      </w:r>
      <w:r w:rsidR="00416E24" w:rsidRPr="00C17629">
        <w:rPr>
          <w:rFonts w:asciiTheme="majorBidi" w:hAnsiTheme="majorBidi" w:cstheme="majorBidi"/>
          <w:i/>
          <w:sz w:val="24"/>
          <w:szCs w:val="24"/>
        </w:rPr>
        <w:t xml:space="preserve">¿Qué es el Monstruo en la tradición a la vez jurídica y científica? Desde la Edad Media hasta el siglo XVIII es, esencialmente, la mezcla. La mezcla de dos reinos: reino animal y reino humano (el hombre con cabeza de buey, el hombre con patas de pájaro). Es la mixtura de dos especies: el cerdo que tiene cabeza de carnero. Es la mixtura de dos individuos: el que tiene dos cabezas y un cuerpo. Es la mixtura de dos sexos: quien es a la vez hombre y mujer. </w:t>
      </w:r>
      <w:r w:rsidR="00416E24" w:rsidRPr="00C17629">
        <w:rPr>
          <w:rFonts w:asciiTheme="majorBidi" w:hAnsiTheme="majorBidi" w:cstheme="majorBidi"/>
          <w:b/>
          <w:i/>
          <w:sz w:val="24"/>
          <w:szCs w:val="24"/>
        </w:rPr>
        <w:t xml:space="preserve">Es una mixtura de vida y muerte: </w:t>
      </w:r>
      <w:r w:rsidR="00416E24" w:rsidRPr="00C17629">
        <w:rPr>
          <w:rFonts w:asciiTheme="majorBidi" w:hAnsiTheme="majorBidi" w:cstheme="majorBidi"/>
          <w:i/>
          <w:sz w:val="24"/>
          <w:szCs w:val="24"/>
        </w:rPr>
        <w:t>el feto que nace con una morfología tal que no puede sobrevivir, pero no obstante puede subsistir algunos días. (Foucault, Los Anormales, Clase del 22 de Enero de 1975)</w:t>
      </w:r>
      <w:r w:rsidR="00416E24" w:rsidRPr="00C17629">
        <w:rPr>
          <w:rFonts w:asciiTheme="majorBidi" w:hAnsiTheme="majorBidi" w:cstheme="majorBidi"/>
          <w:sz w:val="24"/>
          <w:szCs w:val="24"/>
        </w:rPr>
        <w:br/>
      </w:r>
      <w:r w:rsidR="006B0988">
        <w:rPr>
          <w:rFonts w:asciiTheme="majorBidi" w:hAnsiTheme="majorBidi" w:cstheme="majorBidi"/>
          <w:sz w:val="24"/>
          <w:szCs w:val="24"/>
        </w:rPr>
        <w:t xml:space="preserve">    </w:t>
      </w:r>
      <w:r w:rsidR="00D83DFF">
        <w:rPr>
          <w:rFonts w:asciiTheme="majorBidi" w:hAnsiTheme="majorBidi" w:cstheme="majorBidi"/>
          <w:sz w:val="24"/>
          <w:szCs w:val="24"/>
        </w:rPr>
        <w:t xml:space="preserve">Entonces este personaje con el que se ha topado </w:t>
      </w:r>
      <w:proofErr w:type="spellStart"/>
      <w:r w:rsidR="00D83DFF">
        <w:rPr>
          <w:rFonts w:asciiTheme="majorBidi" w:hAnsiTheme="majorBidi" w:cstheme="majorBidi"/>
          <w:sz w:val="24"/>
          <w:szCs w:val="24"/>
        </w:rPr>
        <w:t>Jomá</w:t>
      </w:r>
      <w:proofErr w:type="spellEnd"/>
      <w:r w:rsidR="00D83DFF">
        <w:rPr>
          <w:rFonts w:asciiTheme="majorBidi" w:hAnsiTheme="majorBidi" w:cstheme="majorBidi"/>
          <w:sz w:val="24"/>
          <w:szCs w:val="24"/>
        </w:rPr>
        <w:t xml:space="preserve"> es una mezcla, una mixtura, </w:t>
      </w:r>
      <w:r w:rsidR="00346BF0">
        <w:rPr>
          <w:rFonts w:asciiTheme="majorBidi" w:hAnsiTheme="majorBidi" w:cstheme="majorBidi"/>
          <w:sz w:val="24"/>
          <w:szCs w:val="24"/>
        </w:rPr>
        <w:t>entre lo humano y lo animal y en principio</w:t>
      </w:r>
      <w:r w:rsidR="00D83DFF">
        <w:rPr>
          <w:rFonts w:asciiTheme="majorBidi" w:hAnsiTheme="majorBidi" w:cstheme="majorBidi"/>
          <w:sz w:val="24"/>
          <w:szCs w:val="24"/>
        </w:rPr>
        <w:t xml:space="preserve"> </w:t>
      </w:r>
      <w:r w:rsidR="00C72EAD">
        <w:rPr>
          <w:rFonts w:asciiTheme="majorBidi" w:hAnsiTheme="majorBidi" w:cstheme="majorBidi"/>
          <w:sz w:val="24"/>
          <w:szCs w:val="24"/>
        </w:rPr>
        <w:t xml:space="preserve">también </w:t>
      </w:r>
      <w:r w:rsidR="00D83DFF">
        <w:rPr>
          <w:rFonts w:asciiTheme="majorBidi" w:hAnsiTheme="majorBidi" w:cstheme="majorBidi"/>
          <w:sz w:val="24"/>
          <w:szCs w:val="24"/>
        </w:rPr>
        <w:t xml:space="preserve">entre los extremos de la vida (juventud / vejez). </w:t>
      </w:r>
      <w:r w:rsidR="00346BF0">
        <w:rPr>
          <w:rFonts w:asciiTheme="majorBidi" w:hAnsiTheme="majorBidi" w:cstheme="majorBidi"/>
          <w:sz w:val="24"/>
          <w:szCs w:val="24"/>
        </w:rPr>
        <w:t>Se dice de él que tiene</w:t>
      </w:r>
      <w:r w:rsidR="00CE1C5D">
        <w:rPr>
          <w:rFonts w:asciiTheme="majorBidi" w:hAnsiTheme="majorBidi" w:cstheme="majorBidi"/>
          <w:sz w:val="24"/>
          <w:szCs w:val="24"/>
        </w:rPr>
        <w:t xml:space="preserve"> una belleza </w:t>
      </w:r>
      <w:r w:rsidR="00CE1C5D">
        <w:rPr>
          <w:rFonts w:asciiTheme="majorBidi" w:hAnsiTheme="majorBidi" w:cstheme="majorBidi"/>
          <w:i/>
          <w:iCs/>
          <w:sz w:val="24"/>
          <w:szCs w:val="24"/>
        </w:rPr>
        <w:t>terrible y deslumbrante.</w:t>
      </w:r>
      <w:r w:rsidR="002A7BD3">
        <w:rPr>
          <w:rFonts w:asciiTheme="majorBidi" w:hAnsiTheme="majorBidi" w:cstheme="majorBidi"/>
          <w:sz w:val="24"/>
          <w:szCs w:val="24"/>
        </w:rPr>
        <w:br/>
      </w:r>
      <w:r w:rsidR="00C236C2">
        <w:rPr>
          <w:rFonts w:asciiTheme="majorBidi" w:hAnsiTheme="majorBidi" w:cstheme="majorBidi"/>
          <w:sz w:val="24"/>
          <w:szCs w:val="24"/>
        </w:rPr>
        <w:lastRenderedPageBreak/>
        <w:t xml:space="preserve">     </w:t>
      </w:r>
      <w:r w:rsidR="00416E24">
        <w:rPr>
          <w:rFonts w:asciiTheme="majorBidi" w:hAnsiTheme="majorBidi" w:cstheme="majorBidi"/>
          <w:sz w:val="24"/>
          <w:szCs w:val="24"/>
        </w:rPr>
        <w:t>Unos días después</w:t>
      </w:r>
      <w:r w:rsidR="00C72EAD">
        <w:rPr>
          <w:rFonts w:asciiTheme="majorBidi" w:hAnsiTheme="majorBidi" w:cstheme="majorBidi"/>
          <w:sz w:val="24"/>
          <w:szCs w:val="24"/>
        </w:rPr>
        <w:t xml:space="preserve"> del</w:t>
      </w:r>
      <w:r w:rsidR="00346BF0">
        <w:rPr>
          <w:rFonts w:asciiTheme="majorBidi" w:hAnsiTheme="majorBidi" w:cstheme="majorBidi"/>
          <w:sz w:val="24"/>
          <w:szCs w:val="24"/>
        </w:rPr>
        <w:t xml:space="preserve"> fatídico encuentro con el monstruo</w:t>
      </w:r>
      <w:r w:rsidR="00416E24">
        <w:rPr>
          <w:rFonts w:asciiTheme="majorBidi" w:hAnsiTheme="majorBidi" w:cstheme="majorBidi"/>
          <w:sz w:val="24"/>
          <w:szCs w:val="24"/>
        </w:rPr>
        <w:t xml:space="preserve">, </w:t>
      </w:r>
      <w:proofErr w:type="spellStart"/>
      <w:r w:rsidR="00416E24">
        <w:rPr>
          <w:rFonts w:asciiTheme="majorBidi" w:hAnsiTheme="majorBidi" w:cstheme="majorBidi"/>
          <w:sz w:val="24"/>
          <w:szCs w:val="24"/>
        </w:rPr>
        <w:t>Jomá</w:t>
      </w:r>
      <w:proofErr w:type="spellEnd"/>
      <w:r w:rsidR="00416E24">
        <w:rPr>
          <w:rFonts w:asciiTheme="majorBidi" w:hAnsiTheme="majorBidi" w:cstheme="majorBidi"/>
          <w:sz w:val="24"/>
          <w:szCs w:val="24"/>
        </w:rPr>
        <w:t xml:space="preserve"> es convocado para velar a una joven</w:t>
      </w:r>
      <w:r w:rsidR="00D83DFF">
        <w:rPr>
          <w:rFonts w:asciiTheme="majorBidi" w:hAnsiTheme="majorBidi" w:cstheme="majorBidi"/>
          <w:sz w:val="24"/>
          <w:szCs w:val="24"/>
        </w:rPr>
        <w:t xml:space="preserve">. </w:t>
      </w:r>
      <w:r w:rsidR="00416E24">
        <w:rPr>
          <w:rFonts w:asciiTheme="majorBidi" w:hAnsiTheme="majorBidi" w:cstheme="majorBidi"/>
          <w:sz w:val="24"/>
          <w:szCs w:val="24"/>
        </w:rPr>
        <w:t xml:space="preserve">No es una joven cualquiera: se trata de la hija de un hombre adinerado, que lo ha elegido especialmente </w:t>
      </w:r>
      <w:r w:rsidR="00D83DFF">
        <w:rPr>
          <w:rFonts w:asciiTheme="majorBidi" w:hAnsiTheme="majorBidi" w:cstheme="majorBidi"/>
          <w:sz w:val="24"/>
          <w:szCs w:val="24"/>
        </w:rPr>
        <w:t xml:space="preserve">a él </w:t>
      </w:r>
      <w:r w:rsidR="00416E24">
        <w:rPr>
          <w:rFonts w:asciiTheme="majorBidi" w:hAnsiTheme="majorBidi" w:cstheme="majorBidi"/>
          <w:sz w:val="24"/>
          <w:szCs w:val="24"/>
        </w:rPr>
        <w:t xml:space="preserve">para </w:t>
      </w:r>
      <w:r w:rsidR="00D83DFF">
        <w:rPr>
          <w:rFonts w:asciiTheme="majorBidi" w:hAnsiTheme="majorBidi" w:cstheme="majorBidi"/>
          <w:sz w:val="24"/>
          <w:szCs w:val="24"/>
        </w:rPr>
        <w:t xml:space="preserve">orar por su alma </w:t>
      </w:r>
      <w:r w:rsidR="00416E24">
        <w:rPr>
          <w:rFonts w:asciiTheme="majorBidi" w:hAnsiTheme="majorBidi" w:cstheme="majorBidi"/>
          <w:sz w:val="24"/>
          <w:szCs w:val="24"/>
        </w:rPr>
        <w:t xml:space="preserve">durante tres noches. Cuando </w:t>
      </w:r>
      <w:proofErr w:type="spellStart"/>
      <w:r w:rsidR="00416E24">
        <w:rPr>
          <w:rFonts w:asciiTheme="majorBidi" w:hAnsiTheme="majorBidi" w:cstheme="majorBidi"/>
          <w:sz w:val="24"/>
          <w:szCs w:val="24"/>
        </w:rPr>
        <w:t>Jomá</w:t>
      </w:r>
      <w:proofErr w:type="spellEnd"/>
      <w:r w:rsidR="00416E24">
        <w:rPr>
          <w:rFonts w:asciiTheme="majorBidi" w:hAnsiTheme="majorBidi" w:cstheme="majorBidi"/>
          <w:sz w:val="24"/>
          <w:szCs w:val="24"/>
        </w:rPr>
        <w:t xml:space="preserve"> llega al pueblo y ve a la chica, se da cuenta de que </w:t>
      </w:r>
      <w:r w:rsidR="00CE1C5D">
        <w:rPr>
          <w:rFonts w:asciiTheme="majorBidi" w:hAnsiTheme="majorBidi" w:cstheme="majorBidi"/>
          <w:sz w:val="24"/>
          <w:szCs w:val="24"/>
        </w:rPr>
        <w:t xml:space="preserve">casualmente </w:t>
      </w:r>
      <w:r w:rsidR="00416E24">
        <w:rPr>
          <w:rFonts w:asciiTheme="majorBidi" w:hAnsiTheme="majorBidi" w:cstheme="majorBidi"/>
          <w:sz w:val="24"/>
          <w:szCs w:val="24"/>
        </w:rPr>
        <w:t>es la misma anciana que él mató a golpes.</w:t>
      </w:r>
      <w:r w:rsidR="00416E24">
        <w:rPr>
          <w:rFonts w:asciiTheme="majorBidi" w:hAnsiTheme="majorBidi" w:cstheme="majorBidi"/>
          <w:sz w:val="24"/>
          <w:szCs w:val="24"/>
        </w:rPr>
        <w:br/>
      </w:r>
      <w:r w:rsidR="006B0988">
        <w:rPr>
          <w:rFonts w:asciiTheme="majorBidi" w:hAnsiTheme="majorBidi" w:cstheme="majorBidi"/>
          <w:sz w:val="24"/>
          <w:szCs w:val="24"/>
        </w:rPr>
        <w:t xml:space="preserve">    </w:t>
      </w:r>
      <w:r w:rsidR="00C236C2">
        <w:rPr>
          <w:rFonts w:asciiTheme="majorBidi" w:hAnsiTheme="majorBidi" w:cstheme="majorBidi"/>
          <w:sz w:val="24"/>
          <w:szCs w:val="24"/>
        </w:rPr>
        <w:t xml:space="preserve"> </w:t>
      </w:r>
      <w:r w:rsidR="00091A27">
        <w:rPr>
          <w:rFonts w:asciiTheme="majorBidi" w:hAnsiTheme="majorBidi" w:cstheme="majorBidi"/>
          <w:sz w:val="24"/>
          <w:szCs w:val="24"/>
        </w:rPr>
        <w:t>En el</w:t>
      </w:r>
      <w:r w:rsidR="00CE1C5D">
        <w:rPr>
          <w:rFonts w:asciiTheme="majorBidi" w:hAnsiTheme="majorBidi" w:cstheme="majorBidi"/>
          <w:sz w:val="24"/>
          <w:szCs w:val="24"/>
        </w:rPr>
        <w:t xml:space="preserve"> pueblo se sospecha que se trata de</w:t>
      </w:r>
      <w:r w:rsidR="00FE7B87">
        <w:rPr>
          <w:rFonts w:asciiTheme="majorBidi" w:hAnsiTheme="majorBidi" w:cstheme="majorBidi"/>
          <w:sz w:val="24"/>
          <w:szCs w:val="24"/>
        </w:rPr>
        <w:t xml:space="preserve"> una bruja. El semin</w:t>
      </w:r>
      <w:r w:rsidR="00561B1D">
        <w:rPr>
          <w:rFonts w:asciiTheme="majorBidi" w:hAnsiTheme="majorBidi" w:cstheme="majorBidi"/>
          <w:sz w:val="24"/>
          <w:szCs w:val="24"/>
        </w:rPr>
        <w:t>a</w:t>
      </w:r>
      <w:r w:rsidR="00FE7B87">
        <w:rPr>
          <w:rFonts w:asciiTheme="majorBidi" w:hAnsiTheme="majorBidi" w:cstheme="majorBidi"/>
          <w:sz w:val="24"/>
          <w:szCs w:val="24"/>
        </w:rPr>
        <w:t>rista</w:t>
      </w:r>
      <w:r w:rsidR="00091A27">
        <w:rPr>
          <w:rFonts w:asciiTheme="majorBidi" w:hAnsiTheme="majorBidi" w:cstheme="majorBidi"/>
          <w:sz w:val="24"/>
          <w:szCs w:val="24"/>
        </w:rPr>
        <w:t>, entonces,</w:t>
      </w:r>
      <w:r w:rsidR="00FE7B87">
        <w:rPr>
          <w:rFonts w:asciiTheme="majorBidi" w:hAnsiTheme="majorBidi" w:cstheme="majorBidi"/>
          <w:sz w:val="24"/>
          <w:szCs w:val="24"/>
        </w:rPr>
        <w:t xml:space="preserve"> va</w:t>
      </w:r>
      <w:r w:rsidR="00561B1D">
        <w:rPr>
          <w:rFonts w:asciiTheme="majorBidi" w:hAnsiTheme="majorBidi" w:cstheme="majorBidi"/>
          <w:sz w:val="24"/>
          <w:szCs w:val="24"/>
        </w:rPr>
        <w:t xml:space="preserve"> reconstruyendo la imagen de la joven a partir de los diversos re</w:t>
      </w:r>
      <w:r w:rsidR="00091A27">
        <w:rPr>
          <w:rFonts w:asciiTheme="majorBidi" w:hAnsiTheme="majorBidi" w:cstheme="majorBidi"/>
          <w:sz w:val="24"/>
          <w:szCs w:val="24"/>
        </w:rPr>
        <w:t>latos orales de los habitantes. Es una composición muy parecida a la de Drácula, donde el monstruo</w:t>
      </w:r>
      <w:r w:rsidR="004058CD">
        <w:rPr>
          <w:rFonts w:asciiTheme="majorBidi" w:hAnsiTheme="majorBidi" w:cstheme="majorBidi"/>
          <w:sz w:val="24"/>
          <w:szCs w:val="24"/>
        </w:rPr>
        <w:t xml:space="preserve"> no tiene voz propia sino que es narrado por otros. Todos</w:t>
      </w:r>
      <w:r w:rsidR="000B6072">
        <w:rPr>
          <w:rFonts w:asciiTheme="majorBidi" w:hAnsiTheme="majorBidi" w:cstheme="majorBidi"/>
          <w:sz w:val="24"/>
          <w:szCs w:val="24"/>
        </w:rPr>
        <w:t xml:space="preserve"> los pueblerinos</w:t>
      </w:r>
      <w:r w:rsidR="004058CD">
        <w:rPr>
          <w:rFonts w:asciiTheme="majorBidi" w:hAnsiTheme="majorBidi" w:cstheme="majorBidi"/>
          <w:sz w:val="24"/>
          <w:szCs w:val="24"/>
        </w:rPr>
        <w:t xml:space="preserve"> quieren contar su historia. </w:t>
      </w:r>
      <w:r w:rsidR="002C05FA">
        <w:rPr>
          <w:rFonts w:asciiTheme="majorBidi" w:hAnsiTheme="majorBidi" w:cstheme="majorBidi"/>
          <w:sz w:val="24"/>
          <w:szCs w:val="24"/>
        </w:rPr>
        <w:t>La diferencia con Drácula es que aquí el tono solemne se reemplaza por un lenguaje coloquial, chabacano, que con</w:t>
      </w:r>
      <w:r w:rsidR="006A440A">
        <w:rPr>
          <w:rFonts w:asciiTheme="majorBidi" w:hAnsiTheme="majorBidi" w:cstheme="majorBidi"/>
          <w:sz w:val="24"/>
          <w:szCs w:val="24"/>
        </w:rPr>
        <w:t>trasta con el horror de lo c</w:t>
      </w:r>
      <w:r w:rsidR="002A7BD3">
        <w:rPr>
          <w:rFonts w:asciiTheme="majorBidi" w:hAnsiTheme="majorBidi" w:cstheme="majorBidi"/>
          <w:sz w:val="24"/>
          <w:szCs w:val="24"/>
        </w:rPr>
        <w:t xml:space="preserve">ontado. </w:t>
      </w:r>
      <w:r w:rsidR="002A7BD3">
        <w:rPr>
          <w:rFonts w:asciiTheme="majorBidi" w:hAnsiTheme="majorBidi" w:cstheme="majorBidi"/>
          <w:sz w:val="24"/>
          <w:szCs w:val="24"/>
        </w:rPr>
        <w:br/>
      </w:r>
      <w:r w:rsidR="006B0988">
        <w:rPr>
          <w:rFonts w:asciiTheme="majorBidi" w:hAnsiTheme="majorBidi" w:cstheme="majorBidi"/>
          <w:sz w:val="24"/>
          <w:szCs w:val="24"/>
        </w:rPr>
        <w:t xml:space="preserve">    </w:t>
      </w:r>
      <w:r w:rsidR="00C236C2">
        <w:rPr>
          <w:rFonts w:asciiTheme="majorBidi" w:hAnsiTheme="majorBidi" w:cstheme="majorBidi"/>
          <w:sz w:val="24"/>
          <w:szCs w:val="24"/>
        </w:rPr>
        <w:t xml:space="preserve"> </w:t>
      </w:r>
      <w:r w:rsidR="002A7BD3">
        <w:rPr>
          <w:rFonts w:asciiTheme="majorBidi" w:hAnsiTheme="majorBidi" w:cstheme="majorBidi"/>
          <w:sz w:val="24"/>
          <w:szCs w:val="24"/>
        </w:rPr>
        <w:t>Tenemos relatos de este tipo:</w:t>
      </w:r>
      <w:r w:rsidR="002A7BD3">
        <w:rPr>
          <w:rFonts w:asciiTheme="majorBidi" w:hAnsiTheme="majorBidi" w:cstheme="majorBidi"/>
          <w:sz w:val="24"/>
          <w:szCs w:val="24"/>
        </w:rPr>
        <w:br/>
      </w:r>
      <w:r w:rsidR="006B0988">
        <w:rPr>
          <w:rFonts w:asciiTheme="majorBidi" w:hAnsiTheme="majorBidi" w:cstheme="majorBidi"/>
          <w:sz w:val="24"/>
          <w:szCs w:val="24"/>
        </w:rPr>
        <w:t xml:space="preserve">   </w:t>
      </w:r>
      <w:r w:rsidR="00091A27">
        <w:rPr>
          <w:rFonts w:asciiTheme="majorBidi" w:hAnsiTheme="majorBidi" w:cstheme="majorBidi"/>
          <w:sz w:val="24"/>
          <w:szCs w:val="24"/>
        </w:rPr>
        <w:t>“</w:t>
      </w:r>
      <w:proofErr w:type="spellStart"/>
      <w:r w:rsidR="00091A27" w:rsidRPr="004058CD">
        <w:rPr>
          <w:rFonts w:asciiTheme="majorBidi" w:hAnsiTheme="majorBidi" w:cstheme="majorBidi"/>
          <w:i/>
          <w:iCs/>
          <w:sz w:val="24"/>
          <w:szCs w:val="24"/>
        </w:rPr>
        <w:t>Shepchija</w:t>
      </w:r>
      <w:proofErr w:type="spellEnd"/>
      <w:r w:rsidR="00091A27" w:rsidRPr="004058CD">
        <w:rPr>
          <w:rFonts w:asciiTheme="majorBidi" w:hAnsiTheme="majorBidi" w:cstheme="majorBidi"/>
          <w:i/>
          <w:iCs/>
          <w:sz w:val="24"/>
          <w:szCs w:val="24"/>
        </w:rPr>
        <w:t xml:space="preserve"> vio que el perro se había transformado en la señorita. Nada de eso hubiera tenido importancia si su aspecto hubiera sido el habitual. Pero el caso es que estaba toda azulada y sus ojos brillaban como carbones ardientes. Cogió al niño, lo mordió en el cuello y empezó a beberse su sangre</w:t>
      </w:r>
      <w:r w:rsidR="00091A27">
        <w:rPr>
          <w:rFonts w:asciiTheme="majorBidi" w:hAnsiTheme="majorBidi" w:cstheme="majorBidi"/>
          <w:sz w:val="24"/>
          <w:szCs w:val="24"/>
        </w:rPr>
        <w:t xml:space="preserve">”.  </w:t>
      </w:r>
      <w:r w:rsidR="002A7BD3">
        <w:rPr>
          <w:rFonts w:asciiTheme="majorBidi" w:hAnsiTheme="majorBidi" w:cstheme="majorBidi"/>
          <w:sz w:val="24"/>
          <w:szCs w:val="24"/>
        </w:rPr>
        <w:br/>
      </w:r>
      <w:r w:rsidR="006B0988">
        <w:rPr>
          <w:rFonts w:asciiTheme="majorBidi" w:hAnsiTheme="majorBidi" w:cstheme="majorBidi"/>
          <w:sz w:val="24"/>
          <w:szCs w:val="24"/>
        </w:rPr>
        <w:t xml:space="preserve">    </w:t>
      </w:r>
      <w:r w:rsidR="00C236C2">
        <w:rPr>
          <w:rFonts w:asciiTheme="majorBidi" w:hAnsiTheme="majorBidi" w:cstheme="majorBidi"/>
          <w:sz w:val="24"/>
          <w:szCs w:val="24"/>
        </w:rPr>
        <w:t xml:space="preserve"> </w:t>
      </w:r>
      <w:r w:rsidR="002C05FA">
        <w:rPr>
          <w:rFonts w:asciiTheme="majorBidi" w:hAnsiTheme="majorBidi" w:cstheme="majorBidi"/>
          <w:sz w:val="24"/>
          <w:szCs w:val="24"/>
        </w:rPr>
        <w:t>Que contrastan</w:t>
      </w:r>
      <w:r w:rsidR="002A7BD3">
        <w:rPr>
          <w:rFonts w:asciiTheme="majorBidi" w:hAnsiTheme="majorBidi" w:cstheme="majorBidi"/>
          <w:sz w:val="24"/>
          <w:szCs w:val="24"/>
        </w:rPr>
        <w:t xml:space="preserve"> con los pensamientos de </w:t>
      </w:r>
      <w:proofErr w:type="spellStart"/>
      <w:r w:rsidR="002A7BD3">
        <w:rPr>
          <w:rFonts w:asciiTheme="majorBidi" w:hAnsiTheme="majorBidi" w:cstheme="majorBidi"/>
          <w:sz w:val="24"/>
          <w:szCs w:val="24"/>
        </w:rPr>
        <w:t>Jomá</w:t>
      </w:r>
      <w:proofErr w:type="spellEnd"/>
      <w:r w:rsidR="002A7BD3">
        <w:rPr>
          <w:rFonts w:asciiTheme="majorBidi" w:hAnsiTheme="majorBidi" w:cstheme="majorBidi"/>
          <w:sz w:val="24"/>
          <w:szCs w:val="24"/>
        </w:rPr>
        <w:t>:</w:t>
      </w:r>
      <w:r w:rsidR="002A7BD3">
        <w:rPr>
          <w:rFonts w:asciiTheme="majorBidi" w:hAnsiTheme="majorBidi" w:cstheme="majorBidi"/>
          <w:sz w:val="24"/>
          <w:szCs w:val="24"/>
        </w:rPr>
        <w:br/>
      </w:r>
      <w:r w:rsidR="006B0988">
        <w:rPr>
          <w:rFonts w:asciiTheme="majorBidi" w:hAnsiTheme="majorBidi" w:cstheme="majorBidi"/>
          <w:sz w:val="24"/>
          <w:szCs w:val="24"/>
        </w:rPr>
        <w:t xml:space="preserve">   </w:t>
      </w:r>
      <w:r w:rsidR="002C05FA">
        <w:rPr>
          <w:rFonts w:asciiTheme="majorBidi" w:hAnsiTheme="majorBidi" w:cstheme="majorBidi"/>
          <w:sz w:val="24"/>
          <w:szCs w:val="24"/>
        </w:rPr>
        <w:t>“</w:t>
      </w:r>
      <w:r w:rsidR="002C05FA">
        <w:rPr>
          <w:rFonts w:asciiTheme="majorBidi" w:hAnsiTheme="majorBidi" w:cstheme="majorBidi"/>
          <w:i/>
          <w:iCs/>
          <w:sz w:val="24"/>
          <w:szCs w:val="24"/>
        </w:rPr>
        <w:t xml:space="preserve">No va a levantarse del ataúd, pues teme la palabra de Dios. ¡Que siga tumbada! ¿Qué cosaco sería yo si me asustara? A lo que parece, he bebido de más”. </w:t>
      </w:r>
      <w:r w:rsidR="00561B1D">
        <w:rPr>
          <w:rFonts w:asciiTheme="majorBidi" w:hAnsiTheme="majorBidi" w:cstheme="majorBidi"/>
          <w:sz w:val="24"/>
          <w:szCs w:val="24"/>
        </w:rPr>
        <w:br/>
      </w:r>
      <w:r w:rsidR="006B0988">
        <w:rPr>
          <w:rFonts w:asciiTheme="majorBidi" w:hAnsiTheme="majorBidi" w:cstheme="majorBidi"/>
          <w:sz w:val="24"/>
          <w:szCs w:val="24"/>
        </w:rPr>
        <w:t xml:space="preserve">    </w:t>
      </w:r>
      <w:r w:rsidR="00C236C2">
        <w:rPr>
          <w:rFonts w:asciiTheme="majorBidi" w:hAnsiTheme="majorBidi" w:cstheme="majorBidi"/>
          <w:sz w:val="24"/>
          <w:szCs w:val="24"/>
        </w:rPr>
        <w:t xml:space="preserve">  </w:t>
      </w:r>
      <w:r w:rsidR="002C05FA">
        <w:rPr>
          <w:rFonts w:asciiTheme="majorBidi" w:hAnsiTheme="majorBidi" w:cstheme="majorBidi"/>
          <w:sz w:val="24"/>
          <w:szCs w:val="24"/>
        </w:rPr>
        <w:t>El cuento de Gógol, como la criatura que narra, también es una mezcl</w:t>
      </w:r>
      <w:r w:rsidR="00C020FA">
        <w:rPr>
          <w:rFonts w:asciiTheme="majorBidi" w:hAnsiTheme="majorBidi" w:cstheme="majorBidi"/>
          <w:sz w:val="24"/>
          <w:szCs w:val="24"/>
        </w:rPr>
        <w:t xml:space="preserve">a entre el horror y el grotesco. Si el texto de Bram Stoker está articulado en torno a diversos registros escritos, en el de Gógol </w:t>
      </w:r>
      <w:r w:rsidR="002C05FA">
        <w:rPr>
          <w:rFonts w:asciiTheme="majorBidi" w:hAnsiTheme="majorBidi" w:cstheme="majorBidi"/>
          <w:sz w:val="24"/>
          <w:szCs w:val="24"/>
        </w:rPr>
        <w:t xml:space="preserve"> </w:t>
      </w:r>
      <w:r w:rsidR="00C020FA" w:rsidRPr="00585AC6">
        <w:rPr>
          <w:rFonts w:asciiTheme="majorBidi" w:hAnsiTheme="majorBidi" w:cstheme="majorBidi"/>
          <w:b/>
          <w:bCs/>
          <w:sz w:val="24"/>
          <w:szCs w:val="24"/>
        </w:rPr>
        <w:t>la estructura narrativa se asienta en la oralidad.</w:t>
      </w:r>
      <w:r w:rsidR="00C020FA">
        <w:rPr>
          <w:rFonts w:asciiTheme="majorBidi" w:hAnsiTheme="majorBidi" w:cstheme="majorBidi"/>
          <w:sz w:val="24"/>
          <w:szCs w:val="24"/>
        </w:rPr>
        <w:t xml:space="preserve"> La imagen del chisme y la habladuría funcionan como una suerte de </w:t>
      </w:r>
      <w:r w:rsidR="00C020FA">
        <w:rPr>
          <w:rFonts w:asciiTheme="majorBidi" w:hAnsiTheme="majorBidi" w:cstheme="majorBidi"/>
          <w:i/>
          <w:iCs/>
          <w:sz w:val="24"/>
          <w:szCs w:val="24"/>
        </w:rPr>
        <w:t xml:space="preserve">comic </w:t>
      </w:r>
      <w:proofErr w:type="spellStart"/>
      <w:r w:rsidR="00C020FA">
        <w:rPr>
          <w:rFonts w:asciiTheme="majorBidi" w:hAnsiTheme="majorBidi" w:cstheme="majorBidi"/>
          <w:i/>
          <w:iCs/>
          <w:sz w:val="24"/>
          <w:szCs w:val="24"/>
        </w:rPr>
        <w:t>relief</w:t>
      </w:r>
      <w:proofErr w:type="spellEnd"/>
      <w:r w:rsidR="00C020FA">
        <w:rPr>
          <w:rFonts w:asciiTheme="majorBidi" w:hAnsiTheme="majorBidi" w:cstheme="majorBidi"/>
          <w:sz w:val="24"/>
          <w:szCs w:val="24"/>
        </w:rPr>
        <w:t xml:space="preserve"> de eso hor</w:t>
      </w:r>
      <w:r w:rsidR="00585AC6">
        <w:rPr>
          <w:rFonts w:asciiTheme="majorBidi" w:hAnsiTheme="majorBidi" w:cstheme="majorBidi"/>
          <w:sz w:val="24"/>
          <w:szCs w:val="24"/>
        </w:rPr>
        <w:t xml:space="preserve">roroso que se está enunciando. </w:t>
      </w:r>
      <w:r w:rsidR="002A7BD3">
        <w:rPr>
          <w:rFonts w:asciiTheme="majorBidi" w:hAnsiTheme="majorBidi" w:cstheme="majorBidi"/>
          <w:sz w:val="24"/>
          <w:szCs w:val="24"/>
        </w:rPr>
        <w:br/>
      </w:r>
      <w:r w:rsidR="006B0988">
        <w:rPr>
          <w:rFonts w:asciiTheme="majorBidi" w:hAnsiTheme="majorBidi" w:cstheme="majorBidi"/>
          <w:sz w:val="24"/>
          <w:szCs w:val="24"/>
        </w:rPr>
        <w:t xml:space="preserve">   </w:t>
      </w:r>
      <w:r w:rsidR="00C236C2">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585AC6">
        <w:rPr>
          <w:rFonts w:asciiTheme="majorBidi" w:hAnsiTheme="majorBidi" w:cstheme="majorBidi"/>
          <w:sz w:val="24"/>
          <w:szCs w:val="24"/>
        </w:rPr>
        <w:t>Un punto</w:t>
      </w:r>
      <w:r w:rsidR="00693859">
        <w:rPr>
          <w:rFonts w:asciiTheme="majorBidi" w:hAnsiTheme="majorBidi" w:cstheme="majorBidi"/>
          <w:sz w:val="24"/>
          <w:szCs w:val="24"/>
        </w:rPr>
        <w:t xml:space="preserve"> interesante a analizar es</w:t>
      </w:r>
      <w:r w:rsidR="00585AC6">
        <w:rPr>
          <w:rFonts w:asciiTheme="majorBidi" w:hAnsiTheme="majorBidi" w:cstheme="majorBidi"/>
          <w:sz w:val="24"/>
          <w:szCs w:val="24"/>
        </w:rPr>
        <w:t xml:space="preserve"> que muchos de los transmisores de los chismes en torno a la joven</w:t>
      </w:r>
      <w:r w:rsidR="00693859">
        <w:rPr>
          <w:rFonts w:asciiTheme="majorBidi" w:hAnsiTheme="majorBidi" w:cstheme="majorBidi"/>
          <w:sz w:val="24"/>
          <w:szCs w:val="24"/>
        </w:rPr>
        <w:t xml:space="preserve"> son hombres</w:t>
      </w:r>
      <w:r w:rsidR="00BC238B">
        <w:rPr>
          <w:rFonts w:asciiTheme="majorBidi" w:hAnsiTheme="majorBidi" w:cstheme="majorBidi"/>
          <w:sz w:val="24"/>
          <w:szCs w:val="24"/>
        </w:rPr>
        <w:t>. Hay un desplazamiento: l</w:t>
      </w:r>
      <w:r w:rsidR="00C236C2">
        <w:rPr>
          <w:rFonts w:asciiTheme="majorBidi" w:hAnsiTheme="majorBidi" w:cstheme="majorBidi"/>
          <w:sz w:val="24"/>
          <w:szCs w:val="24"/>
        </w:rPr>
        <w:t xml:space="preserve">as que </w:t>
      </w:r>
      <w:r w:rsidR="00585AC6">
        <w:rPr>
          <w:rFonts w:asciiTheme="majorBidi" w:hAnsiTheme="majorBidi" w:cstheme="majorBidi"/>
          <w:sz w:val="24"/>
          <w:szCs w:val="24"/>
        </w:rPr>
        <w:t>hacen circular el chisme</w:t>
      </w:r>
      <w:r w:rsidR="00C236C2">
        <w:rPr>
          <w:rFonts w:asciiTheme="majorBidi" w:hAnsiTheme="majorBidi" w:cstheme="majorBidi"/>
          <w:sz w:val="24"/>
          <w:szCs w:val="24"/>
        </w:rPr>
        <w:t xml:space="preserve"> no</w:t>
      </w:r>
      <w:r w:rsidR="00585AC6">
        <w:rPr>
          <w:rFonts w:asciiTheme="majorBidi" w:hAnsiTheme="majorBidi" w:cstheme="majorBidi"/>
          <w:sz w:val="24"/>
          <w:szCs w:val="24"/>
        </w:rPr>
        <w:t xml:space="preserve"> son las mujeres.</w:t>
      </w:r>
      <w:r w:rsidR="00693859">
        <w:rPr>
          <w:rFonts w:asciiTheme="majorBidi" w:hAnsiTheme="majorBidi" w:cstheme="majorBidi"/>
          <w:sz w:val="24"/>
          <w:szCs w:val="24"/>
        </w:rPr>
        <w:t xml:space="preserve"> Los que propagan las habladurías sobre la joven bruja son, en su gran mayoría, varones. ¿Qué consecuencias traerá esto?</w:t>
      </w:r>
      <w:r w:rsidR="00585AC6">
        <w:rPr>
          <w:rFonts w:asciiTheme="majorBidi" w:hAnsiTheme="majorBidi" w:cstheme="majorBidi"/>
          <w:sz w:val="24"/>
          <w:szCs w:val="24"/>
        </w:rPr>
        <w:t xml:space="preserve"> </w:t>
      </w:r>
      <w:r w:rsidR="002A7BD3">
        <w:rPr>
          <w:rFonts w:asciiTheme="majorBidi" w:hAnsiTheme="majorBidi" w:cstheme="majorBidi"/>
          <w:sz w:val="24"/>
          <w:szCs w:val="24"/>
        </w:rPr>
        <w:br/>
      </w:r>
      <w:r w:rsidR="006B0988">
        <w:rPr>
          <w:rFonts w:asciiTheme="majorBidi" w:hAnsiTheme="majorBidi" w:cstheme="majorBidi"/>
          <w:sz w:val="24"/>
          <w:szCs w:val="24"/>
        </w:rPr>
        <w:t xml:space="preserve">    </w:t>
      </w:r>
      <w:r w:rsidR="00BC238B">
        <w:rPr>
          <w:rFonts w:asciiTheme="majorBidi" w:hAnsiTheme="majorBidi" w:cstheme="majorBidi"/>
          <w:sz w:val="24"/>
          <w:szCs w:val="24"/>
        </w:rPr>
        <w:t xml:space="preserve"> </w:t>
      </w:r>
      <w:r w:rsidR="00585AC6">
        <w:rPr>
          <w:rFonts w:asciiTheme="majorBidi" w:hAnsiTheme="majorBidi" w:cstheme="majorBidi"/>
          <w:sz w:val="24"/>
          <w:szCs w:val="24"/>
        </w:rPr>
        <w:t xml:space="preserve">Pensamos, junto con Edgardo </w:t>
      </w:r>
      <w:proofErr w:type="spellStart"/>
      <w:r w:rsidR="00585AC6">
        <w:rPr>
          <w:rFonts w:asciiTheme="majorBidi" w:hAnsiTheme="majorBidi" w:cstheme="majorBidi"/>
          <w:sz w:val="24"/>
          <w:szCs w:val="24"/>
        </w:rPr>
        <w:t>Cozarisnky</w:t>
      </w:r>
      <w:proofErr w:type="spellEnd"/>
      <w:r w:rsidR="00585AC6">
        <w:rPr>
          <w:rFonts w:asciiTheme="majorBidi" w:hAnsiTheme="majorBidi" w:cstheme="majorBidi"/>
          <w:sz w:val="24"/>
          <w:szCs w:val="24"/>
        </w:rPr>
        <w:t>: “</w:t>
      </w:r>
      <w:r w:rsidR="00585AC6" w:rsidRPr="00585AC6">
        <w:rPr>
          <w:rFonts w:asciiTheme="majorBidi" w:hAnsiTheme="majorBidi" w:cstheme="majorBidi"/>
          <w:i/>
          <w:iCs/>
          <w:sz w:val="24"/>
          <w:szCs w:val="24"/>
        </w:rPr>
        <w:t>en el fondo, se agitan dos rasgos recurrentes: la transmisión del relato, la actividad que se agota en el placer que procura. El relato es el vehículo temible del conocimiento profano. El placer es esa alquimia peligrosa que la mujer administra en cuanto Bruja. El chisme, antes que nada, es relato transmitido”.</w:t>
      </w:r>
      <w:r w:rsidR="00585AC6">
        <w:rPr>
          <w:rFonts w:asciiTheme="majorBidi" w:hAnsiTheme="majorBidi" w:cstheme="majorBidi"/>
          <w:sz w:val="24"/>
          <w:szCs w:val="24"/>
        </w:rPr>
        <w:t xml:space="preserve"> (Edgardo </w:t>
      </w:r>
      <w:proofErr w:type="spellStart"/>
      <w:r w:rsidR="00585AC6">
        <w:rPr>
          <w:rFonts w:asciiTheme="majorBidi" w:hAnsiTheme="majorBidi" w:cstheme="majorBidi"/>
          <w:sz w:val="24"/>
          <w:szCs w:val="24"/>
        </w:rPr>
        <w:t>Cozarinzky</w:t>
      </w:r>
      <w:proofErr w:type="spellEnd"/>
      <w:r w:rsidR="00585AC6">
        <w:rPr>
          <w:rFonts w:asciiTheme="majorBidi" w:hAnsiTheme="majorBidi" w:cstheme="majorBidi"/>
          <w:sz w:val="24"/>
          <w:szCs w:val="24"/>
        </w:rPr>
        <w:t>, “Sobre algo indefendible”, 1973)</w:t>
      </w:r>
      <w:r w:rsidR="00693859">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BC238B">
        <w:rPr>
          <w:rFonts w:asciiTheme="majorBidi" w:hAnsiTheme="majorBidi" w:cstheme="majorBidi"/>
          <w:sz w:val="24"/>
          <w:szCs w:val="24"/>
        </w:rPr>
        <w:t xml:space="preserve">                          </w:t>
      </w:r>
      <w:r w:rsidR="00693859">
        <w:rPr>
          <w:rFonts w:asciiTheme="majorBidi" w:hAnsiTheme="majorBidi" w:cstheme="majorBidi"/>
          <w:sz w:val="24"/>
          <w:szCs w:val="24"/>
        </w:rPr>
        <w:t xml:space="preserve">Tenemos, entonces, muchos varones que hablan y una mujer que se aleja de la posición </w:t>
      </w:r>
      <w:r w:rsidR="00693859">
        <w:rPr>
          <w:rFonts w:asciiTheme="majorBidi" w:hAnsiTheme="majorBidi" w:cstheme="majorBidi"/>
          <w:sz w:val="24"/>
          <w:szCs w:val="24"/>
        </w:rPr>
        <w:lastRenderedPageBreak/>
        <w:t xml:space="preserve">pasiva y acciona en tanto bruja / monstruo / vampiro. </w:t>
      </w:r>
      <w:r w:rsidR="002C05FA" w:rsidRPr="00585AC6">
        <w:rPr>
          <w:rFonts w:asciiTheme="majorBidi" w:hAnsiTheme="majorBidi" w:cstheme="majorBidi"/>
          <w:sz w:val="24"/>
          <w:szCs w:val="24"/>
        </w:rPr>
        <w:br/>
      </w:r>
      <w:r w:rsidR="00BC238B">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FA0918">
        <w:rPr>
          <w:rFonts w:asciiTheme="majorBidi" w:hAnsiTheme="majorBidi" w:cstheme="majorBidi"/>
          <w:sz w:val="24"/>
          <w:szCs w:val="24"/>
        </w:rPr>
        <w:t xml:space="preserve">  </w:t>
      </w:r>
      <w:r w:rsidR="00693859">
        <w:rPr>
          <w:rFonts w:asciiTheme="majorBidi" w:hAnsiTheme="majorBidi" w:cstheme="majorBidi"/>
          <w:sz w:val="24"/>
          <w:szCs w:val="24"/>
        </w:rPr>
        <w:t xml:space="preserve">¿Qué es lo que mata a </w:t>
      </w:r>
      <w:proofErr w:type="spellStart"/>
      <w:r w:rsidR="00693859">
        <w:rPr>
          <w:rFonts w:asciiTheme="majorBidi" w:hAnsiTheme="majorBidi" w:cstheme="majorBidi"/>
          <w:sz w:val="24"/>
          <w:szCs w:val="24"/>
        </w:rPr>
        <w:t>Jomá</w:t>
      </w:r>
      <w:proofErr w:type="spellEnd"/>
      <w:r w:rsidR="00693859">
        <w:rPr>
          <w:rFonts w:asciiTheme="majorBidi" w:hAnsiTheme="majorBidi" w:cstheme="majorBidi"/>
          <w:sz w:val="24"/>
          <w:szCs w:val="24"/>
        </w:rPr>
        <w:t xml:space="preserve">? El miedo. </w:t>
      </w:r>
      <w:r w:rsidR="00BC238B">
        <w:rPr>
          <w:rFonts w:asciiTheme="majorBidi" w:hAnsiTheme="majorBidi" w:cstheme="majorBidi"/>
          <w:sz w:val="24"/>
          <w:szCs w:val="24"/>
        </w:rPr>
        <w:t>Sobre el final del cuento, u</w:t>
      </w:r>
      <w:r w:rsidR="00693859">
        <w:rPr>
          <w:rFonts w:asciiTheme="majorBidi" w:hAnsiTheme="majorBidi" w:cstheme="majorBidi"/>
          <w:sz w:val="24"/>
          <w:szCs w:val="24"/>
        </w:rPr>
        <w:t xml:space="preserve">no de los personajes afirma que si el seminarista no hubiese creído en todo lo que oyó, hubiera sobrevivido al ataque de la joven vampiresa. Irónicamente, es la construcción oral la que termina cayendo como el peso de una maldición sobre el protagonista. </w:t>
      </w:r>
      <w:r w:rsidR="00093AC6">
        <w:rPr>
          <w:rFonts w:asciiTheme="majorBidi" w:hAnsiTheme="majorBidi" w:cstheme="majorBidi"/>
          <w:sz w:val="24"/>
          <w:szCs w:val="24"/>
        </w:rPr>
        <w:t>En este sentido, el cuento de Gógol adopta características peculiares</w:t>
      </w:r>
      <w:r w:rsidR="00D47B5C">
        <w:rPr>
          <w:rFonts w:asciiTheme="majorBidi" w:hAnsiTheme="majorBidi" w:cstheme="majorBidi"/>
          <w:sz w:val="24"/>
          <w:szCs w:val="24"/>
        </w:rPr>
        <w:t xml:space="preserve">. La </w:t>
      </w:r>
      <w:r w:rsidR="00093AC6">
        <w:rPr>
          <w:rFonts w:asciiTheme="majorBidi" w:hAnsiTheme="majorBidi" w:cstheme="majorBidi"/>
          <w:sz w:val="24"/>
          <w:szCs w:val="24"/>
        </w:rPr>
        <w:t xml:space="preserve">impronta </w:t>
      </w:r>
      <w:r w:rsidR="00D47B5C">
        <w:rPr>
          <w:rFonts w:asciiTheme="majorBidi" w:hAnsiTheme="majorBidi" w:cstheme="majorBidi"/>
          <w:sz w:val="24"/>
          <w:szCs w:val="24"/>
        </w:rPr>
        <w:t>oral</w:t>
      </w:r>
      <w:r w:rsidR="00093AC6">
        <w:rPr>
          <w:rFonts w:asciiTheme="majorBidi" w:hAnsiTheme="majorBidi" w:cstheme="majorBidi"/>
          <w:sz w:val="24"/>
          <w:szCs w:val="24"/>
        </w:rPr>
        <w:t xml:space="preserve"> lo aleja de novelas como </w:t>
      </w:r>
      <w:r w:rsidR="00093AC6">
        <w:rPr>
          <w:rFonts w:asciiTheme="majorBidi" w:hAnsiTheme="majorBidi" w:cstheme="majorBidi"/>
          <w:i/>
          <w:iCs/>
          <w:sz w:val="24"/>
          <w:szCs w:val="24"/>
        </w:rPr>
        <w:t>Drácula</w:t>
      </w:r>
      <w:r w:rsidR="00093AC6">
        <w:rPr>
          <w:rFonts w:asciiTheme="majorBidi" w:hAnsiTheme="majorBidi" w:cstheme="majorBidi"/>
          <w:sz w:val="24"/>
          <w:szCs w:val="24"/>
        </w:rPr>
        <w:t xml:space="preserve">. </w:t>
      </w:r>
      <w:r w:rsidR="00FA0918">
        <w:rPr>
          <w:rFonts w:asciiTheme="majorBidi" w:hAnsiTheme="majorBidi" w:cstheme="majorBidi"/>
          <w:sz w:val="24"/>
          <w:szCs w:val="24"/>
        </w:rPr>
        <w:t xml:space="preserve">Mientras que en el texto de </w:t>
      </w:r>
      <w:proofErr w:type="spellStart"/>
      <w:r w:rsidR="00FA0918">
        <w:rPr>
          <w:rFonts w:asciiTheme="majorBidi" w:hAnsiTheme="majorBidi" w:cstheme="majorBidi"/>
          <w:sz w:val="24"/>
          <w:szCs w:val="24"/>
        </w:rPr>
        <w:t>Stoker</w:t>
      </w:r>
      <w:proofErr w:type="spellEnd"/>
      <w:r w:rsidR="00FA0918">
        <w:rPr>
          <w:rFonts w:asciiTheme="majorBidi" w:hAnsiTheme="majorBidi" w:cstheme="majorBidi"/>
          <w:sz w:val="24"/>
          <w:szCs w:val="24"/>
        </w:rPr>
        <w:t xml:space="preserve"> </w:t>
      </w:r>
      <w:r w:rsidR="007F0485">
        <w:rPr>
          <w:rFonts w:asciiTheme="majorBidi" w:hAnsiTheme="majorBidi" w:cstheme="majorBidi"/>
          <w:sz w:val="24"/>
          <w:szCs w:val="24"/>
        </w:rPr>
        <w:t>la debilidad del vampiro reside</w:t>
      </w:r>
      <w:r w:rsidR="00FA0918">
        <w:rPr>
          <w:rFonts w:asciiTheme="majorBidi" w:hAnsiTheme="majorBidi" w:cstheme="majorBidi"/>
          <w:sz w:val="24"/>
          <w:szCs w:val="24"/>
        </w:rPr>
        <w:t xml:space="preserve"> en el conocimiento que</w:t>
      </w:r>
      <w:r w:rsidR="007F0485">
        <w:rPr>
          <w:rFonts w:asciiTheme="majorBidi" w:hAnsiTheme="majorBidi" w:cstheme="majorBidi"/>
          <w:sz w:val="24"/>
          <w:szCs w:val="24"/>
        </w:rPr>
        <w:t xml:space="preserve"> los personajes van </w:t>
      </w:r>
      <w:r w:rsidR="00FA0918">
        <w:rPr>
          <w:rFonts w:asciiTheme="majorBidi" w:hAnsiTheme="majorBidi" w:cstheme="majorBidi"/>
          <w:sz w:val="24"/>
          <w:szCs w:val="24"/>
        </w:rPr>
        <w:t>adquiriendo sobre él</w:t>
      </w:r>
      <w:r w:rsidR="00E86EEB">
        <w:rPr>
          <w:rFonts w:asciiTheme="majorBidi" w:hAnsiTheme="majorBidi" w:cstheme="majorBidi"/>
          <w:sz w:val="24"/>
          <w:szCs w:val="24"/>
        </w:rPr>
        <w:t xml:space="preserve"> (y que van registrando en formato escrito)</w:t>
      </w:r>
      <w:r w:rsidR="00FA0918">
        <w:rPr>
          <w:rFonts w:asciiTheme="majorBidi" w:hAnsiTheme="majorBidi" w:cstheme="majorBidi"/>
          <w:sz w:val="24"/>
          <w:szCs w:val="24"/>
        </w:rPr>
        <w:t xml:space="preserve">, </w:t>
      </w:r>
      <w:r w:rsidR="00FA0918" w:rsidRPr="007F0485">
        <w:rPr>
          <w:rFonts w:asciiTheme="majorBidi" w:hAnsiTheme="majorBidi" w:cstheme="majorBidi"/>
          <w:b/>
          <w:bCs/>
          <w:sz w:val="24"/>
          <w:szCs w:val="24"/>
        </w:rPr>
        <w:t>en el texto de Gógol l</w:t>
      </w:r>
      <w:r w:rsidR="00D47B5C" w:rsidRPr="007F0485">
        <w:rPr>
          <w:rFonts w:asciiTheme="majorBidi" w:hAnsiTheme="majorBidi" w:cstheme="majorBidi"/>
          <w:b/>
          <w:bCs/>
          <w:sz w:val="24"/>
          <w:szCs w:val="24"/>
        </w:rPr>
        <w:t>a fortaleza del vampiro reside</w:t>
      </w:r>
      <w:r w:rsidR="005D1189" w:rsidRPr="007F0485">
        <w:rPr>
          <w:rFonts w:asciiTheme="majorBidi" w:hAnsiTheme="majorBidi" w:cstheme="majorBidi"/>
          <w:b/>
          <w:bCs/>
          <w:sz w:val="24"/>
          <w:szCs w:val="24"/>
        </w:rPr>
        <w:t xml:space="preserve"> en ese entramado simbólico que lo narra</w:t>
      </w:r>
      <w:r w:rsidR="00E86EEB">
        <w:rPr>
          <w:rFonts w:asciiTheme="majorBidi" w:hAnsiTheme="majorBidi" w:cstheme="majorBidi"/>
          <w:b/>
          <w:bCs/>
          <w:sz w:val="24"/>
          <w:szCs w:val="24"/>
        </w:rPr>
        <w:t xml:space="preserve"> (</w:t>
      </w:r>
      <w:r w:rsidR="00E86EEB">
        <w:rPr>
          <w:rFonts w:asciiTheme="majorBidi" w:hAnsiTheme="majorBidi" w:cstheme="majorBidi"/>
          <w:sz w:val="24"/>
          <w:szCs w:val="24"/>
        </w:rPr>
        <w:t>de forma fragmentada y a través del recurso del chisme)</w:t>
      </w:r>
      <w:r w:rsidR="005D1189">
        <w:rPr>
          <w:rFonts w:asciiTheme="majorBidi" w:hAnsiTheme="majorBidi" w:cstheme="majorBidi"/>
          <w:sz w:val="24"/>
          <w:szCs w:val="24"/>
        </w:rPr>
        <w:t>.</w:t>
      </w:r>
      <w:r w:rsidR="00B34ADE">
        <w:rPr>
          <w:rFonts w:asciiTheme="majorBidi" w:hAnsiTheme="majorBidi" w:cstheme="majorBidi"/>
          <w:sz w:val="24"/>
          <w:szCs w:val="24"/>
        </w:rPr>
        <w:t xml:space="preserve"> Sin la palabra, la bruja-vampiresa no existiría.</w:t>
      </w:r>
      <w:r w:rsidR="005D1189">
        <w:rPr>
          <w:rFonts w:asciiTheme="majorBidi" w:hAnsiTheme="majorBidi" w:cstheme="majorBidi"/>
          <w:sz w:val="24"/>
          <w:szCs w:val="24"/>
        </w:rPr>
        <w:t xml:space="preserve"> </w:t>
      </w:r>
    </w:p>
    <w:p w:rsidR="0006625D" w:rsidRDefault="00846AC2" w:rsidP="00597A5C">
      <w:pPr>
        <w:spacing w:line="360" w:lineRule="auto"/>
        <w:rPr>
          <w:rFonts w:asciiTheme="majorBidi" w:hAnsiTheme="majorBidi" w:cstheme="majorBidi"/>
          <w:sz w:val="24"/>
          <w:szCs w:val="24"/>
        </w:rPr>
      </w:pPr>
      <w:r w:rsidRPr="00C17629">
        <w:rPr>
          <w:rFonts w:asciiTheme="majorBidi" w:hAnsiTheme="majorBidi" w:cstheme="majorBidi"/>
          <w:sz w:val="24"/>
          <w:szCs w:val="24"/>
        </w:rPr>
        <w:br/>
      </w:r>
      <w:r w:rsidR="00E03580">
        <w:rPr>
          <w:rFonts w:asciiTheme="majorBidi" w:hAnsiTheme="majorBidi" w:cstheme="majorBidi"/>
          <w:b/>
          <w:bCs/>
          <w:sz w:val="24"/>
          <w:szCs w:val="24"/>
        </w:rPr>
        <w:t xml:space="preserve">    </w:t>
      </w:r>
      <w:r w:rsidR="007122F3">
        <w:rPr>
          <w:rFonts w:asciiTheme="majorBidi" w:hAnsiTheme="majorBidi" w:cstheme="majorBidi"/>
          <w:b/>
          <w:bCs/>
          <w:sz w:val="24"/>
          <w:szCs w:val="24"/>
        </w:rPr>
        <w:t xml:space="preserve">2) </w:t>
      </w:r>
      <w:r w:rsidR="006F6A30">
        <w:rPr>
          <w:rFonts w:asciiTheme="majorBidi" w:hAnsiTheme="majorBidi" w:cstheme="majorBidi"/>
          <w:b/>
          <w:bCs/>
          <w:sz w:val="24"/>
          <w:szCs w:val="24"/>
        </w:rPr>
        <w:t>El vampiro es un agente del mal</w:t>
      </w:r>
      <w:r w:rsidR="00E67353">
        <w:rPr>
          <w:rFonts w:asciiTheme="majorBidi" w:hAnsiTheme="majorBidi" w:cstheme="majorBidi"/>
          <w:b/>
          <w:bCs/>
          <w:sz w:val="24"/>
          <w:szCs w:val="24"/>
        </w:rPr>
        <w:t xml:space="preserve"> y un vehículo de lo </w:t>
      </w:r>
      <w:r w:rsidR="003C0632">
        <w:rPr>
          <w:rFonts w:asciiTheme="majorBidi" w:hAnsiTheme="majorBidi" w:cstheme="majorBidi"/>
          <w:b/>
          <w:bCs/>
          <w:sz w:val="24"/>
          <w:szCs w:val="24"/>
        </w:rPr>
        <w:t>siniestro</w:t>
      </w:r>
      <w:r w:rsidR="006F6A30">
        <w:rPr>
          <w:rFonts w:asciiTheme="majorBidi" w:hAnsiTheme="majorBidi" w:cstheme="majorBidi"/>
          <w:sz w:val="24"/>
          <w:szCs w:val="24"/>
        </w:rPr>
        <w:br/>
      </w:r>
      <w:r w:rsidR="006B0988">
        <w:rPr>
          <w:rFonts w:asciiTheme="majorBidi" w:hAnsiTheme="majorBidi" w:cstheme="majorBidi"/>
          <w:sz w:val="24"/>
          <w:szCs w:val="24"/>
        </w:rPr>
        <w:t xml:space="preserve">    </w:t>
      </w:r>
      <w:r w:rsidR="00351224">
        <w:rPr>
          <w:rFonts w:asciiTheme="majorBidi" w:hAnsiTheme="majorBidi" w:cstheme="majorBidi"/>
          <w:sz w:val="24"/>
          <w:szCs w:val="24"/>
        </w:rPr>
        <w:t>El vampiro siempre</w:t>
      </w:r>
      <w:r w:rsidR="00C17629" w:rsidRPr="00C17629">
        <w:rPr>
          <w:rFonts w:asciiTheme="majorBidi" w:hAnsiTheme="majorBidi" w:cstheme="majorBidi"/>
          <w:sz w:val="24"/>
          <w:szCs w:val="24"/>
        </w:rPr>
        <w:t xml:space="preserve"> nos plantea un </w:t>
      </w:r>
      <w:r w:rsidR="00C17629" w:rsidRPr="00C17629">
        <w:rPr>
          <w:rFonts w:asciiTheme="majorBidi" w:hAnsiTheme="majorBidi" w:cstheme="majorBidi"/>
          <w:b/>
          <w:bCs/>
          <w:sz w:val="24"/>
          <w:szCs w:val="24"/>
        </w:rPr>
        <w:t xml:space="preserve">dilema moral. </w:t>
      </w:r>
      <w:r w:rsidR="00B83E74" w:rsidRPr="00C17629">
        <w:rPr>
          <w:rFonts w:asciiTheme="majorBidi" w:hAnsiTheme="majorBidi" w:cstheme="majorBidi"/>
          <w:iCs/>
          <w:sz w:val="24"/>
          <w:szCs w:val="24"/>
        </w:rPr>
        <w:t xml:space="preserve">En </w:t>
      </w:r>
      <w:r w:rsidR="00B83E74" w:rsidRPr="00C17629">
        <w:rPr>
          <w:rFonts w:asciiTheme="majorBidi" w:hAnsiTheme="majorBidi" w:cstheme="majorBidi"/>
          <w:i/>
          <w:sz w:val="24"/>
          <w:szCs w:val="24"/>
        </w:rPr>
        <w:t>Entrevista con el vampiro</w:t>
      </w:r>
      <w:r w:rsidR="00B83E74" w:rsidRPr="00C17629">
        <w:rPr>
          <w:rFonts w:asciiTheme="majorBidi" w:hAnsiTheme="majorBidi" w:cstheme="majorBidi"/>
          <w:iCs/>
          <w:sz w:val="24"/>
          <w:szCs w:val="24"/>
        </w:rPr>
        <w:t xml:space="preserve">, Louis </w:t>
      </w:r>
      <w:r w:rsidR="002A7BD3">
        <w:rPr>
          <w:rFonts w:asciiTheme="majorBidi" w:hAnsiTheme="majorBidi" w:cstheme="majorBidi"/>
          <w:iCs/>
          <w:sz w:val="24"/>
          <w:szCs w:val="24"/>
        </w:rPr>
        <w:t>(el personaje principal) dice:</w:t>
      </w:r>
      <w:r w:rsidR="002A7BD3">
        <w:rPr>
          <w:rFonts w:asciiTheme="majorBidi" w:hAnsiTheme="majorBidi" w:cstheme="majorBidi"/>
          <w:iCs/>
          <w:sz w:val="24"/>
          <w:szCs w:val="24"/>
        </w:rPr>
        <w:br/>
      </w:r>
      <w:r w:rsidR="006B0988">
        <w:rPr>
          <w:rFonts w:asciiTheme="majorBidi" w:hAnsiTheme="majorBidi" w:cstheme="majorBidi"/>
          <w:i/>
          <w:sz w:val="24"/>
          <w:szCs w:val="24"/>
        </w:rPr>
        <w:t xml:space="preserve">   </w:t>
      </w:r>
      <w:r w:rsidR="00B83E74" w:rsidRPr="00C17629">
        <w:rPr>
          <w:rFonts w:asciiTheme="majorBidi" w:hAnsiTheme="majorBidi" w:cstheme="majorBidi"/>
          <w:i/>
          <w:sz w:val="24"/>
          <w:szCs w:val="24"/>
        </w:rPr>
        <w:t>“La gente que deja de creer en Dios, o en la bondad, sigue creyendo en el demonio. No sé bien por qué. No; sé muy bien por qué. El mal siempre es posible. Y la bondad es eternamente difícil”.</w:t>
      </w:r>
      <w:r w:rsidR="002A7BD3">
        <w:rPr>
          <w:rFonts w:asciiTheme="majorBidi" w:hAnsiTheme="majorBidi" w:cstheme="majorBidi"/>
          <w:i/>
          <w:sz w:val="24"/>
          <w:szCs w:val="24"/>
        </w:rPr>
        <w:br/>
      </w:r>
      <w:r w:rsidR="006B0988">
        <w:rPr>
          <w:rFonts w:asciiTheme="majorBidi" w:hAnsiTheme="majorBidi" w:cstheme="majorBidi"/>
          <w:iCs/>
          <w:sz w:val="24"/>
          <w:szCs w:val="24"/>
        </w:rPr>
        <w:t xml:space="preserve">    </w:t>
      </w:r>
      <w:r w:rsidR="00E03580">
        <w:rPr>
          <w:rFonts w:asciiTheme="majorBidi" w:hAnsiTheme="majorBidi" w:cstheme="majorBidi"/>
          <w:iCs/>
          <w:sz w:val="24"/>
          <w:szCs w:val="24"/>
        </w:rPr>
        <w:t xml:space="preserve">   </w:t>
      </w:r>
      <w:r w:rsidR="006F3639" w:rsidRPr="00C17629">
        <w:rPr>
          <w:rFonts w:asciiTheme="majorBidi" w:hAnsiTheme="majorBidi" w:cstheme="majorBidi"/>
          <w:iCs/>
          <w:sz w:val="24"/>
          <w:szCs w:val="24"/>
        </w:rPr>
        <w:t xml:space="preserve">Hay </w:t>
      </w:r>
      <w:r w:rsidR="006F3639" w:rsidRPr="00C17629">
        <w:rPr>
          <w:rFonts w:asciiTheme="majorBidi" w:hAnsiTheme="majorBidi" w:cstheme="majorBidi"/>
          <w:b/>
          <w:sz w:val="24"/>
          <w:szCs w:val="24"/>
        </w:rPr>
        <w:t>una pregunta por el monstruo y su moral</w:t>
      </w:r>
      <w:r w:rsidR="006F3639" w:rsidRPr="00C17629">
        <w:rPr>
          <w:rFonts w:asciiTheme="majorBidi" w:hAnsiTheme="majorBidi" w:cstheme="majorBidi"/>
          <w:sz w:val="24"/>
          <w:szCs w:val="24"/>
        </w:rPr>
        <w:t xml:space="preserve">. El </w:t>
      </w:r>
      <w:r w:rsidR="00415FA5">
        <w:rPr>
          <w:rFonts w:asciiTheme="majorBidi" w:hAnsiTheme="majorBidi" w:cstheme="majorBidi"/>
          <w:sz w:val="24"/>
          <w:szCs w:val="24"/>
        </w:rPr>
        <w:t>bien es difícil; e</w:t>
      </w:r>
      <w:r w:rsidR="00E801A1">
        <w:rPr>
          <w:rFonts w:asciiTheme="majorBidi" w:hAnsiTheme="majorBidi" w:cstheme="majorBidi"/>
          <w:sz w:val="24"/>
          <w:szCs w:val="24"/>
        </w:rPr>
        <w:t>n cambio, e</w:t>
      </w:r>
      <w:r w:rsidR="00415FA5">
        <w:rPr>
          <w:rFonts w:asciiTheme="majorBidi" w:hAnsiTheme="majorBidi" w:cstheme="majorBidi"/>
          <w:sz w:val="24"/>
          <w:szCs w:val="24"/>
        </w:rPr>
        <w:t xml:space="preserve">l </w:t>
      </w:r>
      <w:r w:rsidR="006F3639" w:rsidRPr="00C17629">
        <w:rPr>
          <w:rFonts w:asciiTheme="majorBidi" w:hAnsiTheme="majorBidi" w:cstheme="majorBidi"/>
          <w:sz w:val="24"/>
          <w:szCs w:val="24"/>
        </w:rPr>
        <w:t xml:space="preserve">mal siempre es posible. </w:t>
      </w:r>
      <w:r w:rsidR="00E23628">
        <w:rPr>
          <w:rFonts w:asciiTheme="majorBidi" w:hAnsiTheme="majorBidi" w:cstheme="majorBidi"/>
          <w:sz w:val="24"/>
          <w:szCs w:val="24"/>
        </w:rPr>
        <w:t xml:space="preserve">Esta característica está muy marcada en el relato “La familia del Vurdalak”, de Aleksei Tolstoi. </w:t>
      </w:r>
      <w:r w:rsidR="00E801A1">
        <w:rPr>
          <w:rFonts w:asciiTheme="majorBidi" w:hAnsiTheme="majorBidi" w:cstheme="majorBidi"/>
          <w:sz w:val="24"/>
          <w:szCs w:val="24"/>
        </w:rPr>
        <w:t xml:space="preserve">En este cuento, que está narrado en primera persona por el protagonista, </w:t>
      </w:r>
      <w:r w:rsidR="003C0632">
        <w:rPr>
          <w:rFonts w:asciiTheme="majorBidi" w:hAnsiTheme="majorBidi" w:cstheme="majorBidi"/>
          <w:sz w:val="24"/>
          <w:szCs w:val="24"/>
        </w:rPr>
        <w:t xml:space="preserve">se hace hincapié en el hecho de que todos los vampiros beben sangre, pero los </w:t>
      </w:r>
      <w:r w:rsidR="003C0632" w:rsidRPr="009B6887">
        <w:rPr>
          <w:rFonts w:asciiTheme="majorBidi" w:hAnsiTheme="majorBidi" w:cstheme="majorBidi"/>
          <w:i/>
          <w:iCs/>
          <w:sz w:val="24"/>
          <w:szCs w:val="24"/>
        </w:rPr>
        <w:t>vampiros eslavos</w:t>
      </w:r>
      <w:r w:rsidR="003C0632">
        <w:rPr>
          <w:rFonts w:asciiTheme="majorBidi" w:hAnsiTheme="majorBidi" w:cstheme="majorBidi"/>
          <w:sz w:val="24"/>
          <w:szCs w:val="24"/>
        </w:rPr>
        <w:t xml:space="preserve"> tienen preferencia por la sangre de aquéllos que fueron sus seres queridos. Esto le ag</w:t>
      </w:r>
      <w:r w:rsidR="00307BFB">
        <w:rPr>
          <w:rFonts w:asciiTheme="majorBidi" w:hAnsiTheme="majorBidi" w:cstheme="majorBidi"/>
          <w:sz w:val="24"/>
          <w:szCs w:val="24"/>
        </w:rPr>
        <w:t>rega una nota siniestra al relato</w:t>
      </w:r>
      <w:r w:rsidR="003C0632">
        <w:rPr>
          <w:rFonts w:asciiTheme="majorBidi" w:hAnsiTheme="majorBidi" w:cstheme="majorBidi"/>
          <w:sz w:val="24"/>
          <w:szCs w:val="24"/>
        </w:rPr>
        <w:t xml:space="preserve">. </w:t>
      </w:r>
      <w:r w:rsidR="00A757DB">
        <w:rPr>
          <w:rFonts w:asciiTheme="majorBidi" w:hAnsiTheme="majorBidi" w:cstheme="majorBidi"/>
          <w:sz w:val="24"/>
          <w:szCs w:val="24"/>
        </w:rPr>
        <w:t>Drácula o el monstruo de Viy apelaban a la seducción para atraer a sus víctimas, pero bebían la sangre de cualquiera</w:t>
      </w:r>
      <w:r w:rsidR="00B61F88">
        <w:rPr>
          <w:rFonts w:asciiTheme="majorBidi" w:hAnsiTheme="majorBidi" w:cstheme="majorBidi"/>
          <w:sz w:val="24"/>
          <w:szCs w:val="24"/>
        </w:rPr>
        <w:t xml:space="preserve"> que se cruzara en su camino</w:t>
      </w:r>
      <w:r w:rsidR="00A757DB">
        <w:rPr>
          <w:rFonts w:asciiTheme="majorBidi" w:hAnsiTheme="majorBidi" w:cstheme="majorBidi"/>
          <w:sz w:val="24"/>
          <w:szCs w:val="24"/>
        </w:rPr>
        <w:t xml:space="preserve">. En este cuento, un patriarca vuelve al hogar para tomar la sangre de sus familiares más cercanos. </w:t>
      </w:r>
      <w:r w:rsidR="002A7BD3">
        <w:rPr>
          <w:rFonts w:asciiTheme="majorBidi" w:hAnsiTheme="majorBidi" w:cstheme="majorBidi"/>
          <w:sz w:val="24"/>
          <w:szCs w:val="24"/>
        </w:rPr>
        <w:br/>
      </w:r>
      <w:r w:rsidR="006B0988">
        <w:rPr>
          <w:rFonts w:asciiTheme="majorBidi" w:hAnsiTheme="majorBidi" w:cstheme="majorBidi"/>
          <w:sz w:val="24"/>
          <w:szCs w:val="24"/>
        </w:rPr>
        <w:t xml:space="preserve">    </w:t>
      </w:r>
      <w:r w:rsidR="00E03580">
        <w:rPr>
          <w:rFonts w:asciiTheme="majorBidi" w:hAnsiTheme="majorBidi" w:cstheme="majorBidi"/>
          <w:sz w:val="24"/>
          <w:szCs w:val="24"/>
        </w:rPr>
        <w:t xml:space="preserve">   </w:t>
      </w:r>
      <w:r w:rsidR="003C0632">
        <w:rPr>
          <w:rFonts w:asciiTheme="majorBidi" w:hAnsiTheme="majorBidi" w:cstheme="majorBidi"/>
          <w:sz w:val="24"/>
          <w:szCs w:val="24"/>
        </w:rPr>
        <w:t xml:space="preserve">Entendemos siniestro </w:t>
      </w:r>
      <w:r w:rsidR="00307BFB">
        <w:rPr>
          <w:rFonts w:asciiTheme="majorBidi" w:hAnsiTheme="majorBidi" w:cstheme="majorBidi"/>
          <w:sz w:val="24"/>
          <w:szCs w:val="24"/>
        </w:rPr>
        <w:t>como lo familiar negado. Es decir: aquello qu</w:t>
      </w:r>
      <w:r w:rsidR="00936A2C">
        <w:rPr>
          <w:rFonts w:asciiTheme="majorBidi" w:hAnsiTheme="majorBidi" w:cstheme="majorBidi"/>
          <w:sz w:val="24"/>
          <w:szCs w:val="24"/>
        </w:rPr>
        <w:t>e pervierte la lógica de lo familiar. Que</w:t>
      </w:r>
      <w:r w:rsidR="00307BFB">
        <w:rPr>
          <w:rFonts w:asciiTheme="majorBidi" w:hAnsiTheme="majorBidi" w:cstheme="majorBidi"/>
          <w:sz w:val="24"/>
          <w:szCs w:val="24"/>
        </w:rPr>
        <w:t xml:space="preserve"> bajo la apariencia de lo </w:t>
      </w:r>
      <w:r w:rsidR="00936A2C">
        <w:rPr>
          <w:rFonts w:asciiTheme="majorBidi" w:hAnsiTheme="majorBidi" w:cstheme="majorBidi"/>
          <w:sz w:val="24"/>
          <w:szCs w:val="24"/>
        </w:rPr>
        <w:t>cotidiano</w:t>
      </w:r>
      <w:r w:rsidR="00307BFB">
        <w:rPr>
          <w:rFonts w:asciiTheme="majorBidi" w:hAnsiTheme="majorBidi" w:cstheme="majorBidi"/>
          <w:sz w:val="24"/>
          <w:szCs w:val="24"/>
        </w:rPr>
        <w:t xml:space="preserve"> esconde algo tan oscur</w:t>
      </w:r>
      <w:r w:rsidR="00936A2C">
        <w:rPr>
          <w:rFonts w:asciiTheme="majorBidi" w:hAnsiTheme="majorBidi" w:cstheme="majorBidi"/>
          <w:sz w:val="24"/>
          <w:szCs w:val="24"/>
        </w:rPr>
        <w:t>o</w:t>
      </w:r>
      <w:r w:rsidR="00470B25">
        <w:rPr>
          <w:rFonts w:asciiTheme="majorBidi" w:hAnsiTheme="majorBidi" w:cstheme="majorBidi"/>
          <w:sz w:val="24"/>
          <w:szCs w:val="24"/>
        </w:rPr>
        <w:t xml:space="preserve"> q</w:t>
      </w:r>
      <w:r w:rsidR="009B6887">
        <w:rPr>
          <w:rFonts w:asciiTheme="majorBidi" w:hAnsiTheme="majorBidi" w:cstheme="majorBidi"/>
          <w:sz w:val="24"/>
          <w:szCs w:val="24"/>
        </w:rPr>
        <w:t>ue es casi imposible nombrar. En</w:t>
      </w:r>
      <w:r w:rsidR="00470B25">
        <w:rPr>
          <w:rFonts w:asciiTheme="majorBidi" w:hAnsiTheme="majorBidi" w:cstheme="majorBidi"/>
          <w:sz w:val="24"/>
          <w:szCs w:val="24"/>
        </w:rPr>
        <w:t xml:space="preserve"> “La familia del Vurdalak”, el padre de fami</w:t>
      </w:r>
      <w:r w:rsidR="00D86946">
        <w:rPr>
          <w:rFonts w:asciiTheme="majorBidi" w:hAnsiTheme="majorBidi" w:cstheme="majorBidi"/>
          <w:sz w:val="24"/>
          <w:szCs w:val="24"/>
        </w:rPr>
        <w:t xml:space="preserve">lia sale al acecho de un bandido, </w:t>
      </w:r>
      <w:proofErr w:type="spellStart"/>
      <w:r w:rsidR="00D86946">
        <w:rPr>
          <w:rFonts w:asciiTheme="majorBidi" w:hAnsiTheme="majorBidi" w:cstheme="majorBidi"/>
          <w:sz w:val="24"/>
          <w:szCs w:val="24"/>
        </w:rPr>
        <w:t>Alibek</w:t>
      </w:r>
      <w:proofErr w:type="spellEnd"/>
      <w:r w:rsidR="00470B25">
        <w:rPr>
          <w:rFonts w:asciiTheme="majorBidi" w:hAnsiTheme="majorBidi" w:cstheme="majorBidi"/>
          <w:sz w:val="24"/>
          <w:szCs w:val="24"/>
        </w:rPr>
        <w:t>. Le advierte a su familia que si llega luego de determinado lapso de tiempo</w:t>
      </w:r>
      <w:r w:rsidR="000D735C">
        <w:rPr>
          <w:rFonts w:asciiTheme="majorBidi" w:hAnsiTheme="majorBidi" w:cstheme="majorBidi"/>
          <w:sz w:val="24"/>
          <w:szCs w:val="24"/>
        </w:rPr>
        <w:t xml:space="preserve"> (diez</w:t>
      </w:r>
      <w:r w:rsidR="00D86946">
        <w:rPr>
          <w:rFonts w:asciiTheme="majorBidi" w:hAnsiTheme="majorBidi" w:cstheme="majorBidi"/>
          <w:sz w:val="24"/>
          <w:szCs w:val="24"/>
        </w:rPr>
        <w:t xml:space="preserve"> días)</w:t>
      </w:r>
      <w:r w:rsidR="00470B25">
        <w:rPr>
          <w:rFonts w:asciiTheme="majorBidi" w:hAnsiTheme="majorBidi" w:cstheme="majorBidi"/>
          <w:sz w:val="24"/>
          <w:szCs w:val="24"/>
        </w:rPr>
        <w:t>, no</w:t>
      </w:r>
      <w:r w:rsidR="00745479">
        <w:rPr>
          <w:rFonts w:asciiTheme="majorBidi" w:hAnsiTheme="majorBidi" w:cstheme="majorBidi"/>
          <w:sz w:val="24"/>
          <w:szCs w:val="24"/>
        </w:rPr>
        <w:t xml:space="preserve"> le abran por mucho que insista, ya que</w:t>
      </w:r>
      <w:r w:rsidR="009B6887">
        <w:rPr>
          <w:rFonts w:asciiTheme="majorBidi" w:hAnsiTheme="majorBidi" w:cstheme="majorBidi"/>
          <w:sz w:val="24"/>
          <w:szCs w:val="24"/>
        </w:rPr>
        <w:t xml:space="preserve"> su llegada tardía</w:t>
      </w:r>
      <w:r w:rsidR="00745479">
        <w:rPr>
          <w:rFonts w:asciiTheme="majorBidi" w:hAnsiTheme="majorBidi" w:cstheme="majorBidi"/>
          <w:sz w:val="24"/>
          <w:szCs w:val="24"/>
        </w:rPr>
        <w:t xml:space="preserve"> significa que él mismo se ha convertido en un </w:t>
      </w:r>
      <w:proofErr w:type="spellStart"/>
      <w:r w:rsidR="00745479">
        <w:rPr>
          <w:rFonts w:asciiTheme="majorBidi" w:hAnsiTheme="majorBidi" w:cstheme="majorBidi"/>
          <w:sz w:val="24"/>
          <w:szCs w:val="24"/>
        </w:rPr>
        <w:t>vurdalak</w:t>
      </w:r>
      <w:proofErr w:type="spellEnd"/>
      <w:r w:rsidR="00745479">
        <w:rPr>
          <w:rFonts w:asciiTheme="majorBidi" w:hAnsiTheme="majorBidi" w:cstheme="majorBidi"/>
          <w:sz w:val="24"/>
          <w:szCs w:val="24"/>
        </w:rPr>
        <w:t xml:space="preserve">. El patriarca llega </w:t>
      </w:r>
      <w:r w:rsidR="00745479">
        <w:rPr>
          <w:rFonts w:asciiTheme="majorBidi" w:hAnsiTheme="majorBidi" w:cstheme="majorBidi"/>
          <w:sz w:val="24"/>
          <w:szCs w:val="24"/>
        </w:rPr>
        <w:lastRenderedPageBreak/>
        <w:t xml:space="preserve">justo </w:t>
      </w:r>
      <w:r w:rsidR="00D86946">
        <w:rPr>
          <w:rFonts w:asciiTheme="majorBidi" w:hAnsiTheme="majorBidi" w:cstheme="majorBidi"/>
          <w:sz w:val="24"/>
          <w:szCs w:val="24"/>
        </w:rPr>
        <w:t xml:space="preserve">al cumplirse el décimo día, </w:t>
      </w:r>
      <w:r w:rsidR="00745479">
        <w:rPr>
          <w:rFonts w:asciiTheme="majorBidi" w:hAnsiTheme="majorBidi" w:cstheme="majorBidi"/>
          <w:sz w:val="24"/>
          <w:szCs w:val="24"/>
        </w:rPr>
        <w:t>con el tañido de la última campanada. Todo el relato gira en torno a la pregunta</w:t>
      </w:r>
      <w:r w:rsidR="004D77E8">
        <w:rPr>
          <w:rFonts w:asciiTheme="majorBidi" w:hAnsiTheme="majorBidi" w:cstheme="majorBidi"/>
          <w:sz w:val="24"/>
          <w:szCs w:val="24"/>
        </w:rPr>
        <w:t xml:space="preserve"> obligada: ¿se ha convertido </w:t>
      </w:r>
      <w:r w:rsidR="00745479">
        <w:rPr>
          <w:rFonts w:asciiTheme="majorBidi" w:hAnsiTheme="majorBidi" w:cstheme="majorBidi"/>
          <w:sz w:val="24"/>
          <w:szCs w:val="24"/>
        </w:rPr>
        <w:t>en un monstruo? ¿Sigue siendo el atento padre de familia, o ahora también es un vampiro?</w:t>
      </w:r>
      <w:r w:rsidR="00470B25">
        <w:rPr>
          <w:rFonts w:asciiTheme="majorBidi" w:hAnsiTheme="majorBidi" w:cstheme="majorBidi"/>
          <w:sz w:val="24"/>
          <w:szCs w:val="24"/>
        </w:rPr>
        <w:t xml:space="preserve"> </w:t>
      </w:r>
      <w:r w:rsidR="002A7BD3">
        <w:rPr>
          <w:rFonts w:asciiTheme="majorBidi" w:hAnsiTheme="majorBidi" w:cstheme="majorBidi"/>
          <w:sz w:val="24"/>
          <w:szCs w:val="24"/>
        </w:rPr>
        <w:br/>
      </w:r>
      <w:r w:rsidR="006B0988">
        <w:rPr>
          <w:rFonts w:asciiTheme="majorBidi" w:hAnsiTheme="majorBidi" w:cstheme="majorBidi"/>
          <w:sz w:val="24"/>
          <w:szCs w:val="24"/>
        </w:rPr>
        <w:t xml:space="preserve">    </w:t>
      </w:r>
      <w:r w:rsidR="00E03580">
        <w:rPr>
          <w:rFonts w:asciiTheme="majorBidi" w:hAnsiTheme="majorBidi" w:cstheme="majorBidi"/>
          <w:sz w:val="24"/>
          <w:szCs w:val="24"/>
        </w:rPr>
        <w:t xml:space="preserve">   </w:t>
      </w:r>
      <w:r w:rsidR="00F25E8A">
        <w:rPr>
          <w:rFonts w:asciiTheme="majorBidi" w:hAnsiTheme="majorBidi" w:cstheme="majorBidi"/>
          <w:sz w:val="24"/>
          <w:szCs w:val="24"/>
        </w:rPr>
        <w:t xml:space="preserve">En el cuento de Tolstoi el </w:t>
      </w:r>
      <w:r w:rsidR="00F25E8A" w:rsidRPr="006E4B13">
        <w:rPr>
          <w:rFonts w:asciiTheme="majorBidi" w:hAnsiTheme="majorBidi" w:cstheme="majorBidi"/>
          <w:b/>
          <w:bCs/>
          <w:sz w:val="24"/>
          <w:szCs w:val="24"/>
        </w:rPr>
        <w:t>testigo</w:t>
      </w:r>
      <w:r w:rsidR="00F25E8A">
        <w:rPr>
          <w:rFonts w:asciiTheme="majorBidi" w:hAnsiTheme="majorBidi" w:cstheme="majorBidi"/>
          <w:sz w:val="24"/>
          <w:szCs w:val="24"/>
        </w:rPr>
        <w:t xml:space="preserve"> también </w:t>
      </w:r>
      <w:r w:rsidR="006E4B13">
        <w:rPr>
          <w:rFonts w:asciiTheme="majorBidi" w:hAnsiTheme="majorBidi" w:cstheme="majorBidi"/>
          <w:sz w:val="24"/>
          <w:szCs w:val="24"/>
        </w:rPr>
        <w:t>es una</w:t>
      </w:r>
      <w:r w:rsidR="00F25E8A">
        <w:rPr>
          <w:rFonts w:asciiTheme="majorBidi" w:hAnsiTheme="majorBidi" w:cstheme="majorBidi"/>
          <w:sz w:val="24"/>
          <w:szCs w:val="24"/>
        </w:rPr>
        <w:t xml:space="preserve"> figura destacada. El narrador es un aristócrata</w:t>
      </w:r>
      <w:r w:rsidR="00D86946">
        <w:rPr>
          <w:rFonts w:asciiTheme="majorBidi" w:hAnsiTheme="majorBidi" w:cstheme="majorBidi"/>
          <w:sz w:val="24"/>
          <w:szCs w:val="24"/>
        </w:rPr>
        <w:t xml:space="preserve"> (el marqués De </w:t>
      </w:r>
      <w:proofErr w:type="spellStart"/>
      <w:r w:rsidR="00D86946">
        <w:rPr>
          <w:rFonts w:asciiTheme="majorBidi" w:hAnsiTheme="majorBidi" w:cstheme="majorBidi"/>
          <w:sz w:val="24"/>
          <w:szCs w:val="24"/>
        </w:rPr>
        <w:t>Urfé</w:t>
      </w:r>
      <w:proofErr w:type="spellEnd"/>
      <w:r w:rsidR="00F25E8A">
        <w:rPr>
          <w:rFonts w:asciiTheme="majorBidi" w:hAnsiTheme="majorBidi" w:cstheme="majorBidi"/>
          <w:sz w:val="24"/>
          <w:szCs w:val="24"/>
        </w:rPr>
        <w:t>) que cuenta los hechos durante una reunión de la alta sociedad. Se trata, como Harker, de un ciudadano civilizado que ha vivi</w:t>
      </w:r>
      <w:r w:rsidR="00011852">
        <w:rPr>
          <w:rFonts w:asciiTheme="majorBidi" w:hAnsiTheme="majorBidi" w:cstheme="majorBidi"/>
          <w:sz w:val="24"/>
          <w:szCs w:val="24"/>
        </w:rPr>
        <w:t>do el horror de cerca y v</w:t>
      </w:r>
      <w:r w:rsidR="00F25E8A">
        <w:rPr>
          <w:rFonts w:asciiTheme="majorBidi" w:hAnsiTheme="majorBidi" w:cstheme="majorBidi"/>
          <w:sz w:val="24"/>
          <w:szCs w:val="24"/>
        </w:rPr>
        <w:t xml:space="preserve">ivió para contarlo. </w:t>
      </w:r>
      <w:r w:rsidR="002A7BD3">
        <w:rPr>
          <w:rFonts w:asciiTheme="majorBidi" w:hAnsiTheme="majorBidi" w:cstheme="majorBidi"/>
          <w:sz w:val="24"/>
          <w:szCs w:val="24"/>
        </w:rPr>
        <w:br/>
      </w:r>
      <w:r w:rsidR="006B0988">
        <w:rPr>
          <w:rFonts w:asciiTheme="majorBidi" w:hAnsiTheme="majorBidi" w:cstheme="majorBidi"/>
          <w:sz w:val="24"/>
          <w:szCs w:val="24"/>
        </w:rPr>
        <w:t xml:space="preserve">    </w:t>
      </w:r>
      <w:r w:rsidR="00E03580">
        <w:rPr>
          <w:rFonts w:asciiTheme="majorBidi" w:hAnsiTheme="majorBidi" w:cstheme="majorBidi"/>
          <w:sz w:val="24"/>
          <w:szCs w:val="24"/>
        </w:rPr>
        <w:t xml:space="preserve">   </w:t>
      </w:r>
      <w:r w:rsidR="00C25348">
        <w:rPr>
          <w:rFonts w:asciiTheme="majorBidi" w:hAnsiTheme="majorBidi" w:cstheme="majorBidi"/>
          <w:sz w:val="24"/>
          <w:szCs w:val="24"/>
        </w:rPr>
        <w:t>¿Qué le permitió</w:t>
      </w:r>
      <w:r w:rsidR="006E4B13">
        <w:rPr>
          <w:rFonts w:asciiTheme="majorBidi" w:hAnsiTheme="majorBidi" w:cstheme="majorBidi"/>
          <w:sz w:val="24"/>
          <w:szCs w:val="24"/>
        </w:rPr>
        <w:t xml:space="preserve"> </w:t>
      </w:r>
      <w:r w:rsidR="00C15173">
        <w:rPr>
          <w:rFonts w:asciiTheme="majorBidi" w:hAnsiTheme="majorBidi" w:cstheme="majorBidi"/>
          <w:sz w:val="24"/>
          <w:szCs w:val="24"/>
        </w:rPr>
        <w:t xml:space="preserve">al marqués </w:t>
      </w:r>
      <w:r w:rsidR="006E4B13">
        <w:rPr>
          <w:rFonts w:asciiTheme="majorBidi" w:hAnsiTheme="majorBidi" w:cstheme="majorBidi"/>
          <w:sz w:val="24"/>
          <w:szCs w:val="24"/>
        </w:rPr>
        <w:t xml:space="preserve">sobrevivir? Su naturaleza de </w:t>
      </w:r>
      <w:r w:rsidR="006E4B13" w:rsidRPr="006E4B13">
        <w:rPr>
          <w:rFonts w:asciiTheme="majorBidi" w:hAnsiTheme="majorBidi" w:cstheme="majorBidi"/>
          <w:b/>
          <w:bCs/>
          <w:sz w:val="24"/>
          <w:szCs w:val="24"/>
        </w:rPr>
        <w:t>extranjero</w:t>
      </w:r>
      <w:r w:rsidR="006E4B13">
        <w:rPr>
          <w:rFonts w:asciiTheme="majorBidi" w:hAnsiTheme="majorBidi" w:cstheme="majorBidi"/>
          <w:sz w:val="24"/>
          <w:szCs w:val="24"/>
        </w:rPr>
        <w:t>. Al igual que Harker, que no pertenecía a los Cárpatos, el marqués no era oriundo de Serbia.</w:t>
      </w:r>
      <w:r w:rsidR="00C25348">
        <w:rPr>
          <w:rFonts w:asciiTheme="majorBidi" w:hAnsiTheme="majorBidi" w:cstheme="majorBidi"/>
          <w:sz w:val="24"/>
          <w:szCs w:val="24"/>
        </w:rPr>
        <w:t xml:space="preserve"> </w:t>
      </w:r>
      <w:r w:rsidR="00F82565">
        <w:rPr>
          <w:rFonts w:asciiTheme="majorBidi" w:hAnsiTheme="majorBidi" w:cstheme="majorBidi"/>
          <w:sz w:val="24"/>
          <w:szCs w:val="24"/>
        </w:rPr>
        <w:t>Durante el relato h</w:t>
      </w:r>
      <w:r w:rsidR="00C25348">
        <w:rPr>
          <w:rFonts w:asciiTheme="majorBidi" w:hAnsiTheme="majorBidi" w:cstheme="majorBidi"/>
          <w:sz w:val="24"/>
          <w:szCs w:val="24"/>
        </w:rPr>
        <w:t>abla con cierto desdén de húngaros y s</w:t>
      </w:r>
      <w:r w:rsidR="00C15173">
        <w:rPr>
          <w:rFonts w:asciiTheme="majorBidi" w:hAnsiTheme="majorBidi" w:cstheme="majorBidi"/>
          <w:sz w:val="24"/>
          <w:szCs w:val="24"/>
        </w:rPr>
        <w:t xml:space="preserve">erbios: se refiere a ellos como </w:t>
      </w:r>
      <w:r w:rsidR="00C25348">
        <w:rPr>
          <w:rFonts w:asciiTheme="majorBidi" w:hAnsiTheme="majorBidi" w:cstheme="majorBidi"/>
          <w:i/>
          <w:iCs/>
          <w:sz w:val="24"/>
          <w:szCs w:val="24"/>
        </w:rPr>
        <w:t>“un pueblo empobrecido e ignorante, pero valiente y honesto”</w:t>
      </w:r>
      <w:r w:rsidR="00C15173">
        <w:rPr>
          <w:rFonts w:asciiTheme="majorBidi" w:hAnsiTheme="majorBidi" w:cstheme="majorBidi"/>
          <w:i/>
          <w:iCs/>
          <w:sz w:val="24"/>
          <w:szCs w:val="24"/>
        </w:rPr>
        <w:t xml:space="preserve">. </w:t>
      </w:r>
      <w:r w:rsidR="006E4B13">
        <w:rPr>
          <w:rFonts w:asciiTheme="majorBidi" w:hAnsiTheme="majorBidi" w:cstheme="majorBidi"/>
          <w:sz w:val="24"/>
          <w:szCs w:val="24"/>
        </w:rPr>
        <w:t xml:space="preserve"> </w:t>
      </w:r>
      <w:r w:rsidR="009B4914">
        <w:rPr>
          <w:rFonts w:asciiTheme="majorBidi" w:hAnsiTheme="majorBidi" w:cstheme="majorBidi"/>
          <w:sz w:val="24"/>
          <w:szCs w:val="24"/>
        </w:rPr>
        <w:t>Los habitantes del pueblo remarcan esa condición: “</w:t>
      </w:r>
      <w:r w:rsidR="009B4914">
        <w:rPr>
          <w:rFonts w:asciiTheme="majorBidi" w:hAnsiTheme="majorBidi" w:cstheme="majorBidi"/>
          <w:i/>
          <w:iCs/>
          <w:sz w:val="24"/>
          <w:szCs w:val="24"/>
        </w:rPr>
        <w:t xml:space="preserve">Pase, pase, extranjero” </w:t>
      </w:r>
      <w:r w:rsidR="009B4914">
        <w:rPr>
          <w:rFonts w:asciiTheme="majorBidi" w:hAnsiTheme="majorBidi" w:cstheme="majorBidi"/>
          <w:sz w:val="24"/>
          <w:szCs w:val="24"/>
        </w:rPr>
        <w:t>le dicen. Por otra parte, y e</w:t>
      </w:r>
      <w:r w:rsidR="00C15173">
        <w:rPr>
          <w:rFonts w:asciiTheme="majorBidi" w:hAnsiTheme="majorBidi" w:cstheme="majorBidi"/>
          <w:sz w:val="24"/>
          <w:szCs w:val="24"/>
        </w:rPr>
        <w:t>n contraste con ciert</w:t>
      </w:r>
      <w:r w:rsidR="009B4914">
        <w:rPr>
          <w:rFonts w:asciiTheme="majorBidi" w:hAnsiTheme="majorBidi" w:cstheme="majorBidi"/>
          <w:sz w:val="24"/>
          <w:szCs w:val="24"/>
        </w:rPr>
        <w:t>os elementos folklóricos que serían</w:t>
      </w:r>
      <w:r w:rsidR="00C15173">
        <w:rPr>
          <w:rFonts w:asciiTheme="majorBidi" w:hAnsiTheme="majorBidi" w:cstheme="majorBidi"/>
          <w:sz w:val="24"/>
          <w:szCs w:val="24"/>
        </w:rPr>
        <w:t xml:space="preserve"> manifestación de la supuesta ignorancia pueblerina, </w:t>
      </w:r>
      <w:r w:rsidR="009B4914">
        <w:rPr>
          <w:rFonts w:asciiTheme="majorBidi" w:hAnsiTheme="majorBidi" w:cstheme="majorBidi"/>
          <w:sz w:val="24"/>
          <w:szCs w:val="24"/>
        </w:rPr>
        <w:t xml:space="preserve">del lado del testigo </w:t>
      </w:r>
      <w:r w:rsidR="00E35343">
        <w:rPr>
          <w:rFonts w:asciiTheme="majorBidi" w:hAnsiTheme="majorBidi" w:cstheme="majorBidi"/>
          <w:sz w:val="24"/>
          <w:szCs w:val="24"/>
        </w:rPr>
        <w:t xml:space="preserve">aparece el elemento religioso como legitimador de la moral y </w:t>
      </w:r>
      <w:r w:rsidR="009B4914">
        <w:rPr>
          <w:rFonts w:asciiTheme="majorBidi" w:hAnsiTheme="majorBidi" w:cstheme="majorBidi"/>
          <w:sz w:val="24"/>
          <w:szCs w:val="24"/>
        </w:rPr>
        <w:t>el buen orden (l</w:t>
      </w:r>
      <w:r w:rsidR="00E35343">
        <w:rPr>
          <w:rFonts w:asciiTheme="majorBidi" w:hAnsiTheme="majorBidi" w:cstheme="majorBidi"/>
          <w:sz w:val="24"/>
          <w:szCs w:val="24"/>
        </w:rPr>
        <w:t>a cruz, obsequiada al protagonista al inicio del relato</w:t>
      </w:r>
      <w:r w:rsidR="009B4914">
        <w:rPr>
          <w:rFonts w:asciiTheme="majorBidi" w:hAnsiTheme="majorBidi" w:cstheme="majorBidi"/>
          <w:sz w:val="24"/>
          <w:szCs w:val="24"/>
        </w:rPr>
        <w:t>)</w:t>
      </w:r>
      <w:r w:rsidR="00011852">
        <w:rPr>
          <w:rFonts w:asciiTheme="majorBidi" w:hAnsiTheme="majorBidi" w:cstheme="majorBidi"/>
          <w:sz w:val="24"/>
          <w:szCs w:val="24"/>
        </w:rPr>
        <w:t xml:space="preserve">: </w:t>
      </w:r>
      <w:r w:rsidR="00011852" w:rsidRPr="00011852">
        <w:rPr>
          <w:rFonts w:asciiTheme="majorBidi" w:hAnsiTheme="majorBidi" w:cstheme="majorBidi"/>
          <w:i/>
          <w:iCs/>
          <w:sz w:val="24"/>
          <w:szCs w:val="24"/>
        </w:rPr>
        <w:t>“es la misma cruz que aquí muestro: desde ese día no me separé de ella”.</w:t>
      </w:r>
      <w:r w:rsidR="00E35343" w:rsidRPr="00011852">
        <w:rPr>
          <w:rFonts w:asciiTheme="majorBidi" w:hAnsiTheme="majorBidi" w:cstheme="majorBidi"/>
          <w:i/>
          <w:iCs/>
          <w:sz w:val="24"/>
          <w:szCs w:val="24"/>
        </w:rPr>
        <w:t xml:space="preserve">  </w:t>
      </w:r>
      <w:r w:rsidR="00F82565" w:rsidRPr="00011852">
        <w:rPr>
          <w:rFonts w:asciiTheme="majorBidi" w:hAnsiTheme="majorBidi" w:cstheme="majorBidi"/>
          <w:i/>
          <w:iCs/>
          <w:sz w:val="24"/>
          <w:szCs w:val="24"/>
        </w:rPr>
        <w:br/>
      </w:r>
      <w:r w:rsidR="006B0988">
        <w:rPr>
          <w:rFonts w:asciiTheme="majorBidi" w:hAnsiTheme="majorBidi" w:cstheme="majorBidi"/>
          <w:sz w:val="24"/>
          <w:szCs w:val="24"/>
        </w:rPr>
        <w:t xml:space="preserve">    </w:t>
      </w:r>
      <w:r w:rsidR="00B14598">
        <w:rPr>
          <w:rFonts w:asciiTheme="majorBidi" w:hAnsiTheme="majorBidi" w:cstheme="majorBidi"/>
          <w:sz w:val="24"/>
          <w:szCs w:val="24"/>
        </w:rPr>
        <w:t xml:space="preserve">    </w:t>
      </w:r>
      <w:r w:rsidR="00F82565">
        <w:rPr>
          <w:rFonts w:asciiTheme="majorBidi" w:hAnsiTheme="majorBidi" w:cstheme="majorBidi"/>
          <w:sz w:val="24"/>
          <w:szCs w:val="24"/>
        </w:rPr>
        <w:t xml:space="preserve">Es decir: el monstruo, identificado con la Otredad de una sociedad ajena, </w:t>
      </w:r>
      <w:r w:rsidR="00B14598">
        <w:rPr>
          <w:rFonts w:asciiTheme="majorBidi" w:hAnsiTheme="majorBidi" w:cstheme="majorBidi"/>
          <w:sz w:val="24"/>
          <w:szCs w:val="24"/>
        </w:rPr>
        <w:t xml:space="preserve">desconocida, </w:t>
      </w:r>
      <w:r w:rsidR="00F82565">
        <w:rPr>
          <w:rFonts w:asciiTheme="majorBidi" w:hAnsiTheme="majorBidi" w:cstheme="majorBidi"/>
          <w:sz w:val="24"/>
          <w:szCs w:val="24"/>
        </w:rPr>
        <w:t>es un vehículo de lo siniestro y rivaliza co</w:t>
      </w:r>
      <w:r w:rsidR="00B14598">
        <w:rPr>
          <w:rFonts w:asciiTheme="majorBidi" w:hAnsiTheme="majorBidi" w:cstheme="majorBidi"/>
          <w:sz w:val="24"/>
          <w:szCs w:val="24"/>
        </w:rPr>
        <w:t>n el orden y la moral encarnados</w:t>
      </w:r>
      <w:r w:rsidR="00F82565">
        <w:rPr>
          <w:rFonts w:asciiTheme="majorBidi" w:hAnsiTheme="majorBidi" w:cstheme="majorBidi"/>
          <w:sz w:val="24"/>
          <w:szCs w:val="24"/>
        </w:rPr>
        <w:t xml:space="preserve"> en </w:t>
      </w:r>
      <w:r w:rsidR="00B14598">
        <w:rPr>
          <w:rFonts w:asciiTheme="majorBidi" w:hAnsiTheme="majorBidi" w:cstheme="majorBidi"/>
          <w:sz w:val="24"/>
          <w:szCs w:val="24"/>
        </w:rPr>
        <w:t>la figura del testigo</w:t>
      </w:r>
      <w:r w:rsidR="00F82565">
        <w:rPr>
          <w:rFonts w:asciiTheme="majorBidi" w:hAnsiTheme="majorBidi" w:cstheme="majorBidi"/>
          <w:sz w:val="24"/>
          <w:szCs w:val="24"/>
        </w:rPr>
        <w:t xml:space="preserve"> (Harker / Marqués).</w:t>
      </w:r>
      <w:r w:rsidR="003D3D6B">
        <w:rPr>
          <w:rFonts w:asciiTheme="majorBidi" w:hAnsiTheme="majorBidi" w:cstheme="majorBidi"/>
          <w:sz w:val="24"/>
          <w:szCs w:val="24"/>
        </w:rPr>
        <w:t xml:space="preserve"> El vampiro representa el mal desatado; el testigo, la posibilid</w:t>
      </w:r>
      <w:r w:rsidR="002A7BD3">
        <w:rPr>
          <w:rFonts w:asciiTheme="majorBidi" w:hAnsiTheme="majorBidi" w:cstheme="majorBidi"/>
          <w:sz w:val="24"/>
          <w:szCs w:val="24"/>
        </w:rPr>
        <w:t xml:space="preserve">ad de restauración del orden. </w:t>
      </w:r>
      <w:r w:rsidR="002A7BD3">
        <w:rPr>
          <w:rFonts w:asciiTheme="majorBidi" w:hAnsiTheme="majorBidi" w:cstheme="majorBidi"/>
          <w:sz w:val="24"/>
          <w:szCs w:val="24"/>
        </w:rPr>
        <w:br/>
      </w:r>
      <w:r w:rsidR="006B0988">
        <w:rPr>
          <w:rFonts w:asciiTheme="majorBidi" w:hAnsiTheme="majorBidi" w:cstheme="majorBidi"/>
          <w:sz w:val="24"/>
          <w:szCs w:val="24"/>
        </w:rPr>
        <w:t xml:space="preserve">   </w:t>
      </w:r>
      <w:r w:rsidR="00B14598">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3D3D6B">
        <w:rPr>
          <w:rFonts w:asciiTheme="majorBidi" w:hAnsiTheme="majorBidi" w:cstheme="majorBidi"/>
          <w:sz w:val="24"/>
          <w:szCs w:val="24"/>
        </w:rPr>
        <w:t xml:space="preserve">A este respecto, es interesante detenerse en el siguiente punto: el marqués hace una distinción especial acerca de los vampiros eslavos. Remarca que los </w:t>
      </w:r>
      <w:proofErr w:type="spellStart"/>
      <w:r w:rsidR="003D3D6B">
        <w:rPr>
          <w:rFonts w:asciiTheme="majorBidi" w:hAnsiTheme="majorBidi" w:cstheme="majorBidi"/>
          <w:sz w:val="24"/>
          <w:szCs w:val="24"/>
        </w:rPr>
        <w:t>vurdalak</w:t>
      </w:r>
      <w:proofErr w:type="spellEnd"/>
      <w:r w:rsidR="003D3D6B">
        <w:rPr>
          <w:rFonts w:asciiTheme="majorBidi" w:hAnsiTheme="majorBidi" w:cstheme="majorBidi"/>
          <w:sz w:val="24"/>
          <w:szCs w:val="24"/>
        </w:rPr>
        <w:t xml:space="preserve"> son temibles porque beben la sangre de su propia familia. A ese ejemplo de barbarie, el marqués opone la sistematización del estudio propia de los pueblos civilizados (el abad </w:t>
      </w:r>
      <w:proofErr w:type="spellStart"/>
      <w:r w:rsidR="003D3D6B">
        <w:rPr>
          <w:rFonts w:asciiTheme="majorBidi" w:hAnsiTheme="majorBidi" w:cstheme="majorBidi"/>
          <w:sz w:val="24"/>
          <w:szCs w:val="24"/>
        </w:rPr>
        <w:t>Calmet</w:t>
      </w:r>
      <w:proofErr w:type="spellEnd"/>
      <w:r w:rsidR="003D3D6B">
        <w:rPr>
          <w:rFonts w:asciiTheme="majorBidi" w:hAnsiTheme="majorBidi" w:cstheme="majorBidi"/>
          <w:sz w:val="24"/>
          <w:szCs w:val="24"/>
        </w:rPr>
        <w:t xml:space="preserve"> y los sabios alemanes):</w:t>
      </w:r>
      <w:r w:rsidR="00E23628">
        <w:rPr>
          <w:rFonts w:asciiTheme="majorBidi" w:hAnsiTheme="majorBidi" w:cstheme="majorBidi"/>
          <w:sz w:val="24"/>
          <w:szCs w:val="24"/>
        </w:rPr>
        <w:br/>
      </w:r>
      <w:r w:rsidR="006B0988">
        <w:rPr>
          <w:rFonts w:asciiTheme="majorBidi" w:hAnsiTheme="majorBidi" w:cstheme="majorBidi"/>
          <w:i/>
          <w:iCs/>
          <w:sz w:val="24"/>
          <w:szCs w:val="24"/>
        </w:rPr>
        <w:t xml:space="preserve">    </w:t>
      </w:r>
      <w:r w:rsidR="00B14598">
        <w:rPr>
          <w:rFonts w:asciiTheme="majorBidi" w:hAnsiTheme="majorBidi" w:cstheme="majorBidi"/>
          <w:i/>
          <w:iCs/>
          <w:sz w:val="24"/>
          <w:szCs w:val="24"/>
        </w:rPr>
        <w:t xml:space="preserve">   </w:t>
      </w:r>
      <w:r w:rsidR="003D3D6B">
        <w:rPr>
          <w:rFonts w:asciiTheme="majorBidi" w:hAnsiTheme="majorBidi" w:cstheme="majorBidi"/>
          <w:i/>
          <w:iCs/>
          <w:sz w:val="24"/>
          <w:szCs w:val="24"/>
        </w:rPr>
        <w:t>“</w:t>
      </w:r>
      <w:r w:rsidR="00D608AE" w:rsidRPr="00D608AE">
        <w:rPr>
          <w:rFonts w:asciiTheme="majorBidi" w:hAnsiTheme="majorBidi" w:cstheme="majorBidi"/>
          <w:i/>
          <w:iCs/>
          <w:sz w:val="24"/>
          <w:szCs w:val="24"/>
        </w:rPr>
        <w:t xml:space="preserve">Es oportuno decir, señoras mías, que los </w:t>
      </w:r>
      <w:proofErr w:type="spellStart"/>
      <w:r w:rsidR="00D608AE" w:rsidRPr="00D608AE">
        <w:rPr>
          <w:rFonts w:asciiTheme="majorBidi" w:hAnsiTheme="majorBidi" w:cstheme="majorBidi"/>
          <w:i/>
          <w:iCs/>
          <w:sz w:val="24"/>
          <w:szCs w:val="24"/>
        </w:rPr>
        <w:t>vurdalak</w:t>
      </w:r>
      <w:proofErr w:type="spellEnd"/>
      <w:r w:rsidR="00D608AE" w:rsidRPr="00D608AE">
        <w:rPr>
          <w:rFonts w:asciiTheme="majorBidi" w:hAnsiTheme="majorBidi" w:cstheme="majorBidi"/>
          <w:i/>
          <w:iCs/>
          <w:sz w:val="24"/>
          <w:szCs w:val="24"/>
        </w:rPr>
        <w:t xml:space="preserve"> o vampiros de los pueblos eslavos no son otra cosa que cuerpos muertos, salidos de sus tumbas para succionar la sangre de los vivos. Hasta ahí sus costumbres son las mismas de todos los vampiros, </w:t>
      </w:r>
      <w:r w:rsidR="00D608AE" w:rsidRPr="003D3D6B">
        <w:rPr>
          <w:rFonts w:asciiTheme="majorBidi" w:hAnsiTheme="majorBidi" w:cstheme="majorBidi"/>
          <w:b/>
          <w:bCs/>
          <w:i/>
          <w:iCs/>
          <w:sz w:val="24"/>
          <w:szCs w:val="24"/>
        </w:rPr>
        <w:t xml:space="preserve">pero tienen otra que los hace más temibles. Los </w:t>
      </w:r>
      <w:proofErr w:type="spellStart"/>
      <w:r w:rsidR="00D608AE" w:rsidRPr="003D3D6B">
        <w:rPr>
          <w:rFonts w:asciiTheme="majorBidi" w:hAnsiTheme="majorBidi" w:cstheme="majorBidi"/>
          <w:b/>
          <w:bCs/>
          <w:i/>
          <w:iCs/>
          <w:sz w:val="24"/>
          <w:szCs w:val="24"/>
        </w:rPr>
        <w:t>vurdalak</w:t>
      </w:r>
      <w:proofErr w:type="spellEnd"/>
      <w:r w:rsidR="00D608AE" w:rsidRPr="003D3D6B">
        <w:rPr>
          <w:rFonts w:asciiTheme="majorBidi" w:hAnsiTheme="majorBidi" w:cstheme="majorBidi"/>
          <w:b/>
          <w:bCs/>
          <w:i/>
          <w:iCs/>
          <w:sz w:val="24"/>
          <w:szCs w:val="24"/>
        </w:rPr>
        <w:t>, señoras mías, prefieren succionar la sangre de sus familiares más cercanos y de sus amigos más íntimos</w:t>
      </w:r>
      <w:r w:rsidR="00D608AE" w:rsidRPr="00D608AE">
        <w:rPr>
          <w:rFonts w:asciiTheme="majorBidi" w:hAnsiTheme="majorBidi" w:cstheme="majorBidi"/>
          <w:i/>
          <w:iCs/>
          <w:sz w:val="24"/>
          <w:szCs w:val="24"/>
        </w:rPr>
        <w:t xml:space="preserve">, quienes al morir se convierten en vampiros a su vez, de manera que se afirma haber visto en Bosnia y en Hungría poblaciones enteras convertidas en </w:t>
      </w:r>
      <w:proofErr w:type="spellStart"/>
      <w:r w:rsidR="00D608AE" w:rsidRPr="00D608AE">
        <w:rPr>
          <w:rFonts w:asciiTheme="majorBidi" w:hAnsiTheme="majorBidi" w:cstheme="majorBidi"/>
          <w:i/>
          <w:iCs/>
          <w:sz w:val="24"/>
          <w:szCs w:val="24"/>
        </w:rPr>
        <w:t>vurdalak</w:t>
      </w:r>
      <w:proofErr w:type="spellEnd"/>
      <w:r w:rsidR="00D608AE" w:rsidRPr="00D608AE">
        <w:rPr>
          <w:rFonts w:asciiTheme="majorBidi" w:hAnsiTheme="majorBidi" w:cstheme="majorBidi"/>
          <w:i/>
          <w:iCs/>
          <w:sz w:val="24"/>
          <w:szCs w:val="24"/>
        </w:rPr>
        <w:t xml:space="preserve">. El abad Agustín </w:t>
      </w:r>
      <w:proofErr w:type="spellStart"/>
      <w:r w:rsidR="00D608AE" w:rsidRPr="00D608AE">
        <w:rPr>
          <w:rFonts w:asciiTheme="majorBidi" w:hAnsiTheme="majorBidi" w:cstheme="majorBidi"/>
          <w:i/>
          <w:iCs/>
          <w:sz w:val="24"/>
          <w:szCs w:val="24"/>
        </w:rPr>
        <w:t>Calmet</w:t>
      </w:r>
      <w:proofErr w:type="spellEnd"/>
      <w:r w:rsidR="00D608AE" w:rsidRPr="00D608AE">
        <w:rPr>
          <w:rFonts w:asciiTheme="majorBidi" w:hAnsiTheme="majorBidi" w:cstheme="majorBidi"/>
          <w:i/>
          <w:iCs/>
          <w:sz w:val="24"/>
          <w:szCs w:val="24"/>
        </w:rPr>
        <w:t xml:space="preserve">, </w:t>
      </w:r>
      <w:r w:rsidR="00D608AE" w:rsidRPr="003D3D6B">
        <w:rPr>
          <w:rFonts w:asciiTheme="majorBidi" w:hAnsiTheme="majorBidi" w:cstheme="majorBidi"/>
          <w:b/>
          <w:bCs/>
          <w:i/>
          <w:iCs/>
          <w:sz w:val="24"/>
          <w:szCs w:val="24"/>
        </w:rPr>
        <w:t>en su curiosa obra sobre aparecidos</w:t>
      </w:r>
      <w:r w:rsidR="00D608AE" w:rsidRPr="00D608AE">
        <w:rPr>
          <w:rFonts w:asciiTheme="majorBidi" w:hAnsiTheme="majorBidi" w:cstheme="majorBidi"/>
          <w:i/>
          <w:iCs/>
          <w:sz w:val="24"/>
          <w:szCs w:val="24"/>
        </w:rPr>
        <w:t xml:space="preserve">, cita ejemplos escalofriantes. Los emperadores de Alemania en varias ocasiones han nombrado </w:t>
      </w:r>
      <w:r w:rsidR="00D608AE" w:rsidRPr="003D3D6B">
        <w:rPr>
          <w:rFonts w:asciiTheme="majorBidi" w:hAnsiTheme="majorBidi" w:cstheme="majorBidi"/>
          <w:b/>
          <w:bCs/>
          <w:i/>
          <w:iCs/>
          <w:sz w:val="24"/>
          <w:szCs w:val="24"/>
        </w:rPr>
        <w:t xml:space="preserve">comisiones encargadas </w:t>
      </w:r>
      <w:r w:rsidR="00D608AE" w:rsidRPr="003D3D6B">
        <w:rPr>
          <w:rFonts w:asciiTheme="majorBidi" w:hAnsiTheme="majorBidi" w:cstheme="majorBidi"/>
          <w:b/>
          <w:bCs/>
          <w:i/>
          <w:iCs/>
          <w:sz w:val="24"/>
          <w:szCs w:val="24"/>
        </w:rPr>
        <w:lastRenderedPageBreak/>
        <w:t>de esclarecer casos de vampirismo</w:t>
      </w:r>
      <w:r w:rsidR="00D608AE" w:rsidRPr="00D608AE">
        <w:rPr>
          <w:rFonts w:asciiTheme="majorBidi" w:hAnsiTheme="majorBidi" w:cstheme="majorBidi"/>
          <w:i/>
          <w:iCs/>
          <w:sz w:val="24"/>
          <w:szCs w:val="24"/>
        </w:rPr>
        <w:t xml:space="preserve">. </w:t>
      </w:r>
      <w:r w:rsidR="00D608AE" w:rsidRPr="003D3D6B">
        <w:rPr>
          <w:rFonts w:asciiTheme="majorBidi" w:hAnsiTheme="majorBidi" w:cstheme="majorBidi"/>
          <w:b/>
          <w:bCs/>
          <w:i/>
          <w:iCs/>
          <w:sz w:val="24"/>
          <w:szCs w:val="24"/>
        </w:rPr>
        <w:t>Se levantan actas, se exhuman cadáveres</w:t>
      </w:r>
      <w:r w:rsidR="00D608AE" w:rsidRPr="00D608AE">
        <w:rPr>
          <w:rFonts w:asciiTheme="majorBidi" w:hAnsiTheme="majorBidi" w:cstheme="majorBidi"/>
          <w:i/>
          <w:iCs/>
          <w:sz w:val="24"/>
          <w:szCs w:val="24"/>
        </w:rPr>
        <w:t xml:space="preserve"> encontrados ahítos de sangre y se les quema en las plazas públicas luego de perforárseles el corazón</w:t>
      </w:r>
      <w:r w:rsidR="003D3D6B">
        <w:rPr>
          <w:rFonts w:asciiTheme="majorBidi" w:hAnsiTheme="majorBidi" w:cstheme="majorBidi"/>
          <w:i/>
          <w:iCs/>
          <w:sz w:val="24"/>
          <w:szCs w:val="24"/>
        </w:rPr>
        <w:t>”</w:t>
      </w:r>
      <w:r w:rsidR="00D608AE">
        <w:br/>
      </w:r>
      <w:r w:rsidR="0006625D">
        <w:rPr>
          <w:rFonts w:asciiTheme="majorBidi" w:hAnsiTheme="majorBidi" w:cstheme="majorBidi"/>
          <w:b/>
          <w:bCs/>
          <w:sz w:val="24"/>
          <w:szCs w:val="24"/>
        </w:rPr>
        <w:br/>
      </w:r>
      <w:r w:rsidR="00B14598">
        <w:rPr>
          <w:rFonts w:asciiTheme="majorBidi" w:hAnsiTheme="majorBidi" w:cstheme="majorBidi"/>
          <w:b/>
          <w:bCs/>
          <w:sz w:val="24"/>
          <w:szCs w:val="24"/>
        </w:rPr>
        <w:t xml:space="preserve">      </w:t>
      </w:r>
      <w:r w:rsidR="004D098E">
        <w:rPr>
          <w:rFonts w:asciiTheme="majorBidi" w:hAnsiTheme="majorBidi" w:cstheme="majorBidi"/>
          <w:b/>
          <w:bCs/>
          <w:sz w:val="24"/>
          <w:szCs w:val="24"/>
        </w:rPr>
        <w:t>3) El vampiro está ligado a la sangre. Recurre a la sangre ajena</w:t>
      </w:r>
      <w:r w:rsidR="0006625D" w:rsidRPr="0006625D">
        <w:rPr>
          <w:rFonts w:asciiTheme="majorBidi" w:hAnsiTheme="majorBidi" w:cstheme="majorBidi"/>
          <w:b/>
          <w:bCs/>
          <w:sz w:val="24"/>
          <w:szCs w:val="24"/>
        </w:rPr>
        <w:t xml:space="preserve"> para inmortalizarse</w:t>
      </w:r>
      <w:r w:rsidR="0044339E">
        <w:rPr>
          <w:rFonts w:asciiTheme="majorBidi" w:hAnsiTheme="majorBidi" w:cstheme="majorBidi"/>
          <w:b/>
          <w:bCs/>
          <w:sz w:val="24"/>
          <w:szCs w:val="24"/>
        </w:rPr>
        <w:t>.</w:t>
      </w:r>
      <w:r w:rsidR="00A00AA5">
        <w:rPr>
          <w:rFonts w:asciiTheme="majorBidi" w:hAnsiTheme="majorBidi" w:cstheme="majorBidi"/>
          <w:sz w:val="24"/>
          <w:szCs w:val="24"/>
        </w:rPr>
        <w:br/>
      </w:r>
      <w:r w:rsidR="006B0988">
        <w:rPr>
          <w:rFonts w:asciiTheme="majorBidi" w:hAnsiTheme="majorBidi" w:cstheme="majorBidi"/>
          <w:sz w:val="24"/>
          <w:szCs w:val="24"/>
        </w:rPr>
        <w:t xml:space="preserve">    </w:t>
      </w:r>
      <w:r w:rsidR="00B14598">
        <w:rPr>
          <w:rFonts w:asciiTheme="majorBidi" w:hAnsiTheme="majorBidi" w:cstheme="majorBidi"/>
          <w:sz w:val="24"/>
          <w:szCs w:val="24"/>
        </w:rPr>
        <w:t xml:space="preserve">  </w:t>
      </w:r>
      <w:r w:rsidR="0006625D">
        <w:rPr>
          <w:rFonts w:asciiTheme="majorBidi" w:hAnsiTheme="majorBidi" w:cstheme="majorBidi"/>
          <w:sz w:val="24"/>
          <w:szCs w:val="24"/>
        </w:rPr>
        <w:t>E</w:t>
      </w:r>
      <w:r w:rsidR="0006625D" w:rsidRPr="00C17629">
        <w:rPr>
          <w:rFonts w:asciiTheme="majorBidi" w:hAnsiTheme="majorBidi" w:cstheme="majorBidi"/>
          <w:sz w:val="24"/>
          <w:szCs w:val="24"/>
        </w:rPr>
        <w:t xml:space="preserve">n </w:t>
      </w:r>
      <w:r w:rsidR="0006625D" w:rsidRPr="00C17629">
        <w:rPr>
          <w:rFonts w:asciiTheme="majorBidi" w:hAnsiTheme="majorBidi" w:cstheme="majorBidi"/>
          <w:i/>
          <w:sz w:val="24"/>
          <w:szCs w:val="24"/>
        </w:rPr>
        <w:t>Barbarie y Civilización</w:t>
      </w:r>
      <w:r w:rsidR="0006625D" w:rsidRPr="00C17629">
        <w:rPr>
          <w:rFonts w:asciiTheme="majorBidi" w:hAnsiTheme="majorBidi" w:cstheme="majorBidi"/>
          <w:sz w:val="24"/>
          <w:szCs w:val="24"/>
        </w:rPr>
        <w:t>,</w:t>
      </w:r>
      <w:r w:rsidR="0006625D" w:rsidRPr="00C17629">
        <w:rPr>
          <w:rFonts w:asciiTheme="majorBidi" w:hAnsiTheme="majorBidi" w:cstheme="majorBidi"/>
          <w:i/>
          <w:sz w:val="24"/>
          <w:szCs w:val="24"/>
        </w:rPr>
        <w:t xml:space="preserve"> </w:t>
      </w:r>
      <w:proofErr w:type="spellStart"/>
      <w:r w:rsidR="0006625D" w:rsidRPr="00C17629">
        <w:rPr>
          <w:rFonts w:asciiTheme="majorBidi" w:hAnsiTheme="majorBidi" w:cstheme="majorBidi"/>
          <w:sz w:val="24"/>
          <w:szCs w:val="24"/>
        </w:rPr>
        <w:t>Gabo</w:t>
      </w:r>
      <w:proofErr w:type="spellEnd"/>
      <w:r w:rsidR="0006625D" w:rsidRPr="00C17629">
        <w:rPr>
          <w:rFonts w:asciiTheme="majorBidi" w:hAnsiTheme="majorBidi" w:cstheme="majorBidi"/>
          <w:sz w:val="24"/>
          <w:szCs w:val="24"/>
        </w:rPr>
        <w:t xml:space="preserve"> Ferro plantea que la sangre es un “</w:t>
      </w:r>
      <w:r w:rsidR="0006625D" w:rsidRPr="005E0443">
        <w:rPr>
          <w:rFonts w:asciiTheme="majorBidi" w:hAnsiTheme="majorBidi" w:cstheme="majorBidi"/>
          <w:b/>
          <w:bCs/>
          <w:sz w:val="24"/>
          <w:szCs w:val="24"/>
        </w:rPr>
        <w:t xml:space="preserve">antiguo campo metafórico en </w:t>
      </w:r>
      <w:proofErr w:type="spellStart"/>
      <w:r w:rsidR="0006625D" w:rsidRPr="005E0443">
        <w:rPr>
          <w:rFonts w:asciiTheme="majorBidi" w:hAnsiTheme="majorBidi" w:cstheme="majorBidi"/>
          <w:b/>
          <w:bCs/>
          <w:sz w:val="24"/>
          <w:szCs w:val="24"/>
        </w:rPr>
        <w:t>resignificación</w:t>
      </w:r>
      <w:proofErr w:type="spellEnd"/>
      <w:r w:rsidR="0006625D" w:rsidRPr="005E0443">
        <w:rPr>
          <w:rFonts w:asciiTheme="majorBidi" w:hAnsiTheme="majorBidi" w:cstheme="majorBidi"/>
          <w:b/>
          <w:bCs/>
          <w:sz w:val="24"/>
          <w:szCs w:val="24"/>
        </w:rPr>
        <w:t xml:space="preserve"> permanente</w:t>
      </w:r>
      <w:r w:rsidR="0006625D" w:rsidRPr="00C17629">
        <w:rPr>
          <w:rFonts w:asciiTheme="majorBidi" w:hAnsiTheme="majorBidi" w:cstheme="majorBidi"/>
          <w:sz w:val="24"/>
          <w:szCs w:val="24"/>
        </w:rPr>
        <w:t xml:space="preserve">” (Ferro, 2008; 27). La sangre no es un mero fluido vital. Se trata de un territorio semántico en disputa, y por ello deviene punto de anclaje de múltiples discursos. La sangre define la filiación. También marca la pertenencia a una clase social determinada (“sangre noble”, “sangre azul”). Manifiesta el carácter de una persona: alguien tibio, flemático, “no tiene sangre en las venas”. </w:t>
      </w:r>
      <w:r w:rsidR="005D1189">
        <w:rPr>
          <w:rFonts w:asciiTheme="majorBidi" w:hAnsiTheme="majorBidi" w:cstheme="majorBidi"/>
          <w:sz w:val="24"/>
          <w:szCs w:val="24"/>
        </w:rPr>
        <w:t xml:space="preserve">      </w:t>
      </w:r>
      <w:r w:rsidR="005D1189">
        <w:rPr>
          <w:rFonts w:asciiTheme="majorBidi" w:hAnsiTheme="majorBidi" w:cstheme="majorBidi"/>
          <w:sz w:val="24"/>
          <w:szCs w:val="24"/>
        </w:rPr>
        <w:br/>
        <w:t xml:space="preserve">    </w:t>
      </w:r>
      <w:r w:rsidR="00B14598">
        <w:rPr>
          <w:rFonts w:asciiTheme="majorBidi" w:hAnsiTheme="majorBidi" w:cstheme="majorBidi"/>
          <w:sz w:val="24"/>
          <w:szCs w:val="24"/>
        </w:rPr>
        <w:t xml:space="preserve">   </w:t>
      </w:r>
      <w:r w:rsidR="005D1189">
        <w:rPr>
          <w:rFonts w:asciiTheme="majorBidi" w:hAnsiTheme="majorBidi" w:cstheme="majorBidi"/>
          <w:sz w:val="24"/>
          <w:szCs w:val="24"/>
        </w:rPr>
        <w:t xml:space="preserve"> </w:t>
      </w:r>
      <w:r w:rsidR="0006625D" w:rsidRPr="00C17629">
        <w:rPr>
          <w:rFonts w:asciiTheme="majorBidi" w:hAnsiTheme="majorBidi" w:cstheme="majorBidi"/>
          <w:sz w:val="24"/>
          <w:szCs w:val="24"/>
        </w:rPr>
        <w:t xml:space="preserve">Puede ser signo de pureza o impureza, de lo silenciado o tabú (es el caso de la menstruación femenina). Con sangre de cordero se pintaron las casas en el Antiguo Egipto para señalar a los hijos que no debían ser sacrificados por la ira divina. Con la misma sangre se proclamó la salvación de los hombres en la figura de Cristo. La sangre “nos llama” desde algún lugar primitivo y ancestral. Se reclama, se derrama, se venera, se consagra. </w:t>
      </w:r>
      <w:r w:rsidR="005E0443">
        <w:rPr>
          <w:rFonts w:asciiTheme="majorBidi" w:hAnsiTheme="majorBidi" w:cstheme="majorBidi"/>
          <w:sz w:val="24"/>
          <w:szCs w:val="24"/>
        </w:rPr>
        <w:t xml:space="preserve"> </w:t>
      </w:r>
      <w:r w:rsidR="005E0443">
        <w:rPr>
          <w:rFonts w:asciiTheme="majorBidi" w:hAnsiTheme="majorBidi" w:cstheme="majorBidi"/>
          <w:sz w:val="24"/>
          <w:szCs w:val="24"/>
        </w:rPr>
        <w:br/>
      </w:r>
      <w:r w:rsidR="006B0988">
        <w:rPr>
          <w:rFonts w:asciiTheme="majorBidi" w:hAnsiTheme="majorBidi" w:cstheme="majorBidi"/>
          <w:sz w:val="24"/>
          <w:szCs w:val="24"/>
        </w:rPr>
        <w:t xml:space="preserve">   </w:t>
      </w:r>
      <w:r w:rsidR="005D1189">
        <w:rPr>
          <w:rFonts w:asciiTheme="majorBidi" w:hAnsiTheme="majorBidi" w:cstheme="majorBidi"/>
          <w:sz w:val="24"/>
          <w:szCs w:val="24"/>
        </w:rPr>
        <w:t xml:space="preserve"> </w:t>
      </w:r>
      <w:r w:rsidR="00B14598">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1A27E7">
        <w:rPr>
          <w:rFonts w:asciiTheme="majorBidi" w:hAnsiTheme="majorBidi" w:cstheme="majorBidi"/>
          <w:sz w:val="24"/>
          <w:szCs w:val="24"/>
        </w:rPr>
        <w:t>La literatura argentina está plagada de alusiones a la sangre. En el texto completo del Himno se habla de “su estandarte sangriento / tigres sedientos de sangre” para referirse a los tiranos.</w:t>
      </w:r>
      <w:r w:rsidR="00D376E4">
        <w:rPr>
          <w:rFonts w:asciiTheme="majorBidi" w:hAnsiTheme="majorBidi" w:cstheme="majorBidi"/>
          <w:sz w:val="24"/>
          <w:szCs w:val="24"/>
        </w:rPr>
        <w:t xml:space="preserve"> </w:t>
      </w:r>
      <w:r w:rsidR="001A27E7">
        <w:rPr>
          <w:rFonts w:asciiTheme="majorBidi" w:hAnsiTheme="majorBidi" w:cstheme="majorBidi"/>
          <w:sz w:val="24"/>
          <w:szCs w:val="24"/>
        </w:rPr>
        <w:t xml:space="preserve">“El Matadero” de Esteban Echeverría también se asienta sobre la metáfora de la sangre. </w:t>
      </w:r>
      <w:r w:rsidR="005E0443">
        <w:rPr>
          <w:rFonts w:asciiTheme="majorBidi" w:hAnsiTheme="majorBidi" w:cstheme="majorBidi"/>
          <w:sz w:val="24"/>
          <w:szCs w:val="24"/>
        </w:rPr>
        <w:t>La emergencia de la construcción de un Estado nacional enfrenta los proyectos federal y unitario</w:t>
      </w:r>
      <w:r w:rsidR="00D6549C">
        <w:rPr>
          <w:rFonts w:asciiTheme="majorBidi" w:hAnsiTheme="majorBidi" w:cstheme="majorBidi"/>
          <w:sz w:val="24"/>
          <w:szCs w:val="24"/>
        </w:rPr>
        <w:t xml:space="preserve"> y renueva la metáfora</w:t>
      </w:r>
      <w:r w:rsidR="0094052A">
        <w:rPr>
          <w:rFonts w:asciiTheme="majorBidi" w:hAnsiTheme="majorBidi" w:cstheme="majorBidi"/>
          <w:sz w:val="24"/>
          <w:szCs w:val="24"/>
        </w:rPr>
        <w:t xml:space="preserve"> vampírica</w:t>
      </w:r>
      <w:r w:rsidR="005E0443">
        <w:rPr>
          <w:rFonts w:asciiTheme="majorBidi" w:hAnsiTheme="majorBidi" w:cstheme="majorBidi"/>
          <w:sz w:val="24"/>
          <w:szCs w:val="24"/>
        </w:rPr>
        <w:t xml:space="preserve">. </w:t>
      </w:r>
      <w:r w:rsidR="001A27E7">
        <w:rPr>
          <w:rFonts w:asciiTheme="majorBidi" w:hAnsiTheme="majorBidi" w:cstheme="majorBidi"/>
          <w:sz w:val="24"/>
          <w:szCs w:val="24"/>
        </w:rPr>
        <w:t xml:space="preserve">El suelo, antes regado con la sangre de los tiranos, ahora está </w:t>
      </w:r>
      <w:r w:rsidR="0094052A">
        <w:rPr>
          <w:rFonts w:asciiTheme="majorBidi" w:hAnsiTheme="majorBidi" w:cstheme="majorBidi"/>
          <w:sz w:val="24"/>
          <w:szCs w:val="24"/>
        </w:rPr>
        <w:t xml:space="preserve">empapado con la sangre de </w:t>
      </w:r>
      <w:r w:rsidR="001A27E7">
        <w:rPr>
          <w:rFonts w:asciiTheme="majorBidi" w:hAnsiTheme="majorBidi" w:cstheme="majorBidi"/>
          <w:sz w:val="24"/>
          <w:szCs w:val="24"/>
        </w:rPr>
        <w:t>crímenes</w:t>
      </w:r>
      <w:r w:rsidR="006F276F">
        <w:rPr>
          <w:rFonts w:asciiTheme="majorBidi" w:hAnsiTheme="majorBidi" w:cstheme="majorBidi"/>
          <w:sz w:val="24"/>
          <w:szCs w:val="24"/>
        </w:rPr>
        <w:t xml:space="preserve"> nuevos</w:t>
      </w:r>
      <w:r w:rsidR="00B95900">
        <w:rPr>
          <w:rFonts w:asciiTheme="majorBidi" w:hAnsiTheme="majorBidi" w:cstheme="majorBidi"/>
          <w:sz w:val="24"/>
          <w:szCs w:val="24"/>
        </w:rPr>
        <w:t xml:space="preserve"> perpetrados por hermanos</w:t>
      </w:r>
      <w:r w:rsidR="001A27E7">
        <w:rPr>
          <w:rFonts w:asciiTheme="majorBidi" w:hAnsiTheme="majorBidi" w:cstheme="majorBidi"/>
          <w:sz w:val="24"/>
          <w:szCs w:val="24"/>
        </w:rPr>
        <w:t>.</w:t>
      </w:r>
      <w:r w:rsidR="003A7AB9">
        <w:rPr>
          <w:rFonts w:asciiTheme="majorBidi" w:hAnsiTheme="majorBidi" w:cstheme="majorBidi"/>
          <w:sz w:val="24"/>
          <w:szCs w:val="24"/>
        </w:rPr>
        <w:t xml:space="preserve"> </w:t>
      </w:r>
      <w:r w:rsidR="002A7BD3">
        <w:rPr>
          <w:rFonts w:asciiTheme="majorBidi" w:hAnsiTheme="majorBidi" w:cstheme="majorBidi"/>
          <w:sz w:val="24"/>
          <w:szCs w:val="24"/>
        </w:rPr>
        <w:br/>
      </w:r>
      <w:r w:rsidR="006B0988">
        <w:rPr>
          <w:rFonts w:asciiTheme="majorBidi" w:hAnsiTheme="majorBidi" w:cstheme="majorBidi"/>
          <w:sz w:val="24"/>
          <w:szCs w:val="24"/>
        </w:rPr>
        <w:t xml:space="preserve">    </w:t>
      </w:r>
      <w:r w:rsidR="00B14598">
        <w:rPr>
          <w:rFonts w:asciiTheme="majorBidi" w:hAnsiTheme="majorBidi" w:cstheme="majorBidi"/>
          <w:sz w:val="24"/>
          <w:szCs w:val="24"/>
        </w:rPr>
        <w:t xml:space="preserve">   </w:t>
      </w:r>
      <w:r w:rsidR="005D1189">
        <w:rPr>
          <w:rFonts w:asciiTheme="majorBidi" w:hAnsiTheme="majorBidi" w:cstheme="majorBidi"/>
          <w:sz w:val="24"/>
          <w:szCs w:val="24"/>
        </w:rPr>
        <w:t xml:space="preserve"> </w:t>
      </w:r>
      <w:r w:rsidR="00D6549C">
        <w:rPr>
          <w:rFonts w:asciiTheme="majorBidi" w:hAnsiTheme="majorBidi" w:cstheme="majorBidi"/>
          <w:sz w:val="24"/>
          <w:szCs w:val="24"/>
        </w:rPr>
        <w:t xml:space="preserve">Y es </w:t>
      </w:r>
      <w:r w:rsidR="00E16E53">
        <w:rPr>
          <w:rFonts w:asciiTheme="majorBidi" w:hAnsiTheme="majorBidi" w:cstheme="majorBidi"/>
          <w:sz w:val="24"/>
          <w:szCs w:val="24"/>
        </w:rPr>
        <w:t xml:space="preserve">en </w:t>
      </w:r>
      <w:r w:rsidR="00D6549C">
        <w:rPr>
          <w:rFonts w:asciiTheme="majorBidi" w:hAnsiTheme="majorBidi" w:cstheme="majorBidi"/>
          <w:sz w:val="24"/>
          <w:szCs w:val="24"/>
        </w:rPr>
        <w:t>este punto donde nos interesa detenernos</w:t>
      </w:r>
      <w:r w:rsidR="003A7AB9">
        <w:rPr>
          <w:rFonts w:asciiTheme="majorBidi" w:hAnsiTheme="majorBidi" w:cstheme="majorBidi"/>
          <w:sz w:val="24"/>
          <w:szCs w:val="24"/>
        </w:rPr>
        <w:t xml:space="preserve">. Si en </w:t>
      </w:r>
      <w:r w:rsidR="003A7AB9" w:rsidRPr="003A7AB9">
        <w:rPr>
          <w:rFonts w:asciiTheme="majorBidi" w:hAnsiTheme="majorBidi" w:cstheme="majorBidi"/>
          <w:i/>
          <w:iCs/>
          <w:sz w:val="24"/>
          <w:szCs w:val="24"/>
        </w:rPr>
        <w:t>Drácula</w:t>
      </w:r>
      <w:r w:rsidR="003A7AB9">
        <w:rPr>
          <w:rFonts w:asciiTheme="majorBidi" w:hAnsiTheme="majorBidi" w:cstheme="majorBidi"/>
          <w:sz w:val="24"/>
          <w:szCs w:val="24"/>
        </w:rPr>
        <w:t xml:space="preserve"> y </w:t>
      </w:r>
      <w:r w:rsidR="00D6549C">
        <w:rPr>
          <w:rFonts w:asciiTheme="majorBidi" w:hAnsiTheme="majorBidi" w:cstheme="majorBidi"/>
          <w:sz w:val="24"/>
          <w:szCs w:val="24"/>
        </w:rPr>
        <w:t xml:space="preserve">en </w:t>
      </w:r>
      <w:r w:rsidR="003A7AB9">
        <w:rPr>
          <w:rFonts w:asciiTheme="majorBidi" w:hAnsiTheme="majorBidi" w:cstheme="majorBidi"/>
          <w:sz w:val="24"/>
          <w:szCs w:val="24"/>
        </w:rPr>
        <w:t>los relatos eslavos</w:t>
      </w:r>
      <w:r w:rsidR="00D6549C">
        <w:rPr>
          <w:rFonts w:asciiTheme="majorBidi" w:hAnsiTheme="majorBidi" w:cstheme="majorBidi"/>
          <w:sz w:val="24"/>
          <w:szCs w:val="24"/>
        </w:rPr>
        <w:t xml:space="preserve"> mencionados</w:t>
      </w:r>
      <w:r w:rsidR="003A7AB9">
        <w:rPr>
          <w:rFonts w:asciiTheme="majorBidi" w:hAnsiTheme="majorBidi" w:cstheme="majorBidi"/>
          <w:sz w:val="24"/>
          <w:szCs w:val="24"/>
        </w:rPr>
        <w:t xml:space="preserve"> la monstruosidad estaba asociada con lo Otro, lo ajeno, lo desconocido (en otras palabras: estaba puesto en el </w:t>
      </w:r>
      <w:r w:rsidR="003A7AB9">
        <w:rPr>
          <w:rFonts w:asciiTheme="majorBidi" w:hAnsiTheme="majorBidi" w:cstheme="majorBidi"/>
          <w:i/>
          <w:iCs/>
          <w:sz w:val="24"/>
          <w:szCs w:val="24"/>
        </w:rPr>
        <w:t>afuera)</w:t>
      </w:r>
      <w:r w:rsidR="003A7AB9">
        <w:rPr>
          <w:rFonts w:asciiTheme="majorBidi" w:hAnsiTheme="majorBidi" w:cstheme="majorBidi"/>
          <w:sz w:val="24"/>
          <w:szCs w:val="24"/>
        </w:rPr>
        <w:t xml:space="preserve"> en nuestro país lo vampírico se asocia a un </w:t>
      </w:r>
      <w:r w:rsidR="003A7AB9" w:rsidRPr="003A7AB9">
        <w:rPr>
          <w:rFonts w:asciiTheme="majorBidi" w:hAnsiTheme="majorBidi" w:cstheme="majorBidi"/>
          <w:i/>
          <w:iCs/>
          <w:sz w:val="24"/>
          <w:szCs w:val="24"/>
        </w:rPr>
        <w:t>enemigo interior</w:t>
      </w:r>
      <w:r w:rsidR="003A7AB9">
        <w:rPr>
          <w:rFonts w:asciiTheme="majorBidi" w:hAnsiTheme="majorBidi" w:cstheme="majorBidi"/>
          <w:sz w:val="24"/>
          <w:szCs w:val="24"/>
        </w:rPr>
        <w:t xml:space="preserve">.  </w:t>
      </w:r>
      <w:r w:rsidR="001A27E7">
        <w:rPr>
          <w:rFonts w:asciiTheme="majorBidi" w:hAnsiTheme="majorBidi" w:cstheme="majorBidi"/>
          <w:sz w:val="24"/>
          <w:szCs w:val="24"/>
        </w:rPr>
        <w:br/>
      </w:r>
      <w:r w:rsidR="006B0988">
        <w:rPr>
          <w:rFonts w:asciiTheme="majorBidi" w:hAnsiTheme="majorBidi" w:cstheme="majorBidi"/>
          <w:sz w:val="24"/>
          <w:szCs w:val="24"/>
        </w:rPr>
        <w:t xml:space="preserve">     </w:t>
      </w:r>
      <w:r w:rsidR="00B14598">
        <w:rPr>
          <w:rFonts w:asciiTheme="majorBidi" w:hAnsiTheme="majorBidi" w:cstheme="majorBidi"/>
          <w:sz w:val="24"/>
          <w:szCs w:val="24"/>
        </w:rPr>
        <w:t xml:space="preserve">   </w:t>
      </w:r>
      <w:r w:rsidR="005D1189">
        <w:rPr>
          <w:rFonts w:asciiTheme="majorBidi" w:hAnsiTheme="majorBidi" w:cstheme="majorBidi"/>
          <w:sz w:val="24"/>
          <w:szCs w:val="24"/>
        </w:rPr>
        <w:t xml:space="preserve"> </w:t>
      </w:r>
      <w:r w:rsidR="00D6549C">
        <w:rPr>
          <w:rFonts w:asciiTheme="majorBidi" w:hAnsiTheme="majorBidi" w:cstheme="majorBidi"/>
          <w:sz w:val="24"/>
          <w:szCs w:val="24"/>
        </w:rPr>
        <w:t>Es conocida la metáfora de Echeverría en “El Matadero”. El asesinato del unitario se enlaza simbólicamente con la matanza de animales</w:t>
      </w:r>
      <w:r w:rsidR="004C66C9">
        <w:rPr>
          <w:rFonts w:asciiTheme="majorBidi" w:hAnsiTheme="majorBidi" w:cstheme="majorBidi"/>
          <w:sz w:val="24"/>
          <w:szCs w:val="24"/>
        </w:rPr>
        <w:t xml:space="preserve"> que se lleva a cabo a diario en el matadero</w:t>
      </w:r>
      <w:r w:rsidR="00D6549C">
        <w:rPr>
          <w:rFonts w:asciiTheme="majorBidi" w:hAnsiTheme="majorBidi" w:cstheme="majorBidi"/>
          <w:sz w:val="24"/>
          <w:szCs w:val="24"/>
        </w:rPr>
        <w:t xml:space="preserve">. </w:t>
      </w:r>
      <w:r w:rsidR="00F16A5D">
        <w:rPr>
          <w:rFonts w:asciiTheme="majorBidi" w:hAnsiTheme="majorBidi" w:cstheme="majorBidi"/>
          <w:sz w:val="24"/>
          <w:szCs w:val="24"/>
        </w:rPr>
        <w:t>A partir de un episodio qu</w:t>
      </w:r>
      <w:r w:rsidR="004C66C9">
        <w:rPr>
          <w:rFonts w:asciiTheme="majorBidi" w:hAnsiTheme="majorBidi" w:cstheme="majorBidi"/>
          <w:sz w:val="24"/>
          <w:szCs w:val="24"/>
        </w:rPr>
        <w:t xml:space="preserve">eda al desnudo la supuesta barbarie de un grupo de ignorantes, que son plasmados como verdaderos fanáticos. En el texto, los federales se comportan como bestias y consecuentemente tratan a sus enemigos como animales: </w:t>
      </w:r>
      <w:r w:rsidR="005D1189">
        <w:rPr>
          <w:rFonts w:asciiTheme="majorBidi" w:hAnsiTheme="majorBidi" w:cstheme="majorBidi"/>
          <w:sz w:val="24"/>
          <w:szCs w:val="24"/>
        </w:rPr>
        <w:t xml:space="preserve">        </w:t>
      </w:r>
      <w:r w:rsidR="004C66C9" w:rsidRPr="004C66C9">
        <w:rPr>
          <w:rFonts w:asciiTheme="majorBidi" w:hAnsiTheme="majorBidi" w:cstheme="majorBidi"/>
          <w:i/>
          <w:iCs/>
          <w:sz w:val="24"/>
          <w:szCs w:val="24"/>
        </w:rPr>
        <w:lastRenderedPageBreak/>
        <w:t>“Siempre en pandilla, cayendo como buitres sobre la víctima inerte”.</w:t>
      </w:r>
      <w:r w:rsidR="0094052A">
        <w:rPr>
          <w:rFonts w:asciiTheme="majorBidi" w:hAnsiTheme="majorBidi" w:cstheme="majorBidi"/>
          <w:i/>
          <w:iCs/>
          <w:sz w:val="24"/>
          <w:szCs w:val="24"/>
        </w:rPr>
        <w:t xml:space="preserve"> / “La fuerza y la violencia bestial. Ésas son vuestras armas, infames. El lobo, el tigre, la pantera también son fuertes como vosotros. Deberías andar como ellos en cuatro patas”.</w:t>
      </w:r>
      <w:r w:rsidR="004C66C9" w:rsidRPr="004C66C9">
        <w:rPr>
          <w:rFonts w:asciiTheme="majorBidi" w:hAnsiTheme="majorBidi" w:cstheme="majorBidi"/>
          <w:i/>
          <w:iCs/>
          <w:sz w:val="24"/>
          <w:szCs w:val="24"/>
        </w:rPr>
        <w:br/>
      </w:r>
      <w:r w:rsidR="005D1189">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B14598">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F16A5D">
        <w:rPr>
          <w:rFonts w:asciiTheme="majorBidi" w:hAnsiTheme="majorBidi" w:cstheme="majorBidi"/>
          <w:sz w:val="24"/>
          <w:szCs w:val="24"/>
        </w:rPr>
        <w:t>El</w:t>
      </w:r>
      <w:r w:rsidR="004C66C9">
        <w:rPr>
          <w:rFonts w:asciiTheme="majorBidi" w:hAnsiTheme="majorBidi" w:cstheme="majorBidi"/>
          <w:sz w:val="24"/>
          <w:szCs w:val="24"/>
        </w:rPr>
        <w:t xml:space="preserve"> unitario</w:t>
      </w:r>
      <w:r w:rsidR="00F16A5D">
        <w:rPr>
          <w:rFonts w:asciiTheme="majorBidi" w:hAnsiTheme="majorBidi" w:cstheme="majorBidi"/>
          <w:sz w:val="24"/>
          <w:szCs w:val="24"/>
        </w:rPr>
        <w:t>, por el contrario,</w:t>
      </w:r>
      <w:r w:rsidR="004C66C9">
        <w:rPr>
          <w:rFonts w:asciiTheme="majorBidi" w:hAnsiTheme="majorBidi" w:cstheme="majorBidi"/>
          <w:sz w:val="24"/>
          <w:szCs w:val="24"/>
        </w:rPr>
        <w:t xml:space="preserve"> </w:t>
      </w:r>
      <w:r w:rsidR="00F16A5D">
        <w:rPr>
          <w:rFonts w:asciiTheme="majorBidi" w:hAnsiTheme="majorBidi" w:cstheme="majorBidi"/>
          <w:sz w:val="24"/>
          <w:szCs w:val="24"/>
        </w:rPr>
        <w:t>es descrito como “</w:t>
      </w:r>
      <w:r w:rsidR="00F16A5D" w:rsidRPr="00F16A5D">
        <w:rPr>
          <w:rFonts w:asciiTheme="majorBidi" w:hAnsiTheme="majorBidi" w:cstheme="majorBidi"/>
          <w:i/>
          <w:iCs/>
          <w:sz w:val="24"/>
          <w:szCs w:val="24"/>
        </w:rPr>
        <w:t xml:space="preserve">un joven de veinticinco años de </w:t>
      </w:r>
      <w:r w:rsidR="005D1189">
        <w:rPr>
          <w:rFonts w:asciiTheme="majorBidi" w:hAnsiTheme="majorBidi" w:cstheme="majorBidi"/>
          <w:i/>
          <w:iCs/>
          <w:sz w:val="24"/>
          <w:szCs w:val="24"/>
        </w:rPr>
        <w:t xml:space="preserve"> </w:t>
      </w:r>
      <w:r w:rsidR="00F16A5D" w:rsidRPr="00F16A5D">
        <w:rPr>
          <w:rFonts w:asciiTheme="majorBidi" w:hAnsiTheme="majorBidi" w:cstheme="majorBidi"/>
          <w:i/>
          <w:iCs/>
          <w:sz w:val="24"/>
          <w:szCs w:val="24"/>
        </w:rPr>
        <w:t>gallarda y bien apuesta persona</w:t>
      </w:r>
      <w:r w:rsidR="00F16A5D">
        <w:rPr>
          <w:rFonts w:asciiTheme="majorBidi" w:hAnsiTheme="majorBidi" w:cstheme="majorBidi"/>
          <w:sz w:val="24"/>
          <w:szCs w:val="24"/>
        </w:rPr>
        <w:t xml:space="preserve">”. Va montado en una silla inglesa. Es </w:t>
      </w:r>
      <w:r w:rsidR="004C66C9">
        <w:rPr>
          <w:rFonts w:asciiTheme="majorBidi" w:hAnsiTheme="majorBidi" w:cstheme="majorBidi"/>
          <w:sz w:val="24"/>
          <w:szCs w:val="24"/>
        </w:rPr>
        <w:t xml:space="preserve">tan civilizado, que ni siquiera les da </w:t>
      </w:r>
      <w:r w:rsidR="00F16A5D">
        <w:rPr>
          <w:rFonts w:asciiTheme="majorBidi" w:hAnsiTheme="majorBidi" w:cstheme="majorBidi"/>
          <w:sz w:val="24"/>
          <w:szCs w:val="24"/>
        </w:rPr>
        <w:t xml:space="preserve">a los unitarios </w:t>
      </w:r>
      <w:r w:rsidR="004C66C9">
        <w:rPr>
          <w:rFonts w:asciiTheme="majorBidi" w:hAnsiTheme="majorBidi" w:cstheme="majorBidi"/>
          <w:sz w:val="24"/>
          <w:szCs w:val="24"/>
        </w:rPr>
        <w:t>el gusto de morir en s</w:t>
      </w:r>
      <w:r w:rsidR="0094052A">
        <w:rPr>
          <w:rFonts w:asciiTheme="majorBidi" w:hAnsiTheme="majorBidi" w:cstheme="majorBidi"/>
          <w:sz w:val="24"/>
          <w:szCs w:val="24"/>
        </w:rPr>
        <w:t>us manos. Fallece a raíz</w:t>
      </w:r>
      <w:r w:rsidR="004C66C9">
        <w:rPr>
          <w:rFonts w:asciiTheme="majorBidi" w:hAnsiTheme="majorBidi" w:cstheme="majorBidi"/>
          <w:sz w:val="24"/>
          <w:szCs w:val="24"/>
        </w:rPr>
        <w:t xml:space="preserve"> de lo que suponemos podrí</w:t>
      </w:r>
      <w:r w:rsidR="0094052A">
        <w:rPr>
          <w:rFonts w:asciiTheme="majorBidi" w:hAnsiTheme="majorBidi" w:cstheme="majorBidi"/>
          <w:sz w:val="24"/>
          <w:szCs w:val="24"/>
        </w:rPr>
        <w:t>a ser un ataque cerebral causado por la</w:t>
      </w:r>
      <w:r w:rsidR="004C66C9">
        <w:rPr>
          <w:rFonts w:asciiTheme="majorBidi" w:hAnsiTheme="majorBidi" w:cstheme="majorBidi"/>
          <w:sz w:val="24"/>
          <w:szCs w:val="24"/>
        </w:rPr>
        <w:t xml:space="preserve"> presión moral a la que es sometido. </w:t>
      </w:r>
      <w:r w:rsidR="00F16A5D">
        <w:rPr>
          <w:rFonts w:asciiTheme="majorBidi" w:hAnsiTheme="majorBidi" w:cstheme="majorBidi"/>
          <w:sz w:val="24"/>
          <w:szCs w:val="24"/>
        </w:rPr>
        <w:t xml:space="preserve">De algún modo, elige su propia muerte. </w:t>
      </w:r>
      <w:r w:rsidR="00D6549C">
        <w:rPr>
          <w:rFonts w:asciiTheme="majorBidi" w:hAnsiTheme="majorBidi" w:cstheme="majorBidi"/>
          <w:sz w:val="24"/>
          <w:szCs w:val="24"/>
        </w:rPr>
        <w:br/>
      </w:r>
      <w:r w:rsidR="006B0988">
        <w:rPr>
          <w:rFonts w:asciiTheme="majorBidi" w:hAnsiTheme="majorBidi" w:cstheme="majorBidi"/>
          <w:sz w:val="24"/>
          <w:szCs w:val="24"/>
        </w:rPr>
        <w:t xml:space="preserve"> </w:t>
      </w:r>
      <w:r w:rsidR="005D1189">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B14598">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313D96">
        <w:rPr>
          <w:rFonts w:asciiTheme="majorBidi" w:hAnsiTheme="majorBidi" w:cstheme="majorBidi"/>
          <w:sz w:val="24"/>
          <w:szCs w:val="24"/>
        </w:rPr>
        <w:t>Si los federales son</w:t>
      </w:r>
      <w:r w:rsidR="00E67CCD">
        <w:rPr>
          <w:rFonts w:asciiTheme="majorBidi" w:hAnsiTheme="majorBidi" w:cstheme="majorBidi"/>
          <w:sz w:val="24"/>
          <w:szCs w:val="24"/>
        </w:rPr>
        <w:t xml:space="preserve"> retratados como</w:t>
      </w:r>
      <w:r w:rsidR="00313D96">
        <w:rPr>
          <w:rFonts w:asciiTheme="majorBidi" w:hAnsiTheme="majorBidi" w:cstheme="majorBidi"/>
          <w:sz w:val="24"/>
          <w:szCs w:val="24"/>
        </w:rPr>
        <w:t xml:space="preserve"> bestias sanguinarias, resulta importante destacar que e</w:t>
      </w:r>
      <w:r w:rsidR="00D02D89">
        <w:rPr>
          <w:rFonts w:asciiTheme="majorBidi" w:hAnsiTheme="majorBidi" w:cstheme="majorBidi"/>
          <w:sz w:val="24"/>
          <w:szCs w:val="24"/>
        </w:rPr>
        <w:t>n diverso</w:t>
      </w:r>
      <w:r w:rsidR="00313D96">
        <w:rPr>
          <w:rFonts w:asciiTheme="majorBidi" w:hAnsiTheme="majorBidi" w:cstheme="majorBidi"/>
          <w:sz w:val="24"/>
          <w:szCs w:val="24"/>
        </w:rPr>
        <w:t>s textos e imágenes de la época</w:t>
      </w:r>
      <w:r w:rsidR="00D02D89">
        <w:rPr>
          <w:rFonts w:asciiTheme="majorBidi" w:hAnsiTheme="majorBidi" w:cstheme="majorBidi"/>
          <w:sz w:val="24"/>
          <w:szCs w:val="24"/>
        </w:rPr>
        <w:t xml:space="preserve"> Rosas es descrito como un verdadero vampiro. </w:t>
      </w:r>
      <w:r w:rsidR="00E41A5D">
        <w:rPr>
          <w:rFonts w:asciiTheme="majorBidi" w:hAnsiTheme="majorBidi" w:cstheme="majorBidi"/>
          <w:sz w:val="24"/>
          <w:szCs w:val="24"/>
        </w:rPr>
        <w:t>Por un lado, s</w:t>
      </w:r>
      <w:r w:rsidR="00D02D89">
        <w:rPr>
          <w:rFonts w:asciiTheme="majorBidi" w:hAnsiTheme="majorBidi" w:cstheme="majorBidi"/>
          <w:sz w:val="24"/>
          <w:szCs w:val="24"/>
        </w:rPr>
        <w:t>e habla de su capacidad de dominar la voluntad humana</w:t>
      </w:r>
      <w:r w:rsidR="00E67CCD">
        <w:rPr>
          <w:rFonts w:asciiTheme="majorBidi" w:hAnsiTheme="majorBidi" w:cstheme="majorBidi"/>
          <w:sz w:val="24"/>
          <w:szCs w:val="24"/>
        </w:rPr>
        <w:t>; por el otro, se lo configura</w:t>
      </w:r>
      <w:r w:rsidR="00E41A5D">
        <w:rPr>
          <w:rFonts w:asciiTheme="majorBidi" w:hAnsiTheme="majorBidi" w:cstheme="majorBidi"/>
          <w:sz w:val="24"/>
          <w:szCs w:val="24"/>
        </w:rPr>
        <w:t xml:space="preserve"> como el</w:t>
      </w:r>
      <w:r w:rsidR="00FB563B">
        <w:rPr>
          <w:rFonts w:asciiTheme="majorBidi" w:hAnsiTheme="majorBidi" w:cstheme="majorBidi"/>
          <w:sz w:val="24"/>
          <w:szCs w:val="24"/>
        </w:rPr>
        <w:t xml:space="preserve"> verdadero</w:t>
      </w:r>
      <w:r w:rsidR="00E41A5D">
        <w:rPr>
          <w:rFonts w:asciiTheme="majorBidi" w:hAnsiTheme="majorBidi" w:cstheme="majorBidi"/>
          <w:sz w:val="24"/>
          <w:szCs w:val="24"/>
        </w:rPr>
        <w:t xml:space="preserve"> producto de la barbarie. Como cualquier monstruo, cumple con la característica de albergar varias cualidades disímiles. Se habla de Buenos Aires </w:t>
      </w:r>
      <w:r w:rsidR="00E67CCD">
        <w:rPr>
          <w:rFonts w:asciiTheme="majorBidi" w:hAnsiTheme="majorBidi" w:cstheme="majorBidi"/>
          <w:sz w:val="24"/>
          <w:szCs w:val="24"/>
        </w:rPr>
        <w:t xml:space="preserve">como su reino, y se </w:t>
      </w:r>
      <w:r w:rsidR="001C58A9">
        <w:rPr>
          <w:rFonts w:asciiTheme="majorBidi" w:hAnsiTheme="majorBidi" w:cstheme="majorBidi"/>
          <w:sz w:val="24"/>
          <w:szCs w:val="24"/>
        </w:rPr>
        <w:t xml:space="preserve">vincula </w:t>
      </w:r>
      <w:r w:rsidR="00E67CCD">
        <w:rPr>
          <w:rFonts w:asciiTheme="majorBidi" w:hAnsiTheme="majorBidi" w:cstheme="majorBidi"/>
          <w:sz w:val="24"/>
          <w:szCs w:val="24"/>
        </w:rPr>
        <w:t xml:space="preserve">a la ciudad </w:t>
      </w:r>
      <w:r w:rsidR="001C58A9">
        <w:rPr>
          <w:rFonts w:asciiTheme="majorBidi" w:hAnsiTheme="majorBidi" w:cstheme="majorBidi"/>
          <w:sz w:val="24"/>
          <w:szCs w:val="24"/>
        </w:rPr>
        <w:t>con un cementerio</w:t>
      </w:r>
      <w:r w:rsidR="002A7BD3">
        <w:rPr>
          <w:rFonts w:asciiTheme="majorBidi" w:hAnsiTheme="majorBidi" w:cstheme="majorBidi"/>
          <w:sz w:val="24"/>
          <w:szCs w:val="24"/>
        </w:rPr>
        <w:t xml:space="preserve">: </w:t>
      </w:r>
      <w:r w:rsidR="002A7BD3">
        <w:rPr>
          <w:rFonts w:asciiTheme="majorBidi" w:hAnsiTheme="majorBidi" w:cstheme="majorBidi"/>
          <w:sz w:val="24"/>
          <w:szCs w:val="24"/>
        </w:rPr>
        <w:br/>
      </w:r>
      <w:r w:rsidR="006B0988">
        <w:rPr>
          <w:rFonts w:asciiTheme="majorBidi" w:hAnsiTheme="majorBidi" w:cstheme="majorBidi"/>
          <w:i/>
          <w:iCs/>
          <w:sz w:val="24"/>
          <w:szCs w:val="24"/>
        </w:rPr>
        <w:t xml:space="preserve">  </w:t>
      </w:r>
      <w:r w:rsidR="005D1189">
        <w:rPr>
          <w:rFonts w:asciiTheme="majorBidi" w:hAnsiTheme="majorBidi" w:cstheme="majorBidi"/>
          <w:i/>
          <w:iCs/>
          <w:sz w:val="24"/>
          <w:szCs w:val="24"/>
        </w:rPr>
        <w:t xml:space="preserve">  </w:t>
      </w:r>
      <w:r w:rsidR="006B0988">
        <w:rPr>
          <w:rFonts w:asciiTheme="majorBidi" w:hAnsiTheme="majorBidi" w:cstheme="majorBidi"/>
          <w:i/>
          <w:iCs/>
          <w:sz w:val="24"/>
          <w:szCs w:val="24"/>
        </w:rPr>
        <w:t xml:space="preserve">    </w:t>
      </w:r>
      <w:r w:rsidR="00B14598">
        <w:rPr>
          <w:rFonts w:asciiTheme="majorBidi" w:hAnsiTheme="majorBidi" w:cstheme="majorBidi"/>
          <w:i/>
          <w:iCs/>
          <w:sz w:val="24"/>
          <w:szCs w:val="24"/>
        </w:rPr>
        <w:t xml:space="preserve">  </w:t>
      </w:r>
      <w:r w:rsidR="00E41A5D" w:rsidRPr="00E41A5D">
        <w:rPr>
          <w:rFonts w:asciiTheme="majorBidi" w:hAnsiTheme="majorBidi" w:cstheme="majorBidi"/>
          <w:i/>
          <w:iCs/>
          <w:sz w:val="24"/>
          <w:szCs w:val="24"/>
        </w:rPr>
        <w:t>“Buenos Aires (…) se alza sobre una torre de osamentas (…) tienda la vista sobre el hermoso país donde Rosas impera hace trece años.</w:t>
      </w:r>
      <w:r w:rsidR="00E41A5D" w:rsidRPr="00E41A5D">
        <w:rPr>
          <w:rFonts w:asciiTheme="majorBidi" w:hAnsiTheme="majorBidi" w:cstheme="majorBidi"/>
          <w:i/>
          <w:iCs/>
          <w:sz w:val="24"/>
          <w:szCs w:val="24"/>
        </w:rPr>
        <w:br/>
        <w:t>- ¿En qué estrellará sus ojos?</w:t>
      </w:r>
      <w:r w:rsidR="00E41A5D" w:rsidRPr="00E41A5D">
        <w:rPr>
          <w:rFonts w:asciiTheme="majorBidi" w:hAnsiTheme="majorBidi" w:cstheme="majorBidi"/>
          <w:i/>
          <w:iCs/>
          <w:sz w:val="24"/>
          <w:szCs w:val="24"/>
        </w:rPr>
        <w:br/>
        <w:t>- En cadáveres, en sepulcros, en sangre”</w:t>
      </w:r>
      <w:r w:rsidR="00E41A5D">
        <w:rPr>
          <w:rFonts w:asciiTheme="majorBidi" w:hAnsiTheme="majorBidi" w:cstheme="majorBidi"/>
          <w:sz w:val="24"/>
          <w:szCs w:val="24"/>
        </w:rPr>
        <w:t xml:space="preserve"> (</w:t>
      </w:r>
      <w:r w:rsidR="00E41A5D">
        <w:rPr>
          <w:rFonts w:asciiTheme="majorBidi" w:hAnsiTheme="majorBidi" w:cstheme="majorBidi"/>
          <w:i/>
          <w:iCs/>
          <w:sz w:val="24"/>
          <w:szCs w:val="24"/>
        </w:rPr>
        <w:t>Muera Rosas</w:t>
      </w:r>
      <w:proofErr w:type="gramStart"/>
      <w:r w:rsidR="00E41A5D">
        <w:rPr>
          <w:rFonts w:asciiTheme="majorBidi" w:hAnsiTheme="majorBidi" w:cstheme="majorBidi"/>
          <w:i/>
          <w:iCs/>
          <w:sz w:val="24"/>
          <w:szCs w:val="24"/>
        </w:rPr>
        <w:t>!</w:t>
      </w:r>
      <w:proofErr w:type="gramEnd"/>
      <w:r w:rsidR="00E41A5D">
        <w:rPr>
          <w:rFonts w:asciiTheme="majorBidi" w:hAnsiTheme="majorBidi" w:cstheme="majorBidi"/>
          <w:i/>
          <w:iCs/>
          <w:sz w:val="24"/>
          <w:szCs w:val="24"/>
        </w:rPr>
        <w:t xml:space="preserve"> Núm. I)</w:t>
      </w:r>
      <w:r w:rsidR="002A7BD3">
        <w:rPr>
          <w:rFonts w:asciiTheme="majorBidi" w:hAnsiTheme="majorBidi" w:cstheme="majorBidi"/>
          <w:i/>
          <w:iCs/>
          <w:sz w:val="24"/>
          <w:szCs w:val="24"/>
        </w:rPr>
        <w:br/>
      </w:r>
      <w:r w:rsidR="006B0988">
        <w:rPr>
          <w:rFonts w:asciiTheme="majorBidi" w:hAnsiTheme="majorBidi" w:cstheme="majorBidi"/>
          <w:sz w:val="24"/>
          <w:szCs w:val="24"/>
        </w:rPr>
        <w:t xml:space="preserve">    </w:t>
      </w:r>
      <w:r w:rsidR="007601ED">
        <w:rPr>
          <w:rFonts w:asciiTheme="majorBidi" w:hAnsiTheme="majorBidi" w:cstheme="majorBidi"/>
          <w:sz w:val="24"/>
          <w:szCs w:val="24"/>
        </w:rPr>
        <w:t xml:space="preserve">   </w:t>
      </w:r>
      <w:r w:rsidR="00FB563B">
        <w:rPr>
          <w:rFonts w:asciiTheme="majorBidi" w:hAnsiTheme="majorBidi" w:cstheme="majorBidi"/>
          <w:sz w:val="24"/>
          <w:szCs w:val="24"/>
        </w:rPr>
        <w:t xml:space="preserve">Dice José Mármol en </w:t>
      </w:r>
      <w:r w:rsidR="00FB563B">
        <w:rPr>
          <w:rFonts w:asciiTheme="majorBidi" w:hAnsiTheme="majorBidi" w:cstheme="majorBidi"/>
          <w:i/>
          <w:iCs/>
          <w:sz w:val="24"/>
          <w:szCs w:val="24"/>
        </w:rPr>
        <w:t xml:space="preserve">Amalia: </w:t>
      </w:r>
      <w:r w:rsidR="00FB563B">
        <w:rPr>
          <w:rFonts w:asciiTheme="majorBidi" w:hAnsiTheme="majorBidi" w:cstheme="majorBidi"/>
          <w:sz w:val="24"/>
          <w:szCs w:val="24"/>
        </w:rPr>
        <w:br/>
      </w:r>
      <w:r w:rsidR="006B0988">
        <w:rPr>
          <w:rFonts w:asciiTheme="majorBidi" w:hAnsiTheme="majorBidi" w:cstheme="majorBidi"/>
          <w:i/>
          <w:iCs/>
          <w:sz w:val="24"/>
          <w:szCs w:val="24"/>
        </w:rPr>
        <w:t xml:space="preserve">     </w:t>
      </w:r>
      <w:r w:rsidR="00FB563B" w:rsidRPr="00FB563B">
        <w:rPr>
          <w:rFonts w:asciiTheme="majorBidi" w:hAnsiTheme="majorBidi" w:cstheme="majorBidi"/>
          <w:i/>
          <w:iCs/>
          <w:sz w:val="24"/>
          <w:szCs w:val="24"/>
        </w:rPr>
        <w:t>“Sí, porque en ese momento bebía sangre, sudaba sangre y respiraba sangre; concertaba en su mente, y disponía los primeros pasos de las degollaciones que debían bien pronto bañar en sangre a la infeliz Buenos Aires”</w:t>
      </w:r>
      <w:r w:rsidR="00FB563B">
        <w:rPr>
          <w:rFonts w:asciiTheme="majorBidi" w:hAnsiTheme="majorBidi" w:cstheme="majorBidi"/>
          <w:sz w:val="24"/>
          <w:szCs w:val="24"/>
        </w:rPr>
        <w:t xml:space="preserve"> (José Mármol, </w:t>
      </w:r>
      <w:r w:rsidR="00FB563B" w:rsidRPr="00FB563B">
        <w:rPr>
          <w:rFonts w:asciiTheme="majorBidi" w:hAnsiTheme="majorBidi" w:cstheme="majorBidi"/>
          <w:i/>
          <w:iCs/>
          <w:sz w:val="24"/>
          <w:szCs w:val="24"/>
        </w:rPr>
        <w:t>Amalia</w:t>
      </w:r>
      <w:r w:rsidR="00FB563B">
        <w:rPr>
          <w:rFonts w:asciiTheme="majorBidi" w:hAnsiTheme="majorBidi" w:cstheme="majorBidi"/>
          <w:sz w:val="24"/>
          <w:szCs w:val="24"/>
        </w:rPr>
        <w:t>, “Un vaso de sangre”)</w:t>
      </w:r>
      <w:r w:rsidR="00E67CCD">
        <w:rPr>
          <w:rFonts w:asciiTheme="majorBidi" w:hAnsiTheme="majorBidi" w:cstheme="majorBidi"/>
          <w:sz w:val="24"/>
          <w:szCs w:val="24"/>
        </w:rPr>
        <w:t>.</w:t>
      </w:r>
      <w:r w:rsidR="00D02D89">
        <w:rPr>
          <w:rFonts w:asciiTheme="majorBidi" w:hAnsiTheme="majorBidi" w:cstheme="majorBidi"/>
          <w:sz w:val="24"/>
          <w:szCs w:val="24"/>
        </w:rPr>
        <w:br/>
      </w:r>
      <w:r w:rsidR="006B0988">
        <w:rPr>
          <w:rFonts w:asciiTheme="majorBidi" w:hAnsiTheme="majorBidi" w:cstheme="majorBidi"/>
          <w:sz w:val="24"/>
          <w:szCs w:val="24"/>
        </w:rPr>
        <w:t xml:space="preserve">    </w:t>
      </w:r>
      <w:r w:rsidR="005D1189">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B14598">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E67CCD">
        <w:rPr>
          <w:rFonts w:asciiTheme="majorBidi" w:hAnsiTheme="majorBidi" w:cstheme="majorBidi"/>
          <w:sz w:val="24"/>
          <w:szCs w:val="24"/>
        </w:rPr>
        <w:t xml:space="preserve">Rosas se </w:t>
      </w:r>
      <w:proofErr w:type="gramStart"/>
      <w:r w:rsidR="00E67CCD">
        <w:rPr>
          <w:rFonts w:asciiTheme="majorBidi" w:hAnsiTheme="majorBidi" w:cstheme="majorBidi"/>
          <w:sz w:val="24"/>
          <w:szCs w:val="24"/>
        </w:rPr>
        <w:t>encuentra</w:t>
      </w:r>
      <w:proofErr w:type="gramEnd"/>
      <w:r w:rsidR="008F056A">
        <w:rPr>
          <w:rFonts w:asciiTheme="majorBidi" w:hAnsiTheme="majorBidi" w:cstheme="majorBidi"/>
          <w:sz w:val="24"/>
          <w:szCs w:val="24"/>
        </w:rPr>
        <w:t xml:space="preserve"> representado como un vampiro que asola la ciudad de Buenos Aires y la desangra lentamente con sus políticas sanguinarias</w:t>
      </w:r>
      <w:r w:rsidR="005D1189">
        <w:rPr>
          <w:rFonts w:asciiTheme="majorBidi" w:hAnsiTheme="majorBidi" w:cstheme="majorBidi"/>
          <w:sz w:val="24"/>
          <w:szCs w:val="24"/>
        </w:rPr>
        <w:t xml:space="preserve">. </w:t>
      </w:r>
      <w:r w:rsidR="008F056A">
        <w:rPr>
          <w:rFonts w:asciiTheme="majorBidi" w:hAnsiTheme="majorBidi" w:cstheme="majorBidi"/>
          <w:sz w:val="24"/>
          <w:szCs w:val="24"/>
        </w:rPr>
        <w:br/>
      </w:r>
      <w:r w:rsidR="006B0988">
        <w:rPr>
          <w:rFonts w:asciiTheme="majorBidi" w:hAnsiTheme="majorBidi" w:cstheme="majorBidi"/>
          <w:sz w:val="24"/>
          <w:szCs w:val="24"/>
        </w:rPr>
        <w:t xml:space="preserve">     </w:t>
      </w:r>
      <w:r w:rsidR="005D1189">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B14598">
        <w:rPr>
          <w:rFonts w:asciiTheme="majorBidi" w:hAnsiTheme="majorBidi" w:cstheme="majorBidi"/>
          <w:sz w:val="24"/>
          <w:szCs w:val="24"/>
        </w:rPr>
        <w:t xml:space="preserve">  </w:t>
      </w:r>
      <w:proofErr w:type="spellStart"/>
      <w:r w:rsidR="00FB563B">
        <w:rPr>
          <w:rFonts w:asciiTheme="majorBidi" w:hAnsiTheme="majorBidi" w:cstheme="majorBidi"/>
          <w:sz w:val="24"/>
          <w:szCs w:val="24"/>
        </w:rPr>
        <w:t>Gabo</w:t>
      </w:r>
      <w:proofErr w:type="spellEnd"/>
      <w:r w:rsidR="00FB563B">
        <w:rPr>
          <w:rFonts w:asciiTheme="majorBidi" w:hAnsiTheme="majorBidi" w:cstheme="majorBidi"/>
          <w:sz w:val="24"/>
          <w:szCs w:val="24"/>
        </w:rPr>
        <w:t xml:space="preserve"> Ferro nos invita a ver la otra cara de esta metáfora de lo vampírico. A veces, para enfrentar a ese terrible “enemigo interior” los civilizados acuden a</w:t>
      </w:r>
      <w:r w:rsidR="00E67CCD">
        <w:rPr>
          <w:rFonts w:asciiTheme="majorBidi" w:hAnsiTheme="majorBidi" w:cstheme="majorBidi"/>
          <w:sz w:val="24"/>
          <w:szCs w:val="24"/>
        </w:rPr>
        <w:t xml:space="preserve"> los mismos </w:t>
      </w:r>
      <w:proofErr w:type="spellStart"/>
      <w:r w:rsidR="00E67CCD">
        <w:rPr>
          <w:rFonts w:asciiTheme="majorBidi" w:hAnsiTheme="majorBidi" w:cstheme="majorBidi"/>
          <w:sz w:val="24"/>
          <w:szCs w:val="24"/>
        </w:rPr>
        <w:t>metódos</w:t>
      </w:r>
      <w:proofErr w:type="spellEnd"/>
      <w:r w:rsidR="00E67CCD">
        <w:rPr>
          <w:rFonts w:asciiTheme="majorBidi" w:hAnsiTheme="majorBidi" w:cstheme="majorBidi"/>
          <w:sz w:val="24"/>
          <w:szCs w:val="24"/>
        </w:rPr>
        <w:t xml:space="preserve"> </w:t>
      </w:r>
      <w:r w:rsidR="00FB563B">
        <w:rPr>
          <w:rFonts w:asciiTheme="majorBidi" w:hAnsiTheme="majorBidi" w:cstheme="majorBidi"/>
          <w:sz w:val="24"/>
          <w:szCs w:val="24"/>
        </w:rPr>
        <w:t>barbáricos. Veamos por ejemplo la carta que Lavalle le dirige a Guillermo Brown para hablarle sobre</w:t>
      </w:r>
      <w:r w:rsidR="002A7BD3">
        <w:rPr>
          <w:rFonts w:asciiTheme="majorBidi" w:hAnsiTheme="majorBidi" w:cstheme="majorBidi"/>
          <w:sz w:val="24"/>
          <w:szCs w:val="24"/>
        </w:rPr>
        <w:t xml:space="preserve"> el fusilamientos de Dorrego: </w:t>
      </w:r>
      <w:r w:rsidR="002A7BD3">
        <w:rPr>
          <w:rFonts w:asciiTheme="majorBidi" w:hAnsiTheme="majorBidi" w:cstheme="majorBidi"/>
          <w:sz w:val="24"/>
          <w:szCs w:val="24"/>
        </w:rPr>
        <w:br/>
      </w:r>
      <w:r w:rsidR="006B0988">
        <w:rPr>
          <w:rFonts w:asciiTheme="majorBidi" w:hAnsiTheme="majorBidi" w:cstheme="majorBidi"/>
          <w:sz w:val="24"/>
          <w:szCs w:val="24"/>
        </w:rPr>
        <w:t xml:space="preserve">      </w:t>
      </w:r>
      <w:r w:rsidR="005D1189">
        <w:rPr>
          <w:rFonts w:asciiTheme="majorBidi" w:hAnsiTheme="majorBidi" w:cstheme="majorBidi"/>
          <w:sz w:val="24"/>
          <w:szCs w:val="24"/>
        </w:rPr>
        <w:t xml:space="preserve"> </w:t>
      </w:r>
      <w:r w:rsidR="00FB563B">
        <w:rPr>
          <w:rFonts w:asciiTheme="majorBidi" w:hAnsiTheme="majorBidi" w:cstheme="majorBidi"/>
          <w:sz w:val="24"/>
          <w:szCs w:val="24"/>
        </w:rPr>
        <w:t>“</w:t>
      </w:r>
      <w:r w:rsidR="00FB563B" w:rsidRPr="006F276F">
        <w:rPr>
          <w:rFonts w:asciiTheme="majorBidi" w:hAnsiTheme="majorBidi" w:cstheme="majorBidi"/>
          <w:i/>
          <w:iCs/>
          <w:sz w:val="24"/>
          <w:szCs w:val="24"/>
        </w:rPr>
        <w:t>Desde que emprendí esta obra, tomé la resolución de cortar la cabeza de la Hidra (…) Yo, en la posición en que estoy colocado, no debo tener corazón (…) No le quedará la menor duda de que la existencia del coronel Dorrego y la tranquilidad de este país son incompatibles”.</w:t>
      </w:r>
      <w:r w:rsidR="00FB563B">
        <w:rPr>
          <w:rFonts w:asciiTheme="majorBidi" w:hAnsiTheme="majorBidi" w:cstheme="majorBidi"/>
          <w:sz w:val="24"/>
          <w:szCs w:val="24"/>
        </w:rPr>
        <w:t xml:space="preserve"> (Documentos de</w:t>
      </w:r>
      <w:r w:rsidR="002A7BD3">
        <w:rPr>
          <w:rFonts w:asciiTheme="majorBidi" w:hAnsiTheme="majorBidi" w:cstheme="majorBidi"/>
          <w:sz w:val="24"/>
          <w:szCs w:val="24"/>
        </w:rPr>
        <w:t xml:space="preserve"> </w:t>
      </w:r>
      <w:proofErr w:type="spellStart"/>
      <w:r w:rsidR="002A7BD3">
        <w:rPr>
          <w:rFonts w:asciiTheme="majorBidi" w:hAnsiTheme="majorBidi" w:cstheme="majorBidi"/>
          <w:sz w:val="24"/>
          <w:szCs w:val="24"/>
        </w:rPr>
        <w:t>Alte</w:t>
      </w:r>
      <w:proofErr w:type="spellEnd"/>
      <w:r w:rsidR="002A7BD3">
        <w:rPr>
          <w:rFonts w:asciiTheme="majorBidi" w:hAnsiTheme="majorBidi" w:cstheme="majorBidi"/>
          <w:sz w:val="24"/>
          <w:szCs w:val="24"/>
        </w:rPr>
        <w:t xml:space="preserve"> Brown, tomo II, p. 137).</w:t>
      </w:r>
      <w:r w:rsidR="002A7BD3">
        <w:rPr>
          <w:rFonts w:asciiTheme="majorBidi" w:hAnsiTheme="majorBidi" w:cstheme="majorBidi"/>
          <w:sz w:val="24"/>
          <w:szCs w:val="24"/>
        </w:rPr>
        <w:br/>
      </w:r>
      <w:r w:rsidR="006B0988">
        <w:rPr>
          <w:rFonts w:asciiTheme="majorBidi" w:hAnsiTheme="majorBidi" w:cstheme="majorBidi"/>
          <w:sz w:val="24"/>
          <w:szCs w:val="24"/>
        </w:rPr>
        <w:t xml:space="preserve">   </w:t>
      </w:r>
      <w:r w:rsidR="005D1189">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FB563B">
        <w:rPr>
          <w:rFonts w:asciiTheme="majorBidi" w:hAnsiTheme="majorBidi" w:cstheme="majorBidi"/>
          <w:sz w:val="24"/>
          <w:szCs w:val="24"/>
        </w:rPr>
        <w:t xml:space="preserve">Se trata de un monstruo contra otro monstruo. De un animal sin corazón que debe </w:t>
      </w:r>
      <w:r w:rsidR="00FB563B">
        <w:rPr>
          <w:rFonts w:asciiTheme="majorBidi" w:hAnsiTheme="majorBidi" w:cstheme="majorBidi"/>
          <w:sz w:val="24"/>
          <w:szCs w:val="24"/>
        </w:rPr>
        <w:lastRenderedPageBreak/>
        <w:t>degollar a otra fiera. Para aniquilar la barbarie, se sigue el camino de la barbarie, que es desoír los dictados del corazón y matar con frialdad al enemigo. La figura de la Hidra asociada con Dorrego no es inocente. Lavalle se homologa con Hércules. Debe matar al monstruo de sangre venenosa, que amenaza el orden y altera la tranquilidad de la ciudad, y erigir</w:t>
      </w:r>
      <w:r w:rsidR="002A7BD3">
        <w:rPr>
          <w:rFonts w:asciiTheme="majorBidi" w:hAnsiTheme="majorBidi" w:cstheme="majorBidi"/>
          <w:sz w:val="24"/>
          <w:szCs w:val="24"/>
        </w:rPr>
        <w:t xml:space="preserve">se como un héroe mitológico.  </w:t>
      </w:r>
      <w:r w:rsidR="002A7BD3">
        <w:rPr>
          <w:rFonts w:asciiTheme="majorBidi" w:hAnsiTheme="majorBidi" w:cstheme="majorBidi"/>
          <w:sz w:val="24"/>
          <w:szCs w:val="24"/>
        </w:rPr>
        <w:br/>
      </w:r>
      <w:r w:rsidR="006B0988">
        <w:rPr>
          <w:rFonts w:asciiTheme="majorBidi" w:hAnsiTheme="majorBidi" w:cstheme="majorBidi"/>
          <w:sz w:val="24"/>
          <w:szCs w:val="24"/>
        </w:rPr>
        <w:t xml:space="preserve">     </w:t>
      </w:r>
      <w:r w:rsidR="005D1189">
        <w:rPr>
          <w:rFonts w:asciiTheme="majorBidi" w:hAnsiTheme="majorBidi" w:cstheme="majorBidi"/>
          <w:sz w:val="24"/>
          <w:szCs w:val="24"/>
        </w:rPr>
        <w:t xml:space="preserve">   </w:t>
      </w:r>
      <w:r w:rsidR="006B0988">
        <w:rPr>
          <w:rFonts w:asciiTheme="majorBidi" w:hAnsiTheme="majorBidi" w:cstheme="majorBidi"/>
          <w:sz w:val="24"/>
          <w:szCs w:val="24"/>
        </w:rPr>
        <w:t xml:space="preserve"> </w:t>
      </w:r>
      <w:r w:rsidR="00FB563B">
        <w:rPr>
          <w:rFonts w:asciiTheme="majorBidi" w:hAnsiTheme="majorBidi" w:cstheme="majorBidi"/>
          <w:sz w:val="24"/>
          <w:szCs w:val="24"/>
        </w:rPr>
        <w:t>Los federales quedan entonces asociados con lo monstruoso, lo sangriento, lo vampírico. Necesitan la sangre de sus enemigos para eternizarse en el poder. Los civilizados serán aquellos que puedan derrotarlos (aunque para ello re</w:t>
      </w:r>
      <w:r w:rsidR="005D1189">
        <w:rPr>
          <w:rFonts w:asciiTheme="majorBidi" w:hAnsiTheme="majorBidi" w:cstheme="majorBidi"/>
          <w:sz w:val="24"/>
          <w:szCs w:val="24"/>
        </w:rPr>
        <w:t xml:space="preserve">curran a sus mismos métodos). </w:t>
      </w:r>
      <w:r w:rsidR="005D1189">
        <w:rPr>
          <w:rFonts w:asciiTheme="majorBidi" w:hAnsiTheme="majorBidi" w:cstheme="majorBidi"/>
          <w:sz w:val="24"/>
          <w:szCs w:val="24"/>
        </w:rPr>
        <w:br/>
      </w:r>
      <w:r w:rsidR="00F92F7A">
        <w:rPr>
          <w:rFonts w:asciiTheme="majorBidi" w:hAnsiTheme="majorBidi" w:cstheme="majorBidi"/>
          <w:sz w:val="24"/>
          <w:szCs w:val="24"/>
        </w:rPr>
        <w:br/>
      </w:r>
      <w:r w:rsidR="00B14598">
        <w:rPr>
          <w:rFonts w:asciiTheme="majorBidi" w:hAnsiTheme="majorBidi" w:cstheme="majorBidi"/>
          <w:b/>
          <w:bCs/>
          <w:sz w:val="24"/>
          <w:szCs w:val="24"/>
        </w:rPr>
        <w:t xml:space="preserve">     </w:t>
      </w:r>
      <w:r w:rsidR="002A7BD3">
        <w:rPr>
          <w:rFonts w:asciiTheme="majorBidi" w:hAnsiTheme="majorBidi" w:cstheme="majorBidi"/>
          <w:b/>
          <w:bCs/>
          <w:sz w:val="24"/>
          <w:szCs w:val="24"/>
        </w:rPr>
        <w:t>Conclusiones</w:t>
      </w:r>
      <w:r w:rsidR="002A7BD3">
        <w:rPr>
          <w:rFonts w:asciiTheme="majorBidi" w:hAnsiTheme="majorBidi" w:cstheme="majorBidi"/>
          <w:b/>
          <w:bCs/>
          <w:sz w:val="24"/>
          <w:szCs w:val="24"/>
        </w:rPr>
        <w:br/>
      </w:r>
      <w:r w:rsidR="006B0988">
        <w:rPr>
          <w:rFonts w:asciiTheme="majorBidi" w:hAnsiTheme="majorBidi" w:cstheme="majorBidi"/>
          <w:sz w:val="24"/>
          <w:szCs w:val="24"/>
        </w:rPr>
        <w:t xml:space="preserve">     </w:t>
      </w:r>
      <w:r w:rsidR="00F92F7A">
        <w:rPr>
          <w:rFonts w:asciiTheme="majorBidi" w:hAnsiTheme="majorBidi" w:cstheme="majorBidi"/>
          <w:sz w:val="24"/>
          <w:szCs w:val="24"/>
        </w:rPr>
        <w:t>Vi</w:t>
      </w:r>
      <w:r w:rsidR="006F1268">
        <w:rPr>
          <w:rFonts w:asciiTheme="majorBidi" w:hAnsiTheme="majorBidi" w:cstheme="majorBidi"/>
          <w:sz w:val="24"/>
          <w:szCs w:val="24"/>
        </w:rPr>
        <w:t>mos diversas aristas de lo vampírico</w:t>
      </w:r>
      <w:r w:rsidR="00F92F7A">
        <w:rPr>
          <w:rFonts w:asciiTheme="majorBidi" w:hAnsiTheme="majorBidi" w:cstheme="majorBidi"/>
          <w:sz w:val="24"/>
          <w:szCs w:val="24"/>
        </w:rPr>
        <w:t xml:space="preserve"> de acuerdo con el contexto de producción. En principio, podemos afirmar que todo vampiro comparte las siguientes características: es un </w:t>
      </w:r>
      <w:r w:rsidR="00F92F7A" w:rsidRPr="00E67CCD">
        <w:rPr>
          <w:rFonts w:asciiTheme="majorBidi" w:hAnsiTheme="majorBidi" w:cstheme="majorBidi"/>
          <w:b/>
          <w:bCs/>
          <w:sz w:val="24"/>
          <w:szCs w:val="24"/>
        </w:rPr>
        <w:t>monstruo</w:t>
      </w:r>
      <w:r w:rsidR="00F92F7A">
        <w:rPr>
          <w:rFonts w:asciiTheme="majorBidi" w:hAnsiTheme="majorBidi" w:cstheme="majorBidi"/>
          <w:sz w:val="24"/>
          <w:szCs w:val="24"/>
        </w:rPr>
        <w:t xml:space="preserve">; un </w:t>
      </w:r>
      <w:r w:rsidR="00F92F7A" w:rsidRPr="00E67CCD">
        <w:rPr>
          <w:rFonts w:asciiTheme="majorBidi" w:hAnsiTheme="majorBidi" w:cstheme="majorBidi"/>
          <w:b/>
          <w:bCs/>
          <w:sz w:val="24"/>
          <w:szCs w:val="24"/>
        </w:rPr>
        <w:t>agente del mal o vehículo de lo siniestro</w:t>
      </w:r>
      <w:r w:rsidR="00F92F7A">
        <w:rPr>
          <w:rFonts w:asciiTheme="majorBidi" w:hAnsiTheme="majorBidi" w:cstheme="majorBidi"/>
          <w:sz w:val="24"/>
          <w:szCs w:val="24"/>
        </w:rPr>
        <w:t xml:space="preserve">; y debe </w:t>
      </w:r>
      <w:r w:rsidR="00F92F7A" w:rsidRPr="00E67CCD">
        <w:rPr>
          <w:rFonts w:asciiTheme="majorBidi" w:hAnsiTheme="majorBidi" w:cstheme="majorBidi"/>
          <w:b/>
          <w:bCs/>
          <w:sz w:val="24"/>
          <w:szCs w:val="24"/>
        </w:rPr>
        <w:t>recurrir a la sangre</w:t>
      </w:r>
      <w:r w:rsidR="00F92F7A">
        <w:rPr>
          <w:rFonts w:asciiTheme="majorBidi" w:hAnsiTheme="majorBidi" w:cstheme="majorBidi"/>
          <w:sz w:val="24"/>
          <w:szCs w:val="24"/>
        </w:rPr>
        <w:t xml:space="preserve"> para vivir eternamente. </w:t>
      </w:r>
      <w:r w:rsidR="00E67CCD">
        <w:rPr>
          <w:rFonts w:asciiTheme="majorBidi" w:hAnsiTheme="majorBidi" w:cstheme="majorBidi"/>
          <w:sz w:val="24"/>
          <w:szCs w:val="24"/>
        </w:rPr>
        <w:t>Se trata de una figura</w:t>
      </w:r>
      <w:r w:rsidR="003A2CE1">
        <w:rPr>
          <w:rFonts w:asciiTheme="majorBidi" w:hAnsiTheme="majorBidi" w:cstheme="majorBidi"/>
          <w:sz w:val="24"/>
          <w:szCs w:val="24"/>
        </w:rPr>
        <w:t xml:space="preserve"> que oscila</w:t>
      </w:r>
      <w:r w:rsidR="00E07694">
        <w:rPr>
          <w:rFonts w:asciiTheme="majorBidi" w:hAnsiTheme="majorBidi" w:cstheme="majorBidi"/>
          <w:sz w:val="24"/>
          <w:szCs w:val="24"/>
        </w:rPr>
        <w:t xml:space="preserve"> constantemente entre el mundo de lo animal</w:t>
      </w:r>
      <w:r w:rsidR="00E67CCD">
        <w:rPr>
          <w:rFonts w:asciiTheme="majorBidi" w:hAnsiTheme="majorBidi" w:cstheme="majorBidi"/>
          <w:sz w:val="24"/>
          <w:szCs w:val="24"/>
        </w:rPr>
        <w:t xml:space="preserve"> y lo humano. El vampiro está regido</w:t>
      </w:r>
      <w:r w:rsidR="006F1268">
        <w:rPr>
          <w:rFonts w:asciiTheme="majorBidi" w:hAnsiTheme="majorBidi" w:cstheme="majorBidi"/>
          <w:sz w:val="24"/>
          <w:szCs w:val="24"/>
        </w:rPr>
        <w:t xml:space="preserve"> por el</w:t>
      </w:r>
      <w:r w:rsidR="00E07694">
        <w:rPr>
          <w:rFonts w:asciiTheme="majorBidi" w:hAnsiTheme="majorBidi" w:cstheme="majorBidi"/>
          <w:sz w:val="24"/>
          <w:szCs w:val="24"/>
        </w:rPr>
        <w:t xml:space="preserve"> impulso animal, por el frenesí, por el deseo irrefrenable de beber sangre; pero también se construye como un ser capaz de seducir y convocar.</w:t>
      </w:r>
      <w:r w:rsidR="006F1268">
        <w:rPr>
          <w:rFonts w:asciiTheme="majorBidi" w:hAnsiTheme="majorBidi" w:cstheme="majorBidi"/>
          <w:sz w:val="24"/>
          <w:szCs w:val="24"/>
        </w:rPr>
        <w:t xml:space="preserve"> </w:t>
      </w:r>
      <w:r w:rsidR="00A23CA7">
        <w:rPr>
          <w:rFonts w:asciiTheme="majorBidi" w:hAnsiTheme="majorBidi" w:cstheme="majorBidi"/>
          <w:sz w:val="24"/>
          <w:szCs w:val="24"/>
        </w:rPr>
        <w:t xml:space="preserve">Es construido a partir del relato de los demás, por lo general de un testigo. </w:t>
      </w:r>
      <w:r w:rsidR="006F1268">
        <w:rPr>
          <w:rFonts w:asciiTheme="majorBidi" w:hAnsiTheme="majorBidi" w:cstheme="majorBidi"/>
          <w:sz w:val="24"/>
          <w:szCs w:val="24"/>
        </w:rPr>
        <w:t xml:space="preserve">Puede situarse como un </w:t>
      </w:r>
      <w:r w:rsidR="006F1268" w:rsidRPr="00E67CCD">
        <w:rPr>
          <w:rFonts w:asciiTheme="majorBidi" w:hAnsiTheme="majorBidi" w:cstheme="majorBidi"/>
          <w:b/>
          <w:bCs/>
          <w:sz w:val="24"/>
          <w:szCs w:val="24"/>
        </w:rPr>
        <w:t>enemigo externo o interno</w:t>
      </w:r>
      <w:r w:rsidR="006F1268">
        <w:rPr>
          <w:rFonts w:asciiTheme="majorBidi" w:hAnsiTheme="majorBidi" w:cstheme="majorBidi"/>
          <w:sz w:val="24"/>
          <w:szCs w:val="24"/>
        </w:rPr>
        <w:t>.</w:t>
      </w:r>
      <w:r w:rsidR="00E07694">
        <w:rPr>
          <w:rFonts w:asciiTheme="majorBidi" w:hAnsiTheme="majorBidi" w:cstheme="majorBidi"/>
          <w:sz w:val="24"/>
          <w:szCs w:val="24"/>
        </w:rPr>
        <w:t xml:space="preserve"> </w:t>
      </w:r>
      <w:r w:rsidR="006F1268">
        <w:rPr>
          <w:rFonts w:asciiTheme="majorBidi" w:hAnsiTheme="majorBidi" w:cstheme="majorBidi"/>
          <w:sz w:val="24"/>
          <w:szCs w:val="24"/>
        </w:rPr>
        <w:t>Y lo fundamental: s</w:t>
      </w:r>
      <w:r w:rsidR="00E07694">
        <w:rPr>
          <w:rFonts w:asciiTheme="majorBidi" w:hAnsiTheme="majorBidi" w:cstheme="majorBidi"/>
          <w:sz w:val="24"/>
          <w:szCs w:val="24"/>
        </w:rPr>
        <w:t xml:space="preserve">e encuentra emplazado de una manera singular en el lenguaje. </w:t>
      </w:r>
    </w:p>
    <w:p w:rsidR="005504FB" w:rsidRDefault="005504FB" w:rsidP="00597A5C">
      <w:pPr>
        <w:spacing w:line="360" w:lineRule="auto"/>
        <w:rPr>
          <w:rFonts w:asciiTheme="majorBidi" w:hAnsiTheme="majorBidi" w:cstheme="majorBidi"/>
          <w:sz w:val="24"/>
          <w:szCs w:val="24"/>
        </w:rPr>
      </w:pPr>
      <w:r>
        <w:rPr>
          <w:rFonts w:asciiTheme="majorBidi" w:hAnsiTheme="majorBidi" w:cstheme="majorBidi"/>
          <w:sz w:val="24"/>
          <w:szCs w:val="24"/>
        </w:rPr>
        <w:t>BIBLIOGRAFÍA</w:t>
      </w:r>
    </w:p>
    <w:p w:rsidR="005504FB" w:rsidRDefault="005504FB" w:rsidP="00597A5C">
      <w:pPr>
        <w:pStyle w:val="Prrafodelista"/>
        <w:numPr>
          <w:ilvl w:val="0"/>
          <w:numId w:val="4"/>
        </w:numPr>
        <w:spacing w:line="360" w:lineRule="auto"/>
        <w:rPr>
          <w:rFonts w:asciiTheme="majorBidi" w:hAnsiTheme="majorBidi" w:cstheme="majorBidi"/>
          <w:sz w:val="24"/>
          <w:szCs w:val="24"/>
        </w:rPr>
      </w:pPr>
      <w:proofErr w:type="spellStart"/>
      <w:r>
        <w:rPr>
          <w:rFonts w:asciiTheme="majorBidi" w:hAnsiTheme="majorBidi" w:cstheme="majorBidi"/>
          <w:sz w:val="24"/>
          <w:szCs w:val="24"/>
        </w:rPr>
        <w:t>Cozarinski</w:t>
      </w:r>
      <w:proofErr w:type="spellEnd"/>
      <w:r>
        <w:rPr>
          <w:rFonts w:asciiTheme="majorBidi" w:hAnsiTheme="majorBidi" w:cstheme="majorBidi"/>
          <w:sz w:val="24"/>
          <w:szCs w:val="24"/>
        </w:rPr>
        <w:t xml:space="preserve">, Edgardo: “Fragmentos sobre algo indefendible” en </w:t>
      </w:r>
      <w:proofErr w:type="spellStart"/>
      <w:r>
        <w:rPr>
          <w:rFonts w:asciiTheme="majorBidi" w:hAnsiTheme="majorBidi" w:cstheme="majorBidi"/>
          <w:i/>
          <w:iCs/>
          <w:sz w:val="24"/>
          <w:szCs w:val="24"/>
        </w:rPr>
        <w:t>Blablabla</w:t>
      </w:r>
      <w:proofErr w:type="spellEnd"/>
      <w:r>
        <w:rPr>
          <w:rFonts w:asciiTheme="majorBidi" w:hAnsiTheme="majorBidi" w:cstheme="majorBidi"/>
          <w:i/>
          <w:iCs/>
          <w:sz w:val="24"/>
          <w:szCs w:val="24"/>
        </w:rPr>
        <w:t>. La conversación: entre la vida cotidiana y la escena pública</w:t>
      </w:r>
      <w:r w:rsidR="00BB0CA8">
        <w:rPr>
          <w:rFonts w:asciiTheme="majorBidi" w:hAnsiTheme="majorBidi" w:cstheme="majorBidi"/>
          <w:i/>
          <w:iCs/>
          <w:sz w:val="24"/>
          <w:szCs w:val="24"/>
        </w:rPr>
        <w:t xml:space="preserve">, </w:t>
      </w:r>
      <w:r w:rsidR="00BB0CA8">
        <w:rPr>
          <w:rFonts w:asciiTheme="majorBidi" w:hAnsiTheme="majorBidi" w:cstheme="majorBidi"/>
          <w:sz w:val="24"/>
          <w:szCs w:val="24"/>
        </w:rPr>
        <w:t>Buenos Aires, La Marca, 1994.</w:t>
      </w:r>
    </w:p>
    <w:p w:rsidR="00B6169E" w:rsidRPr="005504FB" w:rsidRDefault="00B6169E" w:rsidP="00597A5C">
      <w:pPr>
        <w:pStyle w:val="Prrafodelista"/>
        <w:numPr>
          <w:ilvl w:val="0"/>
          <w:numId w:val="4"/>
        </w:numPr>
        <w:spacing w:line="360" w:lineRule="auto"/>
        <w:rPr>
          <w:rFonts w:asciiTheme="majorBidi" w:hAnsiTheme="majorBidi" w:cstheme="majorBidi"/>
          <w:sz w:val="24"/>
          <w:szCs w:val="24"/>
        </w:rPr>
      </w:pPr>
      <w:r>
        <w:rPr>
          <w:rFonts w:asciiTheme="majorBidi" w:hAnsiTheme="majorBidi" w:cstheme="majorBidi"/>
          <w:sz w:val="24"/>
          <w:szCs w:val="24"/>
        </w:rPr>
        <w:t xml:space="preserve">Echeverría, Esteban: “La Cautiva / El Matadero”, Buenos Aires, </w:t>
      </w:r>
      <w:proofErr w:type="spellStart"/>
      <w:r>
        <w:rPr>
          <w:rFonts w:asciiTheme="majorBidi" w:hAnsiTheme="majorBidi" w:cstheme="majorBidi"/>
          <w:sz w:val="24"/>
          <w:szCs w:val="24"/>
        </w:rPr>
        <w:t>Colihue</w:t>
      </w:r>
      <w:proofErr w:type="spellEnd"/>
      <w:r>
        <w:rPr>
          <w:rFonts w:asciiTheme="majorBidi" w:hAnsiTheme="majorBidi" w:cstheme="majorBidi"/>
          <w:sz w:val="24"/>
          <w:szCs w:val="24"/>
        </w:rPr>
        <w:t>, 2009.</w:t>
      </w:r>
    </w:p>
    <w:p w:rsidR="005504FB" w:rsidRDefault="005504FB" w:rsidP="00597A5C">
      <w:pPr>
        <w:pStyle w:val="Prrafodelista"/>
        <w:numPr>
          <w:ilvl w:val="0"/>
          <w:numId w:val="4"/>
        </w:numPr>
        <w:spacing w:line="360" w:lineRule="auto"/>
        <w:rPr>
          <w:rFonts w:asciiTheme="majorBidi" w:hAnsiTheme="majorBidi" w:cstheme="majorBidi"/>
          <w:sz w:val="24"/>
          <w:szCs w:val="24"/>
        </w:rPr>
      </w:pPr>
      <w:r w:rsidRPr="005504FB">
        <w:rPr>
          <w:rFonts w:asciiTheme="majorBidi" w:hAnsiTheme="majorBidi" w:cstheme="majorBidi"/>
          <w:sz w:val="24"/>
          <w:szCs w:val="24"/>
        </w:rPr>
        <w:t xml:space="preserve">Ferro, </w:t>
      </w:r>
      <w:proofErr w:type="spellStart"/>
      <w:r w:rsidRPr="005504FB">
        <w:rPr>
          <w:rFonts w:asciiTheme="majorBidi" w:hAnsiTheme="majorBidi" w:cstheme="majorBidi"/>
          <w:sz w:val="24"/>
          <w:szCs w:val="24"/>
        </w:rPr>
        <w:t>Gabo</w:t>
      </w:r>
      <w:proofErr w:type="spellEnd"/>
      <w:r w:rsidRPr="005504FB">
        <w:rPr>
          <w:rFonts w:asciiTheme="majorBidi" w:hAnsiTheme="majorBidi" w:cstheme="majorBidi"/>
          <w:sz w:val="24"/>
          <w:szCs w:val="24"/>
        </w:rPr>
        <w:t xml:space="preserve">: </w:t>
      </w:r>
      <w:r w:rsidRPr="005504FB">
        <w:rPr>
          <w:rFonts w:asciiTheme="majorBidi" w:hAnsiTheme="majorBidi" w:cstheme="majorBidi"/>
          <w:i/>
          <w:iCs/>
          <w:sz w:val="24"/>
          <w:szCs w:val="24"/>
        </w:rPr>
        <w:t xml:space="preserve">Civilización y Barbarie: Sangre, monstruos y vampiros durante el segundo gobierno de Rosas, </w:t>
      </w:r>
      <w:r w:rsidRPr="005504FB">
        <w:rPr>
          <w:rFonts w:asciiTheme="majorBidi" w:hAnsiTheme="majorBidi" w:cstheme="majorBidi"/>
          <w:sz w:val="24"/>
          <w:szCs w:val="24"/>
        </w:rPr>
        <w:t>Buenos Aires, Marea, 2008.</w:t>
      </w:r>
    </w:p>
    <w:p w:rsidR="00843A85" w:rsidRDefault="00843A85" w:rsidP="00597A5C">
      <w:pPr>
        <w:pStyle w:val="Prrafodelista"/>
        <w:numPr>
          <w:ilvl w:val="0"/>
          <w:numId w:val="4"/>
        </w:numPr>
        <w:spacing w:line="360" w:lineRule="auto"/>
        <w:rPr>
          <w:rFonts w:asciiTheme="majorBidi" w:hAnsiTheme="majorBidi" w:cstheme="majorBidi"/>
          <w:sz w:val="24"/>
          <w:szCs w:val="24"/>
        </w:rPr>
      </w:pPr>
      <w:r>
        <w:rPr>
          <w:rFonts w:asciiTheme="majorBidi" w:hAnsiTheme="majorBidi" w:cstheme="majorBidi"/>
          <w:sz w:val="24"/>
          <w:szCs w:val="24"/>
        </w:rPr>
        <w:t xml:space="preserve">Foucault, Michel: </w:t>
      </w:r>
      <w:r>
        <w:rPr>
          <w:rFonts w:asciiTheme="majorBidi" w:hAnsiTheme="majorBidi" w:cstheme="majorBidi"/>
          <w:i/>
          <w:iCs/>
          <w:sz w:val="24"/>
          <w:szCs w:val="24"/>
        </w:rPr>
        <w:t xml:space="preserve">Los Anormales, </w:t>
      </w:r>
      <w:r>
        <w:rPr>
          <w:rFonts w:asciiTheme="majorBidi" w:hAnsiTheme="majorBidi" w:cstheme="majorBidi"/>
          <w:sz w:val="24"/>
          <w:szCs w:val="24"/>
        </w:rPr>
        <w:t>Buenos Aires, FCE, 2001.</w:t>
      </w:r>
    </w:p>
    <w:p w:rsidR="005504FB" w:rsidRDefault="005504FB" w:rsidP="00597A5C">
      <w:pPr>
        <w:pStyle w:val="Prrafodelista"/>
        <w:numPr>
          <w:ilvl w:val="0"/>
          <w:numId w:val="4"/>
        </w:numPr>
        <w:spacing w:line="360" w:lineRule="auto"/>
        <w:rPr>
          <w:rFonts w:asciiTheme="majorBidi" w:hAnsiTheme="majorBidi" w:cstheme="majorBidi"/>
          <w:sz w:val="24"/>
          <w:szCs w:val="24"/>
        </w:rPr>
      </w:pPr>
      <w:r>
        <w:rPr>
          <w:rFonts w:asciiTheme="majorBidi" w:hAnsiTheme="majorBidi" w:cstheme="majorBidi"/>
          <w:sz w:val="24"/>
          <w:szCs w:val="24"/>
        </w:rPr>
        <w:t xml:space="preserve">Gógol, </w:t>
      </w:r>
      <w:proofErr w:type="spellStart"/>
      <w:r w:rsidR="00FB0999">
        <w:rPr>
          <w:rFonts w:asciiTheme="majorBidi" w:hAnsiTheme="majorBidi" w:cstheme="majorBidi"/>
          <w:sz w:val="24"/>
          <w:szCs w:val="24"/>
        </w:rPr>
        <w:t>Nikolai</w:t>
      </w:r>
      <w:proofErr w:type="spellEnd"/>
      <w:r w:rsidR="00FB0999">
        <w:rPr>
          <w:rFonts w:asciiTheme="majorBidi" w:hAnsiTheme="majorBidi" w:cstheme="majorBidi"/>
          <w:sz w:val="24"/>
          <w:szCs w:val="24"/>
        </w:rPr>
        <w:t xml:space="preserve">: </w:t>
      </w:r>
      <w:proofErr w:type="spellStart"/>
      <w:r w:rsidR="00FB0999">
        <w:rPr>
          <w:rFonts w:asciiTheme="majorBidi" w:hAnsiTheme="majorBidi" w:cstheme="majorBidi"/>
          <w:i/>
          <w:iCs/>
          <w:sz w:val="24"/>
          <w:szCs w:val="24"/>
        </w:rPr>
        <w:t>Viy</w:t>
      </w:r>
      <w:proofErr w:type="spellEnd"/>
      <w:r w:rsidR="00FB0999">
        <w:rPr>
          <w:rFonts w:asciiTheme="majorBidi" w:hAnsiTheme="majorBidi" w:cstheme="majorBidi"/>
          <w:sz w:val="24"/>
          <w:szCs w:val="24"/>
        </w:rPr>
        <w:t>, Madrid, Nórdica, 2014.</w:t>
      </w:r>
    </w:p>
    <w:p w:rsidR="00D17B8D" w:rsidRDefault="00D17B8D" w:rsidP="00597A5C">
      <w:pPr>
        <w:pStyle w:val="Prrafodelista"/>
        <w:numPr>
          <w:ilvl w:val="0"/>
          <w:numId w:val="4"/>
        </w:numPr>
        <w:spacing w:line="360" w:lineRule="auto"/>
        <w:rPr>
          <w:rFonts w:asciiTheme="majorBidi" w:hAnsiTheme="majorBidi" w:cstheme="majorBidi"/>
          <w:sz w:val="24"/>
          <w:szCs w:val="24"/>
        </w:rPr>
      </w:pPr>
      <w:proofErr w:type="spellStart"/>
      <w:r>
        <w:rPr>
          <w:rFonts w:asciiTheme="majorBidi" w:hAnsiTheme="majorBidi" w:cstheme="majorBidi"/>
          <w:sz w:val="24"/>
          <w:szCs w:val="24"/>
        </w:rPr>
        <w:t>Stoker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Bram</w:t>
      </w:r>
      <w:proofErr w:type="spellEnd"/>
      <w:r>
        <w:rPr>
          <w:rFonts w:asciiTheme="majorBidi" w:hAnsiTheme="majorBidi" w:cstheme="majorBidi"/>
          <w:sz w:val="24"/>
          <w:szCs w:val="24"/>
        </w:rPr>
        <w:t xml:space="preserve">: </w:t>
      </w:r>
      <w:r>
        <w:rPr>
          <w:rFonts w:asciiTheme="majorBidi" w:hAnsiTheme="majorBidi" w:cstheme="majorBidi"/>
          <w:i/>
          <w:iCs/>
          <w:sz w:val="24"/>
          <w:szCs w:val="24"/>
        </w:rPr>
        <w:t>Drácula</w:t>
      </w:r>
      <w:r w:rsidR="00673176">
        <w:rPr>
          <w:rFonts w:asciiTheme="majorBidi" w:hAnsiTheme="majorBidi" w:cstheme="majorBidi"/>
          <w:i/>
          <w:iCs/>
          <w:sz w:val="24"/>
          <w:szCs w:val="24"/>
        </w:rPr>
        <w:t xml:space="preserve">, </w:t>
      </w:r>
      <w:r w:rsidR="00635E00">
        <w:rPr>
          <w:rFonts w:asciiTheme="majorBidi" w:hAnsiTheme="majorBidi" w:cstheme="majorBidi"/>
          <w:sz w:val="24"/>
          <w:szCs w:val="24"/>
        </w:rPr>
        <w:t>Buenos Aires, Leviatán, 1992.</w:t>
      </w:r>
    </w:p>
    <w:p w:rsidR="005504FB" w:rsidRPr="00597A5C" w:rsidRDefault="005504FB" w:rsidP="00597A5C">
      <w:pPr>
        <w:pStyle w:val="Prrafodelista"/>
        <w:numPr>
          <w:ilvl w:val="0"/>
          <w:numId w:val="4"/>
        </w:numPr>
        <w:spacing w:line="360" w:lineRule="auto"/>
        <w:rPr>
          <w:rFonts w:asciiTheme="majorBidi" w:hAnsiTheme="majorBidi" w:cstheme="majorBidi"/>
          <w:sz w:val="24"/>
          <w:szCs w:val="24"/>
        </w:rPr>
      </w:pPr>
      <w:r w:rsidRPr="00597A5C">
        <w:rPr>
          <w:rFonts w:asciiTheme="majorBidi" w:hAnsiTheme="majorBidi" w:cstheme="majorBidi"/>
          <w:sz w:val="24"/>
          <w:szCs w:val="24"/>
        </w:rPr>
        <w:t xml:space="preserve">Tolstoi, </w:t>
      </w:r>
      <w:proofErr w:type="spellStart"/>
      <w:r w:rsidRPr="00597A5C">
        <w:rPr>
          <w:rFonts w:asciiTheme="majorBidi" w:hAnsiTheme="majorBidi" w:cstheme="majorBidi"/>
          <w:sz w:val="24"/>
          <w:szCs w:val="24"/>
        </w:rPr>
        <w:t>Aleksei</w:t>
      </w:r>
      <w:proofErr w:type="spellEnd"/>
      <w:r w:rsidRPr="00597A5C">
        <w:rPr>
          <w:rFonts w:asciiTheme="majorBidi" w:hAnsiTheme="majorBidi" w:cstheme="majorBidi"/>
          <w:sz w:val="24"/>
          <w:szCs w:val="24"/>
        </w:rPr>
        <w:t xml:space="preserve">: “La familia del </w:t>
      </w:r>
      <w:proofErr w:type="spellStart"/>
      <w:r w:rsidRPr="00597A5C">
        <w:rPr>
          <w:rFonts w:asciiTheme="majorBidi" w:hAnsiTheme="majorBidi" w:cstheme="majorBidi"/>
          <w:sz w:val="24"/>
          <w:szCs w:val="24"/>
        </w:rPr>
        <w:t>Vurdalak</w:t>
      </w:r>
      <w:proofErr w:type="spellEnd"/>
      <w:r w:rsidRPr="00597A5C">
        <w:rPr>
          <w:rFonts w:asciiTheme="majorBidi" w:hAnsiTheme="majorBidi" w:cstheme="majorBidi"/>
          <w:sz w:val="24"/>
          <w:szCs w:val="24"/>
        </w:rPr>
        <w:t xml:space="preserve">”, versión online en Biblioteca Virtual Universal: </w:t>
      </w:r>
      <w:hyperlink r:id="rId9" w:history="1">
        <w:r>
          <w:rPr>
            <w:rStyle w:val="Hipervnculo"/>
          </w:rPr>
          <w:t>http://www.biblioteca.org.ar/libros/130151.pdf</w:t>
        </w:r>
      </w:hyperlink>
    </w:p>
    <w:sectPr w:rsidR="005504FB" w:rsidRPr="00597A5C" w:rsidSect="00744952">
      <w:head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CF8" w:rsidRDefault="00E57CF8" w:rsidP="00A140C7">
      <w:pPr>
        <w:spacing w:after="0" w:line="240" w:lineRule="auto"/>
      </w:pPr>
      <w:r>
        <w:separator/>
      </w:r>
    </w:p>
  </w:endnote>
  <w:endnote w:type="continuationSeparator" w:id="0">
    <w:p w:rsidR="00E57CF8" w:rsidRDefault="00E57CF8" w:rsidP="00A1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CF8" w:rsidRDefault="00E57CF8" w:rsidP="00A140C7">
      <w:pPr>
        <w:spacing w:after="0" w:line="240" w:lineRule="auto"/>
      </w:pPr>
      <w:r>
        <w:separator/>
      </w:r>
    </w:p>
  </w:footnote>
  <w:footnote w:type="continuationSeparator" w:id="0">
    <w:p w:rsidR="00E57CF8" w:rsidRDefault="00E57CF8" w:rsidP="00A140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58B" w:rsidRPr="00C8358B" w:rsidRDefault="00C8358B">
    <w:pPr>
      <w:pStyle w:val="Encabezado"/>
      <w:rPr>
        <w:sz w:val="20"/>
        <w:szCs w:val="20"/>
      </w:rPr>
    </w:pPr>
    <w:r w:rsidRPr="00C8358B">
      <w:rPr>
        <w:sz w:val="20"/>
        <w:szCs w:val="20"/>
      </w:rPr>
      <w:t xml:space="preserve">María Carolina </w:t>
    </w:r>
    <w:proofErr w:type="spellStart"/>
    <w:r w:rsidRPr="00C8358B">
      <w:rPr>
        <w:sz w:val="20"/>
        <w:szCs w:val="20"/>
      </w:rPr>
      <w:t>Fabrizio</w:t>
    </w:r>
    <w:proofErr w:type="spellEnd"/>
    <w:r w:rsidRPr="00C8358B">
      <w:rPr>
        <w:sz w:val="20"/>
        <w:szCs w:val="20"/>
      </w:rPr>
      <w:tab/>
    </w:r>
    <w:r>
      <w:rPr>
        <w:sz w:val="20"/>
        <w:szCs w:val="20"/>
      </w:rPr>
      <w:t xml:space="preserve">                          </w:t>
    </w:r>
    <w:r w:rsidRPr="00C8358B">
      <w:rPr>
        <w:sz w:val="20"/>
        <w:szCs w:val="20"/>
      </w:rPr>
      <w:t>I Encuentro Internacional de Arte y Pensamiento sobre Animalidad</w:t>
    </w:r>
  </w:p>
  <w:p w:rsidR="00C8358B" w:rsidRDefault="00C835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8AD"/>
    <w:multiLevelType w:val="hybridMultilevel"/>
    <w:tmpl w:val="A2E00296"/>
    <w:lvl w:ilvl="0" w:tplc="58C019CA">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87E67DA"/>
    <w:multiLevelType w:val="hybridMultilevel"/>
    <w:tmpl w:val="C7D237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B8D3882"/>
    <w:multiLevelType w:val="hybridMultilevel"/>
    <w:tmpl w:val="16FC37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6C272F5"/>
    <w:multiLevelType w:val="hybridMultilevel"/>
    <w:tmpl w:val="8CE8453C"/>
    <w:lvl w:ilvl="0" w:tplc="8B7ED5D2">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49A"/>
    <w:rsid w:val="00000231"/>
    <w:rsid w:val="00000B53"/>
    <w:rsid w:val="00006E4A"/>
    <w:rsid w:val="00007BD1"/>
    <w:rsid w:val="00007D3C"/>
    <w:rsid w:val="000106CF"/>
    <w:rsid w:val="00010D75"/>
    <w:rsid w:val="000117CB"/>
    <w:rsid w:val="00011852"/>
    <w:rsid w:val="000122D0"/>
    <w:rsid w:val="00013346"/>
    <w:rsid w:val="00016746"/>
    <w:rsid w:val="00017E1B"/>
    <w:rsid w:val="0002049D"/>
    <w:rsid w:val="00020E7D"/>
    <w:rsid w:val="00021AFC"/>
    <w:rsid w:val="000220BE"/>
    <w:rsid w:val="000250A2"/>
    <w:rsid w:val="00026F8F"/>
    <w:rsid w:val="00027954"/>
    <w:rsid w:val="000306BB"/>
    <w:rsid w:val="00031DBA"/>
    <w:rsid w:val="0003330B"/>
    <w:rsid w:val="0003335A"/>
    <w:rsid w:val="00033B56"/>
    <w:rsid w:val="00033F1F"/>
    <w:rsid w:val="00034532"/>
    <w:rsid w:val="00036141"/>
    <w:rsid w:val="0004182C"/>
    <w:rsid w:val="00043FD1"/>
    <w:rsid w:val="00044D43"/>
    <w:rsid w:val="00044FB7"/>
    <w:rsid w:val="00045423"/>
    <w:rsid w:val="0004646F"/>
    <w:rsid w:val="0005064A"/>
    <w:rsid w:val="0005099A"/>
    <w:rsid w:val="00052C2B"/>
    <w:rsid w:val="0005489D"/>
    <w:rsid w:val="00062280"/>
    <w:rsid w:val="0006625D"/>
    <w:rsid w:val="00067840"/>
    <w:rsid w:val="000731EB"/>
    <w:rsid w:val="000734F9"/>
    <w:rsid w:val="000745BC"/>
    <w:rsid w:val="00075C3D"/>
    <w:rsid w:val="000760C0"/>
    <w:rsid w:val="00080675"/>
    <w:rsid w:val="0008088D"/>
    <w:rsid w:val="00080DE9"/>
    <w:rsid w:val="000848AB"/>
    <w:rsid w:val="0008729C"/>
    <w:rsid w:val="000914C2"/>
    <w:rsid w:val="000918A7"/>
    <w:rsid w:val="00091A27"/>
    <w:rsid w:val="00091E21"/>
    <w:rsid w:val="00093AC6"/>
    <w:rsid w:val="000A0DEB"/>
    <w:rsid w:val="000A137D"/>
    <w:rsid w:val="000A41D1"/>
    <w:rsid w:val="000A48AB"/>
    <w:rsid w:val="000A5F74"/>
    <w:rsid w:val="000B1E85"/>
    <w:rsid w:val="000B5ACD"/>
    <w:rsid w:val="000B6072"/>
    <w:rsid w:val="000C10E5"/>
    <w:rsid w:val="000C154B"/>
    <w:rsid w:val="000C33A3"/>
    <w:rsid w:val="000C6E77"/>
    <w:rsid w:val="000D303C"/>
    <w:rsid w:val="000D5B5C"/>
    <w:rsid w:val="000D735C"/>
    <w:rsid w:val="000E102F"/>
    <w:rsid w:val="000E2BAC"/>
    <w:rsid w:val="000E4EA8"/>
    <w:rsid w:val="000E7CB2"/>
    <w:rsid w:val="000F044C"/>
    <w:rsid w:val="000F04E8"/>
    <w:rsid w:val="000F2A0E"/>
    <w:rsid w:val="000F7F87"/>
    <w:rsid w:val="0010030B"/>
    <w:rsid w:val="001062B9"/>
    <w:rsid w:val="00120BE0"/>
    <w:rsid w:val="0012204B"/>
    <w:rsid w:val="00123051"/>
    <w:rsid w:val="001237B1"/>
    <w:rsid w:val="00123E07"/>
    <w:rsid w:val="0012568C"/>
    <w:rsid w:val="00126964"/>
    <w:rsid w:val="0012776B"/>
    <w:rsid w:val="0013011E"/>
    <w:rsid w:val="00130395"/>
    <w:rsid w:val="00130F54"/>
    <w:rsid w:val="0013172D"/>
    <w:rsid w:val="00133BD0"/>
    <w:rsid w:val="00136F7C"/>
    <w:rsid w:val="00140C91"/>
    <w:rsid w:val="00145649"/>
    <w:rsid w:val="00151EB1"/>
    <w:rsid w:val="00152923"/>
    <w:rsid w:val="001553DA"/>
    <w:rsid w:val="00161E39"/>
    <w:rsid w:val="00162123"/>
    <w:rsid w:val="0016455F"/>
    <w:rsid w:val="001666AE"/>
    <w:rsid w:val="00171D0F"/>
    <w:rsid w:val="00173438"/>
    <w:rsid w:val="001753CF"/>
    <w:rsid w:val="0017587C"/>
    <w:rsid w:val="00182813"/>
    <w:rsid w:val="00185369"/>
    <w:rsid w:val="00190CC8"/>
    <w:rsid w:val="00190F7C"/>
    <w:rsid w:val="00192DF3"/>
    <w:rsid w:val="00193CD7"/>
    <w:rsid w:val="00194AFB"/>
    <w:rsid w:val="001952E5"/>
    <w:rsid w:val="00195CEB"/>
    <w:rsid w:val="00197672"/>
    <w:rsid w:val="001A13A1"/>
    <w:rsid w:val="001A16DE"/>
    <w:rsid w:val="001A27E7"/>
    <w:rsid w:val="001A5340"/>
    <w:rsid w:val="001B348D"/>
    <w:rsid w:val="001B6D9D"/>
    <w:rsid w:val="001B6DDD"/>
    <w:rsid w:val="001C01CB"/>
    <w:rsid w:val="001C1D1F"/>
    <w:rsid w:val="001C2886"/>
    <w:rsid w:val="001C58A9"/>
    <w:rsid w:val="001D030C"/>
    <w:rsid w:val="001D0398"/>
    <w:rsid w:val="001D0666"/>
    <w:rsid w:val="001D24FB"/>
    <w:rsid w:val="001D5162"/>
    <w:rsid w:val="001D5BAA"/>
    <w:rsid w:val="001D7735"/>
    <w:rsid w:val="001E1068"/>
    <w:rsid w:val="001E208F"/>
    <w:rsid w:val="001E3283"/>
    <w:rsid w:val="001E73DB"/>
    <w:rsid w:val="001F18A3"/>
    <w:rsid w:val="001F1A61"/>
    <w:rsid w:val="001F7144"/>
    <w:rsid w:val="00201F92"/>
    <w:rsid w:val="002024A5"/>
    <w:rsid w:val="00205F96"/>
    <w:rsid w:val="002142BD"/>
    <w:rsid w:val="002162EF"/>
    <w:rsid w:val="0021689B"/>
    <w:rsid w:val="002216DC"/>
    <w:rsid w:val="002229D6"/>
    <w:rsid w:val="00223C80"/>
    <w:rsid w:val="00226B68"/>
    <w:rsid w:val="00226F98"/>
    <w:rsid w:val="00227757"/>
    <w:rsid w:val="00227A15"/>
    <w:rsid w:val="00231782"/>
    <w:rsid w:val="002325ED"/>
    <w:rsid w:val="00234585"/>
    <w:rsid w:val="00243B4F"/>
    <w:rsid w:val="00243FAC"/>
    <w:rsid w:val="00244C23"/>
    <w:rsid w:val="00244F35"/>
    <w:rsid w:val="002539B3"/>
    <w:rsid w:val="00255C6E"/>
    <w:rsid w:val="002562C0"/>
    <w:rsid w:val="00256ADE"/>
    <w:rsid w:val="0026230D"/>
    <w:rsid w:val="002625F8"/>
    <w:rsid w:val="00263E36"/>
    <w:rsid w:val="00264FB1"/>
    <w:rsid w:val="00266C7C"/>
    <w:rsid w:val="0027099A"/>
    <w:rsid w:val="002710E2"/>
    <w:rsid w:val="00272C78"/>
    <w:rsid w:val="00272FB1"/>
    <w:rsid w:val="00273438"/>
    <w:rsid w:val="00276B9D"/>
    <w:rsid w:val="00280617"/>
    <w:rsid w:val="002808C4"/>
    <w:rsid w:val="00283DFD"/>
    <w:rsid w:val="002848B0"/>
    <w:rsid w:val="00284980"/>
    <w:rsid w:val="00284F60"/>
    <w:rsid w:val="00286309"/>
    <w:rsid w:val="002903F4"/>
    <w:rsid w:val="00290DCF"/>
    <w:rsid w:val="002916DF"/>
    <w:rsid w:val="00293BB6"/>
    <w:rsid w:val="00296BF9"/>
    <w:rsid w:val="002A2F5C"/>
    <w:rsid w:val="002A532E"/>
    <w:rsid w:val="002A66FC"/>
    <w:rsid w:val="002A6BB1"/>
    <w:rsid w:val="002A7BD3"/>
    <w:rsid w:val="002B0389"/>
    <w:rsid w:val="002B14A3"/>
    <w:rsid w:val="002B2203"/>
    <w:rsid w:val="002B5A2A"/>
    <w:rsid w:val="002B6088"/>
    <w:rsid w:val="002C05FA"/>
    <w:rsid w:val="002C54C5"/>
    <w:rsid w:val="002C6ADB"/>
    <w:rsid w:val="002C72E4"/>
    <w:rsid w:val="002C72F4"/>
    <w:rsid w:val="002D1A32"/>
    <w:rsid w:val="002D23F3"/>
    <w:rsid w:val="002D23FB"/>
    <w:rsid w:val="002D62A7"/>
    <w:rsid w:val="002E27F1"/>
    <w:rsid w:val="002E4249"/>
    <w:rsid w:val="002E685D"/>
    <w:rsid w:val="002F1164"/>
    <w:rsid w:val="002F19F4"/>
    <w:rsid w:val="002F1ECF"/>
    <w:rsid w:val="002F2063"/>
    <w:rsid w:val="002F2067"/>
    <w:rsid w:val="002F21CD"/>
    <w:rsid w:val="002F6BE1"/>
    <w:rsid w:val="002F7AD5"/>
    <w:rsid w:val="002F7F6B"/>
    <w:rsid w:val="00300368"/>
    <w:rsid w:val="0030237C"/>
    <w:rsid w:val="00303C46"/>
    <w:rsid w:val="00306F00"/>
    <w:rsid w:val="00307BFB"/>
    <w:rsid w:val="00310685"/>
    <w:rsid w:val="00310DE1"/>
    <w:rsid w:val="0031224B"/>
    <w:rsid w:val="00312FC3"/>
    <w:rsid w:val="00313090"/>
    <w:rsid w:val="00313D96"/>
    <w:rsid w:val="00320866"/>
    <w:rsid w:val="00321360"/>
    <w:rsid w:val="003257FA"/>
    <w:rsid w:val="00326CD5"/>
    <w:rsid w:val="0032760C"/>
    <w:rsid w:val="00331363"/>
    <w:rsid w:val="0033136F"/>
    <w:rsid w:val="0033139C"/>
    <w:rsid w:val="00332C45"/>
    <w:rsid w:val="0033363A"/>
    <w:rsid w:val="003359DC"/>
    <w:rsid w:val="003374EB"/>
    <w:rsid w:val="00337781"/>
    <w:rsid w:val="0034149A"/>
    <w:rsid w:val="00342867"/>
    <w:rsid w:val="00342F73"/>
    <w:rsid w:val="00344917"/>
    <w:rsid w:val="00345333"/>
    <w:rsid w:val="003454A3"/>
    <w:rsid w:val="00346BF0"/>
    <w:rsid w:val="003475D8"/>
    <w:rsid w:val="003506A4"/>
    <w:rsid w:val="003506BE"/>
    <w:rsid w:val="00351224"/>
    <w:rsid w:val="00351704"/>
    <w:rsid w:val="003548B3"/>
    <w:rsid w:val="0035513F"/>
    <w:rsid w:val="00356D9F"/>
    <w:rsid w:val="00356F4D"/>
    <w:rsid w:val="00360590"/>
    <w:rsid w:val="00366588"/>
    <w:rsid w:val="00371F53"/>
    <w:rsid w:val="00372899"/>
    <w:rsid w:val="0037552E"/>
    <w:rsid w:val="00376FA1"/>
    <w:rsid w:val="003775F7"/>
    <w:rsid w:val="003804AB"/>
    <w:rsid w:val="00381E56"/>
    <w:rsid w:val="00382C2C"/>
    <w:rsid w:val="00386430"/>
    <w:rsid w:val="003875BD"/>
    <w:rsid w:val="00387B00"/>
    <w:rsid w:val="00391022"/>
    <w:rsid w:val="0039125B"/>
    <w:rsid w:val="00391E38"/>
    <w:rsid w:val="00395FF4"/>
    <w:rsid w:val="00396527"/>
    <w:rsid w:val="00397347"/>
    <w:rsid w:val="003A14BD"/>
    <w:rsid w:val="003A1E72"/>
    <w:rsid w:val="003A2862"/>
    <w:rsid w:val="003A2CE1"/>
    <w:rsid w:val="003A383F"/>
    <w:rsid w:val="003A5FDD"/>
    <w:rsid w:val="003A7AB9"/>
    <w:rsid w:val="003B36A7"/>
    <w:rsid w:val="003B69EF"/>
    <w:rsid w:val="003C0632"/>
    <w:rsid w:val="003C3365"/>
    <w:rsid w:val="003C5AFC"/>
    <w:rsid w:val="003C70DF"/>
    <w:rsid w:val="003D1BA8"/>
    <w:rsid w:val="003D3262"/>
    <w:rsid w:val="003D3D6B"/>
    <w:rsid w:val="003D50A2"/>
    <w:rsid w:val="003D69AB"/>
    <w:rsid w:val="003D7E75"/>
    <w:rsid w:val="003E0B6B"/>
    <w:rsid w:val="003E2C90"/>
    <w:rsid w:val="003E307E"/>
    <w:rsid w:val="003E5CF4"/>
    <w:rsid w:val="003F08C6"/>
    <w:rsid w:val="003F3E27"/>
    <w:rsid w:val="003F4403"/>
    <w:rsid w:val="003F4649"/>
    <w:rsid w:val="003F4CB1"/>
    <w:rsid w:val="003F4CEA"/>
    <w:rsid w:val="003F585B"/>
    <w:rsid w:val="003F5C3D"/>
    <w:rsid w:val="003F7AB9"/>
    <w:rsid w:val="00401C79"/>
    <w:rsid w:val="004031B3"/>
    <w:rsid w:val="00403970"/>
    <w:rsid w:val="0040415D"/>
    <w:rsid w:val="00404AF7"/>
    <w:rsid w:val="004058CD"/>
    <w:rsid w:val="0040642D"/>
    <w:rsid w:val="00407F99"/>
    <w:rsid w:val="0041016D"/>
    <w:rsid w:val="00410634"/>
    <w:rsid w:val="00411426"/>
    <w:rsid w:val="0041180C"/>
    <w:rsid w:val="00412953"/>
    <w:rsid w:val="004148F3"/>
    <w:rsid w:val="00415FA5"/>
    <w:rsid w:val="00416E24"/>
    <w:rsid w:val="004174F0"/>
    <w:rsid w:val="00417D6F"/>
    <w:rsid w:val="00417FF5"/>
    <w:rsid w:val="00421BEA"/>
    <w:rsid w:val="00421C25"/>
    <w:rsid w:val="00422554"/>
    <w:rsid w:val="00423E93"/>
    <w:rsid w:val="004252A8"/>
    <w:rsid w:val="00427185"/>
    <w:rsid w:val="0043026C"/>
    <w:rsid w:val="004302C3"/>
    <w:rsid w:val="00430506"/>
    <w:rsid w:val="00430E4E"/>
    <w:rsid w:val="0043255B"/>
    <w:rsid w:val="00436A3F"/>
    <w:rsid w:val="004418E0"/>
    <w:rsid w:val="0044339E"/>
    <w:rsid w:val="004451FF"/>
    <w:rsid w:val="00446F9C"/>
    <w:rsid w:val="00447DFA"/>
    <w:rsid w:val="0045199C"/>
    <w:rsid w:val="00452BD3"/>
    <w:rsid w:val="004535EF"/>
    <w:rsid w:val="00454E09"/>
    <w:rsid w:val="00454F3B"/>
    <w:rsid w:val="00455F2F"/>
    <w:rsid w:val="00456DDA"/>
    <w:rsid w:val="00457002"/>
    <w:rsid w:val="00462748"/>
    <w:rsid w:val="00465DCC"/>
    <w:rsid w:val="004669BA"/>
    <w:rsid w:val="00470694"/>
    <w:rsid w:val="00470B25"/>
    <w:rsid w:val="0047378C"/>
    <w:rsid w:val="00475E80"/>
    <w:rsid w:val="00476474"/>
    <w:rsid w:val="0048157C"/>
    <w:rsid w:val="004816B4"/>
    <w:rsid w:val="00481851"/>
    <w:rsid w:val="00481C06"/>
    <w:rsid w:val="00484798"/>
    <w:rsid w:val="00484A72"/>
    <w:rsid w:val="0048745C"/>
    <w:rsid w:val="00487A32"/>
    <w:rsid w:val="00490D62"/>
    <w:rsid w:val="00490D89"/>
    <w:rsid w:val="00490F6A"/>
    <w:rsid w:val="004927B3"/>
    <w:rsid w:val="004933B5"/>
    <w:rsid w:val="00493F31"/>
    <w:rsid w:val="00494BE3"/>
    <w:rsid w:val="0049510B"/>
    <w:rsid w:val="004A13B5"/>
    <w:rsid w:val="004A21A4"/>
    <w:rsid w:val="004A5B44"/>
    <w:rsid w:val="004A5E92"/>
    <w:rsid w:val="004B007E"/>
    <w:rsid w:val="004B42E8"/>
    <w:rsid w:val="004B565B"/>
    <w:rsid w:val="004B6996"/>
    <w:rsid w:val="004B6E5F"/>
    <w:rsid w:val="004C29FD"/>
    <w:rsid w:val="004C2D53"/>
    <w:rsid w:val="004C4284"/>
    <w:rsid w:val="004C66C9"/>
    <w:rsid w:val="004D098E"/>
    <w:rsid w:val="004D44A4"/>
    <w:rsid w:val="004D4C63"/>
    <w:rsid w:val="004D77E8"/>
    <w:rsid w:val="004E01D3"/>
    <w:rsid w:val="004E1076"/>
    <w:rsid w:val="004E13CB"/>
    <w:rsid w:val="004E1F0B"/>
    <w:rsid w:val="004E2292"/>
    <w:rsid w:val="004E6500"/>
    <w:rsid w:val="004F048B"/>
    <w:rsid w:val="004F1F79"/>
    <w:rsid w:val="004F2692"/>
    <w:rsid w:val="004F44EE"/>
    <w:rsid w:val="004F5EE2"/>
    <w:rsid w:val="004F6DDD"/>
    <w:rsid w:val="004F7426"/>
    <w:rsid w:val="00504A14"/>
    <w:rsid w:val="00505FE5"/>
    <w:rsid w:val="00506315"/>
    <w:rsid w:val="00506324"/>
    <w:rsid w:val="0050671F"/>
    <w:rsid w:val="0051256B"/>
    <w:rsid w:val="005130BE"/>
    <w:rsid w:val="00513100"/>
    <w:rsid w:val="0051488B"/>
    <w:rsid w:val="00514CFE"/>
    <w:rsid w:val="00515460"/>
    <w:rsid w:val="005161A5"/>
    <w:rsid w:val="00517946"/>
    <w:rsid w:val="005213DE"/>
    <w:rsid w:val="00521738"/>
    <w:rsid w:val="00524450"/>
    <w:rsid w:val="005248FE"/>
    <w:rsid w:val="00525597"/>
    <w:rsid w:val="00526D11"/>
    <w:rsid w:val="00530DE6"/>
    <w:rsid w:val="00533160"/>
    <w:rsid w:val="00533F17"/>
    <w:rsid w:val="005362DF"/>
    <w:rsid w:val="005429AE"/>
    <w:rsid w:val="00545769"/>
    <w:rsid w:val="0054623A"/>
    <w:rsid w:val="005504FB"/>
    <w:rsid w:val="005609FA"/>
    <w:rsid w:val="00560A03"/>
    <w:rsid w:val="00561B1D"/>
    <w:rsid w:val="0056616A"/>
    <w:rsid w:val="00567004"/>
    <w:rsid w:val="005670EA"/>
    <w:rsid w:val="005709D8"/>
    <w:rsid w:val="00573339"/>
    <w:rsid w:val="00577169"/>
    <w:rsid w:val="005808D3"/>
    <w:rsid w:val="00581F8D"/>
    <w:rsid w:val="005832C7"/>
    <w:rsid w:val="00585AC6"/>
    <w:rsid w:val="00587A70"/>
    <w:rsid w:val="005902AE"/>
    <w:rsid w:val="005917E3"/>
    <w:rsid w:val="00591CB0"/>
    <w:rsid w:val="00591CF1"/>
    <w:rsid w:val="005922C1"/>
    <w:rsid w:val="0059300B"/>
    <w:rsid w:val="00593545"/>
    <w:rsid w:val="00594B0C"/>
    <w:rsid w:val="00594F15"/>
    <w:rsid w:val="0059546D"/>
    <w:rsid w:val="00596105"/>
    <w:rsid w:val="00596185"/>
    <w:rsid w:val="00597A5C"/>
    <w:rsid w:val="005A0491"/>
    <w:rsid w:val="005A27D2"/>
    <w:rsid w:val="005A2923"/>
    <w:rsid w:val="005A2B53"/>
    <w:rsid w:val="005A7263"/>
    <w:rsid w:val="005B0A7F"/>
    <w:rsid w:val="005B2BC4"/>
    <w:rsid w:val="005B36AD"/>
    <w:rsid w:val="005B4408"/>
    <w:rsid w:val="005B4F12"/>
    <w:rsid w:val="005B4FD7"/>
    <w:rsid w:val="005B5BF9"/>
    <w:rsid w:val="005B75D1"/>
    <w:rsid w:val="005C15B3"/>
    <w:rsid w:val="005C2EF3"/>
    <w:rsid w:val="005C59FA"/>
    <w:rsid w:val="005C74DF"/>
    <w:rsid w:val="005D1189"/>
    <w:rsid w:val="005D1497"/>
    <w:rsid w:val="005D2C10"/>
    <w:rsid w:val="005D518E"/>
    <w:rsid w:val="005D5B4A"/>
    <w:rsid w:val="005D64F6"/>
    <w:rsid w:val="005D6519"/>
    <w:rsid w:val="005D6563"/>
    <w:rsid w:val="005D6E38"/>
    <w:rsid w:val="005E0443"/>
    <w:rsid w:val="005E167C"/>
    <w:rsid w:val="005E2741"/>
    <w:rsid w:val="005E2B18"/>
    <w:rsid w:val="005E3779"/>
    <w:rsid w:val="005E3F9F"/>
    <w:rsid w:val="005F19B7"/>
    <w:rsid w:val="005F75B5"/>
    <w:rsid w:val="00601790"/>
    <w:rsid w:val="00602252"/>
    <w:rsid w:val="00602A38"/>
    <w:rsid w:val="0060441E"/>
    <w:rsid w:val="00604544"/>
    <w:rsid w:val="00604B4E"/>
    <w:rsid w:val="0060575A"/>
    <w:rsid w:val="00613711"/>
    <w:rsid w:val="00614191"/>
    <w:rsid w:val="006157A3"/>
    <w:rsid w:val="00621B67"/>
    <w:rsid w:val="00623476"/>
    <w:rsid w:val="00624D19"/>
    <w:rsid w:val="0062671C"/>
    <w:rsid w:val="00630508"/>
    <w:rsid w:val="006318A5"/>
    <w:rsid w:val="00635E00"/>
    <w:rsid w:val="0063688F"/>
    <w:rsid w:val="00637E32"/>
    <w:rsid w:val="0064019F"/>
    <w:rsid w:val="00640C1F"/>
    <w:rsid w:val="00641E61"/>
    <w:rsid w:val="0064431A"/>
    <w:rsid w:val="00645C94"/>
    <w:rsid w:val="00646771"/>
    <w:rsid w:val="00647233"/>
    <w:rsid w:val="00647F5D"/>
    <w:rsid w:val="00650141"/>
    <w:rsid w:val="006507E3"/>
    <w:rsid w:val="006513F6"/>
    <w:rsid w:val="00651BBE"/>
    <w:rsid w:val="0065671E"/>
    <w:rsid w:val="0065684F"/>
    <w:rsid w:val="00661A08"/>
    <w:rsid w:val="006622B6"/>
    <w:rsid w:val="00662B34"/>
    <w:rsid w:val="006635C9"/>
    <w:rsid w:val="006653C8"/>
    <w:rsid w:val="00670060"/>
    <w:rsid w:val="00671697"/>
    <w:rsid w:val="00671A5A"/>
    <w:rsid w:val="00672A5F"/>
    <w:rsid w:val="00673176"/>
    <w:rsid w:val="00674322"/>
    <w:rsid w:val="006779DA"/>
    <w:rsid w:val="00680712"/>
    <w:rsid w:val="00686D76"/>
    <w:rsid w:val="00690AC0"/>
    <w:rsid w:val="00690B6E"/>
    <w:rsid w:val="0069195F"/>
    <w:rsid w:val="00693859"/>
    <w:rsid w:val="00693E9D"/>
    <w:rsid w:val="00694B93"/>
    <w:rsid w:val="006954A0"/>
    <w:rsid w:val="006955FA"/>
    <w:rsid w:val="006961A6"/>
    <w:rsid w:val="006A09DA"/>
    <w:rsid w:val="006A440A"/>
    <w:rsid w:val="006A552A"/>
    <w:rsid w:val="006A7AAA"/>
    <w:rsid w:val="006B03C3"/>
    <w:rsid w:val="006B0845"/>
    <w:rsid w:val="006B0988"/>
    <w:rsid w:val="006B1214"/>
    <w:rsid w:val="006B1420"/>
    <w:rsid w:val="006B43F6"/>
    <w:rsid w:val="006B49F2"/>
    <w:rsid w:val="006B62A1"/>
    <w:rsid w:val="006B6EF3"/>
    <w:rsid w:val="006B7475"/>
    <w:rsid w:val="006C0A6A"/>
    <w:rsid w:val="006C2305"/>
    <w:rsid w:val="006C308B"/>
    <w:rsid w:val="006C5859"/>
    <w:rsid w:val="006C6C85"/>
    <w:rsid w:val="006C7ADB"/>
    <w:rsid w:val="006D18D5"/>
    <w:rsid w:val="006D375A"/>
    <w:rsid w:val="006D46E2"/>
    <w:rsid w:val="006D7526"/>
    <w:rsid w:val="006E17E8"/>
    <w:rsid w:val="006E3C1D"/>
    <w:rsid w:val="006E481E"/>
    <w:rsid w:val="006E4B13"/>
    <w:rsid w:val="006E68EF"/>
    <w:rsid w:val="006E7C1A"/>
    <w:rsid w:val="006E7E09"/>
    <w:rsid w:val="006F099C"/>
    <w:rsid w:val="006F1268"/>
    <w:rsid w:val="006F276F"/>
    <w:rsid w:val="006F357D"/>
    <w:rsid w:val="006F3639"/>
    <w:rsid w:val="006F4412"/>
    <w:rsid w:val="006F4AAA"/>
    <w:rsid w:val="006F5F71"/>
    <w:rsid w:val="006F6A30"/>
    <w:rsid w:val="006F730F"/>
    <w:rsid w:val="007011DD"/>
    <w:rsid w:val="00702582"/>
    <w:rsid w:val="00703B21"/>
    <w:rsid w:val="00704BCB"/>
    <w:rsid w:val="00704DDD"/>
    <w:rsid w:val="007058A4"/>
    <w:rsid w:val="007104EB"/>
    <w:rsid w:val="00710C70"/>
    <w:rsid w:val="00712149"/>
    <w:rsid w:val="007122F3"/>
    <w:rsid w:val="00713763"/>
    <w:rsid w:val="00714805"/>
    <w:rsid w:val="0071722A"/>
    <w:rsid w:val="00725D71"/>
    <w:rsid w:val="0072675B"/>
    <w:rsid w:val="00726ACE"/>
    <w:rsid w:val="00727377"/>
    <w:rsid w:val="00731372"/>
    <w:rsid w:val="00733FF2"/>
    <w:rsid w:val="0073421F"/>
    <w:rsid w:val="00736293"/>
    <w:rsid w:val="007415CB"/>
    <w:rsid w:val="007418CE"/>
    <w:rsid w:val="0074240E"/>
    <w:rsid w:val="007425F0"/>
    <w:rsid w:val="00742875"/>
    <w:rsid w:val="007431BD"/>
    <w:rsid w:val="00743547"/>
    <w:rsid w:val="007440D4"/>
    <w:rsid w:val="00744952"/>
    <w:rsid w:val="00745479"/>
    <w:rsid w:val="00751C1F"/>
    <w:rsid w:val="007543CC"/>
    <w:rsid w:val="00755659"/>
    <w:rsid w:val="00755A70"/>
    <w:rsid w:val="0075669E"/>
    <w:rsid w:val="00757365"/>
    <w:rsid w:val="0075736B"/>
    <w:rsid w:val="0075794F"/>
    <w:rsid w:val="007601ED"/>
    <w:rsid w:val="007605F9"/>
    <w:rsid w:val="00760D32"/>
    <w:rsid w:val="00762564"/>
    <w:rsid w:val="00762A0A"/>
    <w:rsid w:val="00765DE2"/>
    <w:rsid w:val="00767BCF"/>
    <w:rsid w:val="007714E9"/>
    <w:rsid w:val="007727E5"/>
    <w:rsid w:val="00773360"/>
    <w:rsid w:val="00774E40"/>
    <w:rsid w:val="00775B64"/>
    <w:rsid w:val="00775CF8"/>
    <w:rsid w:val="00782F1E"/>
    <w:rsid w:val="007862CE"/>
    <w:rsid w:val="00792942"/>
    <w:rsid w:val="00793A73"/>
    <w:rsid w:val="00795B65"/>
    <w:rsid w:val="007966FC"/>
    <w:rsid w:val="007A0CCE"/>
    <w:rsid w:val="007A3FDD"/>
    <w:rsid w:val="007A42A1"/>
    <w:rsid w:val="007A764D"/>
    <w:rsid w:val="007A7EFD"/>
    <w:rsid w:val="007B05B6"/>
    <w:rsid w:val="007B08DB"/>
    <w:rsid w:val="007B19E9"/>
    <w:rsid w:val="007B3C0D"/>
    <w:rsid w:val="007C30A6"/>
    <w:rsid w:val="007C4048"/>
    <w:rsid w:val="007C6809"/>
    <w:rsid w:val="007D0FBE"/>
    <w:rsid w:val="007D3351"/>
    <w:rsid w:val="007D3EC9"/>
    <w:rsid w:val="007D413F"/>
    <w:rsid w:val="007D4BBD"/>
    <w:rsid w:val="007D574E"/>
    <w:rsid w:val="007D755E"/>
    <w:rsid w:val="007E0CE7"/>
    <w:rsid w:val="007E2D7D"/>
    <w:rsid w:val="007E3AAD"/>
    <w:rsid w:val="007E4B7D"/>
    <w:rsid w:val="007E5837"/>
    <w:rsid w:val="007F0485"/>
    <w:rsid w:val="007F1803"/>
    <w:rsid w:val="007F1B96"/>
    <w:rsid w:val="007F637B"/>
    <w:rsid w:val="007F76AF"/>
    <w:rsid w:val="007F777F"/>
    <w:rsid w:val="00800648"/>
    <w:rsid w:val="00801917"/>
    <w:rsid w:val="008033A8"/>
    <w:rsid w:val="008034DC"/>
    <w:rsid w:val="008049BA"/>
    <w:rsid w:val="008050B0"/>
    <w:rsid w:val="0080521C"/>
    <w:rsid w:val="0080530B"/>
    <w:rsid w:val="00806249"/>
    <w:rsid w:val="008076F0"/>
    <w:rsid w:val="0081473A"/>
    <w:rsid w:val="008150E1"/>
    <w:rsid w:val="00817D75"/>
    <w:rsid w:val="00822A7D"/>
    <w:rsid w:val="008270C5"/>
    <w:rsid w:val="008313F4"/>
    <w:rsid w:val="008344FF"/>
    <w:rsid w:val="00843A85"/>
    <w:rsid w:val="00844A4E"/>
    <w:rsid w:val="00845827"/>
    <w:rsid w:val="00846AC2"/>
    <w:rsid w:val="008471FC"/>
    <w:rsid w:val="0084760E"/>
    <w:rsid w:val="00847841"/>
    <w:rsid w:val="00850044"/>
    <w:rsid w:val="008517C2"/>
    <w:rsid w:val="00851F1A"/>
    <w:rsid w:val="00852ACB"/>
    <w:rsid w:val="00864DCD"/>
    <w:rsid w:val="00867036"/>
    <w:rsid w:val="008707AA"/>
    <w:rsid w:val="008734C3"/>
    <w:rsid w:val="00876BB4"/>
    <w:rsid w:val="0087733C"/>
    <w:rsid w:val="008776D7"/>
    <w:rsid w:val="008779CE"/>
    <w:rsid w:val="008810B4"/>
    <w:rsid w:val="00881414"/>
    <w:rsid w:val="0088176C"/>
    <w:rsid w:val="00884566"/>
    <w:rsid w:val="00885DDE"/>
    <w:rsid w:val="00886189"/>
    <w:rsid w:val="008906A2"/>
    <w:rsid w:val="00890C63"/>
    <w:rsid w:val="0089363E"/>
    <w:rsid w:val="008A52B7"/>
    <w:rsid w:val="008A5615"/>
    <w:rsid w:val="008A6693"/>
    <w:rsid w:val="008B4665"/>
    <w:rsid w:val="008B467C"/>
    <w:rsid w:val="008B5396"/>
    <w:rsid w:val="008B7891"/>
    <w:rsid w:val="008B78E4"/>
    <w:rsid w:val="008C2AF2"/>
    <w:rsid w:val="008C4613"/>
    <w:rsid w:val="008C4ED5"/>
    <w:rsid w:val="008C55AC"/>
    <w:rsid w:val="008C6157"/>
    <w:rsid w:val="008C694D"/>
    <w:rsid w:val="008D02A7"/>
    <w:rsid w:val="008D093A"/>
    <w:rsid w:val="008D3826"/>
    <w:rsid w:val="008D476A"/>
    <w:rsid w:val="008D5BB5"/>
    <w:rsid w:val="008E1136"/>
    <w:rsid w:val="008E238D"/>
    <w:rsid w:val="008E2460"/>
    <w:rsid w:val="008E4582"/>
    <w:rsid w:val="008F017F"/>
    <w:rsid w:val="008F056A"/>
    <w:rsid w:val="008F0965"/>
    <w:rsid w:val="008F0ED8"/>
    <w:rsid w:val="008F25A7"/>
    <w:rsid w:val="008F37BF"/>
    <w:rsid w:val="008F3821"/>
    <w:rsid w:val="008F4A2E"/>
    <w:rsid w:val="008F4B69"/>
    <w:rsid w:val="008F6031"/>
    <w:rsid w:val="00900DE7"/>
    <w:rsid w:val="00903B39"/>
    <w:rsid w:val="00904629"/>
    <w:rsid w:val="00906BB9"/>
    <w:rsid w:val="00907CAA"/>
    <w:rsid w:val="00911CF8"/>
    <w:rsid w:val="0091362F"/>
    <w:rsid w:val="009136B5"/>
    <w:rsid w:val="009169CD"/>
    <w:rsid w:val="00916CDE"/>
    <w:rsid w:val="00916E25"/>
    <w:rsid w:val="009215C1"/>
    <w:rsid w:val="00921F5A"/>
    <w:rsid w:val="009225D5"/>
    <w:rsid w:val="009249B3"/>
    <w:rsid w:val="0092551E"/>
    <w:rsid w:val="009258A0"/>
    <w:rsid w:val="00927830"/>
    <w:rsid w:val="00930D91"/>
    <w:rsid w:val="00930E78"/>
    <w:rsid w:val="00931117"/>
    <w:rsid w:val="0093285E"/>
    <w:rsid w:val="009344CD"/>
    <w:rsid w:val="0093472C"/>
    <w:rsid w:val="0093569D"/>
    <w:rsid w:val="00935A30"/>
    <w:rsid w:val="00936A2C"/>
    <w:rsid w:val="009371A3"/>
    <w:rsid w:val="0094052A"/>
    <w:rsid w:val="00940BCB"/>
    <w:rsid w:val="0094125C"/>
    <w:rsid w:val="00941453"/>
    <w:rsid w:val="00942647"/>
    <w:rsid w:val="009444C2"/>
    <w:rsid w:val="00950F24"/>
    <w:rsid w:val="00950F7A"/>
    <w:rsid w:val="00952842"/>
    <w:rsid w:val="009606D6"/>
    <w:rsid w:val="009607B0"/>
    <w:rsid w:val="00960D7A"/>
    <w:rsid w:val="00967627"/>
    <w:rsid w:val="00967762"/>
    <w:rsid w:val="0096777E"/>
    <w:rsid w:val="00972DE3"/>
    <w:rsid w:val="00972E77"/>
    <w:rsid w:val="00975A74"/>
    <w:rsid w:val="00976123"/>
    <w:rsid w:val="009770C1"/>
    <w:rsid w:val="00977432"/>
    <w:rsid w:val="0097764D"/>
    <w:rsid w:val="00980B9C"/>
    <w:rsid w:val="00984E9E"/>
    <w:rsid w:val="00985859"/>
    <w:rsid w:val="009911A2"/>
    <w:rsid w:val="00993275"/>
    <w:rsid w:val="00995E59"/>
    <w:rsid w:val="009979A7"/>
    <w:rsid w:val="009A0495"/>
    <w:rsid w:val="009A2C10"/>
    <w:rsid w:val="009A30DB"/>
    <w:rsid w:val="009A39D8"/>
    <w:rsid w:val="009A686A"/>
    <w:rsid w:val="009B0C66"/>
    <w:rsid w:val="009B30B3"/>
    <w:rsid w:val="009B4914"/>
    <w:rsid w:val="009B5797"/>
    <w:rsid w:val="009B6887"/>
    <w:rsid w:val="009B7799"/>
    <w:rsid w:val="009C0636"/>
    <w:rsid w:val="009C069D"/>
    <w:rsid w:val="009C3FFA"/>
    <w:rsid w:val="009C45F7"/>
    <w:rsid w:val="009D401D"/>
    <w:rsid w:val="009D75E4"/>
    <w:rsid w:val="009E037E"/>
    <w:rsid w:val="009E2D2E"/>
    <w:rsid w:val="009E323D"/>
    <w:rsid w:val="009E349A"/>
    <w:rsid w:val="009E6660"/>
    <w:rsid w:val="009F159E"/>
    <w:rsid w:val="009F24A3"/>
    <w:rsid w:val="009F295D"/>
    <w:rsid w:val="009F3EDA"/>
    <w:rsid w:val="009F5E9D"/>
    <w:rsid w:val="009F69E1"/>
    <w:rsid w:val="009F6DAC"/>
    <w:rsid w:val="00A00AA5"/>
    <w:rsid w:val="00A00FE1"/>
    <w:rsid w:val="00A03A85"/>
    <w:rsid w:val="00A07A25"/>
    <w:rsid w:val="00A07FC0"/>
    <w:rsid w:val="00A140C7"/>
    <w:rsid w:val="00A14398"/>
    <w:rsid w:val="00A17EF9"/>
    <w:rsid w:val="00A205ED"/>
    <w:rsid w:val="00A2276E"/>
    <w:rsid w:val="00A22C5E"/>
    <w:rsid w:val="00A23CA7"/>
    <w:rsid w:val="00A25EDF"/>
    <w:rsid w:val="00A2761C"/>
    <w:rsid w:val="00A31B5D"/>
    <w:rsid w:val="00A34E34"/>
    <w:rsid w:val="00A3527E"/>
    <w:rsid w:val="00A359BC"/>
    <w:rsid w:val="00A36DAD"/>
    <w:rsid w:val="00A37ABF"/>
    <w:rsid w:val="00A40699"/>
    <w:rsid w:val="00A41C10"/>
    <w:rsid w:val="00A424AC"/>
    <w:rsid w:val="00A45E42"/>
    <w:rsid w:val="00A46F80"/>
    <w:rsid w:val="00A47747"/>
    <w:rsid w:val="00A5206A"/>
    <w:rsid w:val="00A5368E"/>
    <w:rsid w:val="00A53949"/>
    <w:rsid w:val="00A53D2F"/>
    <w:rsid w:val="00A56D7F"/>
    <w:rsid w:val="00A6067C"/>
    <w:rsid w:val="00A60A35"/>
    <w:rsid w:val="00A60F85"/>
    <w:rsid w:val="00A63EEE"/>
    <w:rsid w:val="00A64FD8"/>
    <w:rsid w:val="00A70279"/>
    <w:rsid w:val="00A7096F"/>
    <w:rsid w:val="00A70B65"/>
    <w:rsid w:val="00A70FAB"/>
    <w:rsid w:val="00A719C4"/>
    <w:rsid w:val="00A7242F"/>
    <w:rsid w:val="00A7482E"/>
    <w:rsid w:val="00A757DB"/>
    <w:rsid w:val="00A7691D"/>
    <w:rsid w:val="00A82FF1"/>
    <w:rsid w:val="00A90B8F"/>
    <w:rsid w:val="00A90E57"/>
    <w:rsid w:val="00A91C5E"/>
    <w:rsid w:val="00A93B98"/>
    <w:rsid w:val="00A9611E"/>
    <w:rsid w:val="00AA0127"/>
    <w:rsid w:val="00AA1676"/>
    <w:rsid w:val="00AA2840"/>
    <w:rsid w:val="00AA36D3"/>
    <w:rsid w:val="00AA48A1"/>
    <w:rsid w:val="00AA691E"/>
    <w:rsid w:val="00AB0D74"/>
    <w:rsid w:val="00AB388F"/>
    <w:rsid w:val="00AB6A56"/>
    <w:rsid w:val="00AC4B12"/>
    <w:rsid w:val="00AC4C77"/>
    <w:rsid w:val="00AC516E"/>
    <w:rsid w:val="00AC52D9"/>
    <w:rsid w:val="00AD1AF0"/>
    <w:rsid w:val="00AD2500"/>
    <w:rsid w:val="00AD379E"/>
    <w:rsid w:val="00AD37DF"/>
    <w:rsid w:val="00AE0573"/>
    <w:rsid w:val="00AE5F6F"/>
    <w:rsid w:val="00AE68D5"/>
    <w:rsid w:val="00AF1640"/>
    <w:rsid w:val="00B00BDE"/>
    <w:rsid w:val="00B0172D"/>
    <w:rsid w:val="00B01D48"/>
    <w:rsid w:val="00B02408"/>
    <w:rsid w:val="00B024B0"/>
    <w:rsid w:val="00B02A64"/>
    <w:rsid w:val="00B06C35"/>
    <w:rsid w:val="00B0778F"/>
    <w:rsid w:val="00B14204"/>
    <w:rsid w:val="00B14598"/>
    <w:rsid w:val="00B15C12"/>
    <w:rsid w:val="00B212F3"/>
    <w:rsid w:val="00B2150D"/>
    <w:rsid w:val="00B2354D"/>
    <w:rsid w:val="00B24037"/>
    <w:rsid w:val="00B24499"/>
    <w:rsid w:val="00B2529D"/>
    <w:rsid w:val="00B26ACE"/>
    <w:rsid w:val="00B303BD"/>
    <w:rsid w:val="00B313B3"/>
    <w:rsid w:val="00B3257F"/>
    <w:rsid w:val="00B3261A"/>
    <w:rsid w:val="00B33DE9"/>
    <w:rsid w:val="00B34ADE"/>
    <w:rsid w:val="00B350B1"/>
    <w:rsid w:val="00B3677E"/>
    <w:rsid w:val="00B40718"/>
    <w:rsid w:val="00B422AC"/>
    <w:rsid w:val="00B42C68"/>
    <w:rsid w:val="00B502D6"/>
    <w:rsid w:val="00B51225"/>
    <w:rsid w:val="00B52723"/>
    <w:rsid w:val="00B6169E"/>
    <w:rsid w:val="00B61CE6"/>
    <w:rsid w:val="00B61D97"/>
    <w:rsid w:val="00B61F88"/>
    <w:rsid w:val="00B625FC"/>
    <w:rsid w:val="00B64EB9"/>
    <w:rsid w:val="00B71742"/>
    <w:rsid w:val="00B72A3C"/>
    <w:rsid w:val="00B80CD0"/>
    <w:rsid w:val="00B82E7A"/>
    <w:rsid w:val="00B83E2D"/>
    <w:rsid w:val="00B83E74"/>
    <w:rsid w:val="00B90F52"/>
    <w:rsid w:val="00B91299"/>
    <w:rsid w:val="00B93511"/>
    <w:rsid w:val="00B956A4"/>
    <w:rsid w:val="00B95900"/>
    <w:rsid w:val="00BA39DC"/>
    <w:rsid w:val="00BA5CD6"/>
    <w:rsid w:val="00BA6719"/>
    <w:rsid w:val="00BB0CA8"/>
    <w:rsid w:val="00BB158D"/>
    <w:rsid w:val="00BB17C3"/>
    <w:rsid w:val="00BB2217"/>
    <w:rsid w:val="00BB3381"/>
    <w:rsid w:val="00BB366B"/>
    <w:rsid w:val="00BB59DA"/>
    <w:rsid w:val="00BC1624"/>
    <w:rsid w:val="00BC19CA"/>
    <w:rsid w:val="00BC238B"/>
    <w:rsid w:val="00BC2863"/>
    <w:rsid w:val="00BC3B21"/>
    <w:rsid w:val="00BC4C16"/>
    <w:rsid w:val="00BC64AC"/>
    <w:rsid w:val="00BC6C06"/>
    <w:rsid w:val="00BD05D3"/>
    <w:rsid w:val="00BD10E4"/>
    <w:rsid w:val="00BD2196"/>
    <w:rsid w:val="00BD3245"/>
    <w:rsid w:val="00BD5611"/>
    <w:rsid w:val="00BE4B1D"/>
    <w:rsid w:val="00BE583A"/>
    <w:rsid w:val="00BE5CBF"/>
    <w:rsid w:val="00BE66EA"/>
    <w:rsid w:val="00BE7B47"/>
    <w:rsid w:val="00BE7B64"/>
    <w:rsid w:val="00BE7C61"/>
    <w:rsid w:val="00BF0938"/>
    <w:rsid w:val="00BF0C09"/>
    <w:rsid w:val="00BF221E"/>
    <w:rsid w:val="00BF50EB"/>
    <w:rsid w:val="00BF5546"/>
    <w:rsid w:val="00BF7B48"/>
    <w:rsid w:val="00C00055"/>
    <w:rsid w:val="00C020FA"/>
    <w:rsid w:val="00C04CD9"/>
    <w:rsid w:val="00C04E0D"/>
    <w:rsid w:val="00C07902"/>
    <w:rsid w:val="00C1007A"/>
    <w:rsid w:val="00C113C3"/>
    <w:rsid w:val="00C15173"/>
    <w:rsid w:val="00C1687E"/>
    <w:rsid w:val="00C17629"/>
    <w:rsid w:val="00C210B8"/>
    <w:rsid w:val="00C22F30"/>
    <w:rsid w:val="00C236C2"/>
    <w:rsid w:val="00C25348"/>
    <w:rsid w:val="00C306E2"/>
    <w:rsid w:val="00C331B0"/>
    <w:rsid w:val="00C348BC"/>
    <w:rsid w:val="00C35D10"/>
    <w:rsid w:val="00C377A8"/>
    <w:rsid w:val="00C4039F"/>
    <w:rsid w:val="00C4181E"/>
    <w:rsid w:val="00C42F06"/>
    <w:rsid w:val="00C45F31"/>
    <w:rsid w:val="00C52504"/>
    <w:rsid w:val="00C52BD8"/>
    <w:rsid w:val="00C52F65"/>
    <w:rsid w:val="00C548B8"/>
    <w:rsid w:val="00C567DF"/>
    <w:rsid w:val="00C66D0A"/>
    <w:rsid w:val="00C72EAD"/>
    <w:rsid w:val="00C73502"/>
    <w:rsid w:val="00C7438D"/>
    <w:rsid w:val="00C74686"/>
    <w:rsid w:val="00C763B8"/>
    <w:rsid w:val="00C76BCC"/>
    <w:rsid w:val="00C77BE9"/>
    <w:rsid w:val="00C814B7"/>
    <w:rsid w:val="00C8184D"/>
    <w:rsid w:val="00C83299"/>
    <w:rsid w:val="00C8358B"/>
    <w:rsid w:val="00C83811"/>
    <w:rsid w:val="00C85CFD"/>
    <w:rsid w:val="00C8600C"/>
    <w:rsid w:val="00C860DC"/>
    <w:rsid w:val="00C87EBB"/>
    <w:rsid w:val="00C907B1"/>
    <w:rsid w:val="00C90F2C"/>
    <w:rsid w:val="00C92EDC"/>
    <w:rsid w:val="00C93415"/>
    <w:rsid w:val="00C93F44"/>
    <w:rsid w:val="00C94135"/>
    <w:rsid w:val="00C94A9B"/>
    <w:rsid w:val="00C95A2D"/>
    <w:rsid w:val="00C95A35"/>
    <w:rsid w:val="00C96428"/>
    <w:rsid w:val="00CA0791"/>
    <w:rsid w:val="00CA47B1"/>
    <w:rsid w:val="00CA7A81"/>
    <w:rsid w:val="00CB0B73"/>
    <w:rsid w:val="00CB1EBF"/>
    <w:rsid w:val="00CB3727"/>
    <w:rsid w:val="00CB3F36"/>
    <w:rsid w:val="00CB573A"/>
    <w:rsid w:val="00CB7517"/>
    <w:rsid w:val="00CC0060"/>
    <w:rsid w:val="00CC55AB"/>
    <w:rsid w:val="00CC5727"/>
    <w:rsid w:val="00CC7C98"/>
    <w:rsid w:val="00CD08AB"/>
    <w:rsid w:val="00CD0B49"/>
    <w:rsid w:val="00CD1919"/>
    <w:rsid w:val="00CD1B47"/>
    <w:rsid w:val="00CD1B5B"/>
    <w:rsid w:val="00CD546D"/>
    <w:rsid w:val="00CD6641"/>
    <w:rsid w:val="00CD7093"/>
    <w:rsid w:val="00CD7512"/>
    <w:rsid w:val="00CE0CFB"/>
    <w:rsid w:val="00CE1C5D"/>
    <w:rsid w:val="00CE25AA"/>
    <w:rsid w:val="00CE3A2B"/>
    <w:rsid w:val="00CE43AB"/>
    <w:rsid w:val="00CE509F"/>
    <w:rsid w:val="00CE5F24"/>
    <w:rsid w:val="00CE6FED"/>
    <w:rsid w:val="00CE7FC9"/>
    <w:rsid w:val="00CF0718"/>
    <w:rsid w:val="00CF0A98"/>
    <w:rsid w:val="00CF0D4B"/>
    <w:rsid w:val="00CF2CEB"/>
    <w:rsid w:val="00CF41B4"/>
    <w:rsid w:val="00CF622C"/>
    <w:rsid w:val="00CF7B0A"/>
    <w:rsid w:val="00D0209D"/>
    <w:rsid w:val="00D02D89"/>
    <w:rsid w:val="00D03D75"/>
    <w:rsid w:val="00D04174"/>
    <w:rsid w:val="00D0482D"/>
    <w:rsid w:val="00D05E45"/>
    <w:rsid w:val="00D06916"/>
    <w:rsid w:val="00D071E8"/>
    <w:rsid w:val="00D11065"/>
    <w:rsid w:val="00D11ACD"/>
    <w:rsid w:val="00D1232B"/>
    <w:rsid w:val="00D1720E"/>
    <w:rsid w:val="00D17B8D"/>
    <w:rsid w:val="00D20000"/>
    <w:rsid w:val="00D22BFE"/>
    <w:rsid w:val="00D23032"/>
    <w:rsid w:val="00D23783"/>
    <w:rsid w:val="00D23C6D"/>
    <w:rsid w:val="00D23D2D"/>
    <w:rsid w:val="00D23F05"/>
    <w:rsid w:val="00D2495E"/>
    <w:rsid w:val="00D25C89"/>
    <w:rsid w:val="00D307B2"/>
    <w:rsid w:val="00D31488"/>
    <w:rsid w:val="00D31BDB"/>
    <w:rsid w:val="00D32506"/>
    <w:rsid w:val="00D32A03"/>
    <w:rsid w:val="00D342C9"/>
    <w:rsid w:val="00D34817"/>
    <w:rsid w:val="00D349C8"/>
    <w:rsid w:val="00D36A1E"/>
    <w:rsid w:val="00D376E4"/>
    <w:rsid w:val="00D37EEF"/>
    <w:rsid w:val="00D41E42"/>
    <w:rsid w:val="00D44873"/>
    <w:rsid w:val="00D47190"/>
    <w:rsid w:val="00D4728B"/>
    <w:rsid w:val="00D47560"/>
    <w:rsid w:val="00D47B5C"/>
    <w:rsid w:val="00D51402"/>
    <w:rsid w:val="00D530A9"/>
    <w:rsid w:val="00D531BC"/>
    <w:rsid w:val="00D55C77"/>
    <w:rsid w:val="00D56DF6"/>
    <w:rsid w:val="00D608A5"/>
    <w:rsid w:val="00D608AE"/>
    <w:rsid w:val="00D65007"/>
    <w:rsid w:val="00D6549C"/>
    <w:rsid w:val="00D65C92"/>
    <w:rsid w:val="00D66095"/>
    <w:rsid w:val="00D70F38"/>
    <w:rsid w:val="00D72144"/>
    <w:rsid w:val="00D77327"/>
    <w:rsid w:val="00D83DFF"/>
    <w:rsid w:val="00D84EC5"/>
    <w:rsid w:val="00D85E73"/>
    <w:rsid w:val="00D86946"/>
    <w:rsid w:val="00D8772E"/>
    <w:rsid w:val="00D90061"/>
    <w:rsid w:val="00D95125"/>
    <w:rsid w:val="00DA0FD0"/>
    <w:rsid w:val="00DA1AC5"/>
    <w:rsid w:val="00DA2046"/>
    <w:rsid w:val="00DA35A0"/>
    <w:rsid w:val="00DA40B5"/>
    <w:rsid w:val="00DA7743"/>
    <w:rsid w:val="00DB047C"/>
    <w:rsid w:val="00DB21B8"/>
    <w:rsid w:val="00DB4C88"/>
    <w:rsid w:val="00DB4F5B"/>
    <w:rsid w:val="00DB585C"/>
    <w:rsid w:val="00DB58D2"/>
    <w:rsid w:val="00DB72B9"/>
    <w:rsid w:val="00DC0A0B"/>
    <w:rsid w:val="00DC47AB"/>
    <w:rsid w:val="00DC4B26"/>
    <w:rsid w:val="00DC6ACE"/>
    <w:rsid w:val="00DC7F9B"/>
    <w:rsid w:val="00DD01BE"/>
    <w:rsid w:val="00DD1D2B"/>
    <w:rsid w:val="00DD2235"/>
    <w:rsid w:val="00DD6AA9"/>
    <w:rsid w:val="00DD6D57"/>
    <w:rsid w:val="00DD7264"/>
    <w:rsid w:val="00DE34BB"/>
    <w:rsid w:val="00DE64B8"/>
    <w:rsid w:val="00DE727C"/>
    <w:rsid w:val="00DF27CA"/>
    <w:rsid w:val="00DF6AAB"/>
    <w:rsid w:val="00DF77D7"/>
    <w:rsid w:val="00E006C4"/>
    <w:rsid w:val="00E00E78"/>
    <w:rsid w:val="00E018D1"/>
    <w:rsid w:val="00E0355F"/>
    <w:rsid w:val="00E03580"/>
    <w:rsid w:val="00E064D3"/>
    <w:rsid w:val="00E073A3"/>
    <w:rsid w:val="00E07495"/>
    <w:rsid w:val="00E07694"/>
    <w:rsid w:val="00E07DC2"/>
    <w:rsid w:val="00E1589F"/>
    <w:rsid w:val="00E15F68"/>
    <w:rsid w:val="00E16E53"/>
    <w:rsid w:val="00E21807"/>
    <w:rsid w:val="00E21FDD"/>
    <w:rsid w:val="00E232F9"/>
    <w:rsid w:val="00E23628"/>
    <w:rsid w:val="00E23EC3"/>
    <w:rsid w:val="00E26B74"/>
    <w:rsid w:val="00E27468"/>
    <w:rsid w:val="00E303D3"/>
    <w:rsid w:val="00E30D22"/>
    <w:rsid w:val="00E31454"/>
    <w:rsid w:val="00E31533"/>
    <w:rsid w:val="00E318F6"/>
    <w:rsid w:val="00E31BB5"/>
    <w:rsid w:val="00E327FC"/>
    <w:rsid w:val="00E34A02"/>
    <w:rsid w:val="00E35343"/>
    <w:rsid w:val="00E36804"/>
    <w:rsid w:val="00E40E80"/>
    <w:rsid w:val="00E41A5D"/>
    <w:rsid w:val="00E42564"/>
    <w:rsid w:val="00E4379F"/>
    <w:rsid w:val="00E4412A"/>
    <w:rsid w:val="00E449BE"/>
    <w:rsid w:val="00E44B0B"/>
    <w:rsid w:val="00E46712"/>
    <w:rsid w:val="00E47402"/>
    <w:rsid w:val="00E54187"/>
    <w:rsid w:val="00E5528F"/>
    <w:rsid w:val="00E57CF8"/>
    <w:rsid w:val="00E61093"/>
    <w:rsid w:val="00E6461B"/>
    <w:rsid w:val="00E664CA"/>
    <w:rsid w:val="00E67353"/>
    <w:rsid w:val="00E6785D"/>
    <w:rsid w:val="00E67CCD"/>
    <w:rsid w:val="00E70AB5"/>
    <w:rsid w:val="00E7187C"/>
    <w:rsid w:val="00E7278C"/>
    <w:rsid w:val="00E7434B"/>
    <w:rsid w:val="00E76178"/>
    <w:rsid w:val="00E80048"/>
    <w:rsid w:val="00E801A1"/>
    <w:rsid w:val="00E81A1A"/>
    <w:rsid w:val="00E86BB2"/>
    <w:rsid w:val="00E86EEB"/>
    <w:rsid w:val="00E87EE8"/>
    <w:rsid w:val="00E90890"/>
    <w:rsid w:val="00E9267F"/>
    <w:rsid w:val="00E940D8"/>
    <w:rsid w:val="00E94843"/>
    <w:rsid w:val="00E97D84"/>
    <w:rsid w:val="00EA1161"/>
    <w:rsid w:val="00EA1D42"/>
    <w:rsid w:val="00EA1EA3"/>
    <w:rsid w:val="00EA2762"/>
    <w:rsid w:val="00EA2859"/>
    <w:rsid w:val="00EA2BB0"/>
    <w:rsid w:val="00EB3FB1"/>
    <w:rsid w:val="00EB45B1"/>
    <w:rsid w:val="00EB6F34"/>
    <w:rsid w:val="00EB72A2"/>
    <w:rsid w:val="00EC1086"/>
    <w:rsid w:val="00EC10E6"/>
    <w:rsid w:val="00EC299B"/>
    <w:rsid w:val="00EC348C"/>
    <w:rsid w:val="00EC3C42"/>
    <w:rsid w:val="00EC5064"/>
    <w:rsid w:val="00EC7407"/>
    <w:rsid w:val="00EC78FC"/>
    <w:rsid w:val="00ED16C5"/>
    <w:rsid w:val="00ED17AA"/>
    <w:rsid w:val="00ED3E28"/>
    <w:rsid w:val="00ED5C83"/>
    <w:rsid w:val="00ED6C84"/>
    <w:rsid w:val="00EE25A8"/>
    <w:rsid w:val="00EE3CED"/>
    <w:rsid w:val="00EE48E7"/>
    <w:rsid w:val="00EE7AD0"/>
    <w:rsid w:val="00EF026A"/>
    <w:rsid w:val="00EF0275"/>
    <w:rsid w:val="00EF2AF3"/>
    <w:rsid w:val="00EF5444"/>
    <w:rsid w:val="00F015AE"/>
    <w:rsid w:val="00F01F99"/>
    <w:rsid w:val="00F02BAF"/>
    <w:rsid w:val="00F0600E"/>
    <w:rsid w:val="00F067BE"/>
    <w:rsid w:val="00F077A0"/>
    <w:rsid w:val="00F11E4E"/>
    <w:rsid w:val="00F13559"/>
    <w:rsid w:val="00F16A5D"/>
    <w:rsid w:val="00F214FF"/>
    <w:rsid w:val="00F21A2E"/>
    <w:rsid w:val="00F23A48"/>
    <w:rsid w:val="00F25E8A"/>
    <w:rsid w:val="00F322AF"/>
    <w:rsid w:val="00F32D44"/>
    <w:rsid w:val="00F37BA0"/>
    <w:rsid w:val="00F413DC"/>
    <w:rsid w:val="00F428B3"/>
    <w:rsid w:val="00F443E2"/>
    <w:rsid w:val="00F45387"/>
    <w:rsid w:val="00F5127C"/>
    <w:rsid w:val="00F54682"/>
    <w:rsid w:val="00F54F91"/>
    <w:rsid w:val="00F56927"/>
    <w:rsid w:val="00F56ECE"/>
    <w:rsid w:val="00F57A5B"/>
    <w:rsid w:val="00F57CD5"/>
    <w:rsid w:val="00F57D65"/>
    <w:rsid w:val="00F61A09"/>
    <w:rsid w:val="00F622C3"/>
    <w:rsid w:val="00F62745"/>
    <w:rsid w:val="00F6316B"/>
    <w:rsid w:val="00F6597A"/>
    <w:rsid w:val="00F67FC2"/>
    <w:rsid w:val="00F71FD4"/>
    <w:rsid w:val="00F75020"/>
    <w:rsid w:val="00F76910"/>
    <w:rsid w:val="00F76A9D"/>
    <w:rsid w:val="00F82565"/>
    <w:rsid w:val="00F83AAA"/>
    <w:rsid w:val="00F850EA"/>
    <w:rsid w:val="00F90592"/>
    <w:rsid w:val="00F922D1"/>
    <w:rsid w:val="00F92F7A"/>
    <w:rsid w:val="00F93D28"/>
    <w:rsid w:val="00F97C4E"/>
    <w:rsid w:val="00FA0664"/>
    <w:rsid w:val="00FA0918"/>
    <w:rsid w:val="00FA0F9C"/>
    <w:rsid w:val="00FA16D0"/>
    <w:rsid w:val="00FA3DEB"/>
    <w:rsid w:val="00FA49F4"/>
    <w:rsid w:val="00FA5CE7"/>
    <w:rsid w:val="00FA743D"/>
    <w:rsid w:val="00FA77F1"/>
    <w:rsid w:val="00FB023A"/>
    <w:rsid w:val="00FB0999"/>
    <w:rsid w:val="00FB117E"/>
    <w:rsid w:val="00FB13E5"/>
    <w:rsid w:val="00FB38AB"/>
    <w:rsid w:val="00FB563B"/>
    <w:rsid w:val="00FB6774"/>
    <w:rsid w:val="00FB6DC4"/>
    <w:rsid w:val="00FC1A33"/>
    <w:rsid w:val="00FC1B60"/>
    <w:rsid w:val="00FC1BA3"/>
    <w:rsid w:val="00FC3366"/>
    <w:rsid w:val="00FC35AE"/>
    <w:rsid w:val="00FC372F"/>
    <w:rsid w:val="00FC6832"/>
    <w:rsid w:val="00FC7A4B"/>
    <w:rsid w:val="00FD3022"/>
    <w:rsid w:val="00FD31FB"/>
    <w:rsid w:val="00FD4648"/>
    <w:rsid w:val="00FD5565"/>
    <w:rsid w:val="00FD6E50"/>
    <w:rsid w:val="00FD7BA8"/>
    <w:rsid w:val="00FD7BCA"/>
    <w:rsid w:val="00FE0A23"/>
    <w:rsid w:val="00FE1219"/>
    <w:rsid w:val="00FE196F"/>
    <w:rsid w:val="00FE1AE4"/>
    <w:rsid w:val="00FE5F93"/>
    <w:rsid w:val="00FE6ABE"/>
    <w:rsid w:val="00FE7B87"/>
    <w:rsid w:val="00FF2898"/>
    <w:rsid w:val="00FF5E80"/>
  </w:rsids>
  <m:mathPr>
    <m:mathFont m:val="Cambria Math"/>
    <m:brkBin m:val="before"/>
    <m:brkBinSub m:val="--"/>
    <m:smallFrac m:val="0"/>
    <m:dispDef/>
    <m:lMargin m:val="0"/>
    <m:rMargin m:val="0"/>
    <m:defJc m:val="centerGroup"/>
    <m:wrapIndent m:val="1440"/>
    <m:intLim m:val="subSup"/>
    <m:naryLim m:val="undOvr"/>
  </m:mathPr>
  <w:themeFontLang w:val="es-A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A140C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140C7"/>
    <w:rPr>
      <w:sz w:val="20"/>
      <w:szCs w:val="20"/>
    </w:rPr>
  </w:style>
  <w:style w:type="character" w:styleId="Refdenotaalfinal">
    <w:name w:val="endnote reference"/>
    <w:basedOn w:val="Fuentedeprrafopredeter"/>
    <w:uiPriority w:val="99"/>
    <w:semiHidden/>
    <w:unhideWhenUsed/>
    <w:rsid w:val="00A140C7"/>
    <w:rPr>
      <w:vertAlign w:val="superscript"/>
    </w:rPr>
  </w:style>
  <w:style w:type="paragraph" w:styleId="Encabezado">
    <w:name w:val="header"/>
    <w:basedOn w:val="Normal"/>
    <w:link w:val="EncabezadoCar"/>
    <w:uiPriority w:val="99"/>
    <w:unhideWhenUsed/>
    <w:rsid w:val="00C835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358B"/>
  </w:style>
  <w:style w:type="paragraph" w:styleId="Piedepgina">
    <w:name w:val="footer"/>
    <w:basedOn w:val="Normal"/>
    <w:link w:val="PiedepginaCar"/>
    <w:uiPriority w:val="99"/>
    <w:unhideWhenUsed/>
    <w:rsid w:val="00C835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358B"/>
  </w:style>
  <w:style w:type="paragraph" w:styleId="Textodeglobo">
    <w:name w:val="Balloon Text"/>
    <w:basedOn w:val="Normal"/>
    <w:link w:val="TextodegloboCar"/>
    <w:uiPriority w:val="99"/>
    <w:semiHidden/>
    <w:unhideWhenUsed/>
    <w:rsid w:val="00C835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358B"/>
    <w:rPr>
      <w:rFonts w:ascii="Tahoma" w:hAnsi="Tahoma" w:cs="Tahoma"/>
      <w:sz w:val="16"/>
      <w:szCs w:val="16"/>
    </w:rPr>
  </w:style>
  <w:style w:type="paragraph" w:styleId="Prrafodelista">
    <w:name w:val="List Paragraph"/>
    <w:basedOn w:val="Normal"/>
    <w:uiPriority w:val="34"/>
    <w:qFormat/>
    <w:rsid w:val="005504FB"/>
    <w:pPr>
      <w:ind w:left="720"/>
      <w:contextualSpacing/>
    </w:pPr>
  </w:style>
  <w:style w:type="character" w:styleId="Hipervnculo">
    <w:name w:val="Hyperlink"/>
    <w:basedOn w:val="Fuentedeprrafopredeter"/>
    <w:uiPriority w:val="99"/>
    <w:semiHidden/>
    <w:unhideWhenUsed/>
    <w:rsid w:val="005504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A140C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140C7"/>
    <w:rPr>
      <w:sz w:val="20"/>
      <w:szCs w:val="20"/>
    </w:rPr>
  </w:style>
  <w:style w:type="character" w:styleId="Refdenotaalfinal">
    <w:name w:val="endnote reference"/>
    <w:basedOn w:val="Fuentedeprrafopredeter"/>
    <w:uiPriority w:val="99"/>
    <w:semiHidden/>
    <w:unhideWhenUsed/>
    <w:rsid w:val="00A140C7"/>
    <w:rPr>
      <w:vertAlign w:val="superscript"/>
    </w:rPr>
  </w:style>
  <w:style w:type="paragraph" w:styleId="Encabezado">
    <w:name w:val="header"/>
    <w:basedOn w:val="Normal"/>
    <w:link w:val="EncabezadoCar"/>
    <w:uiPriority w:val="99"/>
    <w:unhideWhenUsed/>
    <w:rsid w:val="00C835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358B"/>
  </w:style>
  <w:style w:type="paragraph" w:styleId="Piedepgina">
    <w:name w:val="footer"/>
    <w:basedOn w:val="Normal"/>
    <w:link w:val="PiedepginaCar"/>
    <w:uiPriority w:val="99"/>
    <w:unhideWhenUsed/>
    <w:rsid w:val="00C835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358B"/>
  </w:style>
  <w:style w:type="paragraph" w:styleId="Textodeglobo">
    <w:name w:val="Balloon Text"/>
    <w:basedOn w:val="Normal"/>
    <w:link w:val="TextodegloboCar"/>
    <w:uiPriority w:val="99"/>
    <w:semiHidden/>
    <w:unhideWhenUsed/>
    <w:rsid w:val="00C835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358B"/>
    <w:rPr>
      <w:rFonts w:ascii="Tahoma" w:hAnsi="Tahoma" w:cs="Tahoma"/>
      <w:sz w:val="16"/>
      <w:szCs w:val="16"/>
    </w:rPr>
  </w:style>
  <w:style w:type="paragraph" w:styleId="Prrafodelista">
    <w:name w:val="List Paragraph"/>
    <w:basedOn w:val="Normal"/>
    <w:uiPriority w:val="34"/>
    <w:qFormat/>
    <w:rsid w:val="005504FB"/>
    <w:pPr>
      <w:ind w:left="720"/>
      <w:contextualSpacing/>
    </w:pPr>
  </w:style>
  <w:style w:type="character" w:styleId="Hipervnculo">
    <w:name w:val="Hyperlink"/>
    <w:basedOn w:val="Fuentedeprrafopredeter"/>
    <w:uiPriority w:val="99"/>
    <w:semiHidden/>
    <w:unhideWhenUsed/>
    <w:rsid w:val="005504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iblioteca.org.ar/libros/13015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0AD7-8604-4B5F-A6D2-BAE5ED03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8</Pages>
  <Words>3099</Words>
  <Characters>17048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earriazu@yahoo.com.ar</cp:lastModifiedBy>
  <cp:revision>188</cp:revision>
  <dcterms:created xsi:type="dcterms:W3CDTF">2019-04-06T19:43:00Z</dcterms:created>
  <dcterms:modified xsi:type="dcterms:W3CDTF">2019-06-29T01:20:00Z</dcterms:modified>
</cp:coreProperties>
</file>