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D5B" w:rsidRPr="005526F0" w:rsidRDefault="00CE3758" w:rsidP="003C0D5B">
      <w:pPr>
        <w:spacing w:line="360" w:lineRule="auto"/>
        <w:jc w:val="center"/>
        <w:rPr>
          <w:rFonts w:ascii="Times New Roman" w:hAnsi="Times New Roman" w:cs="Times New Roman"/>
          <w:b/>
          <w:bCs/>
          <w:sz w:val="24"/>
          <w:szCs w:val="24"/>
        </w:rPr>
      </w:pPr>
      <w:r w:rsidRPr="005526F0">
        <w:rPr>
          <w:rFonts w:ascii="Times New Roman" w:hAnsi="Times New Roman" w:cs="Times New Roman"/>
          <w:b/>
          <w:bCs/>
          <w:sz w:val="24"/>
          <w:szCs w:val="24"/>
        </w:rPr>
        <w:t xml:space="preserve">Lo animal y lo femenino en </w:t>
      </w:r>
      <w:r w:rsidRPr="005526F0">
        <w:rPr>
          <w:rFonts w:ascii="Times New Roman" w:hAnsi="Times New Roman" w:cs="Times New Roman"/>
          <w:b/>
          <w:bCs/>
          <w:i/>
          <w:sz w:val="24"/>
          <w:szCs w:val="24"/>
        </w:rPr>
        <w:t>El gallo de oro</w:t>
      </w:r>
    </w:p>
    <w:p w:rsidR="003C0D5B" w:rsidRPr="003C0D5B" w:rsidRDefault="003C0D5B" w:rsidP="003C0D5B">
      <w:pPr>
        <w:spacing w:line="360" w:lineRule="auto"/>
        <w:jc w:val="right"/>
        <w:rPr>
          <w:rFonts w:ascii="Times New Roman" w:hAnsi="Times New Roman" w:cs="Times New Roman"/>
          <w:sz w:val="24"/>
          <w:szCs w:val="24"/>
        </w:rPr>
      </w:pPr>
      <w:r w:rsidRPr="003C0D5B">
        <w:rPr>
          <w:rFonts w:ascii="Times New Roman" w:hAnsi="Times New Roman" w:cs="Times New Roman"/>
          <w:sz w:val="24"/>
          <w:szCs w:val="24"/>
        </w:rPr>
        <w:t>Fátima Abigail Argüello</w:t>
      </w:r>
    </w:p>
    <w:p w:rsidR="00094EE6" w:rsidRDefault="00CE3758" w:rsidP="005526F0">
      <w:pPr>
        <w:spacing w:line="360" w:lineRule="auto"/>
        <w:ind w:firstLine="708"/>
        <w:jc w:val="both"/>
        <w:rPr>
          <w:rFonts w:ascii="Times New Roman" w:hAnsi="Times New Roman" w:cs="Times New Roman"/>
          <w:sz w:val="24"/>
          <w:szCs w:val="24"/>
        </w:rPr>
      </w:pPr>
      <w:r w:rsidRPr="001878DE">
        <w:rPr>
          <w:rFonts w:ascii="Times New Roman" w:hAnsi="Times New Roman" w:cs="Times New Roman"/>
          <w:i/>
          <w:sz w:val="24"/>
          <w:szCs w:val="24"/>
        </w:rPr>
        <w:t>El gal</w:t>
      </w:r>
      <w:r w:rsidR="00355A85" w:rsidRPr="001878DE">
        <w:rPr>
          <w:rFonts w:ascii="Times New Roman" w:hAnsi="Times New Roman" w:cs="Times New Roman"/>
          <w:i/>
          <w:sz w:val="24"/>
          <w:szCs w:val="24"/>
        </w:rPr>
        <w:t>lo de</w:t>
      </w:r>
      <w:r w:rsidR="001878DE" w:rsidRPr="001878DE">
        <w:rPr>
          <w:rFonts w:ascii="Times New Roman" w:hAnsi="Times New Roman" w:cs="Times New Roman"/>
          <w:i/>
          <w:sz w:val="24"/>
          <w:szCs w:val="24"/>
        </w:rPr>
        <w:t xml:space="preserve"> oro</w:t>
      </w:r>
      <w:r w:rsidR="00355A85" w:rsidRPr="00C87BB4">
        <w:rPr>
          <w:rFonts w:ascii="Times New Roman" w:hAnsi="Times New Roman" w:cs="Times New Roman"/>
          <w:sz w:val="24"/>
          <w:szCs w:val="24"/>
        </w:rPr>
        <w:t xml:space="preserve"> es un texto escrito</w:t>
      </w:r>
      <w:r w:rsidR="001C316E">
        <w:rPr>
          <w:rStyle w:val="Refdenotaalpie"/>
          <w:rFonts w:ascii="Times New Roman" w:hAnsi="Times New Roman" w:cs="Times New Roman"/>
          <w:sz w:val="24"/>
          <w:szCs w:val="24"/>
        </w:rPr>
        <w:footnoteReference w:id="1"/>
      </w:r>
      <w:r w:rsidR="00355A85" w:rsidRPr="00C87BB4">
        <w:rPr>
          <w:rFonts w:ascii="Times New Roman" w:hAnsi="Times New Roman" w:cs="Times New Roman"/>
          <w:sz w:val="24"/>
          <w:szCs w:val="24"/>
        </w:rPr>
        <w:t xml:space="preserve"> por Juan Rulfo </w:t>
      </w:r>
      <w:r w:rsidR="00E17A72" w:rsidRPr="00C87BB4">
        <w:rPr>
          <w:rFonts w:ascii="Times New Roman" w:hAnsi="Times New Roman" w:cs="Times New Roman"/>
          <w:sz w:val="24"/>
          <w:szCs w:val="24"/>
        </w:rPr>
        <w:t xml:space="preserve">en 1956, </w:t>
      </w:r>
      <w:r w:rsidR="00355A85" w:rsidRPr="00C87BB4">
        <w:rPr>
          <w:rFonts w:ascii="Times New Roman" w:hAnsi="Times New Roman" w:cs="Times New Roman"/>
          <w:sz w:val="24"/>
          <w:szCs w:val="24"/>
        </w:rPr>
        <w:t>con el fin de ser llevado al cine</w:t>
      </w:r>
      <w:r w:rsidR="001C316E">
        <w:rPr>
          <w:rFonts w:ascii="Times New Roman" w:hAnsi="Times New Roman" w:cs="Times New Roman"/>
          <w:sz w:val="24"/>
          <w:szCs w:val="24"/>
        </w:rPr>
        <w:t xml:space="preserve">. </w:t>
      </w:r>
      <w:r w:rsidR="00E17A72" w:rsidRPr="00C87BB4">
        <w:rPr>
          <w:rFonts w:ascii="Times New Roman" w:hAnsi="Times New Roman" w:cs="Times New Roman"/>
          <w:sz w:val="24"/>
          <w:szCs w:val="24"/>
        </w:rPr>
        <w:t xml:space="preserve">En </w:t>
      </w:r>
      <w:r w:rsidR="00925905" w:rsidRPr="00C87BB4">
        <w:rPr>
          <w:rFonts w:ascii="Times New Roman" w:hAnsi="Times New Roman" w:cs="Times New Roman"/>
          <w:sz w:val="24"/>
          <w:szCs w:val="24"/>
        </w:rPr>
        <w:t xml:space="preserve">1964 </w:t>
      </w:r>
      <w:r w:rsidR="00842FF1" w:rsidRPr="00C87BB4">
        <w:rPr>
          <w:rFonts w:ascii="Times New Roman" w:hAnsi="Times New Roman" w:cs="Times New Roman"/>
          <w:sz w:val="24"/>
          <w:szCs w:val="24"/>
        </w:rPr>
        <w:t xml:space="preserve">se estrena </w:t>
      </w:r>
      <w:r w:rsidR="00842FF1" w:rsidRPr="00C87BB4">
        <w:rPr>
          <w:rFonts w:ascii="Times New Roman" w:hAnsi="Times New Roman" w:cs="Times New Roman"/>
          <w:i/>
          <w:sz w:val="24"/>
          <w:szCs w:val="24"/>
        </w:rPr>
        <w:t>El gallo de oro</w:t>
      </w:r>
      <w:r w:rsidR="00842FF1" w:rsidRPr="00C87BB4">
        <w:rPr>
          <w:rFonts w:ascii="Times New Roman" w:hAnsi="Times New Roman" w:cs="Times New Roman"/>
          <w:sz w:val="24"/>
          <w:szCs w:val="24"/>
        </w:rPr>
        <w:t xml:space="preserve">, </w:t>
      </w:r>
      <w:r w:rsidRPr="00C87BB4">
        <w:rPr>
          <w:rFonts w:ascii="Times New Roman" w:hAnsi="Times New Roman" w:cs="Times New Roman"/>
          <w:sz w:val="24"/>
          <w:szCs w:val="24"/>
        </w:rPr>
        <w:t xml:space="preserve">dirigida por Roberto </w:t>
      </w:r>
      <w:proofErr w:type="spellStart"/>
      <w:r w:rsidRPr="00C87BB4">
        <w:rPr>
          <w:rFonts w:ascii="Times New Roman" w:hAnsi="Times New Roman" w:cs="Times New Roman"/>
          <w:sz w:val="24"/>
          <w:szCs w:val="24"/>
        </w:rPr>
        <w:t>Gavaldón</w:t>
      </w:r>
      <w:proofErr w:type="spellEnd"/>
      <w:r w:rsidRPr="00C87BB4">
        <w:rPr>
          <w:rFonts w:ascii="Times New Roman" w:hAnsi="Times New Roman" w:cs="Times New Roman"/>
          <w:sz w:val="24"/>
          <w:szCs w:val="24"/>
        </w:rPr>
        <w:t xml:space="preserve">, con un guión escrito por </w:t>
      </w:r>
      <w:proofErr w:type="spellStart"/>
      <w:r w:rsidRPr="00C87BB4">
        <w:rPr>
          <w:rFonts w:ascii="Times New Roman" w:hAnsi="Times New Roman" w:cs="Times New Roman"/>
          <w:sz w:val="24"/>
          <w:szCs w:val="24"/>
        </w:rPr>
        <w:t>Gavaldón</w:t>
      </w:r>
      <w:proofErr w:type="spellEnd"/>
      <w:r w:rsidRPr="00C87BB4">
        <w:rPr>
          <w:rFonts w:ascii="Times New Roman" w:hAnsi="Times New Roman" w:cs="Times New Roman"/>
          <w:sz w:val="24"/>
          <w:szCs w:val="24"/>
        </w:rPr>
        <w:t>, Carlos Fuentes y Gabriel García Márquez</w:t>
      </w:r>
      <w:r w:rsidR="00842FF1" w:rsidRPr="00C87BB4">
        <w:rPr>
          <w:rFonts w:ascii="Times New Roman" w:hAnsi="Times New Roman" w:cs="Times New Roman"/>
          <w:sz w:val="24"/>
          <w:szCs w:val="24"/>
        </w:rPr>
        <w:t>.</w:t>
      </w:r>
      <w:r w:rsidR="008A148E" w:rsidRPr="00C87BB4">
        <w:rPr>
          <w:rFonts w:ascii="Times New Roman" w:hAnsi="Times New Roman" w:cs="Times New Roman"/>
          <w:sz w:val="24"/>
          <w:szCs w:val="24"/>
        </w:rPr>
        <w:t xml:space="preserve"> En 1986 se estrena </w:t>
      </w:r>
      <w:r w:rsidR="008A148E" w:rsidRPr="00C87BB4">
        <w:rPr>
          <w:rFonts w:ascii="Times New Roman" w:hAnsi="Times New Roman" w:cs="Times New Roman"/>
          <w:i/>
          <w:sz w:val="24"/>
          <w:szCs w:val="24"/>
        </w:rPr>
        <w:t>El imperio de la fortuna</w:t>
      </w:r>
      <w:r w:rsidR="008A148E" w:rsidRPr="00C87BB4">
        <w:rPr>
          <w:rFonts w:ascii="Times New Roman" w:hAnsi="Times New Roman" w:cs="Times New Roman"/>
          <w:sz w:val="24"/>
          <w:szCs w:val="24"/>
        </w:rPr>
        <w:t xml:space="preserve">, </w:t>
      </w:r>
      <w:r w:rsidRPr="00C87BB4">
        <w:rPr>
          <w:rFonts w:ascii="Times New Roman" w:hAnsi="Times New Roman" w:cs="Times New Roman"/>
          <w:sz w:val="24"/>
          <w:szCs w:val="24"/>
        </w:rPr>
        <w:t xml:space="preserve">con </w:t>
      </w:r>
      <w:r w:rsidR="008A148E" w:rsidRPr="00C87BB4">
        <w:rPr>
          <w:rFonts w:ascii="Times New Roman" w:hAnsi="Times New Roman" w:cs="Times New Roman"/>
          <w:sz w:val="24"/>
          <w:szCs w:val="24"/>
        </w:rPr>
        <w:t xml:space="preserve">el director Arturo </w:t>
      </w:r>
      <w:proofErr w:type="spellStart"/>
      <w:r w:rsidR="008A148E" w:rsidRPr="00C87BB4">
        <w:rPr>
          <w:rFonts w:ascii="Times New Roman" w:hAnsi="Times New Roman" w:cs="Times New Roman"/>
          <w:sz w:val="24"/>
          <w:szCs w:val="24"/>
        </w:rPr>
        <w:t>Ripstein</w:t>
      </w:r>
      <w:proofErr w:type="spellEnd"/>
      <w:r w:rsidR="008A148E" w:rsidRPr="00C87BB4">
        <w:rPr>
          <w:rFonts w:ascii="Times New Roman" w:hAnsi="Times New Roman" w:cs="Times New Roman"/>
          <w:sz w:val="24"/>
          <w:szCs w:val="24"/>
        </w:rPr>
        <w:t xml:space="preserve"> y</w:t>
      </w:r>
      <w:r w:rsidRPr="00C87BB4">
        <w:rPr>
          <w:rFonts w:ascii="Times New Roman" w:hAnsi="Times New Roman" w:cs="Times New Roman"/>
          <w:sz w:val="24"/>
          <w:szCs w:val="24"/>
        </w:rPr>
        <w:t xml:space="preserve"> guión de Paz Alicia </w:t>
      </w:r>
      <w:proofErr w:type="spellStart"/>
      <w:r w:rsidRPr="00C87BB4">
        <w:rPr>
          <w:rFonts w:ascii="Times New Roman" w:hAnsi="Times New Roman" w:cs="Times New Roman"/>
          <w:sz w:val="24"/>
          <w:szCs w:val="24"/>
        </w:rPr>
        <w:t>Garciadiego</w:t>
      </w:r>
      <w:proofErr w:type="spellEnd"/>
      <w:r w:rsidRPr="00C87BB4">
        <w:rPr>
          <w:rFonts w:ascii="Times New Roman" w:hAnsi="Times New Roman" w:cs="Times New Roman"/>
          <w:sz w:val="24"/>
          <w:szCs w:val="24"/>
        </w:rPr>
        <w:t>.</w:t>
      </w:r>
      <w:r w:rsidR="001C316E">
        <w:rPr>
          <w:rFonts w:ascii="Times New Roman" w:hAnsi="Times New Roman" w:cs="Times New Roman"/>
          <w:sz w:val="24"/>
          <w:szCs w:val="24"/>
        </w:rPr>
        <w:t xml:space="preserve"> </w:t>
      </w:r>
    </w:p>
    <w:p w:rsidR="003148AD" w:rsidRPr="00C87BB4" w:rsidRDefault="00094EE6" w:rsidP="005526F0">
      <w:pPr>
        <w:spacing w:line="360" w:lineRule="auto"/>
        <w:ind w:firstLine="708"/>
        <w:jc w:val="both"/>
        <w:rPr>
          <w:rFonts w:ascii="Times New Roman" w:hAnsi="Times New Roman" w:cs="Times New Roman"/>
          <w:sz w:val="24"/>
          <w:szCs w:val="24"/>
        </w:rPr>
      </w:pPr>
      <w:r w:rsidRPr="00C87BB4">
        <w:rPr>
          <w:rFonts w:ascii="Times New Roman" w:hAnsi="Times New Roman" w:cs="Times New Roman"/>
          <w:sz w:val="24"/>
          <w:szCs w:val="24"/>
        </w:rPr>
        <w:t xml:space="preserve">Para analizar tanto la novela como el film, consideramos pertinente la teoría de los estudios visuales. </w:t>
      </w:r>
      <w:r>
        <w:rPr>
          <w:rFonts w:ascii="Times New Roman" w:hAnsi="Times New Roman" w:cs="Times New Roman"/>
          <w:sz w:val="24"/>
          <w:szCs w:val="24"/>
        </w:rPr>
        <w:t xml:space="preserve">El </w:t>
      </w:r>
      <w:r w:rsidRPr="00C87BB4">
        <w:rPr>
          <w:rFonts w:ascii="Times New Roman" w:hAnsi="Times New Roman" w:cs="Times New Roman"/>
          <w:sz w:val="24"/>
          <w:szCs w:val="24"/>
        </w:rPr>
        <w:t xml:space="preserve">análisis de la cultura visual </w:t>
      </w:r>
      <w:r>
        <w:rPr>
          <w:rFonts w:ascii="Times New Roman" w:hAnsi="Times New Roman" w:cs="Times New Roman"/>
          <w:sz w:val="24"/>
          <w:szCs w:val="24"/>
        </w:rPr>
        <w:t>es</w:t>
      </w:r>
      <w:r w:rsidRPr="00C87BB4">
        <w:rPr>
          <w:rFonts w:ascii="Times New Roman" w:hAnsi="Times New Roman" w:cs="Times New Roman"/>
          <w:sz w:val="24"/>
          <w:szCs w:val="24"/>
        </w:rPr>
        <w:t xml:space="preserve"> un campo interdisciplinar, lugar de convergencia y conversación a través de distintas disciplinas</w:t>
      </w:r>
      <w:r>
        <w:rPr>
          <w:rFonts w:ascii="Times New Roman" w:hAnsi="Times New Roman" w:cs="Times New Roman"/>
          <w:sz w:val="24"/>
          <w:szCs w:val="24"/>
        </w:rPr>
        <w:t xml:space="preserve"> (</w:t>
      </w:r>
      <w:r w:rsidRPr="00C87BB4">
        <w:rPr>
          <w:rFonts w:ascii="Times New Roman" w:hAnsi="Times New Roman" w:cs="Times New Roman"/>
          <w:sz w:val="24"/>
          <w:szCs w:val="24"/>
        </w:rPr>
        <w:t>Mitchell</w:t>
      </w:r>
      <w:r>
        <w:rPr>
          <w:rFonts w:ascii="Times New Roman" w:hAnsi="Times New Roman" w:cs="Times New Roman"/>
          <w:sz w:val="24"/>
          <w:szCs w:val="24"/>
        </w:rPr>
        <w:t xml:space="preserve">, </w:t>
      </w:r>
      <w:r w:rsidR="003F6FB9">
        <w:rPr>
          <w:rFonts w:ascii="Times New Roman" w:hAnsi="Times New Roman" w:cs="Times New Roman"/>
          <w:sz w:val="24"/>
          <w:szCs w:val="24"/>
        </w:rPr>
        <w:t>1995</w:t>
      </w:r>
      <w:r>
        <w:rPr>
          <w:rFonts w:ascii="Times New Roman" w:hAnsi="Times New Roman" w:cs="Times New Roman"/>
          <w:sz w:val="24"/>
          <w:szCs w:val="24"/>
        </w:rPr>
        <w:t>)</w:t>
      </w:r>
      <w:r w:rsidRPr="00C87BB4">
        <w:rPr>
          <w:rFonts w:ascii="Times New Roman" w:hAnsi="Times New Roman" w:cs="Times New Roman"/>
          <w:sz w:val="24"/>
          <w:szCs w:val="24"/>
        </w:rPr>
        <w:t xml:space="preserve">. </w:t>
      </w:r>
      <w:r w:rsidR="007F0346">
        <w:rPr>
          <w:rFonts w:ascii="Times New Roman" w:hAnsi="Times New Roman" w:cs="Times New Roman"/>
          <w:sz w:val="24"/>
          <w:szCs w:val="24"/>
        </w:rPr>
        <w:t>Si bien el análisis desde esta perspectiva permite explorar muchas otras cuestiones,</w:t>
      </w:r>
      <w:r>
        <w:rPr>
          <w:rFonts w:ascii="Times New Roman" w:hAnsi="Times New Roman" w:cs="Times New Roman"/>
          <w:sz w:val="24"/>
          <w:szCs w:val="24"/>
        </w:rPr>
        <w:t xml:space="preserve"> en este trabajo nos vamos a enfocar en </w:t>
      </w:r>
      <w:r w:rsidR="00BC631E">
        <w:rPr>
          <w:rFonts w:ascii="Times New Roman" w:hAnsi="Times New Roman" w:cs="Times New Roman"/>
          <w:sz w:val="24"/>
          <w:szCs w:val="24"/>
        </w:rPr>
        <w:t xml:space="preserve">una de esas aristas: </w:t>
      </w:r>
      <w:r>
        <w:rPr>
          <w:rFonts w:ascii="Times New Roman" w:hAnsi="Times New Roman" w:cs="Times New Roman"/>
          <w:sz w:val="24"/>
          <w:szCs w:val="24"/>
        </w:rPr>
        <w:t>l</w:t>
      </w:r>
      <w:r w:rsidR="002F5440">
        <w:rPr>
          <w:rFonts w:ascii="Times New Roman" w:hAnsi="Times New Roman" w:cs="Times New Roman"/>
          <w:sz w:val="24"/>
          <w:szCs w:val="24"/>
        </w:rPr>
        <w:t>o</w:t>
      </w:r>
      <w:r w:rsidR="001C316E" w:rsidRPr="00C87BB4">
        <w:rPr>
          <w:rFonts w:ascii="Times New Roman" w:hAnsi="Times New Roman" w:cs="Times New Roman"/>
          <w:sz w:val="24"/>
          <w:szCs w:val="24"/>
        </w:rPr>
        <w:t xml:space="preserve"> animal y lo femenino, tanto en el texto como en las dos versiones fílmicas, como propiedad bajo un régimen patriarcal.</w:t>
      </w:r>
    </w:p>
    <w:p w:rsidR="00D56BCA" w:rsidRDefault="003148AD" w:rsidP="0034019C">
      <w:pPr>
        <w:spacing w:line="360" w:lineRule="auto"/>
        <w:jc w:val="both"/>
        <w:rPr>
          <w:rFonts w:ascii="Times New Roman" w:hAnsi="Times New Roman" w:cs="Times New Roman"/>
          <w:sz w:val="24"/>
          <w:szCs w:val="24"/>
        </w:rPr>
      </w:pPr>
      <w:r w:rsidRPr="00C87BB4">
        <w:rPr>
          <w:rFonts w:ascii="Times New Roman" w:hAnsi="Times New Roman" w:cs="Times New Roman"/>
          <w:sz w:val="24"/>
          <w:szCs w:val="24"/>
        </w:rPr>
        <w:t xml:space="preserve"> </w:t>
      </w:r>
      <w:r w:rsidR="005526F0">
        <w:rPr>
          <w:rFonts w:ascii="Times New Roman" w:hAnsi="Times New Roman" w:cs="Times New Roman"/>
          <w:sz w:val="24"/>
          <w:szCs w:val="24"/>
          <w:lang w:val="ru-RU"/>
        </w:rPr>
        <w:tab/>
      </w:r>
      <w:r w:rsidRPr="00C87BB4">
        <w:rPr>
          <w:rFonts w:ascii="Times New Roman" w:hAnsi="Times New Roman" w:cs="Times New Roman"/>
          <w:sz w:val="24"/>
          <w:szCs w:val="24"/>
        </w:rPr>
        <w:t xml:space="preserve">Ambas películas se basaron en el texto de Rulfo, y tienen argumentos similares, pero no idénticos. Ambas narran la historia de </w:t>
      </w:r>
      <w:r w:rsidR="00C87BB4">
        <w:rPr>
          <w:rFonts w:ascii="Times New Roman" w:hAnsi="Times New Roman" w:cs="Times New Roman"/>
          <w:sz w:val="24"/>
          <w:szCs w:val="24"/>
        </w:rPr>
        <w:t>un pregonero, Dionisio Pinzón. T</w:t>
      </w:r>
      <w:r w:rsidR="00CE3758" w:rsidRPr="00C87BB4">
        <w:rPr>
          <w:rFonts w:ascii="Times New Roman" w:hAnsi="Times New Roman" w:cs="Times New Roman"/>
          <w:sz w:val="24"/>
          <w:szCs w:val="24"/>
        </w:rPr>
        <w:t xml:space="preserve">ras la muerte de su madre, ve su suerte cambiada por un gallo </w:t>
      </w:r>
      <w:r w:rsidR="0034019C">
        <w:rPr>
          <w:rFonts w:ascii="Times New Roman" w:hAnsi="Times New Roman" w:cs="Times New Roman"/>
          <w:sz w:val="24"/>
          <w:szCs w:val="24"/>
        </w:rPr>
        <w:t xml:space="preserve">de pelea que rescata moribundo. </w:t>
      </w:r>
    </w:p>
    <w:p w:rsidR="00D56BCA" w:rsidRDefault="00D56BCA" w:rsidP="005526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escena que Dionisio consigue al gallo de oro, en ambas películas, él se lo pide a su gallero, Secundino Colmenares</w:t>
      </w:r>
      <w:r w:rsidR="00FF7F6F">
        <w:rPr>
          <w:rFonts w:ascii="Times New Roman" w:hAnsi="Times New Roman" w:cs="Times New Roman"/>
          <w:sz w:val="24"/>
          <w:szCs w:val="24"/>
        </w:rPr>
        <w:t>, en el momento exacto que está a punto de quebrarle el cuello</w:t>
      </w:r>
      <w:r>
        <w:rPr>
          <w:rFonts w:ascii="Times New Roman" w:hAnsi="Times New Roman" w:cs="Times New Roman"/>
          <w:sz w:val="24"/>
          <w:szCs w:val="24"/>
        </w:rPr>
        <w:t xml:space="preserve">. Mientras que en </w:t>
      </w:r>
      <w:r w:rsidRPr="00FF7F6F">
        <w:rPr>
          <w:rFonts w:ascii="Times New Roman" w:hAnsi="Times New Roman" w:cs="Times New Roman"/>
          <w:i/>
          <w:sz w:val="24"/>
          <w:szCs w:val="24"/>
        </w:rPr>
        <w:t>El gallo de oro</w:t>
      </w:r>
      <w:r>
        <w:rPr>
          <w:rFonts w:ascii="Times New Roman" w:hAnsi="Times New Roman" w:cs="Times New Roman"/>
          <w:sz w:val="24"/>
          <w:szCs w:val="24"/>
        </w:rPr>
        <w:t xml:space="preserve">, Secundino, interpretado por </w:t>
      </w:r>
      <w:r w:rsidRPr="00C87BB4">
        <w:rPr>
          <w:rFonts w:ascii="Times New Roman" w:hAnsi="Times New Roman" w:cs="Times New Roman"/>
          <w:sz w:val="24"/>
          <w:szCs w:val="24"/>
        </w:rPr>
        <w:t xml:space="preserve">Agustín </w:t>
      </w:r>
      <w:proofErr w:type="spellStart"/>
      <w:r w:rsidRPr="00C87BB4">
        <w:rPr>
          <w:rFonts w:ascii="Times New Roman" w:hAnsi="Times New Roman" w:cs="Times New Roman"/>
          <w:sz w:val="24"/>
          <w:szCs w:val="24"/>
        </w:rPr>
        <w:t>Isunza</w:t>
      </w:r>
      <w:proofErr w:type="spellEnd"/>
      <w:r>
        <w:rPr>
          <w:rFonts w:ascii="Times New Roman" w:hAnsi="Times New Roman" w:cs="Times New Roman"/>
          <w:sz w:val="24"/>
          <w:szCs w:val="24"/>
        </w:rPr>
        <w:t xml:space="preserve">, se lo lanza como si fuera un objeto a Dionisio, </w:t>
      </w:r>
      <w:r w:rsidRPr="00C87BB4">
        <w:rPr>
          <w:rFonts w:ascii="Times New Roman" w:hAnsi="Times New Roman" w:cs="Times New Roman"/>
          <w:sz w:val="24"/>
          <w:szCs w:val="24"/>
        </w:rPr>
        <w:t>Ernesto Gómez Cruz</w:t>
      </w:r>
      <w:r w:rsidR="00FF7F6F">
        <w:rPr>
          <w:rFonts w:ascii="Times New Roman" w:hAnsi="Times New Roman" w:cs="Times New Roman"/>
          <w:sz w:val="24"/>
          <w:szCs w:val="24"/>
        </w:rPr>
        <w:t xml:space="preserve">, en </w:t>
      </w:r>
      <w:r w:rsidR="00FF7F6F" w:rsidRPr="00FE4C4B">
        <w:rPr>
          <w:rFonts w:ascii="Times New Roman" w:hAnsi="Times New Roman" w:cs="Times New Roman"/>
          <w:i/>
          <w:sz w:val="24"/>
          <w:szCs w:val="24"/>
        </w:rPr>
        <w:t>El imperio de la fortuna</w:t>
      </w:r>
      <w:r w:rsidR="00FF7F6F">
        <w:rPr>
          <w:rFonts w:ascii="Times New Roman" w:hAnsi="Times New Roman" w:cs="Times New Roman"/>
          <w:sz w:val="24"/>
          <w:szCs w:val="24"/>
        </w:rPr>
        <w:t xml:space="preserve"> se lo da en brazos. </w:t>
      </w:r>
    </w:p>
    <w:p w:rsidR="00781735" w:rsidRDefault="00733F99" w:rsidP="005526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de ahí, Dionisio realiza una serie de cuidados y atenciones sobre el gallo. Logra revivirlo</w:t>
      </w:r>
      <w:r w:rsidR="0034019C">
        <w:rPr>
          <w:rFonts w:ascii="Times New Roman" w:hAnsi="Times New Roman" w:cs="Times New Roman"/>
          <w:sz w:val="24"/>
          <w:szCs w:val="24"/>
        </w:rPr>
        <w:t>, pero en cada película hay un matiz diferente en este momento de la resurrección. En</w:t>
      </w:r>
      <w:r w:rsidR="00FE4C4B">
        <w:rPr>
          <w:rFonts w:ascii="Times New Roman" w:hAnsi="Times New Roman" w:cs="Times New Roman"/>
          <w:sz w:val="24"/>
          <w:szCs w:val="24"/>
        </w:rPr>
        <w:t xml:space="preserve"> </w:t>
      </w:r>
      <w:r w:rsidR="00FE4C4B" w:rsidRPr="00FE4C4B">
        <w:rPr>
          <w:rFonts w:ascii="Times New Roman" w:hAnsi="Times New Roman" w:cs="Times New Roman"/>
          <w:i/>
          <w:sz w:val="24"/>
          <w:szCs w:val="24"/>
        </w:rPr>
        <w:t>El imperio de la fortuna</w:t>
      </w:r>
      <w:r w:rsidR="0034019C">
        <w:rPr>
          <w:rFonts w:ascii="Times New Roman" w:hAnsi="Times New Roman" w:cs="Times New Roman"/>
          <w:sz w:val="24"/>
          <w:szCs w:val="24"/>
        </w:rPr>
        <w:t xml:space="preserve">, </w:t>
      </w:r>
      <w:r w:rsidR="00485858" w:rsidRPr="00C87BB4">
        <w:rPr>
          <w:rFonts w:ascii="Times New Roman" w:hAnsi="Times New Roman" w:cs="Times New Roman"/>
          <w:sz w:val="24"/>
          <w:szCs w:val="24"/>
        </w:rPr>
        <w:t>Dionisio Pinzón</w:t>
      </w:r>
      <w:r w:rsidR="008A1DD1">
        <w:rPr>
          <w:rFonts w:ascii="Times New Roman" w:hAnsi="Times New Roman" w:cs="Times New Roman"/>
          <w:sz w:val="24"/>
          <w:szCs w:val="24"/>
        </w:rPr>
        <w:t xml:space="preserve"> revive al animal </w:t>
      </w:r>
      <w:r w:rsidR="0034019C">
        <w:rPr>
          <w:rFonts w:ascii="Times New Roman" w:hAnsi="Times New Roman" w:cs="Times New Roman"/>
          <w:sz w:val="24"/>
          <w:szCs w:val="24"/>
        </w:rPr>
        <w:t>paralelamente a la muerte de su madre</w:t>
      </w:r>
      <w:r w:rsidR="00A74BB2">
        <w:rPr>
          <w:rFonts w:ascii="Times New Roman" w:hAnsi="Times New Roman" w:cs="Times New Roman"/>
          <w:sz w:val="24"/>
          <w:szCs w:val="24"/>
        </w:rPr>
        <w:t xml:space="preserve">, interpretada por </w:t>
      </w:r>
      <w:r w:rsidR="00A74BB2" w:rsidRPr="00C87BB4">
        <w:rPr>
          <w:rFonts w:ascii="Times New Roman" w:hAnsi="Times New Roman" w:cs="Times New Roman"/>
          <w:sz w:val="24"/>
          <w:szCs w:val="24"/>
        </w:rPr>
        <w:t>Socorro Alvear</w:t>
      </w:r>
      <w:r w:rsidR="0034019C">
        <w:rPr>
          <w:rFonts w:ascii="Times New Roman" w:hAnsi="Times New Roman" w:cs="Times New Roman"/>
          <w:sz w:val="24"/>
          <w:szCs w:val="24"/>
        </w:rPr>
        <w:t xml:space="preserve">. </w:t>
      </w:r>
      <w:r w:rsidR="0024738B">
        <w:rPr>
          <w:rFonts w:ascii="Times New Roman" w:hAnsi="Times New Roman" w:cs="Times New Roman"/>
          <w:sz w:val="24"/>
          <w:szCs w:val="24"/>
        </w:rPr>
        <w:t xml:space="preserve">El ambiente </w:t>
      </w:r>
      <w:r w:rsidR="00A11617">
        <w:rPr>
          <w:rFonts w:ascii="Times New Roman" w:hAnsi="Times New Roman" w:cs="Times New Roman"/>
          <w:sz w:val="24"/>
          <w:szCs w:val="24"/>
        </w:rPr>
        <w:t xml:space="preserve">sugiere una atmósfera mística: luces rojas que titilan, el sonido de las palmadas que Dionisio le da a la caja, </w:t>
      </w:r>
      <w:r w:rsidR="00A74BB2">
        <w:rPr>
          <w:rFonts w:ascii="Times New Roman" w:hAnsi="Times New Roman" w:cs="Times New Roman"/>
          <w:sz w:val="24"/>
          <w:szCs w:val="24"/>
        </w:rPr>
        <w:t>su madre que cae al suelo</w:t>
      </w:r>
      <w:r w:rsidR="00604147">
        <w:rPr>
          <w:rFonts w:ascii="Times New Roman" w:hAnsi="Times New Roman" w:cs="Times New Roman"/>
          <w:sz w:val="24"/>
          <w:szCs w:val="24"/>
        </w:rPr>
        <w:t xml:space="preserve"> junto al muñeco del niño Jesús, el muñeco </w:t>
      </w:r>
      <w:r w:rsidR="004508A9">
        <w:rPr>
          <w:rFonts w:ascii="Times New Roman" w:hAnsi="Times New Roman" w:cs="Times New Roman"/>
          <w:sz w:val="24"/>
          <w:szCs w:val="24"/>
        </w:rPr>
        <w:t xml:space="preserve">que </w:t>
      </w:r>
      <w:r w:rsidR="00604147">
        <w:rPr>
          <w:rFonts w:ascii="Times New Roman" w:hAnsi="Times New Roman" w:cs="Times New Roman"/>
          <w:sz w:val="24"/>
          <w:szCs w:val="24"/>
        </w:rPr>
        <w:t xml:space="preserve">pierde la cabeza y rueda sobre el suelo. </w:t>
      </w:r>
      <w:r w:rsidR="009C47F5">
        <w:rPr>
          <w:rFonts w:ascii="Times New Roman" w:hAnsi="Times New Roman" w:cs="Times New Roman"/>
          <w:sz w:val="24"/>
          <w:szCs w:val="24"/>
        </w:rPr>
        <w:t>Cuando el gallo se recupera, la mujer muere.</w:t>
      </w:r>
      <w:r w:rsidR="00781735" w:rsidRPr="00781735">
        <w:rPr>
          <w:rFonts w:ascii="Times New Roman" w:hAnsi="Times New Roman" w:cs="Times New Roman"/>
          <w:sz w:val="24"/>
          <w:szCs w:val="24"/>
        </w:rPr>
        <w:t xml:space="preserve"> </w:t>
      </w:r>
      <w:r w:rsidR="00781735">
        <w:rPr>
          <w:rFonts w:ascii="Times New Roman" w:hAnsi="Times New Roman" w:cs="Times New Roman"/>
          <w:sz w:val="24"/>
          <w:szCs w:val="24"/>
        </w:rPr>
        <w:t xml:space="preserve">De esta manera, </w:t>
      </w:r>
      <w:r w:rsidR="004508A9">
        <w:rPr>
          <w:rFonts w:ascii="Times New Roman" w:hAnsi="Times New Roman" w:cs="Times New Roman"/>
          <w:sz w:val="24"/>
          <w:szCs w:val="24"/>
        </w:rPr>
        <w:t>la</w:t>
      </w:r>
      <w:r w:rsidR="00781735">
        <w:rPr>
          <w:rFonts w:ascii="Times New Roman" w:hAnsi="Times New Roman" w:cs="Times New Roman"/>
          <w:sz w:val="24"/>
          <w:szCs w:val="24"/>
        </w:rPr>
        <w:t xml:space="preserve"> película retoma con mayor fidelidad el texto de Rulfo: </w:t>
      </w:r>
      <w:r w:rsidR="00781735">
        <w:rPr>
          <w:rFonts w:ascii="Times New Roman" w:hAnsi="Times New Roman" w:cs="Times New Roman"/>
          <w:sz w:val="24"/>
          <w:szCs w:val="24"/>
        </w:rPr>
        <w:lastRenderedPageBreak/>
        <w:t>“</w:t>
      </w:r>
      <w:r w:rsidR="00781735" w:rsidRPr="00447323">
        <w:rPr>
          <w:rFonts w:ascii="Times New Roman" w:hAnsi="Times New Roman" w:cs="Times New Roman"/>
          <w:sz w:val="24"/>
          <w:szCs w:val="24"/>
        </w:rPr>
        <w:t>Pareció ser como si</w:t>
      </w:r>
      <w:r w:rsidR="00781735">
        <w:rPr>
          <w:rFonts w:ascii="Times New Roman" w:hAnsi="Times New Roman" w:cs="Times New Roman"/>
          <w:sz w:val="24"/>
          <w:szCs w:val="24"/>
        </w:rPr>
        <w:t xml:space="preserve"> </w:t>
      </w:r>
      <w:r w:rsidR="00781735" w:rsidRPr="00447323">
        <w:rPr>
          <w:rFonts w:ascii="Times New Roman" w:hAnsi="Times New Roman" w:cs="Times New Roman"/>
          <w:sz w:val="24"/>
          <w:szCs w:val="24"/>
        </w:rPr>
        <w:t>hubiera cambiado su vida por la vida del "ala tuerta", como</w:t>
      </w:r>
      <w:r w:rsidR="00781735">
        <w:rPr>
          <w:rFonts w:ascii="Times New Roman" w:hAnsi="Times New Roman" w:cs="Times New Roman"/>
          <w:sz w:val="24"/>
          <w:szCs w:val="24"/>
        </w:rPr>
        <w:t xml:space="preserve"> </w:t>
      </w:r>
      <w:r w:rsidR="00781735" w:rsidRPr="00447323">
        <w:rPr>
          <w:rFonts w:ascii="Times New Roman" w:hAnsi="Times New Roman" w:cs="Times New Roman"/>
          <w:sz w:val="24"/>
          <w:szCs w:val="24"/>
        </w:rPr>
        <w:t>acabo llamándose el gallo dorado. Pues mientras este iba revive</w:t>
      </w:r>
      <w:r w:rsidR="00781735">
        <w:rPr>
          <w:rFonts w:ascii="Times New Roman" w:hAnsi="Times New Roman" w:cs="Times New Roman"/>
          <w:sz w:val="24"/>
          <w:szCs w:val="24"/>
        </w:rPr>
        <w:t xml:space="preserve"> </w:t>
      </w:r>
      <w:r w:rsidR="00781735" w:rsidRPr="00447323">
        <w:rPr>
          <w:rFonts w:ascii="Times New Roman" w:hAnsi="Times New Roman" w:cs="Times New Roman"/>
          <w:sz w:val="24"/>
          <w:szCs w:val="24"/>
        </w:rPr>
        <w:t>y revive, la madre de Dionisio Pinzón se dobló hasta morir,</w:t>
      </w:r>
      <w:r w:rsidR="00781735">
        <w:rPr>
          <w:rFonts w:ascii="Times New Roman" w:hAnsi="Times New Roman" w:cs="Times New Roman"/>
          <w:sz w:val="24"/>
          <w:szCs w:val="24"/>
        </w:rPr>
        <w:t xml:space="preserve"> </w:t>
      </w:r>
      <w:r w:rsidR="00781735" w:rsidRPr="00447323">
        <w:rPr>
          <w:rFonts w:ascii="Times New Roman" w:hAnsi="Times New Roman" w:cs="Times New Roman"/>
          <w:sz w:val="24"/>
          <w:szCs w:val="24"/>
        </w:rPr>
        <w:t>enferma de miseria.</w:t>
      </w:r>
      <w:r w:rsidR="00781735">
        <w:rPr>
          <w:rFonts w:ascii="Times New Roman" w:hAnsi="Times New Roman" w:cs="Times New Roman"/>
          <w:sz w:val="24"/>
          <w:szCs w:val="24"/>
        </w:rPr>
        <w:t xml:space="preserve">” (Rulfo: </w:t>
      </w:r>
      <w:r w:rsidR="00E255F8">
        <w:rPr>
          <w:rFonts w:ascii="Times New Roman" w:hAnsi="Times New Roman" w:cs="Times New Roman"/>
          <w:sz w:val="24"/>
          <w:szCs w:val="24"/>
        </w:rPr>
        <w:t>2005,</w:t>
      </w:r>
      <w:r w:rsidR="00781735">
        <w:rPr>
          <w:rFonts w:ascii="Times New Roman" w:hAnsi="Times New Roman" w:cs="Times New Roman"/>
          <w:sz w:val="24"/>
          <w:szCs w:val="24"/>
        </w:rPr>
        <w:t xml:space="preserve"> </w:t>
      </w:r>
      <w:r w:rsidR="00E255F8">
        <w:rPr>
          <w:rFonts w:ascii="Times New Roman" w:hAnsi="Times New Roman" w:cs="Times New Roman"/>
          <w:sz w:val="24"/>
          <w:szCs w:val="24"/>
        </w:rPr>
        <w:t>91</w:t>
      </w:r>
      <w:r w:rsidR="00781735">
        <w:rPr>
          <w:rFonts w:ascii="Times New Roman" w:hAnsi="Times New Roman" w:cs="Times New Roman"/>
          <w:sz w:val="24"/>
          <w:szCs w:val="24"/>
        </w:rPr>
        <w:t>)</w:t>
      </w:r>
      <w:r w:rsidR="003308FE" w:rsidRPr="003308FE">
        <w:rPr>
          <w:rFonts w:ascii="Times New Roman" w:hAnsi="Times New Roman" w:cs="Times New Roman"/>
          <w:sz w:val="24"/>
          <w:szCs w:val="24"/>
        </w:rPr>
        <w:t xml:space="preserve"> </w:t>
      </w:r>
      <w:r w:rsidR="00E34C65">
        <w:rPr>
          <w:rFonts w:ascii="Times New Roman" w:hAnsi="Times New Roman" w:cs="Times New Roman"/>
          <w:sz w:val="24"/>
          <w:szCs w:val="24"/>
        </w:rPr>
        <w:t>Algo que añade esta película es el maltrato previo de la madre hac</w:t>
      </w:r>
      <w:r w:rsidR="002D700B">
        <w:rPr>
          <w:rFonts w:ascii="Times New Roman" w:hAnsi="Times New Roman" w:cs="Times New Roman"/>
          <w:sz w:val="24"/>
          <w:szCs w:val="24"/>
        </w:rPr>
        <w:t>ia el gallo: “</w:t>
      </w:r>
      <w:r w:rsidR="00F93936" w:rsidRPr="00F93936">
        <w:rPr>
          <w:rFonts w:ascii="Times New Roman" w:hAnsi="Times New Roman" w:cs="Times New Roman"/>
          <w:sz w:val="24"/>
          <w:szCs w:val="24"/>
        </w:rPr>
        <w:t>deja ese gallo</w:t>
      </w:r>
      <w:r w:rsidR="002D700B">
        <w:rPr>
          <w:rFonts w:ascii="Times New Roman" w:hAnsi="Times New Roman" w:cs="Times New Roman"/>
          <w:sz w:val="24"/>
          <w:szCs w:val="24"/>
        </w:rPr>
        <w:t>,</w:t>
      </w:r>
      <w:r w:rsidR="00F93936" w:rsidRPr="00F93936">
        <w:rPr>
          <w:rFonts w:ascii="Times New Roman" w:hAnsi="Times New Roman" w:cs="Times New Roman"/>
          <w:sz w:val="24"/>
          <w:szCs w:val="24"/>
        </w:rPr>
        <w:t xml:space="preserve"> carajo</w:t>
      </w:r>
      <w:r w:rsidR="002D700B">
        <w:rPr>
          <w:rFonts w:ascii="Times New Roman" w:hAnsi="Times New Roman" w:cs="Times New Roman"/>
          <w:sz w:val="24"/>
          <w:szCs w:val="24"/>
        </w:rPr>
        <w:t>,</w:t>
      </w:r>
      <w:r w:rsidR="00F93936" w:rsidRPr="00F93936">
        <w:rPr>
          <w:rFonts w:ascii="Times New Roman" w:hAnsi="Times New Roman" w:cs="Times New Roman"/>
          <w:sz w:val="24"/>
          <w:szCs w:val="24"/>
        </w:rPr>
        <w:t xml:space="preserve"> </w:t>
      </w:r>
      <w:r w:rsidR="002D700B" w:rsidRPr="00F93936">
        <w:rPr>
          <w:rFonts w:ascii="Times New Roman" w:hAnsi="Times New Roman" w:cs="Times New Roman"/>
          <w:sz w:val="24"/>
          <w:szCs w:val="24"/>
        </w:rPr>
        <w:t>cuídame</w:t>
      </w:r>
      <w:r w:rsidR="00F93936" w:rsidRPr="00F93936">
        <w:rPr>
          <w:rFonts w:ascii="Times New Roman" w:hAnsi="Times New Roman" w:cs="Times New Roman"/>
          <w:sz w:val="24"/>
          <w:szCs w:val="24"/>
        </w:rPr>
        <w:t xml:space="preserve"> </w:t>
      </w:r>
      <w:r w:rsidR="002D700B">
        <w:rPr>
          <w:rFonts w:ascii="Times New Roman" w:hAnsi="Times New Roman" w:cs="Times New Roman"/>
          <w:sz w:val="24"/>
          <w:szCs w:val="24"/>
        </w:rPr>
        <w:t>que soy tu madre. D</w:t>
      </w:r>
      <w:r w:rsidR="00F93936" w:rsidRPr="00F93936">
        <w:rPr>
          <w:rFonts w:ascii="Times New Roman" w:hAnsi="Times New Roman" w:cs="Times New Roman"/>
          <w:sz w:val="24"/>
          <w:szCs w:val="24"/>
        </w:rPr>
        <w:t xml:space="preserve">eja ese </w:t>
      </w:r>
      <w:r w:rsidR="00F44BF0">
        <w:rPr>
          <w:rFonts w:ascii="Times New Roman" w:hAnsi="Times New Roman" w:cs="Times New Roman"/>
          <w:sz w:val="24"/>
          <w:szCs w:val="24"/>
        </w:rPr>
        <w:t>animal que no es bestia de D</w:t>
      </w:r>
      <w:r w:rsidR="002D700B">
        <w:rPr>
          <w:rFonts w:ascii="Times New Roman" w:hAnsi="Times New Roman" w:cs="Times New Roman"/>
          <w:sz w:val="24"/>
          <w:szCs w:val="24"/>
        </w:rPr>
        <w:t>ios”, a lo que Dionisio responde:</w:t>
      </w:r>
      <w:r w:rsidR="00F93936" w:rsidRPr="00F93936">
        <w:rPr>
          <w:rFonts w:ascii="Times New Roman" w:hAnsi="Times New Roman" w:cs="Times New Roman"/>
          <w:sz w:val="24"/>
          <w:szCs w:val="24"/>
        </w:rPr>
        <w:t xml:space="preserve"> “es que es </w:t>
      </w:r>
      <w:r w:rsidR="002D700B" w:rsidRPr="00F93936">
        <w:rPr>
          <w:rFonts w:ascii="Times New Roman" w:hAnsi="Times New Roman" w:cs="Times New Roman"/>
          <w:sz w:val="24"/>
          <w:szCs w:val="24"/>
        </w:rPr>
        <w:t>mío</w:t>
      </w:r>
      <w:r w:rsidR="00F44BF0">
        <w:rPr>
          <w:rFonts w:ascii="Times New Roman" w:hAnsi="Times New Roman" w:cs="Times New Roman"/>
          <w:sz w:val="24"/>
          <w:szCs w:val="24"/>
        </w:rPr>
        <w:t>, es mi gallo. L</w:t>
      </w:r>
      <w:r w:rsidR="00F93936" w:rsidRPr="00F93936">
        <w:rPr>
          <w:rFonts w:ascii="Times New Roman" w:hAnsi="Times New Roman" w:cs="Times New Roman"/>
          <w:sz w:val="24"/>
          <w:szCs w:val="24"/>
        </w:rPr>
        <w:t>o sabe</w:t>
      </w:r>
      <w:r w:rsidR="002D700B">
        <w:rPr>
          <w:rFonts w:ascii="Times New Roman" w:hAnsi="Times New Roman" w:cs="Times New Roman"/>
          <w:sz w:val="24"/>
          <w:szCs w:val="24"/>
        </w:rPr>
        <w:t>”.</w:t>
      </w:r>
    </w:p>
    <w:p w:rsidR="00CE3758" w:rsidRDefault="00BE7F7C" w:rsidP="005526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Pr="00BE7F7C">
        <w:rPr>
          <w:rFonts w:ascii="Times New Roman" w:hAnsi="Times New Roman" w:cs="Times New Roman"/>
          <w:i/>
          <w:sz w:val="24"/>
          <w:szCs w:val="24"/>
        </w:rPr>
        <w:t>El gallo de oro</w:t>
      </w:r>
      <w:r>
        <w:rPr>
          <w:rFonts w:ascii="Times New Roman" w:hAnsi="Times New Roman" w:cs="Times New Roman"/>
          <w:sz w:val="24"/>
          <w:szCs w:val="24"/>
        </w:rPr>
        <w:t xml:space="preserve">, la madre muere antes de conocer al gallo. Dionisio, interpretado por </w:t>
      </w:r>
      <w:r w:rsidRPr="00C87BB4">
        <w:rPr>
          <w:rFonts w:ascii="Times New Roman" w:hAnsi="Times New Roman" w:cs="Times New Roman"/>
          <w:sz w:val="24"/>
          <w:szCs w:val="24"/>
        </w:rPr>
        <w:t>Ignacio López Tarso</w:t>
      </w:r>
      <w:r>
        <w:rPr>
          <w:rFonts w:ascii="Times New Roman" w:hAnsi="Times New Roman" w:cs="Times New Roman"/>
          <w:sz w:val="24"/>
          <w:szCs w:val="24"/>
        </w:rPr>
        <w:t xml:space="preserve">, habla con su madre mientras </w:t>
      </w:r>
      <w:r w:rsidR="00A418E2">
        <w:rPr>
          <w:rFonts w:ascii="Times New Roman" w:hAnsi="Times New Roman" w:cs="Times New Roman"/>
          <w:sz w:val="24"/>
          <w:szCs w:val="24"/>
        </w:rPr>
        <w:t>come, creyendo que lo oye. En un momento, la madre mueve la mano, y luego ya no hay movimiento. Dionisio se acerca y, al verla, dice en tono lastimero “Madre”.</w:t>
      </w:r>
      <w:r w:rsidR="00F140BA">
        <w:rPr>
          <w:rFonts w:ascii="Times New Roman" w:hAnsi="Times New Roman" w:cs="Times New Roman"/>
          <w:sz w:val="24"/>
          <w:szCs w:val="24"/>
        </w:rPr>
        <w:t xml:space="preserve"> </w:t>
      </w:r>
    </w:p>
    <w:p w:rsidR="00E34C65" w:rsidRDefault="00E34C65" w:rsidP="005526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texto también dice: “</w:t>
      </w:r>
      <w:r w:rsidRPr="003308FE">
        <w:rPr>
          <w:rFonts w:ascii="Times New Roman" w:hAnsi="Times New Roman" w:cs="Times New Roman"/>
          <w:sz w:val="24"/>
          <w:szCs w:val="24"/>
        </w:rPr>
        <w:t>La gente del pueblo, creyendo que lleva</w:t>
      </w:r>
      <w:r>
        <w:rPr>
          <w:rFonts w:ascii="Times New Roman" w:hAnsi="Times New Roman" w:cs="Times New Roman"/>
          <w:sz w:val="24"/>
          <w:szCs w:val="24"/>
        </w:rPr>
        <w:t xml:space="preserve"> a enterrar algú</w:t>
      </w:r>
      <w:r w:rsidRPr="003308FE">
        <w:rPr>
          <w:rFonts w:ascii="Times New Roman" w:hAnsi="Times New Roman" w:cs="Times New Roman"/>
          <w:sz w:val="24"/>
          <w:szCs w:val="24"/>
        </w:rPr>
        <w:t>n animal muerto, hace burlas del Pinzón, el cual decide abandonar e</w:t>
      </w:r>
      <w:r>
        <w:rPr>
          <w:rFonts w:ascii="Times New Roman" w:hAnsi="Times New Roman" w:cs="Times New Roman"/>
          <w:sz w:val="24"/>
          <w:szCs w:val="24"/>
        </w:rPr>
        <w:t>l pueblo para siempre acompañán</w:t>
      </w:r>
      <w:r w:rsidRPr="003308FE">
        <w:rPr>
          <w:rFonts w:ascii="Times New Roman" w:hAnsi="Times New Roman" w:cs="Times New Roman"/>
          <w:sz w:val="24"/>
          <w:szCs w:val="24"/>
        </w:rPr>
        <w:t>dose</w:t>
      </w:r>
      <w:r>
        <w:rPr>
          <w:rFonts w:ascii="Times New Roman" w:hAnsi="Times New Roman" w:cs="Times New Roman"/>
          <w:sz w:val="24"/>
          <w:szCs w:val="24"/>
        </w:rPr>
        <w:t xml:space="preserve"> </w:t>
      </w:r>
      <w:r w:rsidRPr="003308FE">
        <w:rPr>
          <w:rFonts w:ascii="Times New Roman" w:hAnsi="Times New Roman" w:cs="Times New Roman"/>
          <w:sz w:val="24"/>
          <w:szCs w:val="24"/>
        </w:rPr>
        <w:t>de su gallo dorado.</w:t>
      </w:r>
      <w:r>
        <w:rPr>
          <w:rFonts w:ascii="Times New Roman" w:hAnsi="Times New Roman" w:cs="Times New Roman"/>
          <w:sz w:val="24"/>
          <w:szCs w:val="24"/>
        </w:rPr>
        <w:t>” (</w:t>
      </w:r>
      <w:r w:rsidR="00775176">
        <w:rPr>
          <w:rFonts w:ascii="Times New Roman" w:hAnsi="Times New Roman" w:cs="Times New Roman"/>
          <w:sz w:val="24"/>
          <w:szCs w:val="24"/>
        </w:rPr>
        <w:t>p. 76</w:t>
      </w:r>
      <w:r>
        <w:rPr>
          <w:rFonts w:ascii="Times New Roman" w:hAnsi="Times New Roman" w:cs="Times New Roman"/>
          <w:sz w:val="24"/>
          <w:szCs w:val="24"/>
        </w:rPr>
        <w:t>) Es decir, establece un paralelismo entre la muerte de la madre con la muerte de un animal, por las condiciones miserables en las cuales sucede.</w:t>
      </w:r>
      <w:r w:rsidR="00883CED">
        <w:rPr>
          <w:rFonts w:ascii="Times New Roman" w:hAnsi="Times New Roman" w:cs="Times New Roman"/>
          <w:sz w:val="24"/>
          <w:szCs w:val="24"/>
        </w:rPr>
        <w:t xml:space="preserve"> En ambas películas Dionisio se lamenta por no poder darle “cristiana sepultura”. Sin adentrarnos en un análisis antropológico, estas narrativas establecen que una de las diferencias entre humanos y animales es las formas de tratar el cuerpo sin vida.</w:t>
      </w:r>
      <w:r w:rsidR="002527E3">
        <w:rPr>
          <w:rFonts w:ascii="Times New Roman" w:hAnsi="Times New Roman" w:cs="Times New Roman"/>
          <w:sz w:val="24"/>
          <w:szCs w:val="24"/>
        </w:rPr>
        <w:t xml:space="preserve"> A los humanos se les da sepultura</w:t>
      </w:r>
      <w:r w:rsidR="00E16FA9">
        <w:rPr>
          <w:rFonts w:ascii="Times New Roman" w:hAnsi="Times New Roman" w:cs="Times New Roman"/>
          <w:sz w:val="24"/>
          <w:szCs w:val="24"/>
        </w:rPr>
        <w:t xml:space="preserve"> en el marco de un ritual</w:t>
      </w:r>
      <w:r w:rsidR="002527E3">
        <w:rPr>
          <w:rFonts w:ascii="Times New Roman" w:hAnsi="Times New Roman" w:cs="Times New Roman"/>
          <w:sz w:val="24"/>
          <w:szCs w:val="24"/>
        </w:rPr>
        <w:t>, a los animales no.</w:t>
      </w:r>
      <w:r w:rsidR="00A316AC">
        <w:rPr>
          <w:rFonts w:ascii="Times New Roman" w:hAnsi="Times New Roman" w:cs="Times New Roman"/>
          <w:sz w:val="24"/>
          <w:szCs w:val="24"/>
        </w:rPr>
        <w:t xml:space="preserve"> Sin embargo, en </w:t>
      </w:r>
      <w:r w:rsidR="00A316AC" w:rsidRPr="00AD54FF">
        <w:rPr>
          <w:rFonts w:ascii="Times New Roman" w:hAnsi="Times New Roman" w:cs="Times New Roman"/>
          <w:i/>
          <w:sz w:val="24"/>
          <w:szCs w:val="24"/>
        </w:rPr>
        <w:t>El imperio de la fortuna</w:t>
      </w:r>
      <w:r w:rsidR="00A316AC">
        <w:rPr>
          <w:rFonts w:ascii="Times New Roman" w:hAnsi="Times New Roman" w:cs="Times New Roman"/>
          <w:sz w:val="24"/>
          <w:szCs w:val="24"/>
        </w:rPr>
        <w:t xml:space="preserve"> esto se complejiza. Ante la muerte del gallo, Dionisio llora y lo deja junto al resto de los cadáveres, donde está olfateando un perro, pero cuando ve que un grupo de mujeres recogen </w:t>
      </w:r>
      <w:r w:rsidR="009129D5">
        <w:rPr>
          <w:rFonts w:ascii="Times New Roman" w:hAnsi="Times New Roman" w:cs="Times New Roman"/>
          <w:sz w:val="24"/>
          <w:szCs w:val="24"/>
        </w:rPr>
        <w:t>estos animales muertos, se abalanza sobre ellas gritándoles “</w:t>
      </w:r>
      <w:r w:rsidR="008009C1" w:rsidRPr="008009C1">
        <w:rPr>
          <w:rFonts w:ascii="Times New Roman" w:hAnsi="Times New Roman" w:cs="Times New Roman"/>
          <w:sz w:val="24"/>
          <w:szCs w:val="24"/>
        </w:rPr>
        <w:t>estos gallos no saben cómo murieron”</w:t>
      </w:r>
      <w:r w:rsidR="008009C1">
        <w:rPr>
          <w:rFonts w:ascii="Times New Roman" w:hAnsi="Times New Roman" w:cs="Times New Roman"/>
          <w:sz w:val="24"/>
          <w:szCs w:val="24"/>
        </w:rPr>
        <w:t xml:space="preserve">. </w:t>
      </w:r>
      <w:r w:rsidR="00904D71">
        <w:rPr>
          <w:rFonts w:ascii="Times New Roman" w:hAnsi="Times New Roman" w:cs="Times New Roman"/>
          <w:sz w:val="24"/>
          <w:szCs w:val="24"/>
        </w:rPr>
        <w:t xml:space="preserve">A pesar de considerarlo su objeto, no quiere que su cuerpo sea utilizado como comida de alguien más. </w:t>
      </w:r>
      <w:r w:rsidR="008009C1">
        <w:rPr>
          <w:rFonts w:ascii="Times New Roman" w:hAnsi="Times New Roman" w:cs="Times New Roman"/>
          <w:sz w:val="24"/>
          <w:szCs w:val="24"/>
        </w:rPr>
        <w:t xml:space="preserve">Le quita de las manos a una mujer su gallo y la golpea. Lo sepulta en la tierra y antes de enterrarlo se queda con una de sus plumas. </w:t>
      </w:r>
      <w:r w:rsidR="008009C1" w:rsidRPr="008009C1">
        <w:rPr>
          <w:rFonts w:ascii="Times New Roman" w:hAnsi="Times New Roman" w:cs="Times New Roman"/>
          <w:sz w:val="24"/>
          <w:szCs w:val="24"/>
        </w:rPr>
        <w:t xml:space="preserve"> </w:t>
      </w:r>
    </w:p>
    <w:p w:rsidR="00C16E68" w:rsidRDefault="00173540" w:rsidP="005526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llamativo que </w:t>
      </w:r>
      <w:r w:rsidR="00C16E68">
        <w:rPr>
          <w:rFonts w:ascii="Times New Roman" w:hAnsi="Times New Roman" w:cs="Times New Roman"/>
          <w:sz w:val="24"/>
          <w:szCs w:val="24"/>
        </w:rPr>
        <w:t xml:space="preserve">tanto en </w:t>
      </w:r>
      <w:r w:rsidR="00C16E68" w:rsidRPr="00BA4E15">
        <w:rPr>
          <w:rFonts w:ascii="Times New Roman" w:hAnsi="Times New Roman" w:cs="Times New Roman"/>
          <w:i/>
          <w:sz w:val="24"/>
          <w:szCs w:val="24"/>
        </w:rPr>
        <w:t>El imperio de la fortuna</w:t>
      </w:r>
      <w:r w:rsidR="00C16E68">
        <w:rPr>
          <w:rFonts w:ascii="Times New Roman" w:hAnsi="Times New Roman" w:cs="Times New Roman"/>
          <w:sz w:val="24"/>
          <w:szCs w:val="24"/>
        </w:rPr>
        <w:t xml:space="preserve"> como en el texto de Rulfo, Dionisio no le haya podido dar sepultura a su madre, pero en la obra de </w:t>
      </w:r>
      <w:proofErr w:type="spellStart"/>
      <w:r w:rsidR="00C16E68">
        <w:rPr>
          <w:rFonts w:ascii="Times New Roman" w:hAnsi="Times New Roman" w:cs="Times New Roman"/>
          <w:sz w:val="24"/>
          <w:szCs w:val="24"/>
        </w:rPr>
        <w:t>Ripstein</w:t>
      </w:r>
      <w:proofErr w:type="spellEnd"/>
      <w:r w:rsidR="00C16E68">
        <w:rPr>
          <w:rFonts w:ascii="Times New Roman" w:hAnsi="Times New Roman" w:cs="Times New Roman"/>
          <w:sz w:val="24"/>
          <w:szCs w:val="24"/>
        </w:rPr>
        <w:t xml:space="preserve"> añaden esta escena en la cual sí entierra al gallo. </w:t>
      </w:r>
      <w:r w:rsidR="00BA4E15">
        <w:rPr>
          <w:rFonts w:ascii="Times New Roman" w:hAnsi="Times New Roman" w:cs="Times New Roman"/>
          <w:sz w:val="24"/>
          <w:szCs w:val="24"/>
        </w:rPr>
        <w:t xml:space="preserve">El motivo por el cual no la entierra es porque al regresar a su pueblo no encuentra el lugar donde la </w:t>
      </w:r>
      <w:r w:rsidR="00E502A3">
        <w:rPr>
          <w:rFonts w:ascii="Times New Roman" w:hAnsi="Times New Roman" w:cs="Times New Roman"/>
          <w:sz w:val="24"/>
          <w:szCs w:val="24"/>
        </w:rPr>
        <w:t>dej</w:t>
      </w:r>
      <w:r w:rsidR="00BA4E15">
        <w:rPr>
          <w:rFonts w:ascii="Times New Roman" w:hAnsi="Times New Roman" w:cs="Times New Roman"/>
          <w:sz w:val="24"/>
          <w:szCs w:val="24"/>
        </w:rPr>
        <w:t>ó anteriormente, y el ataúd de seda y raso que compró tiene que llevárselo con él a cuestas.</w:t>
      </w:r>
    </w:p>
    <w:p w:rsidR="000F288E" w:rsidRDefault="0032179F" w:rsidP="005526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Dionisio lleva a su gallo a pelear en el palenque. Estos animales aparecen siempre en manos de humanos, siendo acariciados o sacudidos. Los planos q</w:t>
      </w:r>
      <w:r w:rsidR="0098101C">
        <w:rPr>
          <w:rFonts w:ascii="Times New Roman" w:hAnsi="Times New Roman" w:cs="Times New Roman"/>
          <w:sz w:val="24"/>
          <w:szCs w:val="24"/>
        </w:rPr>
        <w:t xml:space="preserve">ue </w:t>
      </w:r>
      <w:r w:rsidR="0098101C">
        <w:rPr>
          <w:rFonts w:ascii="Times New Roman" w:hAnsi="Times New Roman" w:cs="Times New Roman"/>
          <w:sz w:val="24"/>
          <w:szCs w:val="24"/>
        </w:rPr>
        <w:lastRenderedPageBreak/>
        <w:t xml:space="preserve">muestran a los gallos solos </w:t>
      </w:r>
      <w:r>
        <w:rPr>
          <w:rFonts w:ascii="Times New Roman" w:hAnsi="Times New Roman" w:cs="Times New Roman"/>
          <w:sz w:val="24"/>
          <w:szCs w:val="24"/>
        </w:rPr>
        <w:t xml:space="preserve">son aquellos que </w:t>
      </w:r>
      <w:r w:rsidR="0098101C">
        <w:rPr>
          <w:rFonts w:ascii="Times New Roman" w:hAnsi="Times New Roman" w:cs="Times New Roman"/>
          <w:sz w:val="24"/>
          <w:szCs w:val="24"/>
        </w:rPr>
        <w:t>transcurren en</w:t>
      </w:r>
      <w:r>
        <w:rPr>
          <w:rFonts w:ascii="Times New Roman" w:hAnsi="Times New Roman" w:cs="Times New Roman"/>
          <w:sz w:val="24"/>
          <w:szCs w:val="24"/>
        </w:rPr>
        <w:t xml:space="preserve"> el enfrentamiento. </w:t>
      </w:r>
      <w:r w:rsidR="00952F4A">
        <w:rPr>
          <w:rFonts w:ascii="Times New Roman" w:hAnsi="Times New Roman" w:cs="Times New Roman"/>
          <w:sz w:val="24"/>
          <w:szCs w:val="24"/>
        </w:rPr>
        <w:t>A pesar de arriesgar la vida del gallo en las peleas, Dionisio es quien mejor trata a este animal, pues en los planos siempre está acariciándolo y soplándole el pico, para evitar que se ahogue con la sangre y la tierra. Podemos sostener que el cuidado de Dionisio sobre el gallo es en tanto lo considera parte de su propiedad, e incluso, fuente de sus ingresos.</w:t>
      </w:r>
      <w:r w:rsidR="00514EFE" w:rsidRPr="00514EFE">
        <w:rPr>
          <w:rFonts w:ascii="Times New Roman" w:hAnsi="Times New Roman" w:cs="Times New Roman"/>
          <w:sz w:val="24"/>
          <w:szCs w:val="24"/>
        </w:rPr>
        <w:t xml:space="preserve"> </w:t>
      </w:r>
      <w:r w:rsidR="000F288E">
        <w:rPr>
          <w:rFonts w:ascii="Times New Roman" w:hAnsi="Times New Roman" w:cs="Times New Roman"/>
          <w:sz w:val="24"/>
          <w:szCs w:val="24"/>
        </w:rPr>
        <w:t xml:space="preserve">Asimismo, también se considera como un objeto a los personajes femeninos. En las tres narraciones, Bernarda </w:t>
      </w:r>
      <w:proofErr w:type="spellStart"/>
      <w:r w:rsidR="000F288E">
        <w:rPr>
          <w:rFonts w:ascii="Times New Roman" w:hAnsi="Times New Roman" w:cs="Times New Roman"/>
          <w:sz w:val="24"/>
          <w:szCs w:val="24"/>
        </w:rPr>
        <w:t>Cutiño</w:t>
      </w:r>
      <w:proofErr w:type="spellEnd"/>
      <w:r w:rsidR="000F288E">
        <w:rPr>
          <w:rFonts w:ascii="Times New Roman" w:hAnsi="Times New Roman" w:cs="Times New Roman"/>
          <w:sz w:val="24"/>
          <w:szCs w:val="24"/>
        </w:rPr>
        <w:t xml:space="preserve"> es la piedra-imán, tanto de Dionisio como de Lorenzo Benavides, y pasa en manos de uno a otro como si de una propiedad se tratase.</w:t>
      </w:r>
      <w:r w:rsidR="00904D71">
        <w:rPr>
          <w:rFonts w:ascii="Times New Roman" w:hAnsi="Times New Roman" w:cs="Times New Roman"/>
          <w:sz w:val="24"/>
          <w:szCs w:val="24"/>
        </w:rPr>
        <w:t xml:space="preserve"> Incluso en </w:t>
      </w:r>
      <w:r w:rsidR="00904D71" w:rsidRPr="00283A7C">
        <w:rPr>
          <w:rFonts w:ascii="Times New Roman" w:hAnsi="Times New Roman" w:cs="Times New Roman"/>
          <w:i/>
          <w:sz w:val="24"/>
          <w:szCs w:val="24"/>
        </w:rPr>
        <w:t>El imperio de la fortuna</w:t>
      </w:r>
      <w:r w:rsidR="00904D71">
        <w:rPr>
          <w:rFonts w:ascii="Times New Roman" w:hAnsi="Times New Roman" w:cs="Times New Roman"/>
          <w:sz w:val="24"/>
          <w:szCs w:val="24"/>
        </w:rPr>
        <w:t>, un hombre que trabaja para Benavides le enseña a Dionisio cómo quebrarles las costillas a los gallos para ganar ilícitamente las peleas. Tanto como no les importa que los animales mueran, tampoco lastimarlos.</w:t>
      </w:r>
    </w:p>
    <w:p w:rsidR="002D0E41" w:rsidRDefault="003950A4" w:rsidP="005526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concepción de lo animal y lo femenino como propiedad corresponde a cuestiones culturales e históricas. Este análisis tiene en cuenta que estas obras fueron realizadas en un momento de producción determinado, con un paradigma de pensamiento diferente al actual. Sin embargo, tal estudio nos permite conocer cómo se conceptualizaban estas figuras, y cómo gran parte de ese pensamiento sigue vigente. </w:t>
      </w:r>
      <w:proofErr w:type="spellStart"/>
      <w:r w:rsidRPr="00514EFE">
        <w:rPr>
          <w:rFonts w:ascii="Times New Roman" w:hAnsi="Times New Roman" w:cs="Times New Roman"/>
          <w:sz w:val="24"/>
          <w:szCs w:val="24"/>
        </w:rPr>
        <w:t>Cragnolini</w:t>
      </w:r>
      <w:proofErr w:type="spellEnd"/>
      <w:r>
        <w:rPr>
          <w:rFonts w:ascii="Times New Roman" w:hAnsi="Times New Roman" w:cs="Times New Roman"/>
          <w:sz w:val="24"/>
          <w:szCs w:val="24"/>
        </w:rPr>
        <w:t xml:space="preserve"> sostiene que al momento de constituirse las humanidades,</w:t>
      </w:r>
      <w:r w:rsidR="00F8410D">
        <w:rPr>
          <w:rFonts w:ascii="Times New Roman" w:hAnsi="Times New Roman" w:cs="Times New Roman"/>
          <w:sz w:val="24"/>
          <w:szCs w:val="24"/>
        </w:rPr>
        <w:t xml:space="preserve"> en disputa con la teología, </w:t>
      </w:r>
      <w:r>
        <w:rPr>
          <w:rFonts w:ascii="Times New Roman" w:hAnsi="Times New Roman" w:cs="Times New Roman"/>
          <w:sz w:val="24"/>
          <w:szCs w:val="24"/>
        </w:rPr>
        <w:t xml:space="preserve">ubica al hombre </w:t>
      </w:r>
      <w:r w:rsidR="00C2305E">
        <w:rPr>
          <w:rFonts w:ascii="Times New Roman" w:hAnsi="Times New Roman" w:cs="Times New Roman"/>
          <w:sz w:val="24"/>
          <w:szCs w:val="24"/>
        </w:rPr>
        <w:t>en un</w:t>
      </w:r>
      <w:r>
        <w:rPr>
          <w:rFonts w:ascii="Times New Roman" w:hAnsi="Times New Roman" w:cs="Times New Roman"/>
          <w:sz w:val="24"/>
          <w:szCs w:val="24"/>
        </w:rPr>
        <w:t xml:space="preserve"> lugar central, subordinando al resto de la realidad a su dominio. Con un análisis de género, podemos considerar que esta noción de “hombre” refiere a la masculinidad hegemónica (heterosexual, </w:t>
      </w:r>
      <w:proofErr w:type="spellStart"/>
      <w:r>
        <w:rPr>
          <w:rFonts w:ascii="Times New Roman" w:hAnsi="Times New Roman" w:cs="Times New Roman"/>
          <w:sz w:val="24"/>
          <w:szCs w:val="24"/>
        </w:rPr>
        <w:t>cisgénero</w:t>
      </w:r>
      <w:proofErr w:type="spellEnd"/>
      <w:r>
        <w:rPr>
          <w:rFonts w:ascii="Times New Roman" w:hAnsi="Times New Roman" w:cs="Times New Roman"/>
          <w:sz w:val="24"/>
          <w:szCs w:val="24"/>
        </w:rPr>
        <w:t>, etnia blanca)</w:t>
      </w:r>
      <w:r w:rsidR="00D6026A">
        <w:rPr>
          <w:rFonts w:ascii="Times New Roman" w:hAnsi="Times New Roman" w:cs="Times New Roman"/>
          <w:sz w:val="24"/>
          <w:szCs w:val="24"/>
        </w:rPr>
        <w:t>, y tal subordinación implica a todo lo viviente, incluidas las mujeres y otros géneros</w:t>
      </w:r>
      <w:r w:rsidR="00240395">
        <w:rPr>
          <w:rFonts w:ascii="Times New Roman" w:hAnsi="Times New Roman" w:cs="Times New Roman"/>
          <w:sz w:val="24"/>
          <w:szCs w:val="24"/>
        </w:rPr>
        <w:t xml:space="preserve"> (Butler, </w:t>
      </w:r>
      <w:r w:rsidR="0064552D">
        <w:rPr>
          <w:rFonts w:ascii="Times New Roman" w:hAnsi="Times New Roman" w:cs="Times New Roman"/>
          <w:sz w:val="24"/>
          <w:szCs w:val="24"/>
        </w:rPr>
        <w:t>1990)</w:t>
      </w:r>
      <w:r w:rsidR="00D6026A">
        <w:rPr>
          <w:rFonts w:ascii="Times New Roman" w:hAnsi="Times New Roman" w:cs="Times New Roman"/>
          <w:sz w:val="24"/>
          <w:szCs w:val="24"/>
        </w:rPr>
        <w:t xml:space="preserve">. </w:t>
      </w:r>
    </w:p>
    <w:p w:rsidR="00514EFE" w:rsidRDefault="00514EFE" w:rsidP="005526F0">
      <w:pPr>
        <w:spacing w:line="360" w:lineRule="auto"/>
        <w:ind w:firstLine="708"/>
        <w:jc w:val="both"/>
        <w:rPr>
          <w:rFonts w:ascii="Times New Roman" w:hAnsi="Times New Roman" w:cs="Times New Roman"/>
          <w:sz w:val="24"/>
          <w:szCs w:val="24"/>
        </w:rPr>
      </w:pPr>
      <w:r w:rsidRPr="00514EFE">
        <w:rPr>
          <w:rFonts w:ascii="Times New Roman" w:hAnsi="Times New Roman" w:cs="Times New Roman"/>
          <w:sz w:val="24"/>
          <w:szCs w:val="24"/>
        </w:rPr>
        <w:t xml:space="preserve">Lo viviente </w:t>
      </w:r>
      <w:r w:rsidR="00D6026A">
        <w:rPr>
          <w:rFonts w:ascii="Times New Roman" w:hAnsi="Times New Roman" w:cs="Times New Roman"/>
          <w:sz w:val="24"/>
          <w:szCs w:val="24"/>
        </w:rPr>
        <w:t xml:space="preserve">es </w:t>
      </w:r>
      <w:r w:rsidRPr="00514EFE">
        <w:rPr>
          <w:rFonts w:ascii="Times New Roman" w:hAnsi="Times New Roman" w:cs="Times New Roman"/>
          <w:sz w:val="24"/>
          <w:szCs w:val="24"/>
        </w:rPr>
        <w:t>pensado en términos de dominio y propiedad</w:t>
      </w:r>
      <w:r w:rsidR="00D6026A">
        <w:rPr>
          <w:rFonts w:ascii="Times New Roman" w:hAnsi="Times New Roman" w:cs="Times New Roman"/>
          <w:sz w:val="24"/>
          <w:szCs w:val="24"/>
        </w:rPr>
        <w:t>.</w:t>
      </w:r>
      <w:r w:rsidR="002D0E41">
        <w:rPr>
          <w:rFonts w:ascii="Times New Roman" w:hAnsi="Times New Roman" w:cs="Times New Roman"/>
          <w:sz w:val="24"/>
          <w:szCs w:val="24"/>
        </w:rPr>
        <w:t xml:space="preserve"> </w:t>
      </w:r>
      <w:r w:rsidRPr="00514EFE">
        <w:rPr>
          <w:rFonts w:ascii="Times New Roman" w:hAnsi="Times New Roman" w:cs="Times New Roman"/>
          <w:sz w:val="24"/>
          <w:szCs w:val="24"/>
        </w:rPr>
        <w:t>Se niega que los animales tengan lenguaje</w:t>
      </w:r>
      <w:r w:rsidR="002D0E41">
        <w:rPr>
          <w:rFonts w:ascii="Times New Roman" w:hAnsi="Times New Roman" w:cs="Times New Roman"/>
          <w:sz w:val="24"/>
          <w:szCs w:val="24"/>
        </w:rPr>
        <w:t>, q</w:t>
      </w:r>
      <w:r w:rsidRPr="00514EFE">
        <w:rPr>
          <w:rFonts w:ascii="Times New Roman" w:hAnsi="Times New Roman" w:cs="Times New Roman"/>
          <w:sz w:val="24"/>
          <w:szCs w:val="24"/>
        </w:rPr>
        <w:t>ue puedan fingir</w:t>
      </w:r>
      <w:r w:rsidR="002D0E41">
        <w:rPr>
          <w:rFonts w:ascii="Times New Roman" w:hAnsi="Times New Roman" w:cs="Times New Roman"/>
          <w:sz w:val="24"/>
          <w:szCs w:val="24"/>
        </w:rPr>
        <w:t>, q</w:t>
      </w:r>
      <w:r w:rsidRPr="00514EFE">
        <w:rPr>
          <w:rFonts w:ascii="Times New Roman" w:hAnsi="Times New Roman" w:cs="Times New Roman"/>
          <w:sz w:val="24"/>
          <w:szCs w:val="24"/>
        </w:rPr>
        <w:t>ue tengan memoria</w:t>
      </w:r>
      <w:r w:rsidR="002D0E41">
        <w:rPr>
          <w:rFonts w:ascii="Times New Roman" w:hAnsi="Times New Roman" w:cs="Times New Roman"/>
          <w:sz w:val="24"/>
          <w:szCs w:val="24"/>
        </w:rPr>
        <w:t>, q</w:t>
      </w:r>
      <w:r w:rsidRPr="00514EFE">
        <w:rPr>
          <w:rFonts w:ascii="Times New Roman" w:hAnsi="Times New Roman" w:cs="Times New Roman"/>
          <w:sz w:val="24"/>
          <w:szCs w:val="24"/>
        </w:rPr>
        <w:t>ue tengan atributos morales</w:t>
      </w:r>
      <w:r w:rsidR="002D0E41">
        <w:rPr>
          <w:rFonts w:ascii="Times New Roman" w:hAnsi="Times New Roman" w:cs="Times New Roman"/>
          <w:sz w:val="24"/>
          <w:szCs w:val="24"/>
        </w:rPr>
        <w:t>, o q</w:t>
      </w:r>
      <w:r w:rsidRPr="00514EFE">
        <w:rPr>
          <w:rFonts w:ascii="Times New Roman" w:hAnsi="Times New Roman" w:cs="Times New Roman"/>
          <w:sz w:val="24"/>
          <w:szCs w:val="24"/>
        </w:rPr>
        <w:t xml:space="preserve">ue tengan normas de vida social, </w:t>
      </w:r>
      <w:r w:rsidR="002D0E41">
        <w:rPr>
          <w:rFonts w:ascii="Times New Roman" w:hAnsi="Times New Roman" w:cs="Times New Roman"/>
          <w:sz w:val="24"/>
          <w:szCs w:val="24"/>
        </w:rPr>
        <w:t xml:space="preserve">tales como el altruismo o la </w:t>
      </w:r>
      <w:r w:rsidRPr="00514EFE">
        <w:rPr>
          <w:rFonts w:ascii="Times New Roman" w:hAnsi="Times New Roman" w:cs="Times New Roman"/>
          <w:sz w:val="24"/>
          <w:szCs w:val="24"/>
        </w:rPr>
        <w:t>reciprocidad</w:t>
      </w:r>
      <w:r w:rsidR="002D0E41">
        <w:rPr>
          <w:rFonts w:ascii="Times New Roman" w:hAnsi="Times New Roman" w:cs="Times New Roman"/>
          <w:sz w:val="24"/>
          <w:szCs w:val="24"/>
        </w:rPr>
        <w:t xml:space="preserve">. De esta manera, en las películas </w:t>
      </w:r>
      <w:r w:rsidR="00A95C5C">
        <w:rPr>
          <w:rFonts w:ascii="Times New Roman" w:hAnsi="Times New Roman" w:cs="Times New Roman"/>
          <w:sz w:val="24"/>
          <w:szCs w:val="24"/>
        </w:rPr>
        <w:t xml:space="preserve">se manipulan estos animales como si fueran objetos, se los atusa porque es esperable su comportamiento. Sin embargo, podemos sostener que en </w:t>
      </w:r>
      <w:r w:rsidR="00A95C5C" w:rsidRPr="00A95C5C">
        <w:rPr>
          <w:rFonts w:ascii="Times New Roman" w:hAnsi="Times New Roman" w:cs="Times New Roman"/>
          <w:i/>
          <w:sz w:val="24"/>
          <w:szCs w:val="24"/>
        </w:rPr>
        <w:t>El imperio de la fortuna</w:t>
      </w:r>
      <w:r w:rsidR="00A95C5C">
        <w:rPr>
          <w:rFonts w:ascii="Times New Roman" w:hAnsi="Times New Roman" w:cs="Times New Roman"/>
          <w:sz w:val="24"/>
          <w:szCs w:val="24"/>
        </w:rPr>
        <w:t xml:space="preserve"> hay un quiebre momentáneo de esta perspectiva. Dionisio le habla a su gallo como s</w:t>
      </w:r>
      <w:r w:rsidR="004F4C4A">
        <w:rPr>
          <w:rFonts w:ascii="Times New Roman" w:hAnsi="Times New Roman" w:cs="Times New Roman"/>
          <w:sz w:val="24"/>
          <w:szCs w:val="24"/>
        </w:rPr>
        <w:t>i pudiera sentir celos, le dice: “</w:t>
      </w:r>
      <w:r w:rsidR="005416F8" w:rsidRPr="005416F8">
        <w:rPr>
          <w:rFonts w:ascii="Times New Roman" w:hAnsi="Times New Roman" w:cs="Times New Roman"/>
          <w:sz w:val="24"/>
          <w:szCs w:val="24"/>
        </w:rPr>
        <w:t xml:space="preserve">te toca salir al ruedo mientras yo ando </w:t>
      </w:r>
      <w:r w:rsidR="005416F8">
        <w:rPr>
          <w:rFonts w:ascii="Times New Roman" w:hAnsi="Times New Roman" w:cs="Times New Roman"/>
          <w:sz w:val="24"/>
          <w:szCs w:val="24"/>
        </w:rPr>
        <w:t>mirando nomás, pero sino, mi güero,</w:t>
      </w:r>
      <w:r w:rsidR="005416F8" w:rsidRPr="005416F8">
        <w:rPr>
          <w:rFonts w:ascii="Times New Roman" w:hAnsi="Times New Roman" w:cs="Times New Roman"/>
          <w:sz w:val="24"/>
          <w:szCs w:val="24"/>
        </w:rPr>
        <w:t xml:space="preserve"> </w:t>
      </w:r>
      <w:r w:rsidR="005416F8">
        <w:rPr>
          <w:rFonts w:ascii="Times New Roman" w:hAnsi="Times New Roman" w:cs="Times New Roman"/>
          <w:sz w:val="24"/>
          <w:szCs w:val="24"/>
        </w:rPr>
        <w:t>¿</w:t>
      </w:r>
      <w:r w:rsidR="004F4C4A" w:rsidRPr="005416F8">
        <w:rPr>
          <w:rFonts w:ascii="Times New Roman" w:hAnsi="Times New Roman" w:cs="Times New Roman"/>
          <w:sz w:val="24"/>
          <w:szCs w:val="24"/>
        </w:rPr>
        <w:t>cómo</w:t>
      </w:r>
      <w:r w:rsidR="005416F8" w:rsidRPr="005416F8">
        <w:rPr>
          <w:rFonts w:ascii="Times New Roman" w:hAnsi="Times New Roman" w:cs="Times New Roman"/>
          <w:sz w:val="24"/>
          <w:szCs w:val="24"/>
        </w:rPr>
        <w:t xml:space="preserve"> saco dinero </w:t>
      </w:r>
      <w:proofErr w:type="spellStart"/>
      <w:r w:rsidR="005416F8" w:rsidRPr="005416F8">
        <w:rPr>
          <w:rFonts w:ascii="Times New Roman" w:hAnsi="Times New Roman" w:cs="Times New Roman"/>
          <w:sz w:val="24"/>
          <w:szCs w:val="24"/>
        </w:rPr>
        <w:t>pa</w:t>
      </w:r>
      <w:proofErr w:type="spellEnd"/>
      <w:r w:rsidR="004F4C4A">
        <w:rPr>
          <w:rFonts w:ascii="Times New Roman" w:hAnsi="Times New Roman" w:cs="Times New Roman"/>
          <w:sz w:val="24"/>
          <w:szCs w:val="24"/>
        </w:rPr>
        <w:t>’</w:t>
      </w:r>
      <w:r w:rsidR="005416F8" w:rsidRPr="005416F8">
        <w:rPr>
          <w:rFonts w:ascii="Times New Roman" w:hAnsi="Times New Roman" w:cs="Times New Roman"/>
          <w:sz w:val="24"/>
          <w:szCs w:val="24"/>
        </w:rPr>
        <w:t xml:space="preserve"> la comida</w:t>
      </w:r>
      <w:r w:rsidR="005416F8">
        <w:rPr>
          <w:rFonts w:ascii="Times New Roman" w:hAnsi="Times New Roman" w:cs="Times New Roman"/>
          <w:sz w:val="24"/>
          <w:szCs w:val="24"/>
        </w:rPr>
        <w:t>?</w:t>
      </w:r>
      <w:r w:rsidR="005416F8" w:rsidRPr="005416F8">
        <w:rPr>
          <w:rFonts w:ascii="Times New Roman" w:hAnsi="Times New Roman" w:cs="Times New Roman"/>
          <w:sz w:val="24"/>
          <w:szCs w:val="24"/>
        </w:rPr>
        <w:t xml:space="preserve">, </w:t>
      </w:r>
      <w:r w:rsidR="005416F8">
        <w:rPr>
          <w:rFonts w:ascii="Times New Roman" w:hAnsi="Times New Roman" w:cs="Times New Roman"/>
          <w:sz w:val="24"/>
          <w:szCs w:val="24"/>
        </w:rPr>
        <w:t>¿</w:t>
      </w:r>
      <w:r w:rsidR="004F4C4A" w:rsidRPr="005416F8">
        <w:rPr>
          <w:rFonts w:ascii="Times New Roman" w:hAnsi="Times New Roman" w:cs="Times New Roman"/>
          <w:sz w:val="24"/>
          <w:szCs w:val="24"/>
        </w:rPr>
        <w:t>qué</w:t>
      </w:r>
      <w:r w:rsidR="005416F8" w:rsidRPr="005416F8">
        <w:rPr>
          <w:rFonts w:ascii="Times New Roman" w:hAnsi="Times New Roman" w:cs="Times New Roman"/>
          <w:sz w:val="24"/>
          <w:szCs w:val="24"/>
        </w:rPr>
        <w:t xml:space="preserve"> creías que </w:t>
      </w:r>
      <w:r w:rsidR="004F4C4A" w:rsidRPr="005416F8">
        <w:rPr>
          <w:rFonts w:ascii="Times New Roman" w:hAnsi="Times New Roman" w:cs="Times New Roman"/>
          <w:sz w:val="24"/>
          <w:szCs w:val="24"/>
        </w:rPr>
        <w:t>nomás</w:t>
      </w:r>
      <w:r w:rsidR="005416F8" w:rsidRPr="005416F8">
        <w:rPr>
          <w:rFonts w:ascii="Times New Roman" w:hAnsi="Times New Roman" w:cs="Times New Roman"/>
          <w:sz w:val="24"/>
          <w:szCs w:val="24"/>
        </w:rPr>
        <w:t xml:space="preserve"> ando viendo viejas y </w:t>
      </w:r>
      <w:r w:rsidR="004F4C4A" w:rsidRPr="005416F8">
        <w:rPr>
          <w:rFonts w:ascii="Times New Roman" w:hAnsi="Times New Roman" w:cs="Times New Roman"/>
          <w:sz w:val="24"/>
          <w:szCs w:val="24"/>
        </w:rPr>
        <w:t>tú</w:t>
      </w:r>
      <w:r w:rsidR="005416F8" w:rsidRPr="005416F8">
        <w:rPr>
          <w:rFonts w:ascii="Times New Roman" w:hAnsi="Times New Roman" w:cs="Times New Roman"/>
          <w:sz w:val="24"/>
          <w:szCs w:val="24"/>
        </w:rPr>
        <w:t xml:space="preserve"> no me importabas</w:t>
      </w:r>
      <w:r w:rsidR="005416F8">
        <w:rPr>
          <w:rFonts w:ascii="Times New Roman" w:hAnsi="Times New Roman" w:cs="Times New Roman"/>
          <w:sz w:val="24"/>
          <w:szCs w:val="24"/>
        </w:rPr>
        <w:t>?”</w:t>
      </w:r>
      <w:r w:rsidR="006B5B3E">
        <w:rPr>
          <w:rFonts w:ascii="Times New Roman" w:hAnsi="Times New Roman" w:cs="Times New Roman"/>
          <w:sz w:val="24"/>
          <w:szCs w:val="24"/>
        </w:rPr>
        <w:t xml:space="preserve">. Dionisio es consciente de que sus ingresos son por el gallo. Además, es necesario aclarar que en esta versión se insiste en el problema que tiene en un brazo, el cual también está presente en el texto, </w:t>
      </w:r>
      <w:r w:rsidR="006B5B3E">
        <w:rPr>
          <w:rFonts w:ascii="Times New Roman" w:hAnsi="Times New Roman" w:cs="Times New Roman"/>
          <w:sz w:val="24"/>
          <w:szCs w:val="24"/>
        </w:rPr>
        <w:lastRenderedPageBreak/>
        <w:t xml:space="preserve">pero que la obra de </w:t>
      </w:r>
      <w:proofErr w:type="spellStart"/>
      <w:r w:rsidR="006B5B3E">
        <w:rPr>
          <w:rFonts w:ascii="Times New Roman" w:hAnsi="Times New Roman" w:cs="Times New Roman"/>
          <w:sz w:val="24"/>
          <w:szCs w:val="24"/>
        </w:rPr>
        <w:t>Gavaldón</w:t>
      </w:r>
      <w:proofErr w:type="spellEnd"/>
      <w:r w:rsidR="006B5B3E">
        <w:rPr>
          <w:rFonts w:ascii="Times New Roman" w:hAnsi="Times New Roman" w:cs="Times New Roman"/>
          <w:sz w:val="24"/>
          <w:szCs w:val="24"/>
        </w:rPr>
        <w:t xml:space="preserve"> no contempla. “</w:t>
      </w:r>
      <w:r w:rsidR="006B5B3E" w:rsidRPr="006B5B3E">
        <w:rPr>
          <w:rFonts w:ascii="Times New Roman" w:hAnsi="Times New Roman" w:cs="Times New Roman"/>
          <w:sz w:val="24"/>
          <w:szCs w:val="24"/>
        </w:rPr>
        <w:t>Y aunque la apariencia de Dionisio Pinzón fuera la de</w:t>
      </w:r>
      <w:r w:rsidR="006B5B3E">
        <w:rPr>
          <w:rFonts w:ascii="Times New Roman" w:hAnsi="Times New Roman" w:cs="Times New Roman"/>
          <w:sz w:val="24"/>
          <w:szCs w:val="24"/>
        </w:rPr>
        <w:t xml:space="preserve"> </w:t>
      </w:r>
      <w:r w:rsidR="006B5B3E" w:rsidRPr="006B5B3E">
        <w:rPr>
          <w:rFonts w:ascii="Times New Roman" w:hAnsi="Times New Roman" w:cs="Times New Roman"/>
          <w:sz w:val="24"/>
          <w:szCs w:val="24"/>
        </w:rPr>
        <w:t>un hombre fuerte, en realidad estaba impedido, pues tenía un</w:t>
      </w:r>
      <w:r w:rsidR="00775176">
        <w:rPr>
          <w:rFonts w:ascii="Times New Roman" w:hAnsi="Times New Roman" w:cs="Times New Roman"/>
          <w:sz w:val="24"/>
          <w:szCs w:val="24"/>
        </w:rPr>
        <w:t xml:space="preserve"> brazo engarru</w:t>
      </w:r>
      <w:r w:rsidR="006B5B3E">
        <w:rPr>
          <w:rFonts w:ascii="Times New Roman" w:hAnsi="Times New Roman" w:cs="Times New Roman"/>
          <w:sz w:val="24"/>
          <w:szCs w:val="24"/>
        </w:rPr>
        <w:t>ña</w:t>
      </w:r>
      <w:r w:rsidR="005F10B0">
        <w:rPr>
          <w:rFonts w:ascii="Times New Roman" w:hAnsi="Times New Roman" w:cs="Times New Roman"/>
          <w:sz w:val="24"/>
          <w:szCs w:val="24"/>
        </w:rPr>
        <w:t>do quien sabe a causas de qué</w:t>
      </w:r>
      <w:r w:rsidR="006B5B3E">
        <w:rPr>
          <w:rFonts w:ascii="Times New Roman" w:hAnsi="Times New Roman" w:cs="Times New Roman"/>
          <w:sz w:val="24"/>
          <w:szCs w:val="24"/>
        </w:rPr>
        <w:t>” (</w:t>
      </w:r>
      <w:r w:rsidR="00775176">
        <w:rPr>
          <w:rFonts w:ascii="Times New Roman" w:hAnsi="Times New Roman" w:cs="Times New Roman"/>
          <w:sz w:val="24"/>
          <w:szCs w:val="24"/>
        </w:rPr>
        <w:t>p. 84</w:t>
      </w:r>
      <w:r w:rsidR="006B5B3E">
        <w:rPr>
          <w:rFonts w:ascii="Times New Roman" w:hAnsi="Times New Roman" w:cs="Times New Roman"/>
          <w:sz w:val="24"/>
          <w:szCs w:val="24"/>
        </w:rPr>
        <w:t>)</w:t>
      </w:r>
      <w:r w:rsidR="006B5AD9">
        <w:rPr>
          <w:rFonts w:ascii="Times New Roman" w:hAnsi="Times New Roman" w:cs="Times New Roman"/>
          <w:sz w:val="24"/>
          <w:szCs w:val="24"/>
        </w:rPr>
        <w:t xml:space="preserve"> </w:t>
      </w:r>
      <w:r w:rsidR="00171B9D">
        <w:rPr>
          <w:rFonts w:ascii="Times New Roman" w:hAnsi="Times New Roman" w:cs="Times New Roman"/>
          <w:sz w:val="24"/>
          <w:szCs w:val="24"/>
        </w:rPr>
        <w:t>De esta manera, el gallo podría considerarse una suerte de extensión de las facultades de Dionisio frente a su incapacidad motora.</w:t>
      </w:r>
    </w:p>
    <w:p w:rsidR="00BA0525" w:rsidRPr="00BA0525" w:rsidRDefault="006B5AD9" w:rsidP="005526F0">
      <w:pPr>
        <w:spacing w:line="360" w:lineRule="auto"/>
        <w:ind w:firstLine="708"/>
        <w:jc w:val="both"/>
        <w:rPr>
          <w:rFonts w:ascii="Times New Roman" w:hAnsi="Times New Roman" w:cs="Times New Roman"/>
          <w:sz w:val="24"/>
          <w:szCs w:val="24"/>
        </w:rPr>
      </w:pPr>
      <w:r w:rsidRPr="0069393F">
        <w:rPr>
          <w:rFonts w:ascii="Times New Roman" w:hAnsi="Times New Roman" w:cs="Times New Roman"/>
          <w:sz w:val="24"/>
          <w:szCs w:val="24"/>
        </w:rPr>
        <w:t>Sin embargo, la figura de Bernarda no es únicamente de objeto.</w:t>
      </w:r>
      <w:r w:rsidRPr="0069393F">
        <w:rPr>
          <w:rFonts w:ascii="Times New Roman" w:hAnsi="Times New Roman" w:cs="Times New Roman"/>
        </w:rPr>
        <w:t xml:space="preserve"> </w:t>
      </w:r>
      <w:r w:rsidR="001C2E1C">
        <w:rPr>
          <w:rFonts w:ascii="Times New Roman" w:hAnsi="Times New Roman" w:cs="Times New Roman"/>
        </w:rPr>
        <w:t xml:space="preserve">Frente a ella, Dionisio </w:t>
      </w:r>
      <w:r w:rsidR="001C2E1C">
        <w:rPr>
          <w:rFonts w:ascii="Times New Roman" w:hAnsi="Times New Roman" w:cs="Times New Roman"/>
          <w:sz w:val="24"/>
          <w:szCs w:val="24"/>
        </w:rPr>
        <w:t>“</w:t>
      </w:r>
      <w:r w:rsidR="001C2E1C" w:rsidRPr="006C2673">
        <w:rPr>
          <w:rFonts w:ascii="Times New Roman" w:hAnsi="Times New Roman" w:cs="Times New Roman"/>
          <w:sz w:val="24"/>
          <w:szCs w:val="24"/>
        </w:rPr>
        <w:t>se consideraba muy</w:t>
      </w:r>
      <w:r w:rsidR="001C2E1C">
        <w:rPr>
          <w:rFonts w:ascii="Times New Roman" w:hAnsi="Times New Roman" w:cs="Times New Roman"/>
          <w:sz w:val="24"/>
          <w:szCs w:val="24"/>
        </w:rPr>
        <w:t xml:space="preserve"> </w:t>
      </w:r>
      <w:r w:rsidR="001C2E1C" w:rsidRPr="006C2673">
        <w:rPr>
          <w:rFonts w:ascii="Times New Roman" w:hAnsi="Times New Roman" w:cs="Times New Roman"/>
          <w:sz w:val="24"/>
          <w:szCs w:val="24"/>
        </w:rPr>
        <w:t>poca cosa para ella, por lo cual ni procuraba su trato y mucho</w:t>
      </w:r>
      <w:r w:rsidR="001C2E1C">
        <w:rPr>
          <w:rFonts w:ascii="Times New Roman" w:hAnsi="Times New Roman" w:cs="Times New Roman"/>
          <w:sz w:val="24"/>
          <w:szCs w:val="24"/>
        </w:rPr>
        <w:t xml:space="preserve"> </w:t>
      </w:r>
      <w:r w:rsidR="001C2E1C" w:rsidRPr="006C2673">
        <w:rPr>
          <w:rFonts w:ascii="Times New Roman" w:hAnsi="Times New Roman" w:cs="Times New Roman"/>
          <w:sz w:val="24"/>
          <w:szCs w:val="24"/>
        </w:rPr>
        <w:t>menos su amistad</w:t>
      </w:r>
      <w:r w:rsidR="001C2E1C">
        <w:rPr>
          <w:rFonts w:ascii="Times New Roman" w:hAnsi="Times New Roman" w:cs="Times New Roman"/>
          <w:sz w:val="24"/>
          <w:szCs w:val="24"/>
        </w:rPr>
        <w:t>”</w:t>
      </w:r>
      <w:r w:rsidR="00CB2FAF">
        <w:rPr>
          <w:rFonts w:ascii="Times New Roman" w:hAnsi="Times New Roman" w:cs="Times New Roman"/>
          <w:sz w:val="24"/>
          <w:szCs w:val="24"/>
        </w:rPr>
        <w:t xml:space="preserve">. </w:t>
      </w:r>
      <w:r w:rsidR="0069393F" w:rsidRPr="0069393F">
        <w:rPr>
          <w:rFonts w:ascii="Times New Roman" w:hAnsi="Times New Roman" w:cs="Times New Roman"/>
        </w:rPr>
        <w:t xml:space="preserve">Es una cantante famosa de los palenques, </w:t>
      </w:r>
      <w:r w:rsidR="0069393F" w:rsidRPr="0069393F">
        <w:rPr>
          <w:rFonts w:ascii="Times New Roman" w:hAnsi="Times New Roman" w:cs="Times New Roman"/>
          <w:sz w:val="24"/>
          <w:szCs w:val="24"/>
        </w:rPr>
        <w:t>“buena para alborotar, aunque no se dejaba manosear de nadie, pues si le buscaban era bronca y mal portada. Fuerte, guapa y salidora”, apodada La Caponera, “</w:t>
      </w:r>
      <w:r w:rsidR="001C2E1C" w:rsidRPr="0069393F">
        <w:rPr>
          <w:rFonts w:ascii="Times New Roman" w:hAnsi="Times New Roman" w:cs="Times New Roman"/>
          <w:sz w:val="24"/>
          <w:szCs w:val="24"/>
        </w:rPr>
        <w:t>quizá</w:t>
      </w:r>
      <w:r w:rsidR="0069393F" w:rsidRPr="0069393F">
        <w:rPr>
          <w:rFonts w:ascii="Times New Roman" w:hAnsi="Times New Roman" w:cs="Times New Roman"/>
          <w:sz w:val="24"/>
          <w:szCs w:val="24"/>
        </w:rPr>
        <w:t xml:space="preserve"> por el arrastre que </w:t>
      </w:r>
      <w:r w:rsidR="001C2E1C" w:rsidRPr="0069393F">
        <w:rPr>
          <w:rFonts w:ascii="Times New Roman" w:hAnsi="Times New Roman" w:cs="Times New Roman"/>
          <w:sz w:val="24"/>
          <w:szCs w:val="24"/>
        </w:rPr>
        <w:t>tenía</w:t>
      </w:r>
      <w:r w:rsidR="0069393F" w:rsidRPr="0069393F">
        <w:rPr>
          <w:rFonts w:ascii="Times New Roman" w:hAnsi="Times New Roman" w:cs="Times New Roman"/>
          <w:sz w:val="24"/>
          <w:szCs w:val="24"/>
        </w:rPr>
        <w:t xml:space="preserve"> con los hombre</w:t>
      </w:r>
      <w:r w:rsidR="009941C0">
        <w:rPr>
          <w:rFonts w:ascii="Times New Roman" w:hAnsi="Times New Roman" w:cs="Times New Roman"/>
          <w:sz w:val="24"/>
          <w:szCs w:val="24"/>
        </w:rPr>
        <w:t>s</w:t>
      </w:r>
      <w:r w:rsidR="0069393F" w:rsidRPr="0069393F">
        <w:rPr>
          <w:rFonts w:ascii="Times New Roman" w:hAnsi="Times New Roman" w:cs="Times New Roman"/>
          <w:sz w:val="24"/>
          <w:szCs w:val="24"/>
        </w:rPr>
        <w:t>”</w:t>
      </w:r>
      <w:r w:rsidR="00CB2FAF" w:rsidRPr="00CB2FAF">
        <w:rPr>
          <w:rFonts w:ascii="Times New Roman" w:hAnsi="Times New Roman" w:cs="Times New Roman"/>
          <w:sz w:val="24"/>
          <w:szCs w:val="24"/>
        </w:rPr>
        <w:t xml:space="preserve"> </w:t>
      </w:r>
      <w:r w:rsidR="00CB2FAF">
        <w:rPr>
          <w:rFonts w:ascii="Times New Roman" w:hAnsi="Times New Roman" w:cs="Times New Roman"/>
          <w:sz w:val="24"/>
          <w:szCs w:val="24"/>
        </w:rPr>
        <w:t>(p. 108).</w:t>
      </w:r>
      <w:r w:rsidR="001C2E1C">
        <w:rPr>
          <w:rFonts w:ascii="Times New Roman" w:hAnsi="Times New Roman" w:cs="Times New Roman"/>
          <w:sz w:val="24"/>
          <w:szCs w:val="24"/>
        </w:rPr>
        <w:t xml:space="preserve"> En ambas películas se representa la sensación de </w:t>
      </w:r>
      <w:r w:rsidR="00BA0525">
        <w:rPr>
          <w:rFonts w:ascii="Times New Roman" w:hAnsi="Times New Roman" w:cs="Times New Roman"/>
          <w:sz w:val="24"/>
          <w:szCs w:val="24"/>
        </w:rPr>
        <w:t>inferioridad y timidez de Dionisio hacia ella, y la fortaleza de Bernarda. “</w:t>
      </w:r>
      <w:r w:rsidR="00BA0525" w:rsidRPr="00BA0525">
        <w:rPr>
          <w:rFonts w:ascii="Times New Roman" w:hAnsi="Times New Roman" w:cs="Times New Roman"/>
          <w:sz w:val="24"/>
          <w:szCs w:val="24"/>
        </w:rPr>
        <w:t>Dionisio Pinz</w:t>
      </w:r>
      <w:r w:rsidR="00BA0525" w:rsidRPr="00BA0525">
        <w:rPr>
          <w:rFonts w:ascii="Times New Roman" w:hAnsi="Times New Roman" w:cs="Times New Roman" w:hint="eastAsia"/>
          <w:sz w:val="24"/>
          <w:szCs w:val="24"/>
        </w:rPr>
        <w:t>ó</w:t>
      </w:r>
      <w:r w:rsidR="00BA0525" w:rsidRPr="00BA0525">
        <w:rPr>
          <w:rFonts w:ascii="Times New Roman" w:hAnsi="Times New Roman" w:cs="Times New Roman"/>
          <w:sz w:val="24"/>
          <w:szCs w:val="24"/>
        </w:rPr>
        <w:t>n se manifiesta como esa dualidad en</w:t>
      </w:r>
      <w:r w:rsidR="00BA0525">
        <w:rPr>
          <w:rFonts w:ascii="Times New Roman" w:hAnsi="Times New Roman" w:cs="Times New Roman"/>
          <w:sz w:val="24"/>
          <w:szCs w:val="24"/>
        </w:rPr>
        <w:t xml:space="preserve"> </w:t>
      </w:r>
      <w:r w:rsidR="00BA0525" w:rsidRPr="00BA0525">
        <w:rPr>
          <w:rFonts w:ascii="Times New Roman" w:hAnsi="Times New Roman" w:cs="Times New Roman"/>
          <w:sz w:val="24"/>
          <w:szCs w:val="24"/>
        </w:rPr>
        <w:t>la que el hombre posee un lado femenino; ese lado no es el mismo Pinz</w:t>
      </w:r>
      <w:r w:rsidR="00BA0525" w:rsidRPr="00BA0525">
        <w:rPr>
          <w:rFonts w:ascii="Times New Roman" w:hAnsi="Times New Roman" w:cs="Times New Roman" w:hint="eastAsia"/>
          <w:sz w:val="24"/>
          <w:szCs w:val="24"/>
        </w:rPr>
        <w:t>ó</w:t>
      </w:r>
      <w:r w:rsidR="00BA0525" w:rsidRPr="00BA0525">
        <w:rPr>
          <w:rFonts w:ascii="Times New Roman" w:hAnsi="Times New Roman" w:cs="Times New Roman"/>
          <w:sz w:val="24"/>
          <w:szCs w:val="24"/>
        </w:rPr>
        <w:t>n, sino La</w:t>
      </w:r>
      <w:r w:rsidR="00BA0525">
        <w:rPr>
          <w:rFonts w:ascii="Times New Roman" w:hAnsi="Times New Roman" w:cs="Times New Roman"/>
          <w:sz w:val="24"/>
          <w:szCs w:val="24"/>
        </w:rPr>
        <w:t xml:space="preserve"> </w:t>
      </w:r>
      <w:r w:rsidR="00BA0525" w:rsidRPr="00BA0525">
        <w:rPr>
          <w:rFonts w:ascii="Times New Roman" w:hAnsi="Times New Roman" w:cs="Times New Roman"/>
          <w:sz w:val="24"/>
          <w:szCs w:val="24"/>
        </w:rPr>
        <w:t>Caponera, que a su vez es hembra-macho.</w:t>
      </w:r>
      <w:r w:rsidR="00BA0525">
        <w:rPr>
          <w:rFonts w:ascii="Times New Roman" w:hAnsi="Times New Roman" w:cs="Times New Roman"/>
          <w:sz w:val="24"/>
          <w:szCs w:val="24"/>
        </w:rPr>
        <w:t>”  (</w:t>
      </w:r>
      <w:r w:rsidR="005E1420" w:rsidRPr="00CB171E">
        <w:rPr>
          <w:rFonts w:ascii="Times New Roman" w:hAnsi="Times New Roman" w:cs="Times New Roman"/>
          <w:sz w:val="24"/>
          <w:szCs w:val="24"/>
        </w:rPr>
        <w:t>Arizmendi Dom</w:t>
      </w:r>
      <w:r w:rsidR="005E1420" w:rsidRPr="00CB171E">
        <w:rPr>
          <w:rFonts w:ascii="Times New Roman" w:hAnsi="Times New Roman" w:cs="Times New Roman" w:hint="eastAsia"/>
          <w:sz w:val="24"/>
          <w:szCs w:val="24"/>
        </w:rPr>
        <w:t>í</w:t>
      </w:r>
      <w:r w:rsidR="005E1420" w:rsidRPr="00CB171E">
        <w:rPr>
          <w:rFonts w:ascii="Times New Roman" w:hAnsi="Times New Roman" w:cs="Times New Roman"/>
          <w:sz w:val="24"/>
          <w:szCs w:val="24"/>
        </w:rPr>
        <w:t>nguez</w:t>
      </w:r>
      <w:r w:rsidR="00BA0525">
        <w:rPr>
          <w:rFonts w:ascii="Times New Roman" w:hAnsi="Times New Roman" w:cs="Times New Roman"/>
          <w:sz w:val="24"/>
          <w:szCs w:val="24"/>
        </w:rPr>
        <w:t>:</w:t>
      </w:r>
      <w:r w:rsidR="005E1420">
        <w:rPr>
          <w:rFonts w:ascii="Times New Roman" w:hAnsi="Times New Roman" w:cs="Times New Roman"/>
          <w:sz w:val="24"/>
          <w:szCs w:val="24"/>
        </w:rPr>
        <w:t xml:space="preserve"> 2010</w:t>
      </w:r>
      <w:r w:rsidR="00BA0525">
        <w:rPr>
          <w:rFonts w:ascii="Times New Roman" w:hAnsi="Times New Roman" w:cs="Times New Roman"/>
          <w:sz w:val="24"/>
          <w:szCs w:val="24"/>
        </w:rPr>
        <w:t xml:space="preserve">, </w:t>
      </w:r>
      <w:r w:rsidR="0086504D">
        <w:rPr>
          <w:rFonts w:ascii="Times New Roman" w:hAnsi="Times New Roman" w:cs="Times New Roman"/>
          <w:sz w:val="24"/>
          <w:szCs w:val="24"/>
        </w:rPr>
        <w:t>48</w:t>
      </w:r>
      <w:r w:rsidR="00BA0525">
        <w:rPr>
          <w:rFonts w:ascii="Times New Roman" w:hAnsi="Times New Roman" w:cs="Times New Roman"/>
          <w:sz w:val="24"/>
          <w:szCs w:val="24"/>
        </w:rPr>
        <w:t>)</w:t>
      </w:r>
      <w:r w:rsidR="00D67DD6">
        <w:rPr>
          <w:rFonts w:ascii="Times New Roman" w:hAnsi="Times New Roman" w:cs="Times New Roman"/>
          <w:sz w:val="24"/>
          <w:szCs w:val="24"/>
        </w:rPr>
        <w:t xml:space="preserve"> </w:t>
      </w:r>
    </w:p>
    <w:p w:rsidR="003139E5" w:rsidRPr="003139E5" w:rsidRDefault="001671D2" w:rsidP="005526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ambas películas, el vestuario y maquillaje de Bernarda es similar: vestidos coloridos, aros largos, </w:t>
      </w:r>
      <w:r w:rsidR="003139E5">
        <w:rPr>
          <w:rFonts w:ascii="Times New Roman" w:hAnsi="Times New Roman" w:cs="Times New Roman"/>
          <w:sz w:val="24"/>
          <w:szCs w:val="24"/>
        </w:rPr>
        <w:t xml:space="preserve">un chal sobre los hombros. En </w:t>
      </w:r>
      <w:r w:rsidR="003139E5" w:rsidRPr="003B28A0">
        <w:rPr>
          <w:rFonts w:ascii="Times New Roman" w:hAnsi="Times New Roman" w:cs="Times New Roman"/>
          <w:i/>
          <w:sz w:val="24"/>
          <w:szCs w:val="24"/>
        </w:rPr>
        <w:t>El gallo de oro</w:t>
      </w:r>
      <w:r w:rsidR="003139E5">
        <w:rPr>
          <w:rFonts w:ascii="Times New Roman" w:hAnsi="Times New Roman" w:cs="Times New Roman"/>
          <w:sz w:val="24"/>
          <w:szCs w:val="24"/>
        </w:rPr>
        <w:t xml:space="preserve">, </w:t>
      </w:r>
      <w:r w:rsidR="00147AD1">
        <w:rPr>
          <w:rFonts w:ascii="Times New Roman" w:hAnsi="Times New Roman" w:cs="Times New Roman"/>
          <w:sz w:val="24"/>
          <w:szCs w:val="24"/>
        </w:rPr>
        <w:t xml:space="preserve">la actriz </w:t>
      </w:r>
      <w:r w:rsidR="00147AD1" w:rsidRPr="00C87BB4">
        <w:rPr>
          <w:rFonts w:ascii="Times New Roman" w:hAnsi="Times New Roman" w:cs="Times New Roman"/>
          <w:sz w:val="24"/>
          <w:szCs w:val="24"/>
        </w:rPr>
        <w:t>Lucha Villa</w:t>
      </w:r>
      <w:r w:rsidR="00147AD1">
        <w:rPr>
          <w:rFonts w:ascii="Times New Roman" w:hAnsi="Times New Roman" w:cs="Times New Roman"/>
          <w:sz w:val="24"/>
          <w:szCs w:val="24"/>
        </w:rPr>
        <w:t xml:space="preserve"> </w:t>
      </w:r>
      <w:r w:rsidR="003139E5">
        <w:rPr>
          <w:rFonts w:ascii="Times New Roman" w:hAnsi="Times New Roman" w:cs="Times New Roman"/>
          <w:sz w:val="24"/>
          <w:szCs w:val="24"/>
        </w:rPr>
        <w:t>usa vestidos más acampanados y lleva el cabello recogido. A su vez, siempre suele cantar en ambientes festivos</w:t>
      </w:r>
      <w:r w:rsidR="004F2726">
        <w:rPr>
          <w:rStyle w:val="Refdenotaalpie"/>
          <w:rFonts w:ascii="Times New Roman" w:hAnsi="Times New Roman" w:cs="Times New Roman"/>
          <w:sz w:val="24"/>
          <w:szCs w:val="24"/>
        </w:rPr>
        <w:footnoteReference w:id="2"/>
      </w:r>
      <w:r w:rsidR="003139E5">
        <w:rPr>
          <w:rFonts w:ascii="Times New Roman" w:hAnsi="Times New Roman" w:cs="Times New Roman"/>
          <w:sz w:val="24"/>
          <w:szCs w:val="24"/>
        </w:rPr>
        <w:t xml:space="preserve">. </w:t>
      </w:r>
      <w:r w:rsidR="00635EBB">
        <w:rPr>
          <w:rFonts w:ascii="Times New Roman" w:hAnsi="Times New Roman" w:cs="Times New Roman"/>
          <w:sz w:val="24"/>
          <w:szCs w:val="24"/>
        </w:rPr>
        <w:t xml:space="preserve">En </w:t>
      </w:r>
      <w:r w:rsidR="00635EBB" w:rsidRPr="00635EBB">
        <w:rPr>
          <w:rFonts w:ascii="Times New Roman" w:hAnsi="Times New Roman" w:cs="Times New Roman"/>
          <w:i/>
          <w:sz w:val="24"/>
          <w:szCs w:val="24"/>
        </w:rPr>
        <w:t>El imperio de la fortuna</w:t>
      </w:r>
      <w:r w:rsidR="00147AD1">
        <w:rPr>
          <w:rFonts w:ascii="Times New Roman" w:hAnsi="Times New Roman" w:cs="Times New Roman"/>
          <w:sz w:val="24"/>
          <w:szCs w:val="24"/>
        </w:rPr>
        <w:t xml:space="preserve"> </w:t>
      </w:r>
      <w:r w:rsidR="00147AD1" w:rsidRPr="00C87BB4">
        <w:rPr>
          <w:rFonts w:ascii="Times New Roman" w:hAnsi="Times New Roman" w:cs="Times New Roman"/>
          <w:sz w:val="24"/>
          <w:szCs w:val="24"/>
        </w:rPr>
        <w:t xml:space="preserve">Blanca Guerra </w:t>
      </w:r>
      <w:r w:rsidR="00147AD1">
        <w:rPr>
          <w:rFonts w:ascii="Times New Roman" w:hAnsi="Times New Roman" w:cs="Times New Roman"/>
          <w:sz w:val="24"/>
          <w:szCs w:val="24"/>
        </w:rPr>
        <w:t xml:space="preserve">usa </w:t>
      </w:r>
      <w:r w:rsidR="00635EBB">
        <w:rPr>
          <w:rFonts w:ascii="Times New Roman" w:hAnsi="Times New Roman" w:cs="Times New Roman"/>
          <w:sz w:val="24"/>
          <w:szCs w:val="24"/>
        </w:rPr>
        <w:t xml:space="preserve">vestidos más ajustados, el cabello suelto y el ambiente a oscuras. Ella suele estar bajo un arco con </w:t>
      </w:r>
      <w:r w:rsidR="00C4179C">
        <w:rPr>
          <w:rFonts w:ascii="Times New Roman" w:hAnsi="Times New Roman" w:cs="Times New Roman"/>
          <w:sz w:val="24"/>
          <w:szCs w:val="24"/>
        </w:rPr>
        <w:t xml:space="preserve">los </w:t>
      </w:r>
      <w:r w:rsidR="00635EBB">
        <w:rPr>
          <w:rFonts w:ascii="Times New Roman" w:hAnsi="Times New Roman" w:cs="Times New Roman"/>
          <w:sz w:val="24"/>
          <w:szCs w:val="24"/>
        </w:rPr>
        <w:t>colores del arcoíris y el decorado son varias estrellas que penden de un hilo</w:t>
      </w:r>
      <w:r w:rsidR="00635EBB">
        <w:rPr>
          <w:rStyle w:val="Refdenotaalpie"/>
          <w:rFonts w:ascii="Times New Roman" w:hAnsi="Times New Roman" w:cs="Times New Roman"/>
          <w:sz w:val="24"/>
          <w:szCs w:val="24"/>
        </w:rPr>
        <w:footnoteReference w:id="3"/>
      </w:r>
      <w:r w:rsidR="00635EBB">
        <w:rPr>
          <w:rFonts w:ascii="Times New Roman" w:hAnsi="Times New Roman" w:cs="Times New Roman"/>
          <w:sz w:val="24"/>
          <w:szCs w:val="24"/>
        </w:rPr>
        <w:t>.</w:t>
      </w:r>
    </w:p>
    <w:p w:rsidR="0069393F" w:rsidRDefault="00657106" w:rsidP="005526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Pr="00FC3D46">
        <w:rPr>
          <w:rFonts w:ascii="Times New Roman" w:hAnsi="Times New Roman" w:cs="Times New Roman"/>
          <w:i/>
          <w:sz w:val="24"/>
          <w:szCs w:val="24"/>
        </w:rPr>
        <w:t>El gallo de oro</w:t>
      </w:r>
      <w:r>
        <w:rPr>
          <w:rFonts w:ascii="Times New Roman" w:hAnsi="Times New Roman" w:cs="Times New Roman"/>
          <w:sz w:val="24"/>
          <w:szCs w:val="24"/>
        </w:rPr>
        <w:t>, la escena que intenta representar su carácter fuerte es la siguiente: Bernarda finaliza de cantar en</w:t>
      </w:r>
      <w:r w:rsidR="001375B3">
        <w:rPr>
          <w:rFonts w:ascii="Times New Roman" w:hAnsi="Times New Roman" w:cs="Times New Roman"/>
          <w:sz w:val="24"/>
          <w:szCs w:val="24"/>
        </w:rPr>
        <w:t xml:space="preserve"> el palenque y sube las gradas diciendo: </w:t>
      </w:r>
      <w:r w:rsidRPr="00657106">
        <w:rPr>
          <w:rFonts w:ascii="Times New Roman" w:hAnsi="Times New Roman" w:cs="Times New Roman"/>
          <w:sz w:val="24"/>
          <w:szCs w:val="24"/>
        </w:rPr>
        <w:t>“</w:t>
      </w:r>
      <w:r w:rsidR="001375B3" w:rsidRPr="00657106">
        <w:rPr>
          <w:rFonts w:ascii="Times New Roman" w:hAnsi="Times New Roman" w:cs="Times New Roman"/>
          <w:sz w:val="24"/>
          <w:szCs w:val="24"/>
        </w:rPr>
        <w:t>ábranse</w:t>
      </w:r>
      <w:r w:rsidRPr="00657106">
        <w:rPr>
          <w:rFonts w:ascii="Times New Roman" w:hAnsi="Times New Roman" w:cs="Times New Roman"/>
          <w:sz w:val="24"/>
          <w:szCs w:val="24"/>
        </w:rPr>
        <w:t>, familia, que a pesar de ser gallina ten</w:t>
      </w:r>
      <w:r w:rsidR="001375B3">
        <w:rPr>
          <w:rFonts w:ascii="Times New Roman" w:hAnsi="Times New Roman" w:cs="Times New Roman"/>
          <w:sz w:val="24"/>
          <w:szCs w:val="24"/>
        </w:rPr>
        <w:t>go más plumas que un gallo”. En las gradas superiores, se encuentra con un hombre que le dice:</w:t>
      </w:r>
      <w:r w:rsidRPr="00657106">
        <w:rPr>
          <w:rFonts w:ascii="Times New Roman" w:hAnsi="Times New Roman" w:cs="Times New Roman"/>
          <w:sz w:val="24"/>
          <w:szCs w:val="24"/>
        </w:rPr>
        <w:t xml:space="preserve"> “</w:t>
      </w:r>
      <w:r w:rsidR="001375B3">
        <w:rPr>
          <w:rFonts w:ascii="Times New Roman" w:hAnsi="Times New Roman" w:cs="Times New Roman"/>
          <w:sz w:val="24"/>
          <w:szCs w:val="24"/>
        </w:rPr>
        <w:t>E</w:t>
      </w:r>
      <w:r w:rsidR="00C86773">
        <w:rPr>
          <w:rFonts w:ascii="Times New Roman" w:hAnsi="Times New Roman" w:cs="Times New Roman"/>
          <w:sz w:val="24"/>
          <w:szCs w:val="24"/>
        </w:rPr>
        <w:t>n vez de cacaraqu</w:t>
      </w:r>
      <w:r w:rsidRPr="00657106">
        <w:rPr>
          <w:rFonts w:ascii="Times New Roman" w:hAnsi="Times New Roman" w:cs="Times New Roman"/>
          <w:sz w:val="24"/>
          <w:szCs w:val="24"/>
        </w:rPr>
        <w:t>ear ta</w:t>
      </w:r>
      <w:r w:rsidR="00B26C27">
        <w:rPr>
          <w:rFonts w:ascii="Times New Roman" w:hAnsi="Times New Roman" w:cs="Times New Roman"/>
          <w:sz w:val="24"/>
          <w:szCs w:val="24"/>
        </w:rPr>
        <w:t>nto, pon un huevo en este nido”. Él está ubicado a una altura superior y ella lo mira desde abajo</w:t>
      </w:r>
      <w:r w:rsidR="001375B3">
        <w:rPr>
          <w:rFonts w:ascii="Times New Roman" w:hAnsi="Times New Roman" w:cs="Times New Roman"/>
          <w:sz w:val="24"/>
          <w:szCs w:val="24"/>
        </w:rPr>
        <w:t xml:space="preserve">. </w:t>
      </w:r>
      <w:r w:rsidR="00B26C27">
        <w:rPr>
          <w:rFonts w:ascii="Times New Roman" w:hAnsi="Times New Roman" w:cs="Times New Roman"/>
          <w:sz w:val="24"/>
          <w:szCs w:val="24"/>
        </w:rPr>
        <w:t>A medida que responde, va subiendo: “L</w:t>
      </w:r>
      <w:r w:rsidRPr="00657106">
        <w:rPr>
          <w:rFonts w:ascii="Times New Roman" w:hAnsi="Times New Roman" w:cs="Times New Roman"/>
          <w:sz w:val="24"/>
          <w:szCs w:val="24"/>
        </w:rPr>
        <w:t xml:space="preserve">o pondré de oro, tarugo, a ver si le puedes meter vientre” </w:t>
      </w:r>
      <w:r w:rsidR="00B26C27">
        <w:rPr>
          <w:rFonts w:ascii="Times New Roman" w:hAnsi="Times New Roman" w:cs="Times New Roman"/>
          <w:sz w:val="24"/>
          <w:szCs w:val="24"/>
        </w:rPr>
        <w:t>hasta quedar</w:t>
      </w:r>
      <w:r w:rsidRPr="00657106">
        <w:rPr>
          <w:rFonts w:ascii="Times New Roman" w:hAnsi="Times New Roman" w:cs="Times New Roman"/>
          <w:sz w:val="24"/>
          <w:szCs w:val="24"/>
        </w:rPr>
        <w:t xml:space="preserve"> por encima, </w:t>
      </w:r>
      <w:r w:rsidR="00B26C27">
        <w:rPr>
          <w:rFonts w:ascii="Times New Roman" w:hAnsi="Times New Roman" w:cs="Times New Roman"/>
          <w:sz w:val="24"/>
          <w:szCs w:val="24"/>
        </w:rPr>
        <w:t xml:space="preserve">mientras </w:t>
      </w:r>
      <w:r w:rsidRPr="00657106">
        <w:rPr>
          <w:rFonts w:ascii="Times New Roman" w:hAnsi="Times New Roman" w:cs="Times New Roman"/>
          <w:sz w:val="24"/>
          <w:szCs w:val="24"/>
        </w:rPr>
        <w:t xml:space="preserve">detrás los hombres </w:t>
      </w:r>
      <w:r w:rsidR="00B26C27">
        <w:rPr>
          <w:rFonts w:ascii="Times New Roman" w:hAnsi="Times New Roman" w:cs="Times New Roman"/>
          <w:sz w:val="24"/>
          <w:szCs w:val="24"/>
        </w:rPr>
        <w:t>se</w:t>
      </w:r>
      <w:r w:rsidRPr="00657106">
        <w:rPr>
          <w:rFonts w:ascii="Times New Roman" w:hAnsi="Times New Roman" w:cs="Times New Roman"/>
          <w:sz w:val="24"/>
          <w:szCs w:val="24"/>
        </w:rPr>
        <w:t xml:space="preserve"> bu</w:t>
      </w:r>
      <w:r w:rsidR="00B26C27">
        <w:rPr>
          <w:rFonts w:ascii="Times New Roman" w:hAnsi="Times New Roman" w:cs="Times New Roman"/>
          <w:sz w:val="24"/>
          <w:szCs w:val="24"/>
        </w:rPr>
        <w:t xml:space="preserve">rlan </w:t>
      </w:r>
      <w:r w:rsidR="00B26C27">
        <w:rPr>
          <w:rFonts w:ascii="Times New Roman" w:hAnsi="Times New Roman" w:cs="Times New Roman"/>
          <w:sz w:val="24"/>
          <w:szCs w:val="24"/>
        </w:rPr>
        <w:lastRenderedPageBreak/>
        <w:t>del</w:t>
      </w:r>
      <w:r w:rsidRPr="00657106">
        <w:rPr>
          <w:rFonts w:ascii="Times New Roman" w:hAnsi="Times New Roman" w:cs="Times New Roman"/>
          <w:sz w:val="24"/>
          <w:szCs w:val="24"/>
        </w:rPr>
        <w:t xml:space="preserve"> otro</w:t>
      </w:r>
      <w:r w:rsidR="00B26C27">
        <w:rPr>
          <w:rFonts w:ascii="Times New Roman" w:hAnsi="Times New Roman" w:cs="Times New Roman"/>
          <w:sz w:val="24"/>
          <w:szCs w:val="24"/>
        </w:rPr>
        <w:t>.</w:t>
      </w:r>
      <w:r w:rsidR="00334040">
        <w:rPr>
          <w:rFonts w:ascii="Times New Roman" w:hAnsi="Times New Roman" w:cs="Times New Roman"/>
          <w:sz w:val="24"/>
          <w:szCs w:val="24"/>
        </w:rPr>
        <w:t xml:space="preserve"> En </w:t>
      </w:r>
      <w:r w:rsidR="00334040" w:rsidRPr="00334040">
        <w:rPr>
          <w:rFonts w:ascii="Times New Roman" w:hAnsi="Times New Roman" w:cs="Times New Roman"/>
          <w:i/>
          <w:sz w:val="24"/>
          <w:szCs w:val="24"/>
        </w:rPr>
        <w:t>El imperio de la fortuna</w:t>
      </w:r>
      <w:r w:rsidR="00334040">
        <w:rPr>
          <w:rFonts w:ascii="Times New Roman" w:hAnsi="Times New Roman" w:cs="Times New Roman"/>
          <w:sz w:val="24"/>
          <w:szCs w:val="24"/>
        </w:rPr>
        <w:t xml:space="preserve"> Bernarda se encuentra con un hombre que la toma por la cintura y le dice: “</w:t>
      </w:r>
      <w:r w:rsidR="00274474">
        <w:rPr>
          <w:rFonts w:ascii="Times New Roman" w:hAnsi="Times New Roman" w:cs="Times New Roman"/>
          <w:sz w:val="24"/>
          <w:szCs w:val="24"/>
        </w:rPr>
        <w:t>¿Tú</w:t>
      </w:r>
      <w:r w:rsidR="00274474" w:rsidRPr="00274474">
        <w:rPr>
          <w:rFonts w:ascii="Times New Roman" w:hAnsi="Times New Roman" w:cs="Times New Roman"/>
          <w:sz w:val="24"/>
          <w:szCs w:val="24"/>
        </w:rPr>
        <w:t xml:space="preserve"> </w:t>
      </w:r>
      <w:proofErr w:type="spellStart"/>
      <w:r w:rsidR="00274474" w:rsidRPr="00274474">
        <w:rPr>
          <w:rFonts w:ascii="Times New Roman" w:hAnsi="Times New Roman" w:cs="Times New Roman"/>
          <w:sz w:val="24"/>
          <w:szCs w:val="24"/>
        </w:rPr>
        <w:t>pa</w:t>
      </w:r>
      <w:proofErr w:type="spellEnd"/>
      <w:r w:rsidR="00274474">
        <w:rPr>
          <w:rFonts w:ascii="Times New Roman" w:hAnsi="Times New Roman" w:cs="Times New Roman"/>
          <w:sz w:val="24"/>
          <w:szCs w:val="24"/>
        </w:rPr>
        <w:t>’</w:t>
      </w:r>
      <w:r w:rsidR="00274474" w:rsidRPr="00274474">
        <w:rPr>
          <w:rFonts w:ascii="Times New Roman" w:hAnsi="Times New Roman" w:cs="Times New Roman"/>
          <w:sz w:val="24"/>
          <w:szCs w:val="24"/>
        </w:rPr>
        <w:t xml:space="preserve"> cuando</w:t>
      </w:r>
      <w:r w:rsidR="00274474">
        <w:rPr>
          <w:rFonts w:ascii="Times New Roman" w:hAnsi="Times New Roman" w:cs="Times New Roman"/>
          <w:sz w:val="24"/>
          <w:szCs w:val="24"/>
        </w:rPr>
        <w:t>,</w:t>
      </w:r>
      <w:r w:rsidR="00274474" w:rsidRPr="00274474">
        <w:rPr>
          <w:rFonts w:ascii="Times New Roman" w:hAnsi="Times New Roman" w:cs="Times New Roman"/>
          <w:sz w:val="24"/>
          <w:szCs w:val="24"/>
        </w:rPr>
        <w:t xml:space="preserve"> caponera</w:t>
      </w:r>
      <w:r w:rsidR="00274474">
        <w:rPr>
          <w:rFonts w:ascii="Times New Roman" w:hAnsi="Times New Roman" w:cs="Times New Roman"/>
          <w:sz w:val="24"/>
          <w:szCs w:val="24"/>
        </w:rPr>
        <w:t>?</w:t>
      </w:r>
      <w:r w:rsidR="00274474" w:rsidRPr="00274474">
        <w:rPr>
          <w:rFonts w:ascii="Times New Roman" w:hAnsi="Times New Roman" w:cs="Times New Roman"/>
          <w:sz w:val="24"/>
          <w:szCs w:val="24"/>
        </w:rPr>
        <w:t xml:space="preserve">” </w:t>
      </w:r>
      <w:r w:rsidR="00274474">
        <w:rPr>
          <w:rFonts w:ascii="Times New Roman" w:hAnsi="Times New Roman" w:cs="Times New Roman"/>
          <w:sz w:val="24"/>
          <w:szCs w:val="24"/>
        </w:rPr>
        <w:t>a lo que ella responde, zafándose: “C</w:t>
      </w:r>
      <w:r w:rsidR="00274474" w:rsidRPr="00274474">
        <w:rPr>
          <w:rFonts w:ascii="Times New Roman" w:hAnsi="Times New Roman" w:cs="Times New Roman"/>
          <w:sz w:val="24"/>
          <w:szCs w:val="24"/>
        </w:rPr>
        <w:t>uando</w:t>
      </w:r>
      <w:r w:rsidR="00274474">
        <w:rPr>
          <w:rFonts w:ascii="Times New Roman" w:hAnsi="Times New Roman" w:cs="Times New Roman"/>
          <w:sz w:val="24"/>
          <w:szCs w:val="24"/>
        </w:rPr>
        <w:t xml:space="preserve"> sea, no va a ser contigo, cuate”.</w:t>
      </w:r>
    </w:p>
    <w:p w:rsidR="00B3379D" w:rsidRDefault="00250DF2" w:rsidP="005526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obra de </w:t>
      </w:r>
      <w:proofErr w:type="spellStart"/>
      <w:r>
        <w:rPr>
          <w:rFonts w:ascii="Times New Roman" w:hAnsi="Times New Roman" w:cs="Times New Roman"/>
          <w:sz w:val="24"/>
          <w:szCs w:val="24"/>
        </w:rPr>
        <w:t>Ripstein</w:t>
      </w:r>
      <w:proofErr w:type="spellEnd"/>
      <w:r>
        <w:rPr>
          <w:rFonts w:ascii="Times New Roman" w:hAnsi="Times New Roman" w:cs="Times New Roman"/>
          <w:sz w:val="24"/>
          <w:szCs w:val="24"/>
        </w:rPr>
        <w:t xml:space="preserve"> también </w:t>
      </w:r>
      <w:r w:rsidR="00626432">
        <w:rPr>
          <w:rFonts w:ascii="Times New Roman" w:hAnsi="Times New Roman" w:cs="Times New Roman"/>
          <w:sz w:val="24"/>
          <w:szCs w:val="24"/>
        </w:rPr>
        <w:t>enfatiza la subordinación que experiment</w:t>
      </w:r>
      <w:r>
        <w:rPr>
          <w:rFonts w:ascii="Times New Roman" w:hAnsi="Times New Roman" w:cs="Times New Roman"/>
          <w:sz w:val="24"/>
          <w:szCs w:val="24"/>
        </w:rPr>
        <w:t>a</w:t>
      </w:r>
      <w:r w:rsidR="00626432">
        <w:rPr>
          <w:rFonts w:ascii="Times New Roman" w:hAnsi="Times New Roman" w:cs="Times New Roman"/>
          <w:sz w:val="24"/>
          <w:szCs w:val="24"/>
        </w:rPr>
        <w:t xml:space="preserve"> Dionisio frente a Bernarda al inicio de la historia</w:t>
      </w:r>
      <w:r>
        <w:rPr>
          <w:rFonts w:ascii="Times New Roman" w:hAnsi="Times New Roman" w:cs="Times New Roman"/>
          <w:sz w:val="24"/>
          <w:szCs w:val="24"/>
        </w:rPr>
        <w:t>,</w:t>
      </w:r>
      <w:r w:rsidR="00626432">
        <w:rPr>
          <w:rFonts w:ascii="Times New Roman" w:hAnsi="Times New Roman" w:cs="Times New Roman"/>
          <w:sz w:val="24"/>
          <w:szCs w:val="24"/>
        </w:rPr>
        <w:t xml:space="preserve"> y el rotundo cambio que tiene al final. Var</w:t>
      </w:r>
      <w:r w:rsidR="00DF0F01">
        <w:rPr>
          <w:rFonts w:ascii="Times New Roman" w:hAnsi="Times New Roman" w:cs="Times New Roman"/>
          <w:sz w:val="24"/>
          <w:szCs w:val="24"/>
        </w:rPr>
        <w:t xml:space="preserve">ias escenas representan </w:t>
      </w:r>
      <w:r>
        <w:rPr>
          <w:rFonts w:ascii="Times New Roman" w:hAnsi="Times New Roman" w:cs="Times New Roman"/>
          <w:sz w:val="24"/>
          <w:szCs w:val="24"/>
        </w:rPr>
        <w:t xml:space="preserve">la actitud “activa” de Bernarda, </w:t>
      </w:r>
      <w:r w:rsidR="00463FF4">
        <w:rPr>
          <w:rFonts w:ascii="Times New Roman" w:hAnsi="Times New Roman" w:cs="Times New Roman"/>
          <w:sz w:val="24"/>
          <w:szCs w:val="24"/>
        </w:rPr>
        <w:t>por ejemplo, cuando</w:t>
      </w:r>
      <w:r>
        <w:rPr>
          <w:rFonts w:ascii="Times New Roman" w:hAnsi="Times New Roman" w:cs="Times New Roman"/>
          <w:sz w:val="24"/>
          <w:szCs w:val="24"/>
        </w:rPr>
        <w:t xml:space="preserve"> intenta </w:t>
      </w:r>
      <w:r w:rsidR="00463FF4">
        <w:rPr>
          <w:rFonts w:ascii="Times New Roman" w:hAnsi="Times New Roman" w:cs="Times New Roman"/>
          <w:sz w:val="24"/>
          <w:szCs w:val="24"/>
        </w:rPr>
        <w:t>convencer</w:t>
      </w:r>
      <w:r>
        <w:rPr>
          <w:rFonts w:ascii="Times New Roman" w:hAnsi="Times New Roman" w:cs="Times New Roman"/>
          <w:sz w:val="24"/>
          <w:szCs w:val="24"/>
        </w:rPr>
        <w:t xml:space="preserve"> a Dionisio de hacer tratos con Benavides, lo acaricia y le dice </w:t>
      </w:r>
      <w:r w:rsidRPr="00250DF2">
        <w:rPr>
          <w:rFonts w:ascii="Times New Roman" w:hAnsi="Times New Roman" w:cs="Times New Roman"/>
          <w:sz w:val="24"/>
          <w:szCs w:val="24"/>
        </w:rPr>
        <w:t xml:space="preserve">“Ponte mansito y no cierres las piernas”,  </w:t>
      </w:r>
      <w:r>
        <w:rPr>
          <w:rFonts w:ascii="Times New Roman" w:hAnsi="Times New Roman" w:cs="Times New Roman"/>
          <w:sz w:val="24"/>
          <w:szCs w:val="24"/>
        </w:rPr>
        <w:t>en una clara alusión sexual, frente a la cual Dionisio ocuparía el lugar pasivo femenino.</w:t>
      </w:r>
      <w:r w:rsidR="009F22A7">
        <w:rPr>
          <w:rFonts w:ascii="Times New Roman" w:hAnsi="Times New Roman" w:cs="Times New Roman"/>
          <w:sz w:val="24"/>
          <w:szCs w:val="24"/>
        </w:rPr>
        <w:t xml:space="preserve"> </w:t>
      </w:r>
      <w:r w:rsidR="001658B6">
        <w:rPr>
          <w:rFonts w:ascii="Times New Roman" w:hAnsi="Times New Roman" w:cs="Times New Roman"/>
          <w:sz w:val="24"/>
          <w:szCs w:val="24"/>
        </w:rPr>
        <w:t xml:space="preserve">Asimismo, en </w:t>
      </w:r>
      <w:r w:rsidR="001658B6" w:rsidRPr="001658B6">
        <w:rPr>
          <w:rFonts w:ascii="Times New Roman" w:hAnsi="Times New Roman" w:cs="Times New Roman"/>
          <w:i/>
          <w:sz w:val="24"/>
          <w:szCs w:val="24"/>
        </w:rPr>
        <w:t>El imperio de la fortuna</w:t>
      </w:r>
      <w:r w:rsidR="001658B6">
        <w:rPr>
          <w:rFonts w:ascii="Times New Roman" w:hAnsi="Times New Roman" w:cs="Times New Roman"/>
          <w:sz w:val="24"/>
          <w:szCs w:val="24"/>
        </w:rPr>
        <w:t xml:space="preserve"> se añade una faceta erótica de Bernarda, que en </w:t>
      </w:r>
      <w:r w:rsidR="001658B6" w:rsidRPr="001658B6">
        <w:rPr>
          <w:rFonts w:ascii="Times New Roman" w:hAnsi="Times New Roman" w:cs="Times New Roman"/>
          <w:i/>
          <w:sz w:val="24"/>
          <w:szCs w:val="24"/>
        </w:rPr>
        <w:t>El gallo de oro</w:t>
      </w:r>
      <w:r w:rsidR="001658B6">
        <w:rPr>
          <w:rFonts w:ascii="Times New Roman" w:hAnsi="Times New Roman" w:cs="Times New Roman"/>
          <w:sz w:val="24"/>
          <w:szCs w:val="24"/>
        </w:rPr>
        <w:t xml:space="preserve"> se da a entender en una elipsis. </w:t>
      </w:r>
      <w:proofErr w:type="spellStart"/>
      <w:r w:rsidR="00F02032">
        <w:rPr>
          <w:rFonts w:ascii="Times New Roman" w:hAnsi="Times New Roman" w:cs="Times New Roman"/>
          <w:sz w:val="24"/>
          <w:szCs w:val="24"/>
        </w:rPr>
        <w:t>Gavaldón</w:t>
      </w:r>
      <w:proofErr w:type="spellEnd"/>
      <w:r w:rsidR="00F02032">
        <w:rPr>
          <w:rFonts w:ascii="Times New Roman" w:hAnsi="Times New Roman" w:cs="Times New Roman"/>
          <w:sz w:val="24"/>
          <w:szCs w:val="24"/>
        </w:rPr>
        <w:t xml:space="preserve"> añade una escena en la cual Bernarda abandona la habitación que comparte con Benavides y baja al gallinero con Dionisio. Cuando sale, tiene una pluma en el cabello. Por otro lado, l</w:t>
      </w:r>
      <w:r w:rsidR="001658B6">
        <w:rPr>
          <w:rFonts w:ascii="Times New Roman" w:hAnsi="Times New Roman" w:cs="Times New Roman"/>
          <w:sz w:val="24"/>
          <w:szCs w:val="24"/>
        </w:rPr>
        <w:t xml:space="preserve">as escenas de sexo en la obra de </w:t>
      </w:r>
      <w:proofErr w:type="spellStart"/>
      <w:r w:rsidR="001658B6">
        <w:rPr>
          <w:rFonts w:ascii="Times New Roman" w:hAnsi="Times New Roman" w:cs="Times New Roman"/>
          <w:sz w:val="24"/>
          <w:szCs w:val="24"/>
        </w:rPr>
        <w:t>Ripstein</w:t>
      </w:r>
      <w:proofErr w:type="spellEnd"/>
      <w:r w:rsidR="001658B6">
        <w:rPr>
          <w:rFonts w:ascii="Times New Roman" w:hAnsi="Times New Roman" w:cs="Times New Roman"/>
          <w:sz w:val="24"/>
          <w:szCs w:val="24"/>
        </w:rPr>
        <w:t xml:space="preserve"> son explícitas. En la primera, Bernarda goza. En la última, ella insiste para continuar con el acto, pero Dionisio le </w:t>
      </w:r>
      <w:r w:rsidR="00681DFB">
        <w:rPr>
          <w:rFonts w:ascii="Times New Roman" w:hAnsi="Times New Roman" w:cs="Times New Roman"/>
          <w:sz w:val="24"/>
          <w:szCs w:val="24"/>
        </w:rPr>
        <w:t xml:space="preserve">dice: </w:t>
      </w:r>
      <w:r w:rsidR="00681DFB" w:rsidRPr="00681DFB">
        <w:rPr>
          <w:rFonts w:ascii="Times New Roman" w:hAnsi="Times New Roman" w:cs="Times New Roman"/>
          <w:sz w:val="24"/>
          <w:szCs w:val="24"/>
        </w:rPr>
        <w:t>“ahora cúmplete</w:t>
      </w:r>
      <w:r w:rsidR="00F133DF">
        <w:rPr>
          <w:rFonts w:ascii="Times New Roman" w:hAnsi="Times New Roman" w:cs="Times New Roman"/>
          <w:sz w:val="24"/>
          <w:szCs w:val="24"/>
        </w:rPr>
        <w:t xml:space="preserve"> tú</w:t>
      </w:r>
      <w:r w:rsidR="00681DFB">
        <w:rPr>
          <w:rFonts w:ascii="Times New Roman" w:hAnsi="Times New Roman" w:cs="Times New Roman"/>
          <w:sz w:val="24"/>
          <w:szCs w:val="24"/>
        </w:rPr>
        <w:t xml:space="preserve"> sola y ya no friegues, ¿qué</w:t>
      </w:r>
      <w:r w:rsidR="00681DFB" w:rsidRPr="00681DFB">
        <w:rPr>
          <w:rFonts w:ascii="Times New Roman" w:hAnsi="Times New Roman" w:cs="Times New Roman"/>
          <w:sz w:val="24"/>
          <w:szCs w:val="24"/>
        </w:rPr>
        <w:t xml:space="preserve"> crees</w:t>
      </w:r>
      <w:r w:rsidR="00681DFB">
        <w:rPr>
          <w:rFonts w:ascii="Times New Roman" w:hAnsi="Times New Roman" w:cs="Times New Roman"/>
          <w:sz w:val="24"/>
          <w:szCs w:val="24"/>
        </w:rPr>
        <w:t>,</w:t>
      </w:r>
      <w:r w:rsidR="00681DFB" w:rsidRPr="00681DFB">
        <w:rPr>
          <w:rFonts w:ascii="Times New Roman" w:hAnsi="Times New Roman" w:cs="Times New Roman"/>
          <w:sz w:val="24"/>
          <w:szCs w:val="24"/>
        </w:rPr>
        <w:t xml:space="preserve"> que es por puro gusto?”</w:t>
      </w:r>
      <w:r w:rsidR="001658B6">
        <w:rPr>
          <w:rFonts w:ascii="Times New Roman" w:hAnsi="Times New Roman" w:cs="Times New Roman"/>
          <w:sz w:val="24"/>
          <w:szCs w:val="24"/>
        </w:rPr>
        <w:t>.</w:t>
      </w:r>
    </w:p>
    <w:p w:rsidR="00CF32EC" w:rsidRDefault="008C3180" w:rsidP="005526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ambas </w:t>
      </w:r>
      <w:r w:rsidRPr="00FB7C37">
        <w:rPr>
          <w:rFonts w:ascii="Times New Roman" w:hAnsi="Times New Roman" w:cs="Times New Roman"/>
          <w:sz w:val="24"/>
          <w:szCs w:val="24"/>
        </w:rPr>
        <w:t>películas, “</w:t>
      </w:r>
      <w:r w:rsidR="00002802" w:rsidRPr="00FB7C37">
        <w:rPr>
          <w:rFonts w:ascii="Times New Roman" w:hAnsi="Times New Roman" w:cs="Times New Roman"/>
          <w:sz w:val="24"/>
          <w:szCs w:val="24"/>
        </w:rPr>
        <w:t xml:space="preserve">La Caponera se </w:t>
      </w:r>
      <w:r w:rsidRPr="00FB7C37">
        <w:rPr>
          <w:rFonts w:ascii="Times New Roman" w:hAnsi="Times New Roman" w:cs="Times New Roman"/>
          <w:sz w:val="24"/>
          <w:szCs w:val="24"/>
        </w:rPr>
        <w:t>había</w:t>
      </w:r>
      <w:r w:rsidR="00002802" w:rsidRPr="00FB7C37">
        <w:rPr>
          <w:rFonts w:ascii="Times New Roman" w:hAnsi="Times New Roman" w:cs="Times New Roman"/>
          <w:sz w:val="24"/>
          <w:szCs w:val="24"/>
        </w:rPr>
        <w:t xml:space="preserve"> tornado una mujer sumisa y consumida.</w:t>
      </w:r>
      <w:r w:rsidRPr="00FB7C37">
        <w:rPr>
          <w:rFonts w:ascii="Times New Roman" w:hAnsi="Times New Roman" w:cs="Times New Roman"/>
          <w:sz w:val="24"/>
          <w:szCs w:val="24"/>
        </w:rPr>
        <w:t xml:space="preserve"> </w:t>
      </w:r>
      <w:r w:rsidR="00002802" w:rsidRPr="00FB7C37">
        <w:rPr>
          <w:rFonts w:ascii="Times New Roman" w:hAnsi="Times New Roman" w:cs="Times New Roman"/>
          <w:sz w:val="24"/>
          <w:szCs w:val="24"/>
        </w:rPr>
        <w:t xml:space="preserve">Ya sin su antigua fuerza, no solo se </w:t>
      </w:r>
      <w:r w:rsidRPr="00FB7C37">
        <w:rPr>
          <w:rFonts w:ascii="Times New Roman" w:hAnsi="Times New Roman" w:cs="Times New Roman"/>
          <w:sz w:val="24"/>
          <w:szCs w:val="24"/>
        </w:rPr>
        <w:t>resignó</w:t>
      </w:r>
      <w:r w:rsidR="00002802" w:rsidRPr="00FB7C37">
        <w:rPr>
          <w:rFonts w:ascii="Times New Roman" w:hAnsi="Times New Roman" w:cs="Times New Roman"/>
          <w:sz w:val="24"/>
          <w:szCs w:val="24"/>
        </w:rPr>
        <w:t xml:space="preserve"> a permanecer como encarcelada en aquella casa sino que, convertida realmente</w:t>
      </w:r>
      <w:r w:rsidRPr="00FB7C37">
        <w:rPr>
          <w:rFonts w:ascii="Times New Roman" w:hAnsi="Times New Roman" w:cs="Times New Roman"/>
          <w:sz w:val="24"/>
          <w:szCs w:val="24"/>
        </w:rPr>
        <w:t xml:space="preserve"> </w:t>
      </w:r>
      <w:r w:rsidR="00002802" w:rsidRPr="00FB7C37">
        <w:rPr>
          <w:rFonts w:ascii="Times New Roman" w:hAnsi="Times New Roman" w:cs="Times New Roman"/>
          <w:sz w:val="24"/>
          <w:szCs w:val="24"/>
        </w:rPr>
        <w:t xml:space="preserve">en piedra </w:t>
      </w:r>
      <w:r w:rsidRPr="00FB7C37">
        <w:rPr>
          <w:rFonts w:ascii="Times New Roman" w:hAnsi="Times New Roman" w:cs="Times New Roman"/>
          <w:sz w:val="24"/>
          <w:szCs w:val="24"/>
        </w:rPr>
        <w:t>imán</w:t>
      </w:r>
      <w:r w:rsidR="00002802" w:rsidRPr="00FB7C37">
        <w:rPr>
          <w:rFonts w:ascii="Times New Roman" w:hAnsi="Times New Roman" w:cs="Times New Roman"/>
          <w:sz w:val="24"/>
          <w:szCs w:val="24"/>
        </w:rPr>
        <w:t xml:space="preserve"> de la suerte</w:t>
      </w:r>
      <w:r w:rsidRPr="00FB7C37">
        <w:rPr>
          <w:rFonts w:ascii="Times New Roman" w:hAnsi="Times New Roman" w:cs="Times New Roman"/>
          <w:sz w:val="24"/>
          <w:szCs w:val="24"/>
        </w:rPr>
        <w:t>” (</w:t>
      </w:r>
      <w:r w:rsidR="00D35E33">
        <w:rPr>
          <w:rFonts w:ascii="Times New Roman" w:hAnsi="Times New Roman" w:cs="Times New Roman"/>
          <w:sz w:val="24"/>
          <w:szCs w:val="24"/>
        </w:rPr>
        <w:t>p. 131</w:t>
      </w:r>
      <w:r w:rsidRPr="00FB7C37">
        <w:rPr>
          <w:rFonts w:ascii="Times New Roman" w:hAnsi="Times New Roman" w:cs="Times New Roman"/>
          <w:sz w:val="24"/>
          <w:szCs w:val="24"/>
        </w:rPr>
        <w:t xml:space="preserve">). En </w:t>
      </w:r>
      <w:r w:rsidRPr="00FB7C37">
        <w:rPr>
          <w:rFonts w:ascii="Times New Roman" w:hAnsi="Times New Roman" w:cs="Times New Roman"/>
          <w:i/>
          <w:sz w:val="24"/>
          <w:szCs w:val="24"/>
        </w:rPr>
        <w:t>El gallo de oro</w:t>
      </w:r>
      <w:r w:rsidRPr="00FB7C37">
        <w:rPr>
          <w:rFonts w:ascii="Times New Roman" w:hAnsi="Times New Roman" w:cs="Times New Roman"/>
          <w:sz w:val="24"/>
          <w:szCs w:val="24"/>
        </w:rPr>
        <w:t xml:space="preserve">, este encierro lo realiza </w:t>
      </w:r>
      <w:r w:rsidR="0058590D" w:rsidRPr="00FB7C37">
        <w:rPr>
          <w:rFonts w:ascii="Times New Roman" w:hAnsi="Times New Roman" w:cs="Times New Roman"/>
          <w:sz w:val="24"/>
          <w:szCs w:val="24"/>
        </w:rPr>
        <w:t xml:space="preserve">Benavides, mientras que en </w:t>
      </w:r>
      <w:r w:rsidR="0058590D" w:rsidRPr="00FB7C37">
        <w:rPr>
          <w:rFonts w:ascii="Times New Roman" w:hAnsi="Times New Roman" w:cs="Times New Roman"/>
          <w:i/>
          <w:sz w:val="24"/>
          <w:szCs w:val="24"/>
        </w:rPr>
        <w:t>El imperio de la fortuna</w:t>
      </w:r>
      <w:r w:rsidR="0058590D" w:rsidRPr="00FB7C37">
        <w:rPr>
          <w:rFonts w:ascii="Times New Roman" w:hAnsi="Times New Roman" w:cs="Times New Roman"/>
          <w:sz w:val="24"/>
          <w:szCs w:val="24"/>
        </w:rPr>
        <w:t>, tiene una hija con Dionisio y permanece encarcelada en esa casa como talismán de él.</w:t>
      </w:r>
      <w:r w:rsidR="00977C57">
        <w:rPr>
          <w:rFonts w:ascii="Times New Roman" w:hAnsi="Times New Roman" w:cs="Times New Roman"/>
          <w:sz w:val="24"/>
          <w:szCs w:val="24"/>
        </w:rPr>
        <w:t xml:space="preserve"> En ambos casos, ella pasa a ocupar siempre el mismo lugar, sentada en un sillón mientras el hombre apuesta en un juego de cartas. Es obligada a permanecer cerca, ya que le brinda suerte para que gane aquel que ocupara el lugar de ser su dueño, en calidad de ser ella una piedra-imán.</w:t>
      </w:r>
      <w:r w:rsidR="00ED01B6">
        <w:rPr>
          <w:rFonts w:ascii="Times New Roman" w:hAnsi="Times New Roman" w:cs="Times New Roman"/>
          <w:sz w:val="24"/>
          <w:szCs w:val="24"/>
        </w:rPr>
        <w:t xml:space="preserve"> </w:t>
      </w:r>
      <w:r w:rsidR="00CF32EC">
        <w:rPr>
          <w:rFonts w:ascii="Times New Roman" w:hAnsi="Times New Roman" w:cs="Times New Roman"/>
          <w:sz w:val="24"/>
          <w:szCs w:val="24"/>
        </w:rPr>
        <w:t xml:space="preserve">En la obra de </w:t>
      </w:r>
      <w:proofErr w:type="spellStart"/>
      <w:r w:rsidR="00CF32EC">
        <w:rPr>
          <w:rFonts w:ascii="Times New Roman" w:hAnsi="Times New Roman" w:cs="Times New Roman"/>
          <w:sz w:val="24"/>
          <w:szCs w:val="24"/>
        </w:rPr>
        <w:t>Gavaldón</w:t>
      </w:r>
      <w:proofErr w:type="spellEnd"/>
      <w:r w:rsidR="00CF32EC">
        <w:rPr>
          <w:rFonts w:ascii="Times New Roman" w:hAnsi="Times New Roman" w:cs="Times New Roman"/>
          <w:sz w:val="24"/>
          <w:szCs w:val="24"/>
        </w:rPr>
        <w:t xml:space="preserve"> </w:t>
      </w:r>
      <w:r w:rsidR="0098463D">
        <w:rPr>
          <w:rFonts w:ascii="Times New Roman" w:hAnsi="Times New Roman" w:cs="Times New Roman"/>
          <w:sz w:val="24"/>
          <w:szCs w:val="24"/>
        </w:rPr>
        <w:t xml:space="preserve">deja de ser una persona alegre a tener una actitud nostálgica y triste. Discute con Benavides porque se siente </w:t>
      </w:r>
      <w:r w:rsidR="006D5D73">
        <w:rPr>
          <w:rFonts w:ascii="Times New Roman" w:hAnsi="Times New Roman" w:cs="Times New Roman"/>
          <w:sz w:val="24"/>
          <w:szCs w:val="24"/>
        </w:rPr>
        <w:t>encerrada</w:t>
      </w:r>
      <w:r w:rsidR="0098463D">
        <w:rPr>
          <w:rFonts w:ascii="Times New Roman" w:hAnsi="Times New Roman" w:cs="Times New Roman"/>
          <w:sz w:val="24"/>
          <w:szCs w:val="24"/>
        </w:rPr>
        <w:t xml:space="preserve"> en una jaula, él le dice: “</w:t>
      </w:r>
      <w:r w:rsidR="00CF32EC" w:rsidRPr="00CF32EC">
        <w:rPr>
          <w:rFonts w:ascii="Times New Roman" w:hAnsi="Times New Roman" w:cs="Times New Roman"/>
          <w:sz w:val="24"/>
          <w:szCs w:val="24"/>
        </w:rPr>
        <w:t>tu lugar es aquí conmigo</w:t>
      </w:r>
      <w:r w:rsidR="0098463D">
        <w:rPr>
          <w:rFonts w:ascii="Times New Roman" w:hAnsi="Times New Roman" w:cs="Times New Roman"/>
          <w:sz w:val="24"/>
          <w:szCs w:val="24"/>
        </w:rPr>
        <w:t xml:space="preserve">”. En la de </w:t>
      </w:r>
      <w:proofErr w:type="spellStart"/>
      <w:r w:rsidR="0098463D">
        <w:rPr>
          <w:rFonts w:ascii="Times New Roman" w:hAnsi="Times New Roman" w:cs="Times New Roman"/>
          <w:sz w:val="24"/>
          <w:szCs w:val="24"/>
        </w:rPr>
        <w:t>Ripstein</w:t>
      </w:r>
      <w:proofErr w:type="spellEnd"/>
      <w:r w:rsidR="0098463D">
        <w:rPr>
          <w:rFonts w:ascii="Times New Roman" w:hAnsi="Times New Roman" w:cs="Times New Roman"/>
          <w:sz w:val="24"/>
          <w:szCs w:val="24"/>
        </w:rPr>
        <w:t xml:space="preserve"> deja de ser una mujer provocativa y burlona y pasa a convertirse en una alcohólica. </w:t>
      </w:r>
    </w:p>
    <w:p w:rsidR="008C3180" w:rsidRDefault="007008B9" w:rsidP="005526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Pr="00556814">
        <w:rPr>
          <w:rFonts w:ascii="Times New Roman" w:hAnsi="Times New Roman" w:cs="Times New Roman"/>
          <w:i/>
          <w:sz w:val="24"/>
          <w:szCs w:val="24"/>
        </w:rPr>
        <w:t>El imperio de la fortuna</w:t>
      </w:r>
      <w:r>
        <w:rPr>
          <w:rFonts w:ascii="Times New Roman" w:hAnsi="Times New Roman" w:cs="Times New Roman"/>
          <w:sz w:val="24"/>
          <w:szCs w:val="24"/>
        </w:rPr>
        <w:t xml:space="preserve"> este paralelismo entre lo animal y lo femenino es explícito: Bernarda ocupa un rincón de la casa, rodeada de gallos, como si fuera otra mascota u objeto más. Asimismo, es interesante un elemento que añade </w:t>
      </w:r>
      <w:proofErr w:type="spellStart"/>
      <w:r>
        <w:rPr>
          <w:rFonts w:ascii="Times New Roman" w:hAnsi="Times New Roman" w:cs="Times New Roman"/>
          <w:sz w:val="24"/>
          <w:szCs w:val="24"/>
        </w:rPr>
        <w:t>Ripstein</w:t>
      </w:r>
      <w:proofErr w:type="spellEnd"/>
      <w:r>
        <w:rPr>
          <w:rFonts w:ascii="Times New Roman" w:hAnsi="Times New Roman" w:cs="Times New Roman"/>
          <w:sz w:val="24"/>
          <w:szCs w:val="24"/>
        </w:rPr>
        <w:t xml:space="preserve">. Su hija, al momento de llegar a la casa de Benavides, la cual luego pasará a ser de Dionisio, </w:t>
      </w:r>
      <w:r w:rsidR="00F2101C">
        <w:rPr>
          <w:rFonts w:ascii="Times New Roman" w:hAnsi="Times New Roman" w:cs="Times New Roman"/>
          <w:sz w:val="24"/>
          <w:szCs w:val="24"/>
        </w:rPr>
        <w:t>abraza una estatua como si fuera su madre. Tras quedar huérfana, se lleva esta estatua</w:t>
      </w:r>
      <w:r w:rsidR="009A310F">
        <w:rPr>
          <w:rFonts w:ascii="Times New Roman" w:hAnsi="Times New Roman" w:cs="Times New Roman"/>
          <w:sz w:val="24"/>
          <w:szCs w:val="24"/>
        </w:rPr>
        <w:t xml:space="preserve"> </w:t>
      </w:r>
      <w:r w:rsidR="00F2101C">
        <w:rPr>
          <w:rFonts w:ascii="Times New Roman" w:hAnsi="Times New Roman" w:cs="Times New Roman"/>
          <w:sz w:val="24"/>
          <w:szCs w:val="24"/>
        </w:rPr>
        <w:t xml:space="preserve">y </w:t>
      </w:r>
      <w:r w:rsidR="00F2101C">
        <w:rPr>
          <w:rFonts w:ascii="Times New Roman" w:hAnsi="Times New Roman" w:cs="Times New Roman"/>
          <w:sz w:val="24"/>
          <w:szCs w:val="24"/>
        </w:rPr>
        <w:lastRenderedPageBreak/>
        <w:t>la abraza de la misma manera. ¿Un simbolismo de que Bernarda era un objeto más de la casa, tal como lo eran las estatuas?</w:t>
      </w:r>
      <w:r w:rsidR="00556814">
        <w:rPr>
          <w:rFonts w:ascii="Times New Roman" w:hAnsi="Times New Roman" w:cs="Times New Roman"/>
          <w:sz w:val="24"/>
          <w:szCs w:val="24"/>
        </w:rPr>
        <w:t xml:space="preserve"> A su vez, este paralelismo pasa a tener otra dimensión: en una de las escenas cercanas al final Bernarda es rechazada por su hija</w:t>
      </w:r>
      <w:r w:rsidR="00802F57">
        <w:rPr>
          <w:rFonts w:ascii="Times New Roman" w:hAnsi="Times New Roman" w:cs="Times New Roman"/>
          <w:sz w:val="24"/>
          <w:szCs w:val="24"/>
        </w:rPr>
        <w:t xml:space="preserve">, interpretada por </w:t>
      </w:r>
      <w:proofErr w:type="spellStart"/>
      <w:r w:rsidR="00802F57" w:rsidRPr="00C87BB4">
        <w:rPr>
          <w:rFonts w:ascii="Times New Roman" w:hAnsi="Times New Roman" w:cs="Times New Roman"/>
          <w:sz w:val="24"/>
          <w:szCs w:val="24"/>
        </w:rPr>
        <w:t>Zaide</w:t>
      </w:r>
      <w:proofErr w:type="spellEnd"/>
      <w:r w:rsidR="00802F57" w:rsidRPr="00C87BB4">
        <w:rPr>
          <w:rFonts w:ascii="Times New Roman" w:hAnsi="Times New Roman" w:cs="Times New Roman"/>
          <w:sz w:val="24"/>
          <w:szCs w:val="24"/>
        </w:rPr>
        <w:t xml:space="preserve"> Silvia Gutiérrez</w:t>
      </w:r>
      <w:r w:rsidR="00802F57">
        <w:rPr>
          <w:rFonts w:ascii="Times New Roman" w:hAnsi="Times New Roman" w:cs="Times New Roman"/>
          <w:sz w:val="24"/>
          <w:szCs w:val="24"/>
        </w:rPr>
        <w:t>,</w:t>
      </w:r>
      <w:r w:rsidR="00556814">
        <w:rPr>
          <w:rFonts w:ascii="Times New Roman" w:hAnsi="Times New Roman" w:cs="Times New Roman"/>
          <w:sz w:val="24"/>
          <w:szCs w:val="24"/>
        </w:rPr>
        <w:t xml:space="preserve"> y luego Dionisio se pasea frente a ella sin mirarla siquiera, hablando y dándole caricias a su gallo. ¿Acaso Bernarda ha pasado a valer menos que un animal?</w:t>
      </w:r>
    </w:p>
    <w:p w:rsidR="005960C9" w:rsidRPr="003654D8" w:rsidRDefault="00395BD4" w:rsidP="005526F0">
      <w:pPr>
        <w:spacing w:line="360" w:lineRule="auto"/>
        <w:ind w:firstLine="708"/>
        <w:jc w:val="both"/>
        <w:rPr>
          <w:rFonts w:ascii="Times New Roman" w:eastAsia="Calibri" w:hAnsi="Times New Roman" w:cs="Times New Roman"/>
          <w:sz w:val="24"/>
          <w:szCs w:val="24"/>
        </w:rPr>
      </w:pPr>
      <w:r w:rsidRPr="003654D8">
        <w:rPr>
          <w:rFonts w:ascii="Times New Roman" w:eastAsia="Calibri" w:hAnsi="Times New Roman" w:cs="Times New Roman"/>
          <w:sz w:val="24"/>
          <w:szCs w:val="24"/>
        </w:rPr>
        <w:t>Fernández</w:t>
      </w:r>
      <w:r w:rsidR="005960C9" w:rsidRPr="003654D8">
        <w:rPr>
          <w:rFonts w:ascii="Times New Roman" w:eastAsia="Calibri" w:hAnsi="Times New Roman" w:cs="Times New Roman"/>
          <w:sz w:val="24"/>
          <w:szCs w:val="24"/>
        </w:rPr>
        <w:t xml:space="preserve"> postula la división de espacios según el género. Históricamente, las mujeres han sido relegadas al espacio de lo privado, relacionado con el mundo emocional y afectivo, mientras que los hombres han ocupado el espacio público. Es no sólo supone una división de tares, sino una prohibición las mismas según el género. </w:t>
      </w:r>
      <w:r w:rsidR="003654D8">
        <w:rPr>
          <w:rFonts w:ascii="Times New Roman" w:eastAsia="Calibri" w:hAnsi="Times New Roman" w:cs="Times New Roman"/>
          <w:sz w:val="24"/>
          <w:szCs w:val="24"/>
        </w:rPr>
        <w:t xml:space="preserve">Por este motivo, cuando Bernarda se queja de su vida de encierro en </w:t>
      </w:r>
      <w:r w:rsidR="003654D8" w:rsidRPr="00060C0D">
        <w:rPr>
          <w:rFonts w:ascii="Times New Roman" w:eastAsia="Calibri" w:hAnsi="Times New Roman" w:cs="Times New Roman"/>
          <w:i/>
          <w:sz w:val="24"/>
          <w:szCs w:val="24"/>
        </w:rPr>
        <w:t>El gallo de oro</w:t>
      </w:r>
      <w:r w:rsidR="003654D8">
        <w:rPr>
          <w:rFonts w:ascii="Times New Roman" w:eastAsia="Calibri" w:hAnsi="Times New Roman" w:cs="Times New Roman"/>
          <w:sz w:val="24"/>
          <w:szCs w:val="24"/>
        </w:rPr>
        <w:t xml:space="preserve"> es maltratada por Benavides</w:t>
      </w:r>
      <w:r w:rsidR="00060C0D">
        <w:rPr>
          <w:rFonts w:ascii="Times New Roman" w:eastAsia="Calibri" w:hAnsi="Times New Roman" w:cs="Times New Roman"/>
          <w:sz w:val="24"/>
          <w:szCs w:val="24"/>
        </w:rPr>
        <w:t xml:space="preserve">, al punto que decide huir y volver al palenque. En </w:t>
      </w:r>
      <w:r w:rsidR="00060C0D" w:rsidRPr="00060C0D">
        <w:rPr>
          <w:rFonts w:ascii="Times New Roman" w:eastAsia="Calibri" w:hAnsi="Times New Roman" w:cs="Times New Roman"/>
          <w:i/>
          <w:sz w:val="24"/>
          <w:szCs w:val="24"/>
        </w:rPr>
        <w:t>El imperio de la fortuna</w:t>
      </w:r>
      <w:r w:rsidR="00060C0D">
        <w:rPr>
          <w:rFonts w:ascii="Times New Roman" w:eastAsia="Calibri" w:hAnsi="Times New Roman" w:cs="Times New Roman"/>
          <w:sz w:val="24"/>
          <w:szCs w:val="24"/>
        </w:rPr>
        <w:t>, Dionisio ni siquiera permite que interfiera en discusiones acerca de su propia hija, y el final de Bernarda es igual de trágico que en texto de Rulfo.</w:t>
      </w:r>
    </w:p>
    <w:p w:rsidR="00556814" w:rsidRDefault="0000565C" w:rsidP="005526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Pr="0041596B">
        <w:rPr>
          <w:rFonts w:ascii="Times New Roman" w:hAnsi="Times New Roman" w:cs="Times New Roman"/>
          <w:i/>
          <w:sz w:val="24"/>
          <w:szCs w:val="24"/>
        </w:rPr>
        <w:t>El gallo de oro</w:t>
      </w:r>
      <w:r>
        <w:rPr>
          <w:rFonts w:ascii="Times New Roman" w:hAnsi="Times New Roman" w:cs="Times New Roman"/>
          <w:sz w:val="24"/>
          <w:szCs w:val="24"/>
        </w:rPr>
        <w:t xml:space="preserve"> se añade otro personaje femenino que también demuestra el lugar de objeto que ocupan las mujeres. La hermana de Esculapio</w:t>
      </w:r>
      <w:r w:rsidR="0041596B">
        <w:rPr>
          <w:rFonts w:ascii="Times New Roman" w:hAnsi="Times New Roman" w:cs="Times New Roman"/>
          <w:sz w:val="24"/>
          <w:szCs w:val="24"/>
        </w:rPr>
        <w:t xml:space="preserve">, contra quien Benavides apuesta y gana la estancia, </w:t>
      </w:r>
      <w:r w:rsidR="00E26F88">
        <w:rPr>
          <w:rFonts w:ascii="Times New Roman" w:hAnsi="Times New Roman" w:cs="Times New Roman"/>
          <w:sz w:val="24"/>
          <w:szCs w:val="24"/>
        </w:rPr>
        <w:t xml:space="preserve">permanece callada y obedece a su hermano. Incluso al momento de apostar dice que no la apuesta a ella por ser virgen y santa, como si fuera otro objeto más. El único momento en el cual </w:t>
      </w:r>
      <w:r w:rsidR="00102D6C">
        <w:rPr>
          <w:rFonts w:ascii="Times New Roman" w:hAnsi="Times New Roman" w:cs="Times New Roman"/>
          <w:sz w:val="24"/>
          <w:szCs w:val="24"/>
        </w:rPr>
        <w:t>esta mujer le</w:t>
      </w:r>
      <w:r w:rsidR="00E26F88">
        <w:rPr>
          <w:rFonts w:ascii="Times New Roman" w:hAnsi="Times New Roman" w:cs="Times New Roman"/>
          <w:sz w:val="24"/>
          <w:szCs w:val="24"/>
        </w:rPr>
        <w:t xml:space="preserve"> habla a Benavides, es cuando éste pierde la estancia contra Esculapio, </w:t>
      </w:r>
      <w:r w:rsidR="00102D6C">
        <w:rPr>
          <w:rFonts w:ascii="Times New Roman" w:hAnsi="Times New Roman" w:cs="Times New Roman"/>
          <w:sz w:val="24"/>
          <w:szCs w:val="24"/>
        </w:rPr>
        <w:t>y le interroga si no apuesta a la Caponer</w:t>
      </w:r>
      <w:r w:rsidR="00163373">
        <w:rPr>
          <w:rFonts w:ascii="Times New Roman" w:hAnsi="Times New Roman" w:cs="Times New Roman"/>
          <w:sz w:val="24"/>
          <w:szCs w:val="24"/>
        </w:rPr>
        <w:t>a porque es santa y virgen. Este personaje</w:t>
      </w:r>
      <w:r w:rsidR="00102D6C">
        <w:rPr>
          <w:rFonts w:ascii="Times New Roman" w:hAnsi="Times New Roman" w:cs="Times New Roman"/>
          <w:sz w:val="24"/>
          <w:szCs w:val="24"/>
        </w:rPr>
        <w:t xml:space="preserve"> ocupa ese lugar y sabe que su única posibilidad de emitir una o</w:t>
      </w:r>
      <w:r w:rsidR="00163373">
        <w:rPr>
          <w:rFonts w:ascii="Times New Roman" w:hAnsi="Times New Roman" w:cs="Times New Roman"/>
          <w:sz w:val="24"/>
          <w:szCs w:val="24"/>
        </w:rPr>
        <w:t>pinión es referida a otra muj</w:t>
      </w:r>
      <w:r w:rsidR="00FA6A78">
        <w:rPr>
          <w:rFonts w:ascii="Times New Roman" w:hAnsi="Times New Roman" w:cs="Times New Roman"/>
          <w:sz w:val="24"/>
          <w:szCs w:val="24"/>
        </w:rPr>
        <w:t xml:space="preserve">er en la misa posición que ella, o incluso inferior, ya que corresponde con un modelo de </w:t>
      </w:r>
      <w:proofErr w:type="spellStart"/>
      <w:r w:rsidR="00FA6A78">
        <w:rPr>
          <w:rFonts w:ascii="Times New Roman" w:hAnsi="Times New Roman" w:cs="Times New Roman"/>
          <w:sz w:val="24"/>
          <w:szCs w:val="24"/>
        </w:rPr>
        <w:t>performatividad</w:t>
      </w:r>
      <w:proofErr w:type="spellEnd"/>
      <w:r w:rsidR="00FA6A78">
        <w:rPr>
          <w:rFonts w:ascii="Times New Roman" w:hAnsi="Times New Roman" w:cs="Times New Roman"/>
          <w:sz w:val="24"/>
          <w:szCs w:val="24"/>
        </w:rPr>
        <w:t xml:space="preserve"> </w:t>
      </w:r>
      <w:proofErr w:type="spellStart"/>
      <w:r w:rsidR="00FA6A78">
        <w:rPr>
          <w:rFonts w:ascii="Times New Roman" w:hAnsi="Times New Roman" w:cs="Times New Roman"/>
          <w:sz w:val="24"/>
          <w:szCs w:val="24"/>
        </w:rPr>
        <w:t>génerica</w:t>
      </w:r>
      <w:proofErr w:type="spellEnd"/>
      <w:r w:rsidR="00FA6A78">
        <w:rPr>
          <w:rFonts w:ascii="Times New Roman" w:hAnsi="Times New Roman" w:cs="Times New Roman"/>
          <w:sz w:val="24"/>
          <w:szCs w:val="24"/>
        </w:rPr>
        <w:t xml:space="preserve"> tradicional, </w:t>
      </w:r>
      <w:r w:rsidR="000717B8">
        <w:rPr>
          <w:rFonts w:ascii="Times New Roman" w:hAnsi="Times New Roman" w:cs="Times New Roman"/>
          <w:sz w:val="24"/>
          <w:szCs w:val="24"/>
        </w:rPr>
        <w:t xml:space="preserve">asociado a la castidad, </w:t>
      </w:r>
      <w:r w:rsidR="00FA6A78">
        <w:rPr>
          <w:rFonts w:ascii="Times New Roman" w:hAnsi="Times New Roman" w:cs="Times New Roman"/>
          <w:sz w:val="24"/>
          <w:szCs w:val="24"/>
        </w:rPr>
        <w:t xml:space="preserve">el cual considera determinadas actitudes femeninas </w:t>
      </w:r>
      <w:r w:rsidR="000717B8">
        <w:rPr>
          <w:rFonts w:ascii="Times New Roman" w:hAnsi="Times New Roman" w:cs="Times New Roman"/>
          <w:sz w:val="24"/>
          <w:szCs w:val="24"/>
        </w:rPr>
        <w:t xml:space="preserve">como </w:t>
      </w:r>
      <w:r w:rsidR="00FA6A78">
        <w:rPr>
          <w:rFonts w:ascii="Times New Roman" w:hAnsi="Times New Roman" w:cs="Times New Roman"/>
          <w:sz w:val="24"/>
          <w:szCs w:val="24"/>
        </w:rPr>
        <w:t>no deseables.</w:t>
      </w:r>
    </w:p>
    <w:p w:rsidR="009332F7" w:rsidRDefault="009332F7" w:rsidP="005526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Pero si hay algo que une tanto a lo animal como lo femenino, son las propiedades simbólicas, míticas o mágicas que poseen. En las tres narraciones, se alude a la suerte que profesa el gallo de oro, y especialmente Bernarda, quien es llamada piedra-imán o talismán. </w:t>
      </w:r>
      <w:r w:rsidR="00071D50">
        <w:rPr>
          <w:rFonts w:ascii="Times New Roman" w:hAnsi="Times New Roman" w:cs="Times New Roman"/>
          <w:sz w:val="24"/>
          <w:szCs w:val="24"/>
        </w:rPr>
        <w:t>A partir de la llegada del gallo,</w:t>
      </w:r>
      <w:r w:rsidR="00735738">
        <w:rPr>
          <w:rFonts w:ascii="Times New Roman" w:hAnsi="Times New Roman" w:cs="Times New Roman"/>
          <w:sz w:val="24"/>
          <w:szCs w:val="24"/>
        </w:rPr>
        <w:t xml:space="preserve"> la realidad de Dionisio cambia,</w:t>
      </w:r>
      <w:r w:rsidR="00071D50">
        <w:rPr>
          <w:rFonts w:ascii="Times New Roman" w:hAnsi="Times New Roman" w:cs="Times New Roman"/>
          <w:sz w:val="24"/>
          <w:szCs w:val="24"/>
        </w:rPr>
        <w:t xml:space="preserve"> accede a dete</w:t>
      </w:r>
      <w:r w:rsidR="007F0F35">
        <w:rPr>
          <w:rFonts w:ascii="Times New Roman" w:hAnsi="Times New Roman" w:cs="Times New Roman"/>
          <w:sz w:val="24"/>
          <w:szCs w:val="24"/>
        </w:rPr>
        <w:t xml:space="preserve">rminados ingresos que antes no, y gracias a este animal conoce a la Caponera. </w:t>
      </w:r>
      <w:r w:rsidR="00312C31">
        <w:rPr>
          <w:rFonts w:ascii="Times New Roman" w:hAnsi="Times New Roman" w:cs="Times New Roman"/>
          <w:sz w:val="24"/>
          <w:szCs w:val="24"/>
        </w:rPr>
        <w:t>En ambas películas, Dionisio le dice que le da suerte, y el</w:t>
      </w:r>
      <w:r w:rsidR="00016347">
        <w:rPr>
          <w:rFonts w:ascii="Times New Roman" w:hAnsi="Times New Roman" w:cs="Times New Roman"/>
          <w:sz w:val="24"/>
          <w:szCs w:val="24"/>
        </w:rPr>
        <w:t xml:space="preserve">la responde que otros también </w:t>
      </w:r>
      <w:r w:rsidR="00312C31">
        <w:rPr>
          <w:rFonts w:ascii="Times New Roman" w:hAnsi="Times New Roman" w:cs="Times New Roman"/>
          <w:sz w:val="24"/>
          <w:szCs w:val="24"/>
        </w:rPr>
        <w:t xml:space="preserve">se lo han dicho, pero no sabe por qué. </w:t>
      </w:r>
    </w:p>
    <w:p w:rsidR="00672293" w:rsidRDefault="00FF3751" w:rsidP="005526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w:t>
      </w:r>
      <w:r w:rsidRPr="0051452C">
        <w:rPr>
          <w:rFonts w:ascii="Times New Roman" w:hAnsi="Times New Roman" w:cs="Times New Roman"/>
          <w:i/>
          <w:sz w:val="24"/>
          <w:szCs w:val="24"/>
        </w:rPr>
        <w:t>El gallo de oro</w:t>
      </w:r>
      <w:r>
        <w:rPr>
          <w:rFonts w:ascii="Times New Roman" w:hAnsi="Times New Roman" w:cs="Times New Roman"/>
          <w:sz w:val="24"/>
          <w:szCs w:val="24"/>
        </w:rPr>
        <w:t xml:space="preserve"> esta cuestión de la fortuna parece estar ligada tanto a lo animal como a lo femenino, ya que su gallo permanece vivo en todo el film y siempre gana. </w:t>
      </w:r>
      <w:r w:rsidR="001E0942">
        <w:rPr>
          <w:rFonts w:ascii="Times New Roman" w:hAnsi="Times New Roman" w:cs="Times New Roman"/>
          <w:sz w:val="24"/>
          <w:szCs w:val="24"/>
        </w:rPr>
        <w:t xml:space="preserve">Benavides está convencido de su poder para brindarle suerte, a tal punto que cuando ella quiere abandonar la hacienda le dice: </w:t>
      </w:r>
      <w:r w:rsidR="001E0942" w:rsidRPr="00457904">
        <w:rPr>
          <w:rFonts w:ascii="Times New Roman" w:hAnsi="Times New Roman" w:cs="Times New Roman"/>
          <w:sz w:val="24"/>
          <w:szCs w:val="24"/>
        </w:rPr>
        <w:t>“No vo</w:t>
      </w:r>
      <w:r w:rsidR="00457904" w:rsidRPr="00457904">
        <w:rPr>
          <w:rFonts w:ascii="Times New Roman" w:hAnsi="Times New Roman" w:cs="Times New Roman"/>
          <w:sz w:val="24"/>
          <w:szCs w:val="24"/>
        </w:rPr>
        <w:t xml:space="preserve">y a perder por tu culpa, bruja”. </w:t>
      </w:r>
      <w:r w:rsidR="00457904">
        <w:rPr>
          <w:rFonts w:ascii="Times New Roman" w:hAnsi="Times New Roman" w:cs="Times New Roman"/>
          <w:sz w:val="24"/>
          <w:szCs w:val="24"/>
        </w:rPr>
        <w:t xml:space="preserve">Este elemento, posiblemente fantástico </w:t>
      </w:r>
      <w:r>
        <w:rPr>
          <w:rFonts w:ascii="Times New Roman" w:hAnsi="Times New Roman" w:cs="Times New Roman"/>
          <w:sz w:val="24"/>
          <w:szCs w:val="24"/>
        </w:rPr>
        <w:t>se quiebra al final, c</w:t>
      </w:r>
      <w:r w:rsidR="00457904">
        <w:rPr>
          <w:rFonts w:ascii="Times New Roman" w:hAnsi="Times New Roman" w:cs="Times New Roman"/>
          <w:sz w:val="24"/>
          <w:szCs w:val="24"/>
        </w:rPr>
        <w:t>uando su gallo pierde frente a Benavides, incluso con Bernarda de su parte</w:t>
      </w:r>
      <w:r>
        <w:rPr>
          <w:rFonts w:ascii="Times New Roman" w:hAnsi="Times New Roman" w:cs="Times New Roman"/>
          <w:sz w:val="24"/>
          <w:szCs w:val="24"/>
        </w:rPr>
        <w:t xml:space="preserve">. En cambio, en </w:t>
      </w:r>
      <w:r w:rsidRPr="005156E9">
        <w:rPr>
          <w:rFonts w:ascii="Times New Roman" w:hAnsi="Times New Roman" w:cs="Times New Roman"/>
          <w:i/>
          <w:sz w:val="24"/>
          <w:szCs w:val="24"/>
        </w:rPr>
        <w:t>El imperio de la fortuna</w:t>
      </w:r>
      <w:r>
        <w:rPr>
          <w:rFonts w:ascii="Times New Roman" w:hAnsi="Times New Roman" w:cs="Times New Roman"/>
          <w:sz w:val="24"/>
          <w:szCs w:val="24"/>
        </w:rPr>
        <w:t>, el pasaje de medios se realiza con mayor fidelidad, y el gallo muere</w:t>
      </w:r>
      <w:r w:rsidR="00B37839">
        <w:rPr>
          <w:rFonts w:ascii="Times New Roman" w:hAnsi="Times New Roman" w:cs="Times New Roman"/>
          <w:sz w:val="24"/>
          <w:szCs w:val="24"/>
        </w:rPr>
        <w:t xml:space="preserve">. Tal muerte sucede cuando Bernarda no está presente en el palenque. </w:t>
      </w:r>
      <w:r w:rsidR="00672293">
        <w:rPr>
          <w:rFonts w:ascii="Times New Roman" w:hAnsi="Times New Roman" w:cs="Times New Roman"/>
          <w:sz w:val="24"/>
          <w:szCs w:val="24"/>
        </w:rPr>
        <w:t>Posteriormente, Dionisio trabaja para Benavides, y su vínculo con Bernarda se hace cada vez más cercano. Cuando ella decide dejar a Benavides e irse con Dionisio, la suerte se traslada a su “nuevo dueño”</w:t>
      </w:r>
      <w:r w:rsidR="00B00BC8">
        <w:rPr>
          <w:rFonts w:ascii="Times New Roman" w:hAnsi="Times New Roman" w:cs="Times New Roman"/>
          <w:sz w:val="24"/>
          <w:szCs w:val="24"/>
        </w:rPr>
        <w:t xml:space="preserve">. </w:t>
      </w:r>
      <w:r w:rsidR="00672293">
        <w:rPr>
          <w:rFonts w:ascii="Times New Roman" w:hAnsi="Times New Roman" w:cs="Times New Roman"/>
          <w:sz w:val="24"/>
          <w:szCs w:val="24"/>
        </w:rPr>
        <w:t>Dionisio le gana en los juegos de apuesta a Benavides y se queda con la hacienda. Tal es esta propiedad sobrenatu</w:t>
      </w:r>
      <w:r w:rsidR="000B6888">
        <w:rPr>
          <w:rFonts w:ascii="Times New Roman" w:hAnsi="Times New Roman" w:cs="Times New Roman"/>
          <w:sz w:val="24"/>
          <w:szCs w:val="24"/>
        </w:rPr>
        <w:t xml:space="preserve">ral </w:t>
      </w:r>
      <w:r w:rsidR="0023193A">
        <w:rPr>
          <w:rFonts w:ascii="Times New Roman" w:hAnsi="Times New Roman" w:cs="Times New Roman"/>
          <w:sz w:val="24"/>
          <w:szCs w:val="24"/>
        </w:rPr>
        <w:t>asociada a</w:t>
      </w:r>
      <w:r w:rsidR="000B6888">
        <w:rPr>
          <w:rFonts w:ascii="Times New Roman" w:hAnsi="Times New Roman" w:cs="Times New Roman"/>
          <w:sz w:val="24"/>
          <w:szCs w:val="24"/>
        </w:rPr>
        <w:t xml:space="preserve"> Bernarda </w:t>
      </w:r>
      <w:r w:rsidR="00672293">
        <w:rPr>
          <w:rFonts w:ascii="Times New Roman" w:hAnsi="Times New Roman" w:cs="Times New Roman"/>
          <w:sz w:val="24"/>
          <w:szCs w:val="24"/>
        </w:rPr>
        <w:t>que</w:t>
      </w:r>
      <w:r w:rsidR="000B6888">
        <w:rPr>
          <w:rFonts w:ascii="Times New Roman" w:hAnsi="Times New Roman" w:cs="Times New Roman"/>
          <w:sz w:val="24"/>
          <w:szCs w:val="24"/>
        </w:rPr>
        <w:t>,</w:t>
      </w:r>
      <w:r w:rsidR="00672293">
        <w:rPr>
          <w:rFonts w:ascii="Times New Roman" w:hAnsi="Times New Roman" w:cs="Times New Roman"/>
          <w:sz w:val="24"/>
          <w:szCs w:val="24"/>
        </w:rPr>
        <w:t xml:space="preserve"> al perder, Benavides se acerca hasta ella y la abofetea</w:t>
      </w:r>
      <w:r w:rsidR="00E57DDA">
        <w:rPr>
          <w:rFonts w:ascii="Times New Roman" w:hAnsi="Times New Roman" w:cs="Times New Roman"/>
          <w:sz w:val="24"/>
          <w:szCs w:val="24"/>
        </w:rPr>
        <w:t>, diciendo: “T</w:t>
      </w:r>
      <w:r w:rsidR="00E57DDA" w:rsidRPr="00E57DDA">
        <w:rPr>
          <w:rFonts w:ascii="Times New Roman" w:hAnsi="Times New Roman" w:cs="Times New Roman"/>
          <w:sz w:val="24"/>
          <w:szCs w:val="24"/>
        </w:rPr>
        <w:t>odo esto se lo debes a esta pinche bruja</w:t>
      </w:r>
      <w:r w:rsidR="00E57DDA">
        <w:rPr>
          <w:rFonts w:ascii="Times New Roman" w:hAnsi="Times New Roman" w:cs="Times New Roman"/>
          <w:sz w:val="24"/>
          <w:szCs w:val="24"/>
        </w:rPr>
        <w:t>”</w:t>
      </w:r>
      <w:r w:rsidR="001E0942">
        <w:rPr>
          <w:rFonts w:ascii="Times New Roman" w:hAnsi="Times New Roman" w:cs="Times New Roman"/>
          <w:sz w:val="24"/>
          <w:szCs w:val="24"/>
        </w:rPr>
        <w:t>.</w:t>
      </w:r>
    </w:p>
    <w:p w:rsidR="00DA70E5" w:rsidRDefault="00DA70E5" w:rsidP="005526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simbolismo alcanza su clímax en la obra de </w:t>
      </w:r>
      <w:proofErr w:type="spellStart"/>
      <w:r>
        <w:rPr>
          <w:rFonts w:ascii="Times New Roman" w:hAnsi="Times New Roman" w:cs="Times New Roman"/>
          <w:sz w:val="24"/>
          <w:szCs w:val="24"/>
        </w:rPr>
        <w:t>Ripstein</w:t>
      </w:r>
      <w:proofErr w:type="spellEnd"/>
      <w:r>
        <w:rPr>
          <w:rFonts w:ascii="Times New Roman" w:hAnsi="Times New Roman" w:cs="Times New Roman"/>
          <w:sz w:val="24"/>
          <w:szCs w:val="24"/>
        </w:rPr>
        <w:t xml:space="preserve"> con la muerte de Bernarda. En el pasaje de medios, intenta plasmar con la mayor fidelidad el texto de Rulfo, pero añade determinadas cuestiones. </w:t>
      </w:r>
      <w:r w:rsidR="00520217">
        <w:rPr>
          <w:rFonts w:ascii="Times New Roman" w:hAnsi="Times New Roman" w:cs="Times New Roman"/>
          <w:sz w:val="24"/>
          <w:szCs w:val="24"/>
        </w:rPr>
        <w:t>Mientras Dionisio apuesta, Bernarda se queda dormida en su sillón, frente al espejo, con un gallo encima de ella. Dionisio comienza a tener mala suerte. Llega su hija a la casa y sube a dormir. Ese plano de la muchacha durmiendo es importante, ya que luego Dionisio escucha una mujer cantar, y como Bernarda parece dormida, dice “debe ser mi hija”.</w:t>
      </w:r>
      <w:r w:rsidR="000A05A6">
        <w:rPr>
          <w:rFonts w:ascii="Times New Roman" w:hAnsi="Times New Roman" w:cs="Times New Roman"/>
          <w:sz w:val="24"/>
          <w:szCs w:val="24"/>
        </w:rPr>
        <w:t xml:space="preserve"> </w:t>
      </w:r>
      <w:r w:rsidR="00132158">
        <w:rPr>
          <w:rFonts w:ascii="Times New Roman" w:hAnsi="Times New Roman" w:cs="Times New Roman"/>
          <w:sz w:val="24"/>
          <w:szCs w:val="24"/>
        </w:rPr>
        <w:t xml:space="preserve">Sin embargo, los demás jugadores no parecen escuchar esa canción. Dionisio apuesta todo lo que tiene, incluida la hacienda, y pierde. Corre a sacudir a Bernarda por los hombros y la lanza al suelo. En el texto el médico dice que está muerta, en la película hace silencio y mira a Dionisio. Este comienza a patear el cadáver y le pregunta: “¿Por qué no me avisaste que te moriste?”. </w:t>
      </w:r>
      <w:r w:rsidR="00F21692">
        <w:rPr>
          <w:rFonts w:ascii="Times New Roman" w:hAnsi="Times New Roman" w:cs="Times New Roman"/>
          <w:sz w:val="24"/>
          <w:szCs w:val="24"/>
        </w:rPr>
        <w:t>Le</w:t>
      </w:r>
      <w:r w:rsidR="006547C2">
        <w:rPr>
          <w:rFonts w:ascii="Times New Roman" w:hAnsi="Times New Roman" w:cs="Times New Roman"/>
          <w:sz w:val="24"/>
          <w:szCs w:val="24"/>
        </w:rPr>
        <w:t>s</w:t>
      </w:r>
      <w:r w:rsidR="00F21692">
        <w:rPr>
          <w:rFonts w:ascii="Times New Roman" w:hAnsi="Times New Roman" w:cs="Times New Roman"/>
          <w:sz w:val="24"/>
          <w:szCs w:val="24"/>
        </w:rPr>
        <w:t xml:space="preserve"> </w:t>
      </w:r>
      <w:r w:rsidR="00C16E68">
        <w:rPr>
          <w:rFonts w:ascii="Times New Roman" w:hAnsi="Times New Roman" w:cs="Times New Roman"/>
          <w:sz w:val="24"/>
          <w:szCs w:val="24"/>
        </w:rPr>
        <w:t>dice a los jugadores que les da todo excepto un ataúd de seda y raso, el que iba a usar para enterrar a su madre, y luego se suicida.</w:t>
      </w:r>
    </w:p>
    <w:p w:rsidR="00E33933" w:rsidRDefault="002614E7" w:rsidP="005526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suma, en estas tres narraciones encontramos formas de </w:t>
      </w:r>
      <w:proofErr w:type="spellStart"/>
      <w:r>
        <w:rPr>
          <w:rFonts w:ascii="Times New Roman" w:hAnsi="Times New Roman" w:cs="Times New Roman"/>
          <w:sz w:val="24"/>
          <w:szCs w:val="24"/>
        </w:rPr>
        <w:t>objetivizar</w:t>
      </w:r>
      <w:proofErr w:type="spellEnd"/>
      <w:r>
        <w:rPr>
          <w:rFonts w:ascii="Times New Roman" w:hAnsi="Times New Roman" w:cs="Times New Roman"/>
          <w:sz w:val="24"/>
          <w:szCs w:val="24"/>
        </w:rPr>
        <w:t xml:space="preserve"> a lo animal y lo femenino, llamados aquí por el artículo masculino en tanto son definidos como parte de la propiedad de un régimen patriarcal.</w:t>
      </w:r>
      <w:r w:rsidR="007025F9">
        <w:rPr>
          <w:rFonts w:ascii="Times New Roman" w:hAnsi="Times New Roman" w:cs="Times New Roman"/>
          <w:sz w:val="24"/>
          <w:szCs w:val="24"/>
        </w:rPr>
        <w:t xml:space="preserve"> </w:t>
      </w:r>
      <w:r w:rsidR="00E149CD">
        <w:rPr>
          <w:rFonts w:ascii="Times New Roman" w:hAnsi="Times New Roman" w:cs="Times New Roman"/>
          <w:sz w:val="24"/>
          <w:szCs w:val="24"/>
        </w:rPr>
        <w:t xml:space="preserve">En ambos casos, el gallo es un objeto para su uso y desecho. </w:t>
      </w:r>
      <w:r w:rsidR="007025F9">
        <w:rPr>
          <w:rFonts w:ascii="Times New Roman" w:hAnsi="Times New Roman" w:cs="Times New Roman"/>
          <w:sz w:val="24"/>
          <w:szCs w:val="24"/>
        </w:rPr>
        <w:t xml:space="preserve">Mientras que la obra de </w:t>
      </w:r>
      <w:proofErr w:type="spellStart"/>
      <w:r w:rsidR="007025F9">
        <w:rPr>
          <w:rFonts w:ascii="Times New Roman" w:hAnsi="Times New Roman" w:cs="Times New Roman"/>
          <w:sz w:val="24"/>
          <w:szCs w:val="24"/>
        </w:rPr>
        <w:t>Gavaldón</w:t>
      </w:r>
      <w:proofErr w:type="spellEnd"/>
      <w:r w:rsidR="007025F9">
        <w:rPr>
          <w:rFonts w:ascii="Times New Roman" w:hAnsi="Times New Roman" w:cs="Times New Roman"/>
          <w:sz w:val="24"/>
          <w:szCs w:val="24"/>
        </w:rPr>
        <w:t xml:space="preserve"> brinda un final positivo para Bernarda, la obra de </w:t>
      </w:r>
      <w:proofErr w:type="spellStart"/>
      <w:r w:rsidR="007025F9">
        <w:rPr>
          <w:rFonts w:ascii="Times New Roman" w:hAnsi="Times New Roman" w:cs="Times New Roman"/>
          <w:sz w:val="24"/>
          <w:szCs w:val="24"/>
        </w:rPr>
        <w:t>Ripstein</w:t>
      </w:r>
      <w:proofErr w:type="spellEnd"/>
      <w:r w:rsidR="007025F9">
        <w:rPr>
          <w:rFonts w:ascii="Times New Roman" w:hAnsi="Times New Roman" w:cs="Times New Roman"/>
          <w:sz w:val="24"/>
          <w:szCs w:val="24"/>
        </w:rPr>
        <w:t xml:space="preserve"> finaliza como el texto de Rulfo, y ella no logra escapar</w:t>
      </w:r>
      <w:r w:rsidR="00C8514E">
        <w:rPr>
          <w:rFonts w:ascii="Times New Roman" w:hAnsi="Times New Roman" w:cs="Times New Roman"/>
          <w:sz w:val="24"/>
          <w:szCs w:val="24"/>
        </w:rPr>
        <w:t xml:space="preserve"> de su destino trágico</w:t>
      </w:r>
      <w:r w:rsidR="007025F9">
        <w:rPr>
          <w:rFonts w:ascii="Times New Roman" w:hAnsi="Times New Roman" w:cs="Times New Roman"/>
          <w:sz w:val="24"/>
          <w:szCs w:val="24"/>
        </w:rPr>
        <w:t>.</w:t>
      </w:r>
    </w:p>
    <w:p w:rsidR="00387B92" w:rsidRPr="005526F0" w:rsidRDefault="00387B92" w:rsidP="00240395">
      <w:pPr>
        <w:spacing w:line="360" w:lineRule="auto"/>
        <w:jc w:val="both"/>
        <w:rPr>
          <w:rFonts w:ascii="Times New Roman" w:hAnsi="Times New Roman" w:cs="Times New Roman"/>
          <w:b/>
          <w:bCs/>
          <w:sz w:val="24"/>
          <w:szCs w:val="24"/>
        </w:rPr>
      </w:pPr>
      <w:bookmarkStart w:id="0" w:name="_GoBack"/>
      <w:r w:rsidRPr="005526F0">
        <w:rPr>
          <w:rFonts w:ascii="Times New Roman" w:hAnsi="Times New Roman" w:cs="Times New Roman"/>
          <w:b/>
          <w:bCs/>
          <w:sz w:val="24"/>
          <w:szCs w:val="24"/>
        </w:rPr>
        <w:lastRenderedPageBreak/>
        <w:t>Bibliografía</w:t>
      </w:r>
    </w:p>
    <w:bookmarkEnd w:id="0"/>
    <w:p w:rsidR="005E4AFE" w:rsidRDefault="00CB171E" w:rsidP="00240395">
      <w:pPr>
        <w:spacing w:line="360" w:lineRule="auto"/>
        <w:jc w:val="both"/>
        <w:rPr>
          <w:rFonts w:ascii="Times New Roman" w:hAnsi="Times New Roman" w:cs="Times New Roman"/>
          <w:sz w:val="24"/>
          <w:szCs w:val="24"/>
        </w:rPr>
      </w:pPr>
      <w:r w:rsidRPr="00CB171E">
        <w:rPr>
          <w:rFonts w:ascii="Times New Roman" w:hAnsi="Times New Roman" w:cs="Times New Roman"/>
          <w:sz w:val="24"/>
          <w:szCs w:val="24"/>
        </w:rPr>
        <w:t>Arizmendi Dom</w:t>
      </w:r>
      <w:r w:rsidRPr="00CB171E">
        <w:rPr>
          <w:rFonts w:ascii="Times New Roman" w:hAnsi="Times New Roman" w:cs="Times New Roman" w:hint="eastAsia"/>
          <w:sz w:val="24"/>
          <w:szCs w:val="24"/>
        </w:rPr>
        <w:t>í</w:t>
      </w:r>
      <w:r w:rsidRPr="00CB171E">
        <w:rPr>
          <w:rFonts w:ascii="Times New Roman" w:hAnsi="Times New Roman" w:cs="Times New Roman"/>
          <w:sz w:val="24"/>
          <w:szCs w:val="24"/>
        </w:rPr>
        <w:t>nguez</w:t>
      </w:r>
      <w:r>
        <w:rPr>
          <w:rFonts w:ascii="Times New Roman" w:hAnsi="Times New Roman" w:cs="Times New Roman"/>
          <w:sz w:val="24"/>
          <w:szCs w:val="24"/>
        </w:rPr>
        <w:t>, M.E. (</w:t>
      </w:r>
      <w:r w:rsidR="00984A25">
        <w:rPr>
          <w:rFonts w:ascii="Times New Roman" w:hAnsi="Times New Roman" w:cs="Times New Roman"/>
          <w:sz w:val="24"/>
          <w:szCs w:val="24"/>
        </w:rPr>
        <w:t>2010</w:t>
      </w:r>
      <w:r>
        <w:rPr>
          <w:rFonts w:ascii="Times New Roman" w:hAnsi="Times New Roman" w:cs="Times New Roman"/>
          <w:sz w:val="24"/>
          <w:szCs w:val="24"/>
        </w:rPr>
        <w:t xml:space="preserve">) </w:t>
      </w:r>
      <w:r w:rsidR="006E607F">
        <w:rPr>
          <w:rFonts w:ascii="Times New Roman" w:hAnsi="Times New Roman" w:cs="Times New Roman"/>
          <w:sz w:val="24"/>
          <w:szCs w:val="24"/>
        </w:rPr>
        <w:t>“</w:t>
      </w:r>
      <w:r>
        <w:rPr>
          <w:rFonts w:ascii="Times New Roman" w:hAnsi="Times New Roman" w:cs="Times New Roman"/>
          <w:sz w:val="24"/>
          <w:szCs w:val="24"/>
        </w:rPr>
        <w:t>El gallo de oro. Entre el texto y el contexto</w:t>
      </w:r>
      <w:r w:rsidR="006E607F">
        <w:rPr>
          <w:rFonts w:ascii="Times New Roman" w:hAnsi="Times New Roman" w:cs="Times New Roman"/>
          <w:sz w:val="24"/>
          <w:szCs w:val="24"/>
        </w:rPr>
        <w:t xml:space="preserve">”, en </w:t>
      </w:r>
      <w:proofErr w:type="spellStart"/>
      <w:r w:rsidR="006E607F" w:rsidRPr="006E607F">
        <w:rPr>
          <w:rFonts w:ascii="Times New Roman" w:hAnsi="Times New Roman" w:cs="Times New Roman"/>
          <w:sz w:val="24"/>
          <w:szCs w:val="24"/>
        </w:rPr>
        <w:t>Alemany</w:t>
      </w:r>
      <w:proofErr w:type="spellEnd"/>
      <w:r w:rsidR="006E607F" w:rsidRPr="006E607F">
        <w:rPr>
          <w:rFonts w:ascii="Times New Roman" w:hAnsi="Times New Roman" w:cs="Times New Roman"/>
          <w:sz w:val="24"/>
          <w:szCs w:val="24"/>
        </w:rPr>
        <w:t xml:space="preserve"> Ferrer, Chico Rico, (eds.), </w:t>
      </w:r>
      <w:r w:rsidR="006E607F">
        <w:rPr>
          <w:rFonts w:ascii="Times New Roman" w:hAnsi="Times New Roman" w:cs="Times New Roman"/>
          <w:i/>
          <w:iCs/>
          <w:sz w:val="24"/>
          <w:szCs w:val="24"/>
        </w:rPr>
        <w:t>XVIII Simposio de la SELGYC</w:t>
      </w:r>
      <w:r w:rsidR="006E607F" w:rsidRPr="006E607F">
        <w:rPr>
          <w:rFonts w:ascii="Times New Roman" w:hAnsi="Times New Roman" w:cs="Times New Roman"/>
          <w:sz w:val="24"/>
          <w:szCs w:val="24"/>
        </w:rPr>
        <w:t xml:space="preserve"> </w:t>
      </w:r>
      <w:r w:rsidR="006E607F" w:rsidRPr="00264A00">
        <w:rPr>
          <w:rFonts w:ascii="Times New Roman" w:hAnsi="Times New Roman" w:cs="Times New Roman"/>
          <w:i/>
          <w:sz w:val="24"/>
          <w:szCs w:val="24"/>
        </w:rPr>
        <w:t>[Sociedad Española de Liter</w:t>
      </w:r>
      <w:r w:rsidR="00984A25" w:rsidRPr="00264A00">
        <w:rPr>
          <w:rFonts w:ascii="Times New Roman" w:hAnsi="Times New Roman" w:cs="Times New Roman"/>
          <w:i/>
          <w:sz w:val="24"/>
          <w:szCs w:val="24"/>
        </w:rPr>
        <w:t>atura General y Comparada]</w:t>
      </w:r>
      <w:r w:rsidR="006E607F" w:rsidRPr="00264A00">
        <w:rPr>
          <w:rFonts w:ascii="Times New Roman" w:hAnsi="Times New Roman" w:cs="Times New Roman"/>
          <w:i/>
          <w:sz w:val="24"/>
          <w:szCs w:val="24"/>
        </w:rPr>
        <w:t>,</w:t>
      </w:r>
      <w:r w:rsidR="006E607F" w:rsidRPr="006E607F">
        <w:rPr>
          <w:rFonts w:ascii="Times New Roman" w:hAnsi="Times New Roman" w:cs="Times New Roman"/>
          <w:sz w:val="24"/>
          <w:szCs w:val="24"/>
        </w:rPr>
        <w:t xml:space="preserve"> pp.41-52</w:t>
      </w:r>
      <w:r w:rsidR="005E4AFE" w:rsidRPr="005E4AFE">
        <w:rPr>
          <w:rFonts w:ascii="Times New Roman" w:hAnsi="Times New Roman" w:cs="Times New Roman"/>
          <w:sz w:val="24"/>
          <w:szCs w:val="24"/>
        </w:rPr>
        <w:t xml:space="preserve"> </w:t>
      </w:r>
    </w:p>
    <w:p w:rsidR="0064552D" w:rsidRPr="0064552D" w:rsidRDefault="0064552D" w:rsidP="0064552D">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Butler, J. (1990) </w:t>
      </w:r>
      <w:r w:rsidRPr="0064552D">
        <w:rPr>
          <w:rFonts w:ascii="Times New Roman" w:hAnsi="Times New Roman" w:cs="Times New Roman"/>
          <w:bCs/>
          <w:i/>
          <w:sz w:val="24"/>
          <w:szCs w:val="24"/>
        </w:rPr>
        <w:t xml:space="preserve">El género en disputa. </w:t>
      </w:r>
      <w:r w:rsidRPr="0064552D">
        <w:rPr>
          <w:rFonts w:ascii="Times New Roman" w:hAnsi="Times New Roman" w:cs="Times New Roman"/>
          <w:i/>
          <w:iCs/>
          <w:sz w:val="24"/>
          <w:szCs w:val="24"/>
        </w:rPr>
        <w:t xml:space="preserve">El feminismo </w:t>
      </w:r>
      <w:r w:rsidRPr="0064552D">
        <w:rPr>
          <w:rFonts w:ascii="Times New Roman" w:hAnsi="Times New Roman" w:cs="Times New Roman"/>
          <w:i/>
          <w:sz w:val="24"/>
          <w:szCs w:val="24"/>
        </w:rPr>
        <w:t xml:space="preserve">y </w:t>
      </w:r>
      <w:r w:rsidRPr="0064552D">
        <w:rPr>
          <w:rFonts w:ascii="Times New Roman" w:hAnsi="Times New Roman" w:cs="Times New Roman"/>
          <w:i/>
          <w:iCs/>
          <w:sz w:val="24"/>
          <w:szCs w:val="24"/>
        </w:rPr>
        <w:t>la subversión de la identidad</w:t>
      </w:r>
      <w:r>
        <w:rPr>
          <w:rFonts w:ascii="Times New Roman" w:hAnsi="Times New Roman" w:cs="Times New Roman"/>
          <w:iCs/>
          <w:sz w:val="24"/>
          <w:szCs w:val="24"/>
        </w:rPr>
        <w:t>. Buenos Aires: Paidós.</w:t>
      </w:r>
    </w:p>
    <w:p w:rsidR="008666BD" w:rsidRDefault="008666BD" w:rsidP="00240395">
      <w:pPr>
        <w:spacing w:line="360" w:lineRule="auto"/>
        <w:jc w:val="both"/>
        <w:rPr>
          <w:rFonts w:ascii="Times New Roman" w:hAnsi="Times New Roman" w:cs="Times New Roman"/>
          <w:sz w:val="24"/>
          <w:szCs w:val="24"/>
        </w:rPr>
      </w:pPr>
      <w:proofErr w:type="spellStart"/>
      <w:r w:rsidRPr="008666BD">
        <w:rPr>
          <w:rFonts w:ascii="Times New Roman" w:hAnsi="Times New Roman" w:cs="Times New Roman"/>
          <w:sz w:val="24"/>
          <w:szCs w:val="24"/>
        </w:rPr>
        <w:t>Cragnolini</w:t>
      </w:r>
      <w:proofErr w:type="spellEnd"/>
      <w:r>
        <w:rPr>
          <w:rFonts w:ascii="Times New Roman" w:hAnsi="Times New Roman" w:cs="Times New Roman"/>
          <w:sz w:val="24"/>
          <w:szCs w:val="24"/>
        </w:rPr>
        <w:t>, M.B. (</w:t>
      </w:r>
      <w:r w:rsidR="00B24C63">
        <w:rPr>
          <w:rFonts w:ascii="Times New Roman" w:hAnsi="Times New Roman" w:cs="Times New Roman"/>
          <w:sz w:val="24"/>
          <w:szCs w:val="24"/>
        </w:rPr>
        <w:t>2014) “</w:t>
      </w:r>
      <w:r w:rsidRPr="008666BD">
        <w:rPr>
          <w:rFonts w:ascii="Times New Roman" w:hAnsi="Times New Roman" w:cs="Times New Roman"/>
          <w:sz w:val="24"/>
          <w:szCs w:val="24"/>
        </w:rPr>
        <w:t>Extraños animales: la presencia de la cuestión animal en el pensamiento contemporáneo</w:t>
      </w:r>
      <w:r w:rsidR="00B24C63">
        <w:rPr>
          <w:rFonts w:ascii="Times New Roman" w:hAnsi="Times New Roman" w:cs="Times New Roman"/>
          <w:sz w:val="24"/>
          <w:szCs w:val="24"/>
        </w:rPr>
        <w:t xml:space="preserve">”, en </w:t>
      </w:r>
      <w:r w:rsidR="00B24C63" w:rsidRPr="00B24C63">
        <w:rPr>
          <w:rFonts w:ascii="Times New Roman" w:hAnsi="Times New Roman" w:cs="Times New Roman"/>
          <w:i/>
          <w:sz w:val="24"/>
          <w:szCs w:val="24"/>
        </w:rPr>
        <w:t>Revista Latinoamericana de Estudios Críticos Animales</w:t>
      </w:r>
      <w:r w:rsidR="00B24C63">
        <w:rPr>
          <w:rFonts w:ascii="Times New Roman" w:hAnsi="Times New Roman" w:cs="Times New Roman"/>
          <w:sz w:val="24"/>
          <w:szCs w:val="24"/>
        </w:rPr>
        <w:t>. Año I Vol.</w:t>
      </w:r>
      <w:r w:rsidR="00B24C63" w:rsidRPr="00B24C63">
        <w:rPr>
          <w:rFonts w:ascii="Times New Roman" w:hAnsi="Times New Roman" w:cs="Times New Roman"/>
          <w:sz w:val="24"/>
          <w:szCs w:val="24"/>
        </w:rPr>
        <w:t xml:space="preserve"> II</w:t>
      </w:r>
    </w:p>
    <w:p w:rsidR="005E4AFE" w:rsidRDefault="005E4AFE" w:rsidP="00240395">
      <w:pPr>
        <w:spacing w:line="360" w:lineRule="auto"/>
        <w:jc w:val="both"/>
        <w:rPr>
          <w:rFonts w:ascii="Times New Roman" w:hAnsi="Times New Roman" w:cs="Times New Roman"/>
          <w:sz w:val="24"/>
          <w:szCs w:val="24"/>
        </w:rPr>
      </w:pPr>
      <w:r w:rsidRPr="00DC3F28">
        <w:rPr>
          <w:rFonts w:ascii="Times New Roman" w:hAnsi="Times New Roman" w:cs="Times New Roman"/>
          <w:sz w:val="24"/>
          <w:szCs w:val="24"/>
        </w:rPr>
        <w:t xml:space="preserve">Fernández, A. M. (1993). </w:t>
      </w:r>
      <w:r w:rsidRPr="00DC3F28">
        <w:rPr>
          <w:rFonts w:ascii="Times New Roman" w:hAnsi="Times New Roman" w:cs="Times New Roman"/>
          <w:i/>
          <w:sz w:val="24"/>
          <w:szCs w:val="24"/>
        </w:rPr>
        <w:t>La mujer de la ilusión. Pactos y contratos entre hombres y mujeres</w:t>
      </w:r>
      <w:r w:rsidRPr="00DC3F28">
        <w:rPr>
          <w:rFonts w:ascii="Times New Roman" w:hAnsi="Times New Roman" w:cs="Times New Roman"/>
          <w:sz w:val="24"/>
          <w:szCs w:val="24"/>
        </w:rPr>
        <w:t>. Buenos Aires: Editorial Paidós.</w:t>
      </w:r>
    </w:p>
    <w:p w:rsidR="003F6FB9" w:rsidRPr="00DC3F28" w:rsidRDefault="003F6FB9" w:rsidP="00240395">
      <w:pPr>
        <w:spacing w:line="360" w:lineRule="auto"/>
        <w:jc w:val="both"/>
        <w:rPr>
          <w:rFonts w:ascii="Times New Roman" w:hAnsi="Times New Roman" w:cs="Times New Roman"/>
          <w:sz w:val="24"/>
          <w:szCs w:val="24"/>
        </w:rPr>
      </w:pPr>
      <w:r w:rsidRPr="003F6FB9">
        <w:rPr>
          <w:rFonts w:ascii="Times New Roman" w:hAnsi="Times New Roman" w:cs="Times New Roman"/>
          <w:sz w:val="24"/>
          <w:szCs w:val="24"/>
        </w:rPr>
        <w:t>M</w:t>
      </w:r>
      <w:r>
        <w:rPr>
          <w:rFonts w:ascii="Times New Roman" w:hAnsi="Times New Roman" w:cs="Times New Roman"/>
          <w:sz w:val="24"/>
          <w:szCs w:val="24"/>
        </w:rPr>
        <w:t>itchell</w:t>
      </w:r>
      <w:r w:rsidRPr="003F6FB9">
        <w:rPr>
          <w:rFonts w:ascii="Times New Roman" w:hAnsi="Times New Roman" w:cs="Times New Roman"/>
          <w:sz w:val="24"/>
          <w:szCs w:val="24"/>
        </w:rPr>
        <w:t xml:space="preserve">, W.J.T. </w:t>
      </w:r>
      <w:r>
        <w:rPr>
          <w:rFonts w:ascii="Times New Roman" w:hAnsi="Times New Roman" w:cs="Times New Roman"/>
          <w:sz w:val="24"/>
          <w:szCs w:val="24"/>
        </w:rPr>
        <w:t xml:space="preserve">(1995) </w:t>
      </w:r>
      <w:r w:rsidRPr="003F6FB9">
        <w:rPr>
          <w:rFonts w:ascii="Times New Roman" w:hAnsi="Times New Roman" w:cs="Times New Roman"/>
          <w:sz w:val="24"/>
          <w:szCs w:val="24"/>
        </w:rPr>
        <w:t>¿Qué es la cultura visual?</w:t>
      </w:r>
      <w:r>
        <w:rPr>
          <w:rFonts w:ascii="Times New Roman" w:hAnsi="Times New Roman" w:cs="Times New Roman"/>
          <w:sz w:val="24"/>
          <w:szCs w:val="24"/>
        </w:rPr>
        <w:t xml:space="preserve"> </w:t>
      </w:r>
      <w:r w:rsidRPr="003F6FB9">
        <w:rPr>
          <w:rFonts w:ascii="Times New Roman" w:hAnsi="Times New Roman" w:cs="Times New Roman"/>
          <w:sz w:val="24"/>
          <w:szCs w:val="24"/>
        </w:rPr>
        <w:t>Jornadas</w:t>
      </w:r>
      <w:r>
        <w:rPr>
          <w:rFonts w:ascii="Times New Roman" w:hAnsi="Times New Roman" w:cs="Times New Roman"/>
          <w:sz w:val="24"/>
          <w:szCs w:val="24"/>
        </w:rPr>
        <w:t xml:space="preserve"> </w:t>
      </w:r>
      <w:r>
        <w:rPr>
          <w:rFonts w:ascii="Times New Roman" w:hAnsi="Times New Roman" w:cs="Times New Roman" w:hint="eastAsia"/>
          <w:i/>
          <w:iCs/>
          <w:sz w:val="24"/>
          <w:szCs w:val="24"/>
        </w:rPr>
        <w:t>Más allá de la educación artís</w:t>
      </w:r>
      <w:r w:rsidRPr="003F6FB9">
        <w:rPr>
          <w:rFonts w:ascii="Times New Roman" w:hAnsi="Times New Roman" w:cs="Times New Roman" w:hint="eastAsia"/>
          <w:i/>
          <w:iCs/>
          <w:sz w:val="24"/>
          <w:szCs w:val="24"/>
        </w:rPr>
        <w:t>tica. Cultura visual, política de reconocimiento y educación</w:t>
      </w:r>
      <w:r w:rsidRPr="003F6FB9">
        <w:rPr>
          <w:rFonts w:ascii="Times New Roman" w:hAnsi="Times New Roman" w:cs="Times New Roman"/>
          <w:sz w:val="24"/>
          <w:szCs w:val="24"/>
        </w:rPr>
        <w:t>. Barcelona: Fundación La</w:t>
      </w:r>
      <w:r>
        <w:rPr>
          <w:rFonts w:ascii="Times New Roman" w:hAnsi="Times New Roman" w:cs="Times New Roman"/>
          <w:sz w:val="24"/>
          <w:szCs w:val="24"/>
        </w:rPr>
        <w:t xml:space="preserve"> </w:t>
      </w:r>
      <w:r w:rsidRPr="003F6FB9">
        <w:rPr>
          <w:rFonts w:ascii="Times New Roman" w:hAnsi="Times New Roman" w:cs="Times New Roman"/>
          <w:sz w:val="24"/>
          <w:szCs w:val="24"/>
        </w:rPr>
        <w:t>Caixa</w:t>
      </w:r>
      <w:proofErr w:type="gramStart"/>
      <w:r w:rsidRPr="003F6FB9">
        <w:rPr>
          <w:rFonts w:ascii="Times New Roman" w:hAnsi="Times New Roman" w:cs="Times New Roman"/>
          <w:sz w:val="24"/>
          <w:szCs w:val="24"/>
        </w:rPr>
        <w:t>:,</w:t>
      </w:r>
      <w:proofErr w:type="gramEnd"/>
      <w:r w:rsidRPr="003F6FB9">
        <w:rPr>
          <w:rFonts w:ascii="Times New Roman" w:hAnsi="Times New Roman" w:cs="Times New Roman"/>
          <w:sz w:val="24"/>
          <w:szCs w:val="24"/>
        </w:rPr>
        <w:t xml:space="preserve"> 5 y 6 de noviembre. </w:t>
      </w:r>
    </w:p>
    <w:p w:rsidR="008C6AEB" w:rsidRDefault="008C6AEB" w:rsidP="002403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Rulfo, J. (1956) </w:t>
      </w:r>
      <w:r w:rsidRPr="00FD5AEE">
        <w:rPr>
          <w:rFonts w:ascii="Times New Roman" w:hAnsi="Times New Roman" w:cs="Times New Roman"/>
          <w:i/>
          <w:sz w:val="24"/>
          <w:szCs w:val="24"/>
        </w:rPr>
        <w:t>El gallo de oro</w:t>
      </w:r>
      <w:r>
        <w:rPr>
          <w:rFonts w:ascii="Times New Roman" w:hAnsi="Times New Roman" w:cs="Times New Roman"/>
          <w:sz w:val="24"/>
          <w:szCs w:val="24"/>
        </w:rPr>
        <w:t xml:space="preserve">. México: Editorial RM &amp; Fundación Juan Rulfo, </w:t>
      </w:r>
      <w:r w:rsidR="00FD5AEE">
        <w:rPr>
          <w:rFonts w:ascii="Times New Roman" w:hAnsi="Times New Roman" w:cs="Times New Roman"/>
          <w:sz w:val="24"/>
          <w:szCs w:val="24"/>
        </w:rPr>
        <w:t>2005.</w:t>
      </w:r>
    </w:p>
    <w:p w:rsidR="008F77E7" w:rsidRPr="00C87BB4" w:rsidRDefault="008F77E7" w:rsidP="008F77E7">
      <w:pPr>
        <w:spacing w:line="360" w:lineRule="auto"/>
        <w:jc w:val="both"/>
        <w:rPr>
          <w:rFonts w:ascii="Times New Roman" w:hAnsi="Times New Roman" w:cs="Times New Roman"/>
          <w:sz w:val="24"/>
          <w:szCs w:val="24"/>
        </w:rPr>
      </w:pPr>
    </w:p>
    <w:sectPr w:rsidR="008F77E7" w:rsidRPr="00C87BB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914" w:rsidRDefault="00E20914" w:rsidP="00CE3758">
      <w:pPr>
        <w:spacing w:after="0" w:line="240" w:lineRule="auto"/>
      </w:pPr>
      <w:r>
        <w:separator/>
      </w:r>
    </w:p>
  </w:endnote>
  <w:endnote w:type="continuationSeparator" w:id="0">
    <w:p w:rsidR="00E20914" w:rsidRDefault="00E20914" w:rsidP="00CE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914" w:rsidRDefault="00E20914" w:rsidP="00CE3758">
      <w:pPr>
        <w:spacing w:after="0" w:line="240" w:lineRule="auto"/>
      </w:pPr>
      <w:r>
        <w:separator/>
      </w:r>
    </w:p>
  </w:footnote>
  <w:footnote w:type="continuationSeparator" w:id="0">
    <w:p w:rsidR="00E20914" w:rsidRDefault="00E20914" w:rsidP="00CE3758">
      <w:pPr>
        <w:spacing w:after="0" w:line="240" w:lineRule="auto"/>
      </w:pPr>
      <w:r>
        <w:continuationSeparator/>
      </w:r>
    </w:p>
  </w:footnote>
  <w:footnote w:id="1">
    <w:p w:rsidR="001C316E" w:rsidRPr="001C316E" w:rsidRDefault="001C316E">
      <w:pPr>
        <w:pStyle w:val="Textonotapie"/>
      </w:pPr>
      <w:r w:rsidRPr="001C316E">
        <w:rPr>
          <w:rStyle w:val="Refdenotaalpie"/>
        </w:rPr>
        <w:footnoteRef/>
      </w:r>
      <w:r w:rsidRPr="001C316E">
        <w:t xml:space="preserve"> </w:t>
      </w:r>
      <w:r w:rsidRPr="001C316E">
        <w:rPr>
          <w:rFonts w:ascii="Times New Roman" w:hAnsi="Times New Roman" w:cs="Times New Roman"/>
        </w:rPr>
        <w:t>Hay gran controversia sobre el género de este texto, si se considera una novela, cuento extenso o guión</w:t>
      </w:r>
      <w:r w:rsidR="007A0C28">
        <w:rPr>
          <w:rFonts w:ascii="Times New Roman" w:hAnsi="Times New Roman" w:cs="Times New Roman"/>
        </w:rPr>
        <w:t xml:space="preserve">. Para mayor información leer los trabajos de </w:t>
      </w:r>
      <w:r w:rsidR="00E53E97" w:rsidRPr="00E53E97">
        <w:rPr>
          <w:rFonts w:ascii="Times New Roman" w:hAnsi="Times New Roman" w:cs="Times New Roman"/>
        </w:rPr>
        <w:t xml:space="preserve">Douglas J. </w:t>
      </w:r>
      <w:proofErr w:type="spellStart"/>
      <w:r w:rsidR="00E53E97" w:rsidRPr="00E53E97">
        <w:rPr>
          <w:rFonts w:ascii="Times New Roman" w:hAnsi="Times New Roman" w:cs="Times New Roman"/>
        </w:rPr>
        <w:t>Weatheiford</w:t>
      </w:r>
      <w:proofErr w:type="spellEnd"/>
      <w:r w:rsidR="00E53E97" w:rsidRPr="00E53E97">
        <w:rPr>
          <w:rFonts w:ascii="Times New Roman" w:hAnsi="Times New Roman" w:cs="Times New Roman"/>
        </w:rPr>
        <w:t xml:space="preserve"> </w:t>
      </w:r>
      <w:r w:rsidR="00E53E97">
        <w:rPr>
          <w:rFonts w:ascii="Times New Roman" w:hAnsi="Times New Roman" w:cs="Times New Roman"/>
        </w:rPr>
        <w:t xml:space="preserve">y </w:t>
      </w:r>
      <w:r w:rsidR="00E53E97" w:rsidRPr="00E53E97">
        <w:rPr>
          <w:rFonts w:ascii="Times New Roman" w:hAnsi="Times New Roman" w:cs="Times New Roman"/>
        </w:rPr>
        <w:t xml:space="preserve">Juan Carlos </w:t>
      </w:r>
      <w:proofErr w:type="spellStart"/>
      <w:r w:rsidR="00E53E97" w:rsidRPr="00E53E97">
        <w:rPr>
          <w:rFonts w:ascii="Times New Roman" w:hAnsi="Times New Roman" w:cs="Times New Roman"/>
        </w:rPr>
        <w:t>Boixo</w:t>
      </w:r>
      <w:proofErr w:type="spellEnd"/>
      <w:r w:rsidR="00E53E97">
        <w:rPr>
          <w:rFonts w:ascii="Times New Roman" w:hAnsi="Times New Roman" w:cs="Times New Roman"/>
        </w:rPr>
        <w:t>.</w:t>
      </w:r>
    </w:p>
  </w:footnote>
  <w:footnote w:id="2">
    <w:p w:rsidR="004F2726" w:rsidRDefault="004F2726">
      <w:pPr>
        <w:pStyle w:val="Textonotapie"/>
      </w:pPr>
      <w:r>
        <w:rPr>
          <w:rStyle w:val="Refdenotaalpie"/>
        </w:rPr>
        <w:footnoteRef/>
      </w:r>
      <w:r>
        <w:t xml:space="preserve"> </w:t>
      </w:r>
      <w:r w:rsidRPr="004F2726">
        <w:rPr>
          <w:rFonts w:ascii="Times New Roman" w:hAnsi="Times New Roman" w:cs="Times New Roman"/>
          <w:szCs w:val="24"/>
        </w:rPr>
        <w:t>La Supervisora de vestuario es Georgette Somohano, la peinadora es María de Jesús Lepe,</w:t>
      </w:r>
      <w:r>
        <w:rPr>
          <w:rFonts w:ascii="Times New Roman" w:hAnsi="Times New Roman" w:cs="Times New Roman"/>
          <w:szCs w:val="24"/>
        </w:rPr>
        <w:t xml:space="preserve"> y</w:t>
      </w:r>
      <w:r w:rsidRPr="004F2726">
        <w:rPr>
          <w:rFonts w:ascii="Times New Roman" w:hAnsi="Times New Roman" w:cs="Times New Roman"/>
          <w:szCs w:val="24"/>
        </w:rPr>
        <w:t xml:space="preserve"> se encarga del maquillaje Armando Meyer</w:t>
      </w:r>
      <w:r>
        <w:rPr>
          <w:rFonts w:ascii="Times New Roman" w:hAnsi="Times New Roman" w:cs="Times New Roman"/>
          <w:szCs w:val="24"/>
        </w:rPr>
        <w:t>.</w:t>
      </w:r>
    </w:p>
  </w:footnote>
  <w:footnote w:id="3">
    <w:p w:rsidR="00635EBB" w:rsidRPr="00635EBB" w:rsidRDefault="00635EBB" w:rsidP="00C4179C">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El d</w:t>
      </w:r>
      <w:r w:rsidRPr="00635EBB">
        <w:rPr>
          <w:rFonts w:ascii="Times New Roman" w:hAnsi="Times New Roman" w:cs="Times New Roman"/>
        </w:rPr>
        <w:t xml:space="preserve">iseño </w:t>
      </w:r>
      <w:r>
        <w:rPr>
          <w:rFonts w:ascii="Times New Roman" w:hAnsi="Times New Roman" w:cs="Times New Roman"/>
        </w:rPr>
        <w:t xml:space="preserve">de vestuario es de Esperanza </w:t>
      </w:r>
      <w:proofErr w:type="spellStart"/>
      <w:r>
        <w:rPr>
          <w:rFonts w:ascii="Times New Roman" w:hAnsi="Times New Roman" w:cs="Times New Roman"/>
        </w:rPr>
        <w:t>Bolland</w:t>
      </w:r>
      <w:proofErr w:type="spellEnd"/>
      <w:r>
        <w:rPr>
          <w:rFonts w:ascii="Times New Roman" w:hAnsi="Times New Roman" w:cs="Times New Roman"/>
        </w:rPr>
        <w:t>, el j</w:t>
      </w:r>
      <w:r w:rsidRPr="00635EBB">
        <w:rPr>
          <w:rFonts w:ascii="Times New Roman" w:hAnsi="Times New Roman" w:cs="Times New Roman"/>
        </w:rPr>
        <w:t xml:space="preserve">efe </w:t>
      </w:r>
      <w:r w:rsidR="003B1E83">
        <w:rPr>
          <w:rFonts w:ascii="Times New Roman" w:hAnsi="Times New Roman" w:cs="Times New Roman"/>
        </w:rPr>
        <w:t xml:space="preserve">de </w:t>
      </w:r>
      <w:r>
        <w:rPr>
          <w:rFonts w:ascii="Times New Roman" w:hAnsi="Times New Roman" w:cs="Times New Roman"/>
        </w:rPr>
        <w:t xml:space="preserve">vestuario es </w:t>
      </w:r>
      <w:r w:rsidRPr="00635EBB">
        <w:rPr>
          <w:rFonts w:ascii="Times New Roman" w:hAnsi="Times New Roman" w:cs="Times New Roman"/>
        </w:rPr>
        <w:t xml:space="preserve">Abel </w:t>
      </w:r>
      <w:r>
        <w:rPr>
          <w:rFonts w:ascii="Times New Roman" w:hAnsi="Times New Roman" w:cs="Times New Roman"/>
        </w:rPr>
        <w:t xml:space="preserve">Melo, los ayudantes son Carlos </w:t>
      </w:r>
      <w:proofErr w:type="spellStart"/>
      <w:r>
        <w:rPr>
          <w:rFonts w:ascii="Times New Roman" w:hAnsi="Times New Roman" w:cs="Times New Roman"/>
        </w:rPr>
        <w:t>M</w:t>
      </w:r>
      <w:r w:rsidRPr="00635EBB">
        <w:rPr>
          <w:rFonts w:ascii="Times New Roman" w:hAnsi="Times New Roman" w:cs="Times New Roman"/>
        </w:rPr>
        <w:t>unguia</w:t>
      </w:r>
      <w:proofErr w:type="spellEnd"/>
      <w:r w:rsidRPr="00635EBB">
        <w:rPr>
          <w:rFonts w:ascii="Times New Roman" w:hAnsi="Times New Roman" w:cs="Times New Roman"/>
        </w:rPr>
        <w:t xml:space="preserve"> </w:t>
      </w:r>
      <w:r>
        <w:rPr>
          <w:rFonts w:ascii="Times New Roman" w:hAnsi="Times New Roman" w:cs="Times New Roman"/>
        </w:rPr>
        <w:t>y B</w:t>
      </w:r>
      <w:r w:rsidRPr="00635EBB">
        <w:rPr>
          <w:rFonts w:ascii="Times New Roman" w:hAnsi="Times New Roman" w:cs="Times New Roman"/>
        </w:rPr>
        <w:t xml:space="preserve">ertha </w:t>
      </w:r>
      <w:r>
        <w:rPr>
          <w:rFonts w:ascii="Times New Roman" w:hAnsi="Times New Roman" w:cs="Times New Roman"/>
        </w:rPr>
        <w:t>López, el m</w:t>
      </w:r>
      <w:r w:rsidRPr="00635EBB">
        <w:rPr>
          <w:rFonts w:ascii="Times New Roman" w:hAnsi="Times New Roman" w:cs="Times New Roman"/>
        </w:rPr>
        <w:t>aquill</w:t>
      </w:r>
      <w:r>
        <w:rPr>
          <w:rFonts w:ascii="Times New Roman" w:hAnsi="Times New Roman" w:cs="Times New Roman"/>
        </w:rPr>
        <w:t xml:space="preserve">ista es S. Mateos, la peinadora es Teresa </w:t>
      </w:r>
      <w:r w:rsidR="003B1E83">
        <w:rPr>
          <w:rFonts w:ascii="Times New Roman" w:hAnsi="Times New Roman" w:cs="Times New Roman"/>
        </w:rPr>
        <w:t>Sánchez</w:t>
      </w:r>
      <w:r>
        <w:rPr>
          <w:rFonts w:ascii="Times New Roman" w:hAnsi="Times New Roman" w:cs="Times New Roman"/>
        </w:rPr>
        <w:t>, el peluquero es H</w:t>
      </w:r>
      <w:r w:rsidRPr="00635EBB">
        <w:rPr>
          <w:rFonts w:ascii="Times New Roman" w:hAnsi="Times New Roman" w:cs="Times New Roman"/>
        </w:rPr>
        <w:t xml:space="preserve">umberto </w:t>
      </w:r>
      <w:r>
        <w:rPr>
          <w:rFonts w:ascii="Times New Roman" w:hAnsi="Times New Roman" w:cs="Times New Roman"/>
        </w:rPr>
        <w:t xml:space="preserve">Escamilla, los decoradores son </w:t>
      </w:r>
      <w:r w:rsidRPr="00635EBB">
        <w:rPr>
          <w:rFonts w:ascii="Times New Roman" w:hAnsi="Times New Roman" w:cs="Times New Roman"/>
        </w:rPr>
        <w:t xml:space="preserve">Patrick </w:t>
      </w:r>
      <w:proofErr w:type="spellStart"/>
      <w:r>
        <w:rPr>
          <w:rFonts w:ascii="Times New Roman" w:hAnsi="Times New Roman" w:cs="Times New Roman"/>
        </w:rPr>
        <w:t>Pasquier</w:t>
      </w:r>
      <w:proofErr w:type="spellEnd"/>
      <w:r w:rsidR="00C4179C">
        <w:rPr>
          <w:rFonts w:ascii="Times New Roman" w:hAnsi="Times New Roman" w:cs="Times New Roman"/>
        </w:rPr>
        <w:t xml:space="preserve"> y</w:t>
      </w:r>
      <w:r>
        <w:rPr>
          <w:rFonts w:ascii="Times New Roman" w:hAnsi="Times New Roman" w:cs="Times New Roman"/>
        </w:rPr>
        <w:t xml:space="preserve"> M</w:t>
      </w:r>
      <w:r w:rsidRPr="00635EBB">
        <w:rPr>
          <w:rFonts w:ascii="Times New Roman" w:hAnsi="Times New Roman" w:cs="Times New Roman"/>
        </w:rPr>
        <w:t>iguel Ancona</w:t>
      </w:r>
      <w:r w:rsidR="00C4179C">
        <w:rPr>
          <w:rFonts w:ascii="Times New Roman" w:hAnsi="Times New Roman" w:cs="Times New Roman"/>
        </w:rPr>
        <w:t xml:space="preserve"> y el ayudante </w:t>
      </w:r>
      <w:r w:rsidR="003B1E83">
        <w:rPr>
          <w:rFonts w:ascii="Times New Roman" w:hAnsi="Times New Roman" w:cs="Times New Roman"/>
        </w:rPr>
        <w:t>Adán</w:t>
      </w:r>
      <w:r w:rsidR="00C4179C">
        <w:rPr>
          <w:rFonts w:ascii="Times New Roman" w:hAnsi="Times New Roman" w:cs="Times New Roman"/>
        </w:rPr>
        <w:t xml:space="preserve"> P</w:t>
      </w:r>
      <w:r w:rsidRPr="00635EBB">
        <w:rPr>
          <w:rFonts w:ascii="Times New Roman" w:hAnsi="Times New Roman" w:cs="Times New Roman"/>
        </w:rPr>
        <w:t>alacios</w:t>
      </w:r>
      <w:r w:rsidR="00C4179C">
        <w:rPr>
          <w:rFonts w:ascii="Times New Roman" w:hAnsi="Times New Roman" w:cs="Times New Roman"/>
        </w:rPr>
        <w:t>.</w:t>
      </w:r>
    </w:p>
    <w:p w:rsidR="00635EBB" w:rsidRDefault="00635EBB">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6C"/>
    <w:rsid w:val="00002802"/>
    <w:rsid w:val="0000565C"/>
    <w:rsid w:val="00005938"/>
    <w:rsid w:val="00016347"/>
    <w:rsid w:val="00030F73"/>
    <w:rsid w:val="00060C0D"/>
    <w:rsid w:val="00066919"/>
    <w:rsid w:val="000717B8"/>
    <w:rsid w:val="00071D50"/>
    <w:rsid w:val="000850D8"/>
    <w:rsid w:val="0009429B"/>
    <w:rsid w:val="00094EE6"/>
    <w:rsid w:val="000A05A6"/>
    <w:rsid w:val="000B19CB"/>
    <w:rsid w:val="000B27CF"/>
    <w:rsid w:val="000B41A6"/>
    <w:rsid w:val="000B6888"/>
    <w:rsid w:val="000B6AC6"/>
    <w:rsid w:val="000C111C"/>
    <w:rsid w:val="000C7265"/>
    <w:rsid w:val="000C7DA7"/>
    <w:rsid w:val="000D4058"/>
    <w:rsid w:val="000E5B2D"/>
    <w:rsid w:val="000E6B7F"/>
    <w:rsid w:val="000F1FE2"/>
    <w:rsid w:val="000F288E"/>
    <w:rsid w:val="00100E55"/>
    <w:rsid w:val="00102D6C"/>
    <w:rsid w:val="00106132"/>
    <w:rsid w:val="00111240"/>
    <w:rsid w:val="00122DBB"/>
    <w:rsid w:val="0012617D"/>
    <w:rsid w:val="001266F0"/>
    <w:rsid w:val="00132158"/>
    <w:rsid w:val="001375B3"/>
    <w:rsid w:val="0014082A"/>
    <w:rsid w:val="00147AD1"/>
    <w:rsid w:val="00152E73"/>
    <w:rsid w:val="00154650"/>
    <w:rsid w:val="00163373"/>
    <w:rsid w:val="001658B6"/>
    <w:rsid w:val="001671D2"/>
    <w:rsid w:val="00171B9D"/>
    <w:rsid w:val="00173540"/>
    <w:rsid w:val="0017486A"/>
    <w:rsid w:val="001878DE"/>
    <w:rsid w:val="00187B42"/>
    <w:rsid w:val="001928AF"/>
    <w:rsid w:val="00196BB0"/>
    <w:rsid w:val="001A1BF5"/>
    <w:rsid w:val="001C07AE"/>
    <w:rsid w:val="001C2E1C"/>
    <w:rsid w:val="001C316E"/>
    <w:rsid w:val="001C464D"/>
    <w:rsid w:val="001C4C7B"/>
    <w:rsid w:val="001D50A8"/>
    <w:rsid w:val="001E0942"/>
    <w:rsid w:val="001E09D5"/>
    <w:rsid w:val="001E1C56"/>
    <w:rsid w:val="001E4EBA"/>
    <w:rsid w:val="001E69B1"/>
    <w:rsid w:val="001F78C1"/>
    <w:rsid w:val="00204A14"/>
    <w:rsid w:val="0020730C"/>
    <w:rsid w:val="00216299"/>
    <w:rsid w:val="00220B06"/>
    <w:rsid w:val="00220E09"/>
    <w:rsid w:val="00223FCC"/>
    <w:rsid w:val="002249F1"/>
    <w:rsid w:val="0023193A"/>
    <w:rsid w:val="002402F6"/>
    <w:rsid w:val="00240395"/>
    <w:rsid w:val="002428BF"/>
    <w:rsid w:val="00246DA6"/>
    <w:rsid w:val="0024738B"/>
    <w:rsid w:val="00250DF2"/>
    <w:rsid w:val="002527E3"/>
    <w:rsid w:val="002614E7"/>
    <w:rsid w:val="00264A00"/>
    <w:rsid w:val="00264B0C"/>
    <w:rsid w:val="00274474"/>
    <w:rsid w:val="0028127E"/>
    <w:rsid w:val="00282163"/>
    <w:rsid w:val="00283A7C"/>
    <w:rsid w:val="002855EB"/>
    <w:rsid w:val="002901F3"/>
    <w:rsid w:val="00297827"/>
    <w:rsid w:val="002C176E"/>
    <w:rsid w:val="002C50EA"/>
    <w:rsid w:val="002D0B8C"/>
    <w:rsid w:val="002D0E41"/>
    <w:rsid w:val="002D588C"/>
    <w:rsid w:val="002D700B"/>
    <w:rsid w:val="002D77EC"/>
    <w:rsid w:val="002E43EF"/>
    <w:rsid w:val="002E4841"/>
    <w:rsid w:val="002E4992"/>
    <w:rsid w:val="002F4F19"/>
    <w:rsid w:val="002F5440"/>
    <w:rsid w:val="002F63F3"/>
    <w:rsid w:val="002F6462"/>
    <w:rsid w:val="00307421"/>
    <w:rsid w:val="003075C7"/>
    <w:rsid w:val="00312A4B"/>
    <w:rsid w:val="00312C31"/>
    <w:rsid w:val="003139E5"/>
    <w:rsid w:val="003148AD"/>
    <w:rsid w:val="0031542E"/>
    <w:rsid w:val="0032179F"/>
    <w:rsid w:val="00325E50"/>
    <w:rsid w:val="003308FE"/>
    <w:rsid w:val="00334040"/>
    <w:rsid w:val="0033420F"/>
    <w:rsid w:val="0034019C"/>
    <w:rsid w:val="00340641"/>
    <w:rsid w:val="00355A85"/>
    <w:rsid w:val="0036062A"/>
    <w:rsid w:val="003654D8"/>
    <w:rsid w:val="00365842"/>
    <w:rsid w:val="00365E64"/>
    <w:rsid w:val="00376BD0"/>
    <w:rsid w:val="00387238"/>
    <w:rsid w:val="00387B92"/>
    <w:rsid w:val="00391011"/>
    <w:rsid w:val="00392422"/>
    <w:rsid w:val="003948A5"/>
    <w:rsid w:val="003950A4"/>
    <w:rsid w:val="00395939"/>
    <w:rsid w:val="00395BD4"/>
    <w:rsid w:val="003B1E83"/>
    <w:rsid w:val="003B28A0"/>
    <w:rsid w:val="003B7F71"/>
    <w:rsid w:val="003C0D5B"/>
    <w:rsid w:val="003C10DC"/>
    <w:rsid w:val="003C61C0"/>
    <w:rsid w:val="003D12D4"/>
    <w:rsid w:val="003E44CA"/>
    <w:rsid w:val="003F6412"/>
    <w:rsid w:val="003F6FB9"/>
    <w:rsid w:val="00400DFE"/>
    <w:rsid w:val="00410918"/>
    <w:rsid w:val="00412215"/>
    <w:rsid w:val="0041596B"/>
    <w:rsid w:val="0041705F"/>
    <w:rsid w:val="0042089A"/>
    <w:rsid w:val="004223D4"/>
    <w:rsid w:val="004326B3"/>
    <w:rsid w:val="004360B2"/>
    <w:rsid w:val="00436A5A"/>
    <w:rsid w:val="004418D6"/>
    <w:rsid w:val="00447323"/>
    <w:rsid w:val="004508A9"/>
    <w:rsid w:val="00452E7F"/>
    <w:rsid w:val="00457904"/>
    <w:rsid w:val="00461B83"/>
    <w:rsid w:val="00462BA6"/>
    <w:rsid w:val="00463FF4"/>
    <w:rsid w:val="004773D8"/>
    <w:rsid w:val="00485858"/>
    <w:rsid w:val="00486FAE"/>
    <w:rsid w:val="00490068"/>
    <w:rsid w:val="00491329"/>
    <w:rsid w:val="00496B38"/>
    <w:rsid w:val="004A00B7"/>
    <w:rsid w:val="004A3B22"/>
    <w:rsid w:val="004B14E5"/>
    <w:rsid w:val="004D0398"/>
    <w:rsid w:val="004D4199"/>
    <w:rsid w:val="004D7D98"/>
    <w:rsid w:val="004F2726"/>
    <w:rsid w:val="004F4C4A"/>
    <w:rsid w:val="004F784B"/>
    <w:rsid w:val="00501B1E"/>
    <w:rsid w:val="0051452C"/>
    <w:rsid w:val="00514EFE"/>
    <w:rsid w:val="005156E9"/>
    <w:rsid w:val="00515727"/>
    <w:rsid w:val="00520217"/>
    <w:rsid w:val="005218E6"/>
    <w:rsid w:val="00536BAB"/>
    <w:rsid w:val="00540247"/>
    <w:rsid w:val="005416F8"/>
    <w:rsid w:val="00552062"/>
    <w:rsid w:val="005526F0"/>
    <w:rsid w:val="00556814"/>
    <w:rsid w:val="0058590D"/>
    <w:rsid w:val="005924B6"/>
    <w:rsid w:val="005960C9"/>
    <w:rsid w:val="005974A6"/>
    <w:rsid w:val="005A7684"/>
    <w:rsid w:val="005D2B2E"/>
    <w:rsid w:val="005D59A9"/>
    <w:rsid w:val="005E1420"/>
    <w:rsid w:val="005E4AFE"/>
    <w:rsid w:val="005E637D"/>
    <w:rsid w:val="005E79AA"/>
    <w:rsid w:val="005F10B0"/>
    <w:rsid w:val="005F15DB"/>
    <w:rsid w:val="005F2E98"/>
    <w:rsid w:val="005F3A34"/>
    <w:rsid w:val="005F46E3"/>
    <w:rsid w:val="005F5912"/>
    <w:rsid w:val="0060326C"/>
    <w:rsid w:val="00604147"/>
    <w:rsid w:val="00607382"/>
    <w:rsid w:val="00614EEE"/>
    <w:rsid w:val="00626432"/>
    <w:rsid w:val="00632256"/>
    <w:rsid w:val="00633BD8"/>
    <w:rsid w:val="0063508D"/>
    <w:rsid w:val="00635EBB"/>
    <w:rsid w:val="0064552D"/>
    <w:rsid w:val="006547C2"/>
    <w:rsid w:val="00657106"/>
    <w:rsid w:val="006613E1"/>
    <w:rsid w:val="00664776"/>
    <w:rsid w:val="00672293"/>
    <w:rsid w:val="00675644"/>
    <w:rsid w:val="00676222"/>
    <w:rsid w:val="00681DFB"/>
    <w:rsid w:val="0069023A"/>
    <w:rsid w:val="006922EC"/>
    <w:rsid w:val="0069393F"/>
    <w:rsid w:val="006A19BD"/>
    <w:rsid w:val="006A67F4"/>
    <w:rsid w:val="006B5AD9"/>
    <w:rsid w:val="006B5B3E"/>
    <w:rsid w:val="006B7D8F"/>
    <w:rsid w:val="006C2673"/>
    <w:rsid w:val="006C2942"/>
    <w:rsid w:val="006C2B2C"/>
    <w:rsid w:val="006C7C5B"/>
    <w:rsid w:val="006D4D41"/>
    <w:rsid w:val="006D5D73"/>
    <w:rsid w:val="006D7002"/>
    <w:rsid w:val="006E00BA"/>
    <w:rsid w:val="006E1DD3"/>
    <w:rsid w:val="006E607F"/>
    <w:rsid w:val="006F58E0"/>
    <w:rsid w:val="007008B9"/>
    <w:rsid w:val="007025F9"/>
    <w:rsid w:val="00703D89"/>
    <w:rsid w:val="0070761A"/>
    <w:rsid w:val="00710DF9"/>
    <w:rsid w:val="00712570"/>
    <w:rsid w:val="0071731A"/>
    <w:rsid w:val="00733508"/>
    <w:rsid w:val="00733F99"/>
    <w:rsid w:val="00735738"/>
    <w:rsid w:val="00736B83"/>
    <w:rsid w:val="00743E90"/>
    <w:rsid w:val="00752823"/>
    <w:rsid w:val="00761454"/>
    <w:rsid w:val="00772B44"/>
    <w:rsid w:val="00775176"/>
    <w:rsid w:val="007802EC"/>
    <w:rsid w:val="00781735"/>
    <w:rsid w:val="00791CE1"/>
    <w:rsid w:val="007950BA"/>
    <w:rsid w:val="007A0053"/>
    <w:rsid w:val="007A0C28"/>
    <w:rsid w:val="007A186E"/>
    <w:rsid w:val="007A1B66"/>
    <w:rsid w:val="007A1B98"/>
    <w:rsid w:val="007B0AE4"/>
    <w:rsid w:val="007C199C"/>
    <w:rsid w:val="007C34D2"/>
    <w:rsid w:val="007D03BA"/>
    <w:rsid w:val="007D2662"/>
    <w:rsid w:val="007D799D"/>
    <w:rsid w:val="007E04B8"/>
    <w:rsid w:val="007E4F35"/>
    <w:rsid w:val="007E7C79"/>
    <w:rsid w:val="007F0346"/>
    <w:rsid w:val="007F0F35"/>
    <w:rsid w:val="007F7766"/>
    <w:rsid w:val="008009C1"/>
    <w:rsid w:val="00802F57"/>
    <w:rsid w:val="0081487D"/>
    <w:rsid w:val="0082180E"/>
    <w:rsid w:val="008302E2"/>
    <w:rsid w:val="0084250A"/>
    <w:rsid w:val="00842FF1"/>
    <w:rsid w:val="008538C2"/>
    <w:rsid w:val="008548DD"/>
    <w:rsid w:val="00862891"/>
    <w:rsid w:val="0086504D"/>
    <w:rsid w:val="00865EA7"/>
    <w:rsid w:val="008666BD"/>
    <w:rsid w:val="00870C36"/>
    <w:rsid w:val="008822EB"/>
    <w:rsid w:val="008829DF"/>
    <w:rsid w:val="00883CED"/>
    <w:rsid w:val="00884E6A"/>
    <w:rsid w:val="00887B33"/>
    <w:rsid w:val="00894043"/>
    <w:rsid w:val="00897376"/>
    <w:rsid w:val="008A148E"/>
    <w:rsid w:val="008A1DD1"/>
    <w:rsid w:val="008C3180"/>
    <w:rsid w:val="008C6AEB"/>
    <w:rsid w:val="008D564F"/>
    <w:rsid w:val="008F2882"/>
    <w:rsid w:val="008F77E7"/>
    <w:rsid w:val="00901445"/>
    <w:rsid w:val="00904D71"/>
    <w:rsid w:val="00904DE1"/>
    <w:rsid w:val="009129D5"/>
    <w:rsid w:val="009201BA"/>
    <w:rsid w:val="00925905"/>
    <w:rsid w:val="00926A19"/>
    <w:rsid w:val="00930B06"/>
    <w:rsid w:val="00932755"/>
    <w:rsid w:val="009332F7"/>
    <w:rsid w:val="00933D76"/>
    <w:rsid w:val="00935CC5"/>
    <w:rsid w:val="0094366D"/>
    <w:rsid w:val="00952F4A"/>
    <w:rsid w:val="00966CB5"/>
    <w:rsid w:val="00975E68"/>
    <w:rsid w:val="00977C57"/>
    <w:rsid w:val="0098101C"/>
    <w:rsid w:val="0098463D"/>
    <w:rsid w:val="00984A25"/>
    <w:rsid w:val="009941C0"/>
    <w:rsid w:val="009963A8"/>
    <w:rsid w:val="009A310F"/>
    <w:rsid w:val="009A48A1"/>
    <w:rsid w:val="009C2D1B"/>
    <w:rsid w:val="009C47F5"/>
    <w:rsid w:val="009F22A7"/>
    <w:rsid w:val="009F45A0"/>
    <w:rsid w:val="009F7772"/>
    <w:rsid w:val="00A00EC1"/>
    <w:rsid w:val="00A0224A"/>
    <w:rsid w:val="00A10670"/>
    <w:rsid w:val="00A11617"/>
    <w:rsid w:val="00A13DDA"/>
    <w:rsid w:val="00A1495C"/>
    <w:rsid w:val="00A14EBE"/>
    <w:rsid w:val="00A1552B"/>
    <w:rsid w:val="00A24FCC"/>
    <w:rsid w:val="00A316AC"/>
    <w:rsid w:val="00A32F03"/>
    <w:rsid w:val="00A418E2"/>
    <w:rsid w:val="00A53E63"/>
    <w:rsid w:val="00A5591B"/>
    <w:rsid w:val="00A563CE"/>
    <w:rsid w:val="00A57BF0"/>
    <w:rsid w:val="00A62723"/>
    <w:rsid w:val="00A67E36"/>
    <w:rsid w:val="00A74BB2"/>
    <w:rsid w:val="00A95C5C"/>
    <w:rsid w:val="00A96D2E"/>
    <w:rsid w:val="00AA7DB9"/>
    <w:rsid w:val="00AB02F0"/>
    <w:rsid w:val="00AC3CF5"/>
    <w:rsid w:val="00AC4E3F"/>
    <w:rsid w:val="00AD4245"/>
    <w:rsid w:val="00AD54FF"/>
    <w:rsid w:val="00AE256C"/>
    <w:rsid w:val="00AE4D29"/>
    <w:rsid w:val="00AF37AC"/>
    <w:rsid w:val="00B00BC8"/>
    <w:rsid w:val="00B03BF4"/>
    <w:rsid w:val="00B1522F"/>
    <w:rsid w:val="00B20966"/>
    <w:rsid w:val="00B24C63"/>
    <w:rsid w:val="00B2531F"/>
    <w:rsid w:val="00B26C27"/>
    <w:rsid w:val="00B3379D"/>
    <w:rsid w:val="00B37839"/>
    <w:rsid w:val="00B41E07"/>
    <w:rsid w:val="00B469ED"/>
    <w:rsid w:val="00B54CFF"/>
    <w:rsid w:val="00B5712D"/>
    <w:rsid w:val="00B67D67"/>
    <w:rsid w:val="00B81CFE"/>
    <w:rsid w:val="00B83E68"/>
    <w:rsid w:val="00BA0525"/>
    <w:rsid w:val="00BA4AEC"/>
    <w:rsid w:val="00BA4E15"/>
    <w:rsid w:val="00BA5F99"/>
    <w:rsid w:val="00BB4F53"/>
    <w:rsid w:val="00BC177D"/>
    <w:rsid w:val="00BC631E"/>
    <w:rsid w:val="00BD49D5"/>
    <w:rsid w:val="00BD6F64"/>
    <w:rsid w:val="00BE7C44"/>
    <w:rsid w:val="00BE7F7C"/>
    <w:rsid w:val="00BF15A1"/>
    <w:rsid w:val="00C0470E"/>
    <w:rsid w:val="00C05769"/>
    <w:rsid w:val="00C12BD5"/>
    <w:rsid w:val="00C169B1"/>
    <w:rsid w:val="00C16E68"/>
    <w:rsid w:val="00C17BCA"/>
    <w:rsid w:val="00C227E0"/>
    <w:rsid w:val="00C2305E"/>
    <w:rsid w:val="00C275A3"/>
    <w:rsid w:val="00C30180"/>
    <w:rsid w:val="00C31671"/>
    <w:rsid w:val="00C40922"/>
    <w:rsid w:val="00C4179C"/>
    <w:rsid w:val="00C445F9"/>
    <w:rsid w:val="00C56058"/>
    <w:rsid w:val="00C6749A"/>
    <w:rsid w:val="00C72A2F"/>
    <w:rsid w:val="00C8514E"/>
    <w:rsid w:val="00C86773"/>
    <w:rsid w:val="00C874DF"/>
    <w:rsid w:val="00C87BB4"/>
    <w:rsid w:val="00C902C2"/>
    <w:rsid w:val="00CB171E"/>
    <w:rsid w:val="00CB1B10"/>
    <w:rsid w:val="00CB2FAF"/>
    <w:rsid w:val="00CB31F0"/>
    <w:rsid w:val="00CB58A9"/>
    <w:rsid w:val="00CB6207"/>
    <w:rsid w:val="00CC2303"/>
    <w:rsid w:val="00CD23A1"/>
    <w:rsid w:val="00CE3758"/>
    <w:rsid w:val="00CE3D4E"/>
    <w:rsid w:val="00CF32EC"/>
    <w:rsid w:val="00D055C1"/>
    <w:rsid w:val="00D057A7"/>
    <w:rsid w:val="00D273F1"/>
    <w:rsid w:val="00D35E33"/>
    <w:rsid w:val="00D36DD0"/>
    <w:rsid w:val="00D433F9"/>
    <w:rsid w:val="00D44784"/>
    <w:rsid w:val="00D5539E"/>
    <w:rsid w:val="00D56BCA"/>
    <w:rsid w:val="00D6026A"/>
    <w:rsid w:val="00D67277"/>
    <w:rsid w:val="00D67DD6"/>
    <w:rsid w:val="00D67EF3"/>
    <w:rsid w:val="00D8113D"/>
    <w:rsid w:val="00D83250"/>
    <w:rsid w:val="00D84127"/>
    <w:rsid w:val="00D91242"/>
    <w:rsid w:val="00D977EF"/>
    <w:rsid w:val="00DA70E5"/>
    <w:rsid w:val="00DB1F91"/>
    <w:rsid w:val="00DB20B0"/>
    <w:rsid w:val="00DC398A"/>
    <w:rsid w:val="00DC3F28"/>
    <w:rsid w:val="00DD7A47"/>
    <w:rsid w:val="00DE100F"/>
    <w:rsid w:val="00DE6256"/>
    <w:rsid w:val="00DF0F01"/>
    <w:rsid w:val="00E05674"/>
    <w:rsid w:val="00E149CD"/>
    <w:rsid w:val="00E15427"/>
    <w:rsid w:val="00E16F72"/>
    <w:rsid w:val="00E16FA9"/>
    <w:rsid w:val="00E17A72"/>
    <w:rsid w:val="00E20914"/>
    <w:rsid w:val="00E23E29"/>
    <w:rsid w:val="00E255F8"/>
    <w:rsid w:val="00E26F88"/>
    <w:rsid w:val="00E33933"/>
    <w:rsid w:val="00E34C65"/>
    <w:rsid w:val="00E35DD3"/>
    <w:rsid w:val="00E37282"/>
    <w:rsid w:val="00E41D41"/>
    <w:rsid w:val="00E502A3"/>
    <w:rsid w:val="00E53E97"/>
    <w:rsid w:val="00E55F0B"/>
    <w:rsid w:val="00E57DDA"/>
    <w:rsid w:val="00E722E4"/>
    <w:rsid w:val="00E95E36"/>
    <w:rsid w:val="00EB0B4C"/>
    <w:rsid w:val="00EC1393"/>
    <w:rsid w:val="00EC1606"/>
    <w:rsid w:val="00ED01B6"/>
    <w:rsid w:val="00ED0A47"/>
    <w:rsid w:val="00EE1B14"/>
    <w:rsid w:val="00EF2C0E"/>
    <w:rsid w:val="00F02032"/>
    <w:rsid w:val="00F0617C"/>
    <w:rsid w:val="00F133DF"/>
    <w:rsid w:val="00F140BA"/>
    <w:rsid w:val="00F2101C"/>
    <w:rsid w:val="00F21692"/>
    <w:rsid w:val="00F251E0"/>
    <w:rsid w:val="00F271FB"/>
    <w:rsid w:val="00F312E9"/>
    <w:rsid w:val="00F34723"/>
    <w:rsid w:val="00F44BF0"/>
    <w:rsid w:val="00F61E6F"/>
    <w:rsid w:val="00F672D0"/>
    <w:rsid w:val="00F801EC"/>
    <w:rsid w:val="00F8089B"/>
    <w:rsid w:val="00F83667"/>
    <w:rsid w:val="00F837E3"/>
    <w:rsid w:val="00F8410D"/>
    <w:rsid w:val="00F93936"/>
    <w:rsid w:val="00F95F69"/>
    <w:rsid w:val="00FA3DD8"/>
    <w:rsid w:val="00FA6A78"/>
    <w:rsid w:val="00FB7C37"/>
    <w:rsid w:val="00FC3D46"/>
    <w:rsid w:val="00FD1675"/>
    <w:rsid w:val="00FD5AEE"/>
    <w:rsid w:val="00FE24EB"/>
    <w:rsid w:val="00FE39DD"/>
    <w:rsid w:val="00FE4C4B"/>
    <w:rsid w:val="00FE6605"/>
    <w:rsid w:val="00FE7778"/>
    <w:rsid w:val="00FF0C77"/>
    <w:rsid w:val="00FF3751"/>
    <w:rsid w:val="00FF7F6F"/>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37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3758"/>
  </w:style>
  <w:style w:type="paragraph" w:styleId="Piedepgina">
    <w:name w:val="footer"/>
    <w:basedOn w:val="Normal"/>
    <w:link w:val="PiedepginaCar"/>
    <w:uiPriority w:val="99"/>
    <w:unhideWhenUsed/>
    <w:rsid w:val="00CE37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3758"/>
  </w:style>
  <w:style w:type="paragraph" w:styleId="Textonotapie">
    <w:name w:val="footnote text"/>
    <w:basedOn w:val="Normal"/>
    <w:link w:val="TextonotapieCar"/>
    <w:uiPriority w:val="99"/>
    <w:semiHidden/>
    <w:unhideWhenUsed/>
    <w:rsid w:val="004F27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2726"/>
    <w:rPr>
      <w:sz w:val="20"/>
      <w:szCs w:val="20"/>
    </w:rPr>
  </w:style>
  <w:style w:type="character" w:styleId="Refdenotaalpie">
    <w:name w:val="footnote reference"/>
    <w:basedOn w:val="Fuentedeprrafopredeter"/>
    <w:uiPriority w:val="99"/>
    <w:semiHidden/>
    <w:unhideWhenUsed/>
    <w:rsid w:val="004F27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37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3758"/>
  </w:style>
  <w:style w:type="paragraph" w:styleId="Piedepgina">
    <w:name w:val="footer"/>
    <w:basedOn w:val="Normal"/>
    <w:link w:val="PiedepginaCar"/>
    <w:uiPriority w:val="99"/>
    <w:unhideWhenUsed/>
    <w:rsid w:val="00CE37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3758"/>
  </w:style>
  <w:style w:type="paragraph" w:styleId="Textonotapie">
    <w:name w:val="footnote text"/>
    <w:basedOn w:val="Normal"/>
    <w:link w:val="TextonotapieCar"/>
    <w:uiPriority w:val="99"/>
    <w:semiHidden/>
    <w:unhideWhenUsed/>
    <w:rsid w:val="004F27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2726"/>
    <w:rPr>
      <w:sz w:val="20"/>
      <w:szCs w:val="20"/>
    </w:rPr>
  </w:style>
  <w:style w:type="character" w:styleId="Refdenotaalpie">
    <w:name w:val="footnote reference"/>
    <w:basedOn w:val="Fuentedeprrafopredeter"/>
    <w:uiPriority w:val="99"/>
    <w:semiHidden/>
    <w:unhideWhenUsed/>
    <w:rsid w:val="004F2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28920">
      <w:bodyDiv w:val="1"/>
      <w:marLeft w:val="0"/>
      <w:marRight w:val="0"/>
      <w:marTop w:val="0"/>
      <w:marBottom w:val="0"/>
      <w:divBdr>
        <w:top w:val="none" w:sz="0" w:space="0" w:color="auto"/>
        <w:left w:val="none" w:sz="0" w:space="0" w:color="auto"/>
        <w:bottom w:val="none" w:sz="0" w:space="0" w:color="auto"/>
        <w:right w:val="none" w:sz="0" w:space="0" w:color="auto"/>
      </w:divBdr>
      <w:divsChild>
        <w:div w:id="2143182705">
          <w:marLeft w:val="0"/>
          <w:marRight w:val="0"/>
          <w:marTop w:val="0"/>
          <w:marBottom w:val="0"/>
          <w:divBdr>
            <w:top w:val="none" w:sz="0" w:space="0" w:color="auto"/>
            <w:left w:val="none" w:sz="0" w:space="0" w:color="auto"/>
            <w:bottom w:val="none" w:sz="0" w:space="0" w:color="auto"/>
            <w:right w:val="none" w:sz="0" w:space="0" w:color="auto"/>
          </w:divBdr>
        </w:div>
        <w:div w:id="232129363">
          <w:marLeft w:val="0"/>
          <w:marRight w:val="0"/>
          <w:marTop w:val="0"/>
          <w:marBottom w:val="0"/>
          <w:divBdr>
            <w:top w:val="none" w:sz="0" w:space="0" w:color="auto"/>
            <w:left w:val="none" w:sz="0" w:space="0" w:color="auto"/>
            <w:bottom w:val="none" w:sz="0" w:space="0" w:color="auto"/>
            <w:right w:val="none" w:sz="0" w:space="0" w:color="auto"/>
          </w:divBdr>
        </w:div>
        <w:div w:id="121503981">
          <w:marLeft w:val="0"/>
          <w:marRight w:val="0"/>
          <w:marTop w:val="0"/>
          <w:marBottom w:val="0"/>
          <w:divBdr>
            <w:top w:val="none" w:sz="0" w:space="0" w:color="auto"/>
            <w:left w:val="none" w:sz="0" w:space="0" w:color="auto"/>
            <w:bottom w:val="none" w:sz="0" w:space="0" w:color="auto"/>
            <w:right w:val="none" w:sz="0" w:space="0" w:color="auto"/>
          </w:divBdr>
        </w:div>
        <w:div w:id="488402757">
          <w:marLeft w:val="0"/>
          <w:marRight w:val="0"/>
          <w:marTop w:val="0"/>
          <w:marBottom w:val="0"/>
          <w:divBdr>
            <w:top w:val="none" w:sz="0" w:space="0" w:color="auto"/>
            <w:left w:val="none" w:sz="0" w:space="0" w:color="auto"/>
            <w:bottom w:val="none" w:sz="0" w:space="0" w:color="auto"/>
            <w:right w:val="none" w:sz="0" w:space="0" w:color="auto"/>
          </w:divBdr>
        </w:div>
        <w:div w:id="1623615140">
          <w:marLeft w:val="0"/>
          <w:marRight w:val="0"/>
          <w:marTop w:val="0"/>
          <w:marBottom w:val="0"/>
          <w:divBdr>
            <w:top w:val="none" w:sz="0" w:space="0" w:color="auto"/>
            <w:left w:val="none" w:sz="0" w:space="0" w:color="auto"/>
            <w:bottom w:val="none" w:sz="0" w:space="0" w:color="auto"/>
            <w:right w:val="none" w:sz="0" w:space="0" w:color="auto"/>
          </w:divBdr>
        </w:div>
        <w:div w:id="1348478967">
          <w:marLeft w:val="0"/>
          <w:marRight w:val="0"/>
          <w:marTop w:val="0"/>
          <w:marBottom w:val="0"/>
          <w:divBdr>
            <w:top w:val="none" w:sz="0" w:space="0" w:color="auto"/>
            <w:left w:val="none" w:sz="0" w:space="0" w:color="auto"/>
            <w:bottom w:val="none" w:sz="0" w:space="0" w:color="auto"/>
            <w:right w:val="none" w:sz="0" w:space="0" w:color="auto"/>
          </w:divBdr>
        </w:div>
        <w:div w:id="1019043513">
          <w:marLeft w:val="0"/>
          <w:marRight w:val="0"/>
          <w:marTop w:val="0"/>
          <w:marBottom w:val="0"/>
          <w:divBdr>
            <w:top w:val="none" w:sz="0" w:space="0" w:color="auto"/>
            <w:left w:val="none" w:sz="0" w:space="0" w:color="auto"/>
            <w:bottom w:val="none" w:sz="0" w:space="0" w:color="auto"/>
            <w:right w:val="none" w:sz="0" w:space="0" w:color="auto"/>
          </w:divBdr>
        </w:div>
        <w:div w:id="2000300881">
          <w:marLeft w:val="0"/>
          <w:marRight w:val="0"/>
          <w:marTop w:val="0"/>
          <w:marBottom w:val="0"/>
          <w:divBdr>
            <w:top w:val="none" w:sz="0" w:space="0" w:color="auto"/>
            <w:left w:val="none" w:sz="0" w:space="0" w:color="auto"/>
            <w:bottom w:val="none" w:sz="0" w:space="0" w:color="auto"/>
            <w:right w:val="none" w:sz="0" w:space="0" w:color="auto"/>
          </w:divBdr>
        </w:div>
        <w:div w:id="1556506034">
          <w:marLeft w:val="0"/>
          <w:marRight w:val="0"/>
          <w:marTop w:val="0"/>
          <w:marBottom w:val="0"/>
          <w:divBdr>
            <w:top w:val="none" w:sz="0" w:space="0" w:color="auto"/>
            <w:left w:val="none" w:sz="0" w:space="0" w:color="auto"/>
            <w:bottom w:val="none" w:sz="0" w:space="0" w:color="auto"/>
            <w:right w:val="none" w:sz="0" w:space="0" w:color="auto"/>
          </w:divBdr>
        </w:div>
        <w:div w:id="45299971">
          <w:marLeft w:val="0"/>
          <w:marRight w:val="0"/>
          <w:marTop w:val="0"/>
          <w:marBottom w:val="0"/>
          <w:divBdr>
            <w:top w:val="none" w:sz="0" w:space="0" w:color="auto"/>
            <w:left w:val="none" w:sz="0" w:space="0" w:color="auto"/>
            <w:bottom w:val="none" w:sz="0" w:space="0" w:color="auto"/>
            <w:right w:val="none" w:sz="0" w:space="0" w:color="auto"/>
          </w:divBdr>
        </w:div>
        <w:div w:id="1259631571">
          <w:marLeft w:val="0"/>
          <w:marRight w:val="0"/>
          <w:marTop w:val="0"/>
          <w:marBottom w:val="0"/>
          <w:divBdr>
            <w:top w:val="none" w:sz="0" w:space="0" w:color="auto"/>
            <w:left w:val="none" w:sz="0" w:space="0" w:color="auto"/>
            <w:bottom w:val="none" w:sz="0" w:space="0" w:color="auto"/>
            <w:right w:val="none" w:sz="0" w:space="0" w:color="auto"/>
          </w:divBdr>
        </w:div>
        <w:div w:id="35980466">
          <w:marLeft w:val="0"/>
          <w:marRight w:val="0"/>
          <w:marTop w:val="0"/>
          <w:marBottom w:val="0"/>
          <w:divBdr>
            <w:top w:val="none" w:sz="0" w:space="0" w:color="auto"/>
            <w:left w:val="none" w:sz="0" w:space="0" w:color="auto"/>
            <w:bottom w:val="none" w:sz="0" w:space="0" w:color="auto"/>
            <w:right w:val="none" w:sz="0" w:space="0" w:color="auto"/>
          </w:divBdr>
        </w:div>
      </w:divsChild>
    </w:div>
    <w:div w:id="13320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8D701-1737-4A6F-BAFD-8E9D20A7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8</Pages>
  <Words>2853</Words>
  <Characters>15697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earriazu@yahoo.com.ar</cp:lastModifiedBy>
  <cp:revision>386</cp:revision>
  <dcterms:created xsi:type="dcterms:W3CDTF">2019-06-23T16:26:00Z</dcterms:created>
  <dcterms:modified xsi:type="dcterms:W3CDTF">2019-06-24T12:43:00Z</dcterms:modified>
</cp:coreProperties>
</file>