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FC6" w:rsidRDefault="003F5FC6" w:rsidP="003F5FC6">
      <w:pPr>
        <w:jc w:val="both"/>
        <w:rPr>
          <w:rFonts w:ascii="Times New Roman" w:hAnsi="Times New Roman" w:cs="Times New Roman"/>
          <w:b/>
          <w:i/>
          <w:sz w:val="24"/>
          <w:szCs w:val="24"/>
        </w:rPr>
      </w:pPr>
      <w:r w:rsidRPr="003F5FC6">
        <w:rPr>
          <w:rFonts w:ascii="Times New Roman" w:hAnsi="Times New Roman" w:cs="Times New Roman"/>
          <w:b/>
          <w:i/>
          <w:sz w:val="24"/>
          <w:szCs w:val="24"/>
        </w:rPr>
        <w:t>Las fábulas en la antigua Grecia. Los animales y el derecho en Hesíodo y Esopo</w:t>
      </w:r>
    </w:p>
    <w:p w:rsidR="003F5FC6" w:rsidRPr="003F5FC6" w:rsidRDefault="003F5FC6" w:rsidP="003F5FC6">
      <w:pPr>
        <w:jc w:val="both"/>
        <w:rPr>
          <w:rFonts w:ascii="Times New Roman" w:hAnsi="Times New Roman" w:cs="Times New Roman"/>
          <w:b/>
          <w:sz w:val="24"/>
          <w:szCs w:val="24"/>
        </w:rPr>
      </w:pPr>
      <w:r>
        <w:rPr>
          <w:rFonts w:ascii="Times New Roman" w:hAnsi="Times New Roman" w:cs="Times New Roman"/>
          <w:b/>
          <w:sz w:val="24"/>
          <w:szCs w:val="24"/>
        </w:rPr>
        <w:t>Rosana Gallo. Profesora Adjunta Regular de Derecho Comercial en la Facultad de Derecho de la Universidad de Buenos Aires (UBA). Investigadora Adscripta del Ins</w:t>
      </w:r>
      <w:r w:rsidR="0045710E">
        <w:rPr>
          <w:rFonts w:ascii="Times New Roman" w:hAnsi="Times New Roman" w:cs="Times New Roman"/>
          <w:b/>
          <w:sz w:val="24"/>
          <w:szCs w:val="24"/>
        </w:rPr>
        <w:t>t</w:t>
      </w:r>
      <w:r>
        <w:rPr>
          <w:rFonts w:ascii="Times New Roman" w:hAnsi="Times New Roman" w:cs="Times New Roman"/>
          <w:b/>
          <w:sz w:val="24"/>
          <w:szCs w:val="24"/>
        </w:rPr>
        <w:t xml:space="preserve">ituto de Investigaciones Jurídicas Ambrosio A. </w:t>
      </w:r>
      <w:proofErr w:type="spellStart"/>
      <w:r>
        <w:rPr>
          <w:rFonts w:ascii="Times New Roman" w:hAnsi="Times New Roman" w:cs="Times New Roman"/>
          <w:b/>
          <w:sz w:val="24"/>
          <w:szCs w:val="24"/>
        </w:rPr>
        <w:t>Gioja</w:t>
      </w:r>
      <w:proofErr w:type="spellEnd"/>
      <w:r>
        <w:rPr>
          <w:rFonts w:ascii="Times New Roman" w:hAnsi="Times New Roman" w:cs="Times New Roman"/>
          <w:b/>
          <w:sz w:val="24"/>
          <w:szCs w:val="24"/>
        </w:rPr>
        <w:t xml:space="preserve"> (Rectorado UBA) </w:t>
      </w:r>
      <w:r w:rsidR="005C2A93">
        <w:rPr>
          <w:rFonts w:ascii="Times New Roman" w:hAnsi="Times New Roman" w:cs="Times New Roman"/>
          <w:b/>
          <w:sz w:val="24"/>
          <w:szCs w:val="24"/>
        </w:rPr>
        <w:t>gallros@hotmail.com</w:t>
      </w:r>
    </w:p>
    <w:p w:rsidR="00155190" w:rsidRDefault="00155190" w:rsidP="003F5FC6">
      <w:pPr>
        <w:jc w:val="both"/>
        <w:rPr>
          <w:rFonts w:ascii="Times New Roman" w:hAnsi="Times New Roman" w:cs="Times New Roman"/>
          <w:b/>
          <w:sz w:val="24"/>
          <w:szCs w:val="24"/>
        </w:rPr>
      </w:pPr>
    </w:p>
    <w:p w:rsidR="005C2A93" w:rsidRPr="006F50FD" w:rsidRDefault="005C2A93" w:rsidP="003F5FC6">
      <w:pPr>
        <w:jc w:val="both"/>
        <w:rPr>
          <w:rFonts w:ascii="Times New Roman" w:hAnsi="Times New Roman" w:cs="Times New Roman"/>
          <w:b/>
          <w:sz w:val="24"/>
          <w:szCs w:val="24"/>
        </w:rPr>
      </w:pPr>
      <w:r w:rsidRPr="006F50FD">
        <w:rPr>
          <w:rFonts w:ascii="Times New Roman" w:hAnsi="Times New Roman" w:cs="Times New Roman"/>
          <w:b/>
          <w:sz w:val="24"/>
          <w:szCs w:val="24"/>
        </w:rPr>
        <w:t>1.</w:t>
      </w:r>
      <w:r w:rsidR="006F50FD" w:rsidRPr="006F50FD">
        <w:rPr>
          <w:rFonts w:ascii="Times New Roman" w:hAnsi="Times New Roman" w:cs="Times New Roman"/>
          <w:b/>
          <w:sz w:val="24"/>
          <w:szCs w:val="24"/>
        </w:rPr>
        <w:t>Lás fábulas como género literario</w:t>
      </w:r>
    </w:p>
    <w:p w:rsidR="00726074" w:rsidRDefault="00726074" w:rsidP="00972141">
      <w:pPr>
        <w:ind w:firstLine="708"/>
        <w:jc w:val="both"/>
        <w:rPr>
          <w:rFonts w:ascii="Times New Roman" w:hAnsi="Times New Roman" w:cs="Times New Roman"/>
          <w:sz w:val="24"/>
          <w:szCs w:val="24"/>
        </w:rPr>
      </w:pPr>
      <w:r>
        <w:rPr>
          <w:rFonts w:ascii="Times New Roman" w:hAnsi="Times New Roman" w:cs="Times New Roman"/>
          <w:sz w:val="24"/>
          <w:szCs w:val="24"/>
        </w:rPr>
        <w:t>La</w:t>
      </w:r>
      <w:r w:rsidRPr="00726074">
        <w:rPr>
          <w:rFonts w:ascii="Times New Roman" w:hAnsi="Times New Roman" w:cs="Times New Roman"/>
          <w:sz w:val="24"/>
          <w:szCs w:val="24"/>
        </w:rPr>
        <w:t xml:space="preserve"> </w:t>
      </w:r>
      <w:r>
        <w:rPr>
          <w:rFonts w:ascii="Times New Roman" w:hAnsi="Times New Roman" w:cs="Times New Roman"/>
          <w:sz w:val="24"/>
          <w:szCs w:val="24"/>
        </w:rPr>
        <w:t>F</w:t>
      </w:r>
      <w:r w:rsidRPr="00726074">
        <w:rPr>
          <w:rFonts w:ascii="Times New Roman" w:hAnsi="Times New Roman" w:cs="Times New Roman"/>
          <w:sz w:val="24"/>
          <w:szCs w:val="24"/>
        </w:rPr>
        <w:t>á</w:t>
      </w:r>
      <w:r>
        <w:rPr>
          <w:rFonts w:ascii="Times New Roman" w:hAnsi="Times New Roman" w:cs="Times New Roman"/>
          <w:sz w:val="24"/>
          <w:szCs w:val="24"/>
        </w:rPr>
        <w:t>bula</w:t>
      </w:r>
      <w:r w:rsidRPr="00726074">
        <w:rPr>
          <w:rFonts w:ascii="Times New Roman" w:hAnsi="Times New Roman" w:cs="Times New Roman"/>
          <w:sz w:val="24"/>
          <w:szCs w:val="24"/>
        </w:rPr>
        <w:t xml:space="preserve"> (</w:t>
      </w:r>
      <w:r>
        <w:rPr>
          <w:rFonts w:ascii="Times New Roman" w:hAnsi="Times New Roman" w:cs="Times New Roman"/>
          <w:sz w:val="24"/>
          <w:szCs w:val="24"/>
          <w:lang w:val="el-GR"/>
        </w:rPr>
        <w:t>αινος</w:t>
      </w:r>
      <w:r w:rsidRPr="00726074">
        <w:rPr>
          <w:rFonts w:ascii="Times New Roman" w:hAnsi="Times New Roman" w:cs="Times New Roman"/>
          <w:sz w:val="24"/>
          <w:szCs w:val="24"/>
        </w:rPr>
        <w:t xml:space="preserve">, </w:t>
      </w:r>
      <w:r>
        <w:rPr>
          <w:rFonts w:ascii="Times New Roman" w:hAnsi="Times New Roman" w:cs="Times New Roman"/>
          <w:sz w:val="24"/>
          <w:szCs w:val="24"/>
          <w:lang w:val="el-GR"/>
        </w:rPr>
        <w:t>μυθος</w:t>
      </w:r>
      <w:r w:rsidRPr="00726074">
        <w:rPr>
          <w:rFonts w:ascii="Times New Roman" w:hAnsi="Times New Roman" w:cs="Times New Roman"/>
          <w:sz w:val="24"/>
          <w:szCs w:val="24"/>
        </w:rPr>
        <w:t xml:space="preserve">, </w:t>
      </w:r>
      <w:r>
        <w:rPr>
          <w:rFonts w:ascii="Times New Roman" w:hAnsi="Times New Roman" w:cs="Times New Roman"/>
          <w:sz w:val="24"/>
          <w:szCs w:val="24"/>
          <w:lang w:val="el-GR"/>
        </w:rPr>
        <w:t>λογος</w:t>
      </w:r>
      <w:r w:rsidRPr="00726074">
        <w:rPr>
          <w:rFonts w:ascii="Times New Roman" w:hAnsi="Times New Roman" w:cs="Times New Roman"/>
          <w:sz w:val="24"/>
          <w:szCs w:val="24"/>
        </w:rPr>
        <w:t xml:space="preserve">) </w:t>
      </w:r>
      <w:r>
        <w:rPr>
          <w:rFonts w:ascii="Times New Roman" w:hAnsi="Times New Roman" w:cs="Times New Roman"/>
          <w:sz w:val="24"/>
          <w:szCs w:val="24"/>
          <w:lang w:val="es-AR"/>
        </w:rPr>
        <w:t>era de origen</w:t>
      </w:r>
      <w:r>
        <w:rPr>
          <w:rFonts w:ascii="Times New Roman" w:hAnsi="Times New Roman" w:cs="Times New Roman"/>
          <w:sz w:val="24"/>
          <w:szCs w:val="24"/>
        </w:rPr>
        <w:t xml:space="preserve"> jónico a pesar de que los antiguos griegos conocían fábulas de otros orígenes, a saber, las “sibaríticas” de hombres, las “</w:t>
      </w:r>
      <w:proofErr w:type="spellStart"/>
      <w:r>
        <w:rPr>
          <w:rFonts w:ascii="Times New Roman" w:hAnsi="Times New Roman" w:cs="Times New Roman"/>
          <w:sz w:val="24"/>
          <w:szCs w:val="24"/>
        </w:rPr>
        <w:t>cilicias</w:t>
      </w:r>
      <w:proofErr w:type="spellEnd"/>
      <w:r>
        <w:rPr>
          <w:rFonts w:ascii="Times New Roman" w:hAnsi="Times New Roman" w:cs="Times New Roman"/>
          <w:sz w:val="24"/>
          <w:szCs w:val="24"/>
        </w:rPr>
        <w:t>”, entre otras. (</w:t>
      </w:r>
      <w:proofErr w:type="spellStart"/>
      <w:r>
        <w:rPr>
          <w:rFonts w:ascii="Times New Roman" w:hAnsi="Times New Roman" w:cs="Times New Roman"/>
          <w:sz w:val="24"/>
          <w:szCs w:val="24"/>
        </w:rPr>
        <w:t>Cantarella</w:t>
      </w:r>
      <w:proofErr w:type="spellEnd"/>
      <w:r>
        <w:rPr>
          <w:rFonts w:ascii="Times New Roman" w:hAnsi="Times New Roman" w:cs="Times New Roman"/>
          <w:sz w:val="24"/>
          <w:szCs w:val="24"/>
        </w:rPr>
        <w:t xml:space="preserve"> 1971: 198)</w:t>
      </w:r>
      <w:r w:rsidR="00AD4453">
        <w:rPr>
          <w:rFonts w:ascii="Times New Roman" w:hAnsi="Times New Roman" w:cs="Times New Roman"/>
          <w:sz w:val="24"/>
          <w:szCs w:val="24"/>
        </w:rPr>
        <w:t xml:space="preserve"> Podemos decir que la fábula se resume en el nombre del esclavo y luego liberto Esopo</w:t>
      </w:r>
      <w:r w:rsidR="009E63FD">
        <w:rPr>
          <w:rFonts w:ascii="Times New Roman" w:hAnsi="Times New Roman" w:cs="Times New Roman"/>
          <w:sz w:val="24"/>
          <w:szCs w:val="24"/>
        </w:rPr>
        <w:t xml:space="preserve"> (</w:t>
      </w:r>
      <w:r w:rsidR="009E63FD">
        <w:rPr>
          <w:rFonts w:ascii="Times New Roman" w:hAnsi="Times New Roman" w:cs="Times New Roman"/>
          <w:sz w:val="24"/>
          <w:szCs w:val="24"/>
          <w:lang w:val="el-GR"/>
        </w:rPr>
        <w:t>Αισοπος</w:t>
      </w:r>
      <w:r w:rsidR="009E63FD">
        <w:rPr>
          <w:rFonts w:ascii="Times New Roman" w:hAnsi="Times New Roman" w:cs="Times New Roman"/>
          <w:sz w:val="24"/>
          <w:szCs w:val="24"/>
        </w:rPr>
        <w:t>)</w:t>
      </w:r>
      <w:r w:rsidR="00AD4453">
        <w:rPr>
          <w:rFonts w:ascii="Times New Roman" w:hAnsi="Times New Roman" w:cs="Times New Roman"/>
          <w:sz w:val="24"/>
          <w:szCs w:val="24"/>
        </w:rPr>
        <w:t xml:space="preserve">, de condición y aspecto deforme. </w:t>
      </w:r>
      <w:r w:rsidR="0043220A">
        <w:rPr>
          <w:rFonts w:ascii="Times New Roman" w:hAnsi="Times New Roman" w:cs="Times New Roman"/>
          <w:sz w:val="24"/>
          <w:szCs w:val="24"/>
        </w:rPr>
        <w:t>(</w:t>
      </w:r>
      <w:proofErr w:type="spellStart"/>
      <w:r w:rsidR="0043220A">
        <w:rPr>
          <w:rFonts w:ascii="Times New Roman" w:hAnsi="Times New Roman" w:cs="Times New Roman"/>
          <w:sz w:val="24"/>
          <w:szCs w:val="24"/>
        </w:rPr>
        <w:t>Idem</w:t>
      </w:r>
      <w:proofErr w:type="spellEnd"/>
      <w:r w:rsidR="0043220A">
        <w:rPr>
          <w:rFonts w:ascii="Times New Roman" w:hAnsi="Times New Roman" w:cs="Times New Roman"/>
          <w:sz w:val="24"/>
          <w:szCs w:val="24"/>
        </w:rPr>
        <w:t>)</w:t>
      </w:r>
    </w:p>
    <w:p w:rsidR="005221BD" w:rsidRDefault="005221BD" w:rsidP="00972141">
      <w:pPr>
        <w:ind w:firstLine="708"/>
        <w:jc w:val="both"/>
        <w:rPr>
          <w:rFonts w:ascii="Times New Roman" w:hAnsi="Times New Roman" w:cs="Times New Roman"/>
          <w:sz w:val="24"/>
          <w:szCs w:val="24"/>
        </w:rPr>
      </w:pPr>
      <w:r>
        <w:rPr>
          <w:rFonts w:ascii="Times New Roman" w:hAnsi="Times New Roman" w:cs="Times New Roman"/>
          <w:sz w:val="24"/>
          <w:szCs w:val="24"/>
        </w:rPr>
        <w:t xml:space="preserve">A criterio de </w:t>
      </w:r>
      <w:proofErr w:type="spellStart"/>
      <w:r>
        <w:rPr>
          <w:rFonts w:ascii="Times New Roman" w:hAnsi="Times New Roman" w:cs="Times New Roman"/>
          <w:sz w:val="24"/>
          <w:szCs w:val="24"/>
        </w:rPr>
        <w:t>Cantarella</w:t>
      </w:r>
      <w:proofErr w:type="spellEnd"/>
      <w:r>
        <w:rPr>
          <w:rFonts w:ascii="Times New Roman" w:hAnsi="Times New Roman" w:cs="Times New Roman"/>
          <w:sz w:val="24"/>
          <w:szCs w:val="24"/>
        </w:rPr>
        <w:t xml:space="preserve"> el apólogo moralizante, con el disfraz zoomórfico, de origen y destinos populares era antiguo en la </w:t>
      </w:r>
      <w:proofErr w:type="spellStart"/>
      <w:r>
        <w:rPr>
          <w:rFonts w:ascii="Times New Roman" w:hAnsi="Times New Roman" w:cs="Times New Roman"/>
          <w:sz w:val="24"/>
          <w:szCs w:val="24"/>
        </w:rPr>
        <w:t>Hélade</w:t>
      </w:r>
      <w:proofErr w:type="spellEnd"/>
      <w:r>
        <w:rPr>
          <w:rFonts w:ascii="Times New Roman" w:hAnsi="Times New Roman" w:cs="Times New Roman"/>
          <w:sz w:val="24"/>
          <w:szCs w:val="24"/>
        </w:rPr>
        <w:t>. (1971: 198)</w:t>
      </w:r>
      <w:r w:rsidR="00BB03F2">
        <w:rPr>
          <w:rFonts w:ascii="Times New Roman" w:hAnsi="Times New Roman" w:cs="Times New Roman"/>
          <w:sz w:val="24"/>
          <w:szCs w:val="24"/>
        </w:rPr>
        <w:t xml:space="preserve"> Hesíodo ha sido el primero en utilizarlo en </w:t>
      </w:r>
      <w:r w:rsidR="00BB03F2" w:rsidRPr="00BB03F2">
        <w:rPr>
          <w:rFonts w:ascii="Times New Roman" w:hAnsi="Times New Roman" w:cs="Times New Roman"/>
          <w:i/>
          <w:sz w:val="24"/>
          <w:szCs w:val="24"/>
        </w:rPr>
        <w:t>del halcón y del ruiseñor</w:t>
      </w:r>
      <w:r w:rsidR="00BB03F2">
        <w:rPr>
          <w:rFonts w:ascii="Times New Roman" w:hAnsi="Times New Roman" w:cs="Times New Roman"/>
          <w:i/>
          <w:sz w:val="24"/>
          <w:szCs w:val="24"/>
        </w:rPr>
        <w:t xml:space="preserve">. </w:t>
      </w:r>
      <w:r w:rsidR="00BB03F2" w:rsidRPr="00BB03F2">
        <w:rPr>
          <w:rFonts w:ascii="Times New Roman" w:hAnsi="Times New Roman" w:cs="Times New Roman"/>
          <w:sz w:val="24"/>
          <w:szCs w:val="24"/>
        </w:rPr>
        <w:t>También</w:t>
      </w:r>
      <w:r w:rsidR="00BB03F2">
        <w:rPr>
          <w:rFonts w:ascii="Times New Roman" w:hAnsi="Times New Roman" w:cs="Times New Roman"/>
          <w:sz w:val="24"/>
          <w:szCs w:val="24"/>
        </w:rPr>
        <w:t xml:space="preserve"> lo usaron </w:t>
      </w:r>
      <w:proofErr w:type="spellStart"/>
      <w:r w:rsidR="00BB03F2">
        <w:rPr>
          <w:rFonts w:ascii="Times New Roman" w:hAnsi="Times New Roman" w:cs="Times New Roman"/>
          <w:sz w:val="24"/>
          <w:szCs w:val="24"/>
        </w:rPr>
        <w:t>Arquíloco</w:t>
      </w:r>
      <w:proofErr w:type="spellEnd"/>
      <w:r w:rsidR="00BB03F2">
        <w:rPr>
          <w:rFonts w:ascii="Times New Roman" w:hAnsi="Times New Roman" w:cs="Times New Roman"/>
          <w:sz w:val="24"/>
          <w:szCs w:val="24"/>
        </w:rPr>
        <w:t xml:space="preserve">, </w:t>
      </w:r>
      <w:proofErr w:type="spellStart"/>
      <w:r w:rsidR="00BB03F2">
        <w:rPr>
          <w:rFonts w:ascii="Times New Roman" w:hAnsi="Times New Roman" w:cs="Times New Roman"/>
          <w:sz w:val="24"/>
          <w:szCs w:val="24"/>
        </w:rPr>
        <w:t>Estésicoro</w:t>
      </w:r>
      <w:proofErr w:type="spellEnd"/>
      <w:r w:rsidR="00BB03F2">
        <w:rPr>
          <w:rFonts w:ascii="Times New Roman" w:hAnsi="Times New Roman" w:cs="Times New Roman"/>
          <w:sz w:val="24"/>
          <w:szCs w:val="24"/>
        </w:rPr>
        <w:t xml:space="preserve">, </w:t>
      </w:r>
      <w:proofErr w:type="spellStart"/>
      <w:r w:rsidR="00BB03F2">
        <w:rPr>
          <w:rFonts w:ascii="Times New Roman" w:hAnsi="Times New Roman" w:cs="Times New Roman"/>
          <w:sz w:val="24"/>
          <w:szCs w:val="24"/>
        </w:rPr>
        <w:t>Teognís</w:t>
      </w:r>
      <w:proofErr w:type="spellEnd"/>
      <w:r w:rsidR="00BB03F2">
        <w:rPr>
          <w:rFonts w:ascii="Times New Roman" w:hAnsi="Times New Roman" w:cs="Times New Roman"/>
          <w:sz w:val="24"/>
          <w:szCs w:val="24"/>
        </w:rPr>
        <w:t xml:space="preserve">, </w:t>
      </w:r>
      <w:proofErr w:type="spellStart"/>
      <w:r w:rsidR="00BB03F2">
        <w:rPr>
          <w:rFonts w:ascii="Times New Roman" w:hAnsi="Times New Roman" w:cs="Times New Roman"/>
          <w:sz w:val="24"/>
          <w:szCs w:val="24"/>
        </w:rPr>
        <w:t>Semónides</w:t>
      </w:r>
      <w:proofErr w:type="spellEnd"/>
      <w:r w:rsidR="00BB03F2">
        <w:rPr>
          <w:rFonts w:ascii="Times New Roman" w:hAnsi="Times New Roman" w:cs="Times New Roman"/>
          <w:sz w:val="24"/>
          <w:szCs w:val="24"/>
        </w:rPr>
        <w:t>, entre otros. Pero fue Esopo quien le dio a la fábula</w:t>
      </w:r>
      <w:r w:rsidR="00EC793C">
        <w:rPr>
          <w:rFonts w:ascii="Times New Roman" w:hAnsi="Times New Roman" w:cs="Times New Roman"/>
          <w:sz w:val="24"/>
          <w:szCs w:val="24"/>
        </w:rPr>
        <w:t xml:space="preserve"> su carácter definitivo con una breve narración, con un estilo simple y llano, resaltando un suceso en donde los personajes son casi siempre animales</w:t>
      </w:r>
      <w:r w:rsidR="006971A2">
        <w:rPr>
          <w:rFonts w:ascii="Times New Roman" w:hAnsi="Times New Roman" w:cs="Times New Roman"/>
          <w:sz w:val="24"/>
          <w:szCs w:val="24"/>
        </w:rPr>
        <w:t xml:space="preserve">, que aporta una enseñanza moral. Tiempo después fue condensada en la denominada “fábula </w:t>
      </w:r>
      <w:proofErr w:type="spellStart"/>
      <w:r w:rsidR="006971A2">
        <w:rPr>
          <w:rFonts w:ascii="Times New Roman" w:hAnsi="Times New Roman" w:cs="Times New Roman"/>
          <w:sz w:val="24"/>
          <w:szCs w:val="24"/>
        </w:rPr>
        <w:t>docet</w:t>
      </w:r>
      <w:proofErr w:type="spellEnd"/>
      <w:r w:rsidR="006971A2">
        <w:rPr>
          <w:rFonts w:ascii="Times New Roman" w:hAnsi="Times New Roman" w:cs="Times New Roman"/>
          <w:sz w:val="24"/>
          <w:szCs w:val="24"/>
        </w:rPr>
        <w:t>” de su final agregado para ser utilizada en la escuela. (</w:t>
      </w:r>
      <w:proofErr w:type="spellStart"/>
      <w:r w:rsidR="006971A2">
        <w:rPr>
          <w:rFonts w:ascii="Times New Roman" w:hAnsi="Times New Roman" w:cs="Times New Roman"/>
          <w:sz w:val="24"/>
          <w:szCs w:val="24"/>
        </w:rPr>
        <w:t>Idem</w:t>
      </w:r>
      <w:proofErr w:type="spellEnd"/>
      <w:r w:rsidR="006971A2">
        <w:rPr>
          <w:rFonts w:ascii="Times New Roman" w:hAnsi="Times New Roman" w:cs="Times New Roman"/>
          <w:sz w:val="24"/>
          <w:szCs w:val="24"/>
        </w:rPr>
        <w:t>)</w:t>
      </w:r>
      <w:r w:rsidR="001E1C9B">
        <w:rPr>
          <w:rFonts w:ascii="Times New Roman" w:hAnsi="Times New Roman" w:cs="Times New Roman"/>
          <w:sz w:val="24"/>
          <w:szCs w:val="24"/>
        </w:rPr>
        <w:t xml:space="preserve"> Es Esopo de Sardes el primer autor de fábulas en estrofas que se menciona. (</w:t>
      </w:r>
      <w:proofErr w:type="spellStart"/>
      <w:r w:rsidR="001E1C9B">
        <w:rPr>
          <w:rFonts w:ascii="Times New Roman" w:hAnsi="Times New Roman" w:cs="Times New Roman"/>
          <w:sz w:val="24"/>
          <w:szCs w:val="24"/>
        </w:rPr>
        <w:t>Nestle</w:t>
      </w:r>
      <w:proofErr w:type="spellEnd"/>
      <w:r w:rsidR="001E1C9B">
        <w:rPr>
          <w:rFonts w:ascii="Times New Roman" w:hAnsi="Times New Roman" w:cs="Times New Roman"/>
          <w:sz w:val="24"/>
          <w:szCs w:val="24"/>
        </w:rPr>
        <w:t xml:space="preserve"> 1944: 60-61)</w:t>
      </w:r>
    </w:p>
    <w:p w:rsidR="00EE59C8" w:rsidRDefault="00EE59C8" w:rsidP="00972141">
      <w:pPr>
        <w:ind w:firstLine="708"/>
        <w:jc w:val="both"/>
        <w:rPr>
          <w:rFonts w:ascii="Times New Roman" w:hAnsi="Times New Roman" w:cs="Times New Roman"/>
          <w:sz w:val="24"/>
          <w:szCs w:val="24"/>
        </w:rPr>
      </w:pPr>
      <w:r>
        <w:rPr>
          <w:rFonts w:ascii="Times New Roman" w:hAnsi="Times New Roman" w:cs="Times New Roman"/>
          <w:sz w:val="24"/>
          <w:szCs w:val="24"/>
        </w:rPr>
        <w:t xml:space="preserve">En cuanto a la fábula no sería improbable que en otros países, en especial en la Europa septentrional, naciera de la contemplación de la vida de los animales, que a menudo recuerdan la industria humana. (Müller </w:t>
      </w:r>
      <w:proofErr w:type="gramStart"/>
      <w:r>
        <w:rPr>
          <w:rFonts w:ascii="Times New Roman" w:hAnsi="Times New Roman" w:cs="Times New Roman"/>
          <w:sz w:val="24"/>
          <w:szCs w:val="24"/>
        </w:rPr>
        <w:t>1946 :</w:t>
      </w:r>
      <w:proofErr w:type="gramEnd"/>
      <w:r>
        <w:rPr>
          <w:rFonts w:ascii="Times New Roman" w:hAnsi="Times New Roman" w:cs="Times New Roman"/>
          <w:sz w:val="24"/>
          <w:szCs w:val="24"/>
        </w:rPr>
        <w:t>224)</w:t>
      </w:r>
    </w:p>
    <w:p w:rsidR="006971A2" w:rsidRPr="00BB03F2" w:rsidRDefault="006971A2" w:rsidP="00972141">
      <w:pPr>
        <w:ind w:firstLine="708"/>
        <w:jc w:val="both"/>
        <w:rPr>
          <w:rFonts w:ascii="Times New Roman" w:hAnsi="Times New Roman" w:cs="Times New Roman"/>
          <w:sz w:val="24"/>
          <w:szCs w:val="24"/>
        </w:rPr>
      </w:pPr>
      <w:r>
        <w:rPr>
          <w:rFonts w:ascii="Times New Roman" w:hAnsi="Times New Roman" w:cs="Times New Roman"/>
          <w:sz w:val="24"/>
          <w:szCs w:val="24"/>
        </w:rPr>
        <w:t xml:space="preserve">En la fábula se introducen muchos animales, nobles, unos como el león, el águila, el caballo; otros son humildes, como la rana, la zorra, el ratón, la serpiente, el mono, el perro, etc. Todos son presentados siguiendo una tipología psicológica que ya estaba y así quedó en la tradición. Es por ello que cada animal representa una específica cualidad, como la fuerza, violencia, astucia, glotonería, engaño, entre otras. </w:t>
      </w:r>
      <w:r w:rsidR="00614F76">
        <w:rPr>
          <w:rFonts w:ascii="Times New Roman" w:hAnsi="Times New Roman" w:cs="Times New Roman"/>
          <w:sz w:val="24"/>
          <w:szCs w:val="24"/>
        </w:rPr>
        <w:t>Junto a estos animales hay hombres de la vida humilde y cotidiana: el ollero, el labriego, el pescador, el pastor, el leñador, el cocinero, el marinero, el esclavo. Resultan pequeños cuadros</w:t>
      </w:r>
      <w:r w:rsidR="001E09E5">
        <w:rPr>
          <w:rFonts w:ascii="Times New Roman" w:hAnsi="Times New Roman" w:cs="Times New Roman"/>
          <w:sz w:val="24"/>
          <w:szCs w:val="24"/>
        </w:rPr>
        <w:t xml:space="preserve"> </w:t>
      </w:r>
      <w:r w:rsidR="00614F76">
        <w:rPr>
          <w:rFonts w:ascii="Times New Roman" w:hAnsi="Times New Roman" w:cs="Times New Roman"/>
          <w:sz w:val="24"/>
          <w:szCs w:val="24"/>
        </w:rPr>
        <w:t xml:space="preserve">que desde lo simple e ingenuo logran un sorprendente efecto a la par que denotan tener un profundo conocimiento del corazón humano, de todas las pasiones: buenas y malas. </w:t>
      </w:r>
      <w:proofErr w:type="gramStart"/>
      <w:r w:rsidR="00F63EC6">
        <w:rPr>
          <w:rFonts w:ascii="Times New Roman" w:hAnsi="Times New Roman" w:cs="Times New Roman"/>
          <w:sz w:val="24"/>
          <w:szCs w:val="24"/>
        </w:rPr>
        <w:t>la</w:t>
      </w:r>
      <w:proofErr w:type="gramEnd"/>
      <w:r w:rsidR="00F63EC6">
        <w:rPr>
          <w:rFonts w:ascii="Times New Roman" w:hAnsi="Times New Roman" w:cs="Times New Roman"/>
          <w:sz w:val="24"/>
          <w:szCs w:val="24"/>
        </w:rPr>
        <w:t xml:space="preserve"> conclusión era siempre una moral práctica, sencilla, sin pretensiones, enfocada a la vida de todos los días, pero no por eso, falta de elevadas verdades.</w:t>
      </w:r>
      <w:r w:rsidR="00F63EC6" w:rsidRPr="00F63EC6">
        <w:rPr>
          <w:rFonts w:ascii="Times New Roman" w:hAnsi="Times New Roman" w:cs="Times New Roman"/>
          <w:sz w:val="24"/>
          <w:szCs w:val="24"/>
        </w:rPr>
        <w:t xml:space="preserve"> </w:t>
      </w:r>
      <w:r w:rsidR="00F63EC6">
        <w:rPr>
          <w:rFonts w:ascii="Times New Roman" w:hAnsi="Times New Roman" w:cs="Times New Roman"/>
          <w:sz w:val="24"/>
          <w:szCs w:val="24"/>
        </w:rPr>
        <w:t>(</w:t>
      </w:r>
      <w:proofErr w:type="spellStart"/>
      <w:r w:rsidR="003B61AC">
        <w:rPr>
          <w:rFonts w:ascii="Times New Roman" w:hAnsi="Times New Roman" w:cs="Times New Roman"/>
          <w:sz w:val="24"/>
          <w:szCs w:val="24"/>
        </w:rPr>
        <w:t>Cantarella</w:t>
      </w:r>
      <w:proofErr w:type="spellEnd"/>
      <w:r w:rsidR="003B61AC">
        <w:rPr>
          <w:rFonts w:ascii="Times New Roman" w:hAnsi="Times New Roman" w:cs="Times New Roman"/>
          <w:sz w:val="24"/>
          <w:szCs w:val="24"/>
        </w:rPr>
        <w:t xml:space="preserve"> 1971: 198)</w:t>
      </w:r>
      <w:r w:rsidR="00F63EC6">
        <w:rPr>
          <w:rFonts w:ascii="Times New Roman" w:hAnsi="Times New Roman" w:cs="Times New Roman"/>
          <w:sz w:val="24"/>
          <w:szCs w:val="24"/>
        </w:rPr>
        <w:t xml:space="preserve">   </w:t>
      </w:r>
      <w:r w:rsidR="009C4496">
        <w:rPr>
          <w:rFonts w:ascii="Times New Roman" w:hAnsi="Times New Roman" w:cs="Times New Roman"/>
          <w:sz w:val="24"/>
          <w:szCs w:val="24"/>
        </w:rPr>
        <w:t>En términos del derecho positivo actual afirmamos que conviven en estos relatos perfectamente las denominadas “personas humanas” con las “personas no humanas”.</w:t>
      </w:r>
    </w:p>
    <w:p w:rsidR="006F50FD" w:rsidRDefault="00914270" w:rsidP="0097214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Según Aristóteles en </w:t>
      </w:r>
      <w:r w:rsidRPr="00914270">
        <w:rPr>
          <w:rFonts w:ascii="Times New Roman" w:hAnsi="Times New Roman" w:cs="Times New Roman"/>
          <w:i/>
          <w:sz w:val="24"/>
          <w:szCs w:val="24"/>
        </w:rPr>
        <w:t>Retórica</w:t>
      </w:r>
      <w:r>
        <w:rPr>
          <w:rFonts w:ascii="Times New Roman" w:hAnsi="Times New Roman" w:cs="Times New Roman"/>
          <w:sz w:val="24"/>
          <w:szCs w:val="24"/>
        </w:rPr>
        <w:t xml:space="preserve"> las fábulas son apropiadas para los discursos políticos y tienen esto de bueno: que siendo difícil encontrar hechos sucedidos que sean semejante, en cambio es fácil encontrar fábulas. En cuanto a su composición, sólo se necesita que uno sea capaz de ver la semejanza, lo cual resulta fácil si se parte de la filosofía. (1982: 244, L. II, 20.4)</w:t>
      </w:r>
    </w:p>
    <w:p w:rsidR="00080E1C" w:rsidRPr="00080E1C" w:rsidRDefault="00080E1C" w:rsidP="00972141">
      <w:pPr>
        <w:ind w:firstLine="708"/>
        <w:jc w:val="both"/>
        <w:rPr>
          <w:rFonts w:ascii="Times New Roman" w:hAnsi="Times New Roman" w:cs="Times New Roman"/>
          <w:i/>
          <w:sz w:val="24"/>
          <w:szCs w:val="24"/>
        </w:rPr>
      </w:pPr>
      <w:r>
        <w:rPr>
          <w:rFonts w:ascii="Times New Roman" w:hAnsi="Times New Roman" w:cs="Times New Roman"/>
          <w:sz w:val="24"/>
          <w:szCs w:val="24"/>
        </w:rPr>
        <w:t xml:space="preserve">Para </w:t>
      </w:r>
      <w:proofErr w:type="spellStart"/>
      <w:r>
        <w:rPr>
          <w:rFonts w:ascii="Times New Roman" w:hAnsi="Times New Roman" w:cs="Times New Roman"/>
          <w:sz w:val="24"/>
          <w:szCs w:val="24"/>
        </w:rPr>
        <w:t>Bowra</w:t>
      </w:r>
      <w:proofErr w:type="spellEnd"/>
      <w:r w:rsidRPr="00080E1C">
        <w:rPr>
          <w:rFonts w:ascii="Times New Roman" w:hAnsi="Times New Roman" w:cs="Times New Roman"/>
          <w:i/>
          <w:sz w:val="24"/>
          <w:szCs w:val="24"/>
        </w:rPr>
        <w:t xml:space="preserve">:”el estudioso de las literaturas modernas que se acerca a Grecia queda sorprendido de la misma facilidad con que logra acomodarse a su ambiente” </w:t>
      </w:r>
      <w:r>
        <w:rPr>
          <w:rFonts w:ascii="Times New Roman" w:hAnsi="Times New Roman" w:cs="Times New Roman"/>
          <w:sz w:val="24"/>
          <w:szCs w:val="24"/>
        </w:rPr>
        <w:t>(1948: 9)</w:t>
      </w:r>
      <w:r w:rsidRPr="00080E1C">
        <w:rPr>
          <w:rFonts w:ascii="Times New Roman" w:hAnsi="Times New Roman" w:cs="Times New Roman"/>
          <w:i/>
          <w:sz w:val="24"/>
          <w:szCs w:val="24"/>
        </w:rPr>
        <w:t xml:space="preserve"> </w:t>
      </w:r>
    </w:p>
    <w:p w:rsidR="006F50FD" w:rsidRDefault="006F50FD" w:rsidP="003F5FC6">
      <w:pPr>
        <w:jc w:val="both"/>
        <w:rPr>
          <w:rFonts w:ascii="Times New Roman" w:hAnsi="Times New Roman" w:cs="Times New Roman"/>
          <w:b/>
          <w:sz w:val="24"/>
          <w:szCs w:val="24"/>
        </w:rPr>
      </w:pPr>
      <w:r w:rsidRPr="003A1D19">
        <w:rPr>
          <w:rFonts w:ascii="Times New Roman" w:hAnsi="Times New Roman" w:cs="Times New Roman"/>
          <w:b/>
          <w:sz w:val="24"/>
          <w:szCs w:val="24"/>
        </w:rPr>
        <w:t>2. Hesíodo el primer fabulista</w:t>
      </w:r>
    </w:p>
    <w:p w:rsidR="007B6880" w:rsidRDefault="00945DA9" w:rsidP="00972141">
      <w:pPr>
        <w:ind w:right="-856" w:firstLine="708"/>
        <w:jc w:val="both"/>
        <w:rPr>
          <w:rFonts w:ascii="Times New Roman" w:hAnsi="Times New Roman" w:cs="Times New Roman"/>
          <w:sz w:val="24"/>
          <w:szCs w:val="24"/>
        </w:rPr>
      </w:pPr>
      <w:r w:rsidRPr="00945DA9">
        <w:rPr>
          <w:rFonts w:ascii="Times New Roman" w:hAnsi="Times New Roman" w:cs="Times New Roman"/>
          <w:sz w:val="24"/>
          <w:szCs w:val="24"/>
        </w:rPr>
        <w:t>Hesíodo fue el primer fabulista, mucho antes que el gran Esopo</w:t>
      </w:r>
      <w:r w:rsidR="00D21000">
        <w:rPr>
          <w:rFonts w:ascii="Times New Roman" w:hAnsi="Times New Roman" w:cs="Times New Roman"/>
          <w:sz w:val="24"/>
          <w:szCs w:val="24"/>
        </w:rPr>
        <w:t xml:space="preserve"> Se lo puede ubicar entre mediados del siglo VIII o VII a.C</w:t>
      </w:r>
      <w:r w:rsidRPr="00945DA9">
        <w:rPr>
          <w:rFonts w:ascii="Times New Roman" w:hAnsi="Times New Roman" w:cs="Times New Roman"/>
          <w:sz w:val="24"/>
          <w:szCs w:val="24"/>
        </w:rPr>
        <w:t xml:space="preserve">. En </w:t>
      </w:r>
      <w:r w:rsidRPr="00945DA9">
        <w:rPr>
          <w:rFonts w:ascii="Times New Roman" w:hAnsi="Times New Roman" w:cs="Times New Roman"/>
          <w:i/>
          <w:sz w:val="24"/>
          <w:szCs w:val="24"/>
        </w:rPr>
        <w:t>Trabajos y días</w:t>
      </w:r>
      <w:r w:rsidRPr="00945DA9">
        <w:rPr>
          <w:rFonts w:ascii="Times New Roman" w:hAnsi="Times New Roman" w:cs="Times New Roman"/>
          <w:sz w:val="24"/>
          <w:szCs w:val="24"/>
        </w:rPr>
        <w:t xml:space="preserve"> se narró la primera fábula de la literatura griega, siendo sin lugar a dudas el precursor en el género. Se trata de la </w:t>
      </w:r>
      <w:r w:rsidRPr="00945DA9">
        <w:rPr>
          <w:rFonts w:ascii="Times New Roman" w:hAnsi="Times New Roman" w:cs="Times New Roman"/>
          <w:i/>
          <w:sz w:val="24"/>
          <w:szCs w:val="24"/>
        </w:rPr>
        <w:t>fábula del halcón y del ruiseñor</w:t>
      </w:r>
      <w:r w:rsidRPr="00945DA9">
        <w:rPr>
          <w:rFonts w:ascii="Times New Roman" w:hAnsi="Times New Roman" w:cs="Times New Roman"/>
          <w:sz w:val="24"/>
          <w:szCs w:val="24"/>
        </w:rPr>
        <w:t xml:space="preserve">, dirigida a los reyes, aunque sean sabios. </w:t>
      </w:r>
    </w:p>
    <w:p w:rsidR="006D3D45" w:rsidRDefault="00945DA9" w:rsidP="007B6880">
      <w:pPr>
        <w:ind w:right="-856"/>
        <w:jc w:val="both"/>
        <w:rPr>
          <w:rFonts w:ascii="Times New Roman" w:hAnsi="Times New Roman" w:cs="Times New Roman"/>
          <w:i/>
          <w:sz w:val="24"/>
          <w:szCs w:val="24"/>
        </w:rPr>
      </w:pPr>
      <w:r w:rsidRPr="007B6880">
        <w:rPr>
          <w:rFonts w:ascii="Times New Roman" w:hAnsi="Times New Roman" w:cs="Times New Roman"/>
          <w:i/>
          <w:sz w:val="20"/>
          <w:szCs w:val="20"/>
        </w:rPr>
        <w:t>“Así habló un halcón a un ruiseñor de variopinto cuello mientras le llevaba muy alto, entre las nubes, atrapado con sus garras. Este gemía lastimosamente, ensartado entre las corvas uñas y  aquél en un tono de superioridad le dirigió estas palabras. ‘¡Infeliz! ¿Por qué chillas? Ahora te tiene en su poder uno mucho más poderoso. Irás a donde yo te lleve por muy cantor que seas y me servirás de comida si quiero o te dejaré libre. ¡Loco es el que quiere ponerse a la altura de los más fuertes! Se ve privado de la victoria y además de sufrir vejaciones, es maltratado.’ “</w:t>
      </w:r>
      <w:r w:rsidRPr="00945DA9">
        <w:rPr>
          <w:rFonts w:ascii="Times New Roman" w:hAnsi="Times New Roman" w:cs="Times New Roman"/>
          <w:i/>
          <w:sz w:val="24"/>
          <w:szCs w:val="24"/>
        </w:rPr>
        <w:t xml:space="preserve"> </w:t>
      </w:r>
    </w:p>
    <w:p w:rsidR="00EB1934" w:rsidRPr="00A50081" w:rsidRDefault="00945DA9" w:rsidP="00A50081">
      <w:pPr>
        <w:ind w:right="-856"/>
        <w:jc w:val="both"/>
        <w:rPr>
          <w:rFonts w:ascii="Times New Roman" w:hAnsi="Times New Roman" w:cs="Times New Roman"/>
          <w:sz w:val="24"/>
          <w:szCs w:val="24"/>
        </w:rPr>
      </w:pPr>
      <w:r>
        <w:rPr>
          <w:rFonts w:ascii="Times New Roman" w:hAnsi="Times New Roman" w:cs="Times New Roman"/>
          <w:sz w:val="24"/>
          <w:szCs w:val="24"/>
        </w:rPr>
        <w:t xml:space="preserve">(2000: </w:t>
      </w:r>
      <w:r w:rsidRPr="00945DA9">
        <w:rPr>
          <w:rFonts w:ascii="Times New Roman" w:hAnsi="Times New Roman" w:cs="Times New Roman"/>
          <w:sz w:val="24"/>
          <w:szCs w:val="24"/>
        </w:rPr>
        <w:t>75 [202- 213</w:t>
      </w:r>
      <w:proofErr w:type="gramStart"/>
      <w:r w:rsidRPr="00945DA9">
        <w:rPr>
          <w:rFonts w:ascii="Times New Roman" w:hAnsi="Times New Roman" w:cs="Times New Roman"/>
          <w:sz w:val="24"/>
          <w:szCs w:val="24"/>
        </w:rPr>
        <w:t>]</w:t>
      </w:r>
      <w:r>
        <w:rPr>
          <w:rFonts w:ascii="Times New Roman" w:hAnsi="Times New Roman" w:cs="Times New Roman"/>
          <w:sz w:val="24"/>
          <w:szCs w:val="24"/>
        </w:rPr>
        <w:t xml:space="preserve"> </w:t>
      </w:r>
      <w:r w:rsidRPr="00945DA9">
        <w:rPr>
          <w:rFonts w:ascii="Times New Roman" w:hAnsi="Times New Roman" w:cs="Times New Roman"/>
          <w:sz w:val="24"/>
          <w:szCs w:val="24"/>
        </w:rPr>
        <w:t>)</w:t>
      </w:r>
      <w:proofErr w:type="gramEnd"/>
      <w:r w:rsidRPr="00945DA9">
        <w:rPr>
          <w:rFonts w:ascii="Times New Roman" w:hAnsi="Times New Roman" w:cs="Times New Roman"/>
          <w:sz w:val="24"/>
          <w:szCs w:val="24"/>
        </w:rPr>
        <w:t xml:space="preserve"> </w:t>
      </w:r>
      <w:r w:rsidRPr="00945DA9">
        <w:rPr>
          <w:rFonts w:ascii="Times New Roman" w:hAnsi="Times New Roman" w:cs="Times New Roman"/>
          <w:i/>
          <w:sz w:val="24"/>
          <w:szCs w:val="24"/>
        </w:rPr>
        <w:t xml:space="preserve">   </w:t>
      </w:r>
      <w:r w:rsidRPr="00945DA9">
        <w:rPr>
          <w:rFonts w:ascii="Times New Roman" w:hAnsi="Times New Roman" w:cs="Times New Roman"/>
          <w:sz w:val="24"/>
          <w:szCs w:val="24"/>
        </w:rPr>
        <w:t xml:space="preserve">No dejó de usar la moraleja de la fábula a fin de seguir aconsejándole a </w:t>
      </w:r>
      <w:r w:rsidR="00125E94">
        <w:rPr>
          <w:rFonts w:ascii="Times New Roman" w:hAnsi="Times New Roman" w:cs="Times New Roman"/>
          <w:sz w:val="24"/>
          <w:szCs w:val="24"/>
        </w:rPr>
        <w:t xml:space="preserve">su hermano </w:t>
      </w:r>
      <w:proofErr w:type="spellStart"/>
      <w:r w:rsidRPr="00945DA9">
        <w:rPr>
          <w:rFonts w:ascii="Times New Roman" w:hAnsi="Times New Roman" w:cs="Times New Roman"/>
          <w:sz w:val="24"/>
          <w:szCs w:val="24"/>
        </w:rPr>
        <w:t>Perses</w:t>
      </w:r>
      <w:proofErr w:type="spellEnd"/>
      <w:r w:rsidR="00125E94">
        <w:rPr>
          <w:rFonts w:ascii="Times New Roman" w:hAnsi="Times New Roman" w:cs="Times New Roman"/>
          <w:sz w:val="24"/>
          <w:szCs w:val="24"/>
        </w:rPr>
        <w:t xml:space="preserve"> –que le </w:t>
      </w:r>
      <w:proofErr w:type="gramStart"/>
      <w:r w:rsidR="00125E94">
        <w:rPr>
          <w:rFonts w:ascii="Times New Roman" w:hAnsi="Times New Roman" w:cs="Times New Roman"/>
          <w:sz w:val="24"/>
          <w:szCs w:val="24"/>
        </w:rPr>
        <w:t>había</w:t>
      </w:r>
      <w:proofErr w:type="gramEnd"/>
      <w:r w:rsidR="00125E94">
        <w:rPr>
          <w:rFonts w:ascii="Times New Roman" w:hAnsi="Times New Roman" w:cs="Times New Roman"/>
          <w:sz w:val="24"/>
          <w:szCs w:val="24"/>
        </w:rPr>
        <w:t xml:space="preserve"> quitado su parte de la herencia sobornando a los jueces- </w:t>
      </w:r>
      <w:r w:rsidRPr="00945DA9">
        <w:rPr>
          <w:rFonts w:ascii="Times New Roman" w:hAnsi="Times New Roman" w:cs="Times New Roman"/>
          <w:sz w:val="24"/>
          <w:szCs w:val="24"/>
        </w:rPr>
        <w:t xml:space="preserve"> de estar siempre del lado de la justicia y del derecho.</w:t>
      </w:r>
      <w:r w:rsidR="00987CCB">
        <w:rPr>
          <w:rFonts w:ascii="Times New Roman" w:hAnsi="Times New Roman" w:cs="Times New Roman"/>
          <w:sz w:val="24"/>
          <w:szCs w:val="24"/>
        </w:rPr>
        <w:t xml:space="preserve"> (Gallo 2017: 75)</w:t>
      </w:r>
      <w:r w:rsidRPr="00945DA9">
        <w:rPr>
          <w:rFonts w:ascii="Times New Roman" w:hAnsi="Times New Roman" w:cs="Times New Roman"/>
          <w:sz w:val="24"/>
          <w:szCs w:val="24"/>
        </w:rPr>
        <w:t xml:space="preserve"> </w:t>
      </w:r>
      <w:r w:rsidR="00AA0272">
        <w:rPr>
          <w:rStyle w:val="Refdenotaalpie"/>
          <w:rFonts w:ascii="Times New Roman" w:hAnsi="Times New Roman" w:cs="Times New Roman"/>
          <w:sz w:val="24"/>
          <w:szCs w:val="24"/>
        </w:rPr>
        <w:footnoteReference w:id="1"/>
      </w:r>
    </w:p>
    <w:p w:rsidR="00304C83" w:rsidRDefault="00EB1934" w:rsidP="003F5FC6">
      <w:pPr>
        <w:jc w:val="both"/>
        <w:rPr>
          <w:rFonts w:ascii="Times New Roman" w:hAnsi="Times New Roman" w:cs="Times New Roman"/>
          <w:b/>
          <w:sz w:val="24"/>
          <w:szCs w:val="24"/>
        </w:rPr>
      </w:pPr>
      <w:r>
        <w:rPr>
          <w:rFonts w:ascii="Times New Roman" w:hAnsi="Times New Roman" w:cs="Times New Roman"/>
          <w:b/>
          <w:sz w:val="24"/>
          <w:szCs w:val="24"/>
        </w:rPr>
        <w:t>3.</w:t>
      </w:r>
      <w:r w:rsidR="00304C83">
        <w:rPr>
          <w:rFonts w:ascii="Times New Roman" w:hAnsi="Times New Roman" w:cs="Times New Roman"/>
          <w:b/>
          <w:sz w:val="24"/>
          <w:szCs w:val="24"/>
        </w:rPr>
        <w:t xml:space="preserve"> Un breve esbozo acerca de la vida de </w:t>
      </w:r>
      <w:r>
        <w:rPr>
          <w:rFonts w:ascii="Times New Roman" w:hAnsi="Times New Roman" w:cs="Times New Roman"/>
          <w:b/>
          <w:sz w:val="24"/>
          <w:szCs w:val="24"/>
        </w:rPr>
        <w:t xml:space="preserve">Esopo </w:t>
      </w:r>
    </w:p>
    <w:p w:rsidR="00EB1934" w:rsidRDefault="00E62B5B" w:rsidP="00972141">
      <w:pPr>
        <w:ind w:firstLine="708"/>
        <w:jc w:val="both"/>
        <w:rPr>
          <w:rFonts w:ascii="Times New Roman" w:hAnsi="Times New Roman" w:cs="Times New Roman"/>
          <w:sz w:val="24"/>
          <w:szCs w:val="24"/>
        </w:rPr>
      </w:pPr>
      <w:r w:rsidRPr="00E62B5B">
        <w:rPr>
          <w:rFonts w:ascii="Times New Roman" w:hAnsi="Times New Roman" w:cs="Times New Roman"/>
          <w:sz w:val="24"/>
          <w:szCs w:val="24"/>
        </w:rPr>
        <w:t>En</w:t>
      </w:r>
      <w:r>
        <w:rPr>
          <w:rFonts w:ascii="Times New Roman" w:hAnsi="Times New Roman" w:cs="Times New Roman"/>
          <w:sz w:val="24"/>
          <w:szCs w:val="24"/>
        </w:rPr>
        <w:t xml:space="preserve"> algunas biografías de la poetisa </w:t>
      </w:r>
      <w:proofErr w:type="spellStart"/>
      <w:r>
        <w:rPr>
          <w:rFonts w:ascii="Times New Roman" w:hAnsi="Times New Roman" w:cs="Times New Roman"/>
          <w:sz w:val="24"/>
          <w:szCs w:val="24"/>
        </w:rPr>
        <w:t>Safo</w:t>
      </w:r>
      <w:proofErr w:type="spellEnd"/>
      <w:r>
        <w:rPr>
          <w:rFonts w:ascii="Times New Roman" w:hAnsi="Times New Roman" w:cs="Times New Roman"/>
          <w:sz w:val="24"/>
          <w:szCs w:val="24"/>
        </w:rPr>
        <w:t xml:space="preserve"> de Lesbos, ciertos autores sostienen que conoció al opulento comer</w:t>
      </w:r>
      <w:r w:rsidR="002C312C">
        <w:rPr>
          <w:rFonts w:ascii="Times New Roman" w:hAnsi="Times New Roman" w:cs="Times New Roman"/>
          <w:sz w:val="24"/>
          <w:szCs w:val="24"/>
        </w:rPr>
        <w:t>c</w:t>
      </w:r>
      <w:r>
        <w:rPr>
          <w:rFonts w:ascii="Times New Roman" w:hAnsi="Times New Roman" w:cs="Times New Roman"/>
          <w:sz w:val="24"/>
          <w:szCs w:val="24"/>
        </w:rPr>
        <w:t xml:space="preserve">iante </w:t>
      </w:r>
      <w:proofErr w:type="spellStart"/>
      <w:r>
        <w:rPr>
          <w:rFonts w:ascii="Times New Roman" w:hAnsi="Times New Roman" w:cs="Times New Roman"/>
          <w:sz w:val="24"/>
          <w:szCs w:val="24"/>
        </w:rPr>
        <w:t>Iadmon</w:t>
      </w:r>
      <w:proofErr w:type="spellEnd"/>
      <w:r>
        <w:rPr>
          <w:rFonts w:ascii="Times New Roman" w:hAnsi="Times New Roman" w:cs="Times New Roman"/>
          <w:sz w:val="24"/>
          <w:szCs w:val="24"/>
        </w:rPr>
        <w:t xml:space="preserve">, hijo de </w:t>
      </w:r>
      <w:proofErr w:type="spellStart"/>
      <w:r>
        <w:rPr>
          <w:rFonts w:ascii="Times New Roman" w:hAnsi="Times New Roman" w:cs="Times New Roman"/>
          <w:sz w:val="24"/>
          <w:szCs w:val="24"/>
        </w:rPr>
        <w:t>Hefestopolis</w:t>
      </w:r>
      <w:proofErr w:type="spellEnd"/>
      <w:r>
        <w:rPr>
          <w:rFonts w:ascii="Times New Roman" w:hAnsi="Times New Roman" w:cs="Times New Roman"/>
          <w:sz w:val="24"/>
          <w:szCs w:val="24"/>
        </w:rPr>
        <w:t>.</w:t>
      </w:r>
      <w:r w:rsidR="0067298D">
        <w:rPr>
          <w:rStyle w:val="Refdenotaalpie"/>
          <w:rFonts w:ascii="Times New Roman" w:hAnsi="Times New Roman" w:cs="Times New Roman"/>
          <w:sz w:val="24"/>
          <w:szCs w:val="24"/>
        </w:rPr>
        <w:footnoteReference w:id="2"/>
      </w:r>
      <w:r>
        <w:rPr>
          <w:rFonts w:ascii="Times New Roman" w:hAnsi="Times New Roman" w:cs="Times New Roman"/>
          <w:sz w:val="24"/>
          <w:szCs w:val="24"/>
        </w:rPr>
        <w:t xml:space="preserve"> Ese hombre tuvo dos esclavos que alcanzaron fama e hicieron inmortal a su dueño. Uno era Esopo, el famoso autor de las fábulas, y el otro era </w:t>
      </w:r>
      <w:proofErr w:type="spellStart"/>
      <w:r>
        <w:rPr>
          <w:rFonts w:ascii="Times New Roman" w:hAnsi="Times New Roman" w:cs="Times New Roman"/>
          <w:sz w:val="24"/>
          <w:szCs w:val="24"/>
        </w:rPr>
        <w:t>Dorica-Rodopis</w:t>
      </w:r>
      <w:proofErr w:type="spellEnd"/>
      <w:r>
        <w:rPr>
          <w:rFonts w:ascii="Times New Roman" w:hAnsi="Times New Roman" w:cs="Times New Roman"/>
          <w:sz w:val="24"/>
          <w:szCs w:val="24"/>
        </w:rPr>
        <w:t xml:space="preserve">, futura cuñada de </w:t>
      </w:r>
      <w:proofErr w:type="spellStart"/>
      <w:r>
        <w:rPr>
          <w:rFonts w:ascii="Times New Roman" w:hAnsi="Times New Roman" w:cs="Times New Roman"/>
          <w:sz w:val="24"/>
          <w:szCs w:val="24"/>
        </w:rPr>
        <w:t>Safo</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Weigall</w:t>
      </w:r>
      <w:proofErr w:type="spellEnd"/>
      <w:r>
        <w:rPr>
          <w:rFonts w:ascii="Times New Roman" w:hAnsi="Times New Roman" w:cs="Times New Roman"/>
          <w:sz w:val="24"/>
          <w:szCs w:val="24"/>
        </w:rPr>
        <w:t xml:space="preserve"> 1954: 127)</w:t>
      </w:r>
    </w:p>
    <w:p w:rsidR="009129A8" w:rsidRDefault="009129A8" w:rsidP="00972141">
      <w:pPr>
        <w:ind w:firstLine="708"/>
        <w:jc w:val="both"/>
        <w:rPr>
          <w:rFonts w:ascii="Times New Roman" w:hAnsi="Times New Roman" w:cs="Times New Roman"/>
          <w:sz w:val="24"/>
          <w:szCs w:val="24"/>
        </w:rPr>
      </w:pPr>
      <w:r>
        <w:rPr>
          <w:rFonts w:ascii="Times New Roman" w:hAnsi="Times New Roman" w:cs="Times New Roman"/>
          <w:sz w:val="24"/>
          <w:szCs w:val="24"/>
        </w:rPr>
        <w:t>E</w:t>
      </w:r>
      <w:r w:rsidR="00445F22">
        <w:rPr>
          <w:rFonts w:ascii="Times New Roman" w:hAnsi="Times New Roman" w:cs="Times New Roman"/>
          <w:sz w:val="24"/>
          <w:szCs w:val="24"/>
        </w:rPr>
        <w:t>s</w:t>
      </w:r>
      <w:r>
        <w:rPr>
          <w:rFonts w:ascii="Times New Roman" w:hAnsi="Times New Roman" w:cs="Times New Roman"/>
          <w:sz w:val="24"/>
          <w:szCs w:val="24"/>
        </w:rPr>
        <w:t xml:space="preserve"> muy poco lo que se conoce de nuestro fabulista. Se cree que nació en el 620 a. C.</w:t>
      </w:r>
      <w:r w:rsidR="00243EA0">
        <w:rPr>
          <w:rFonts w:ascii="Times New Roman" w:hAnsi="Times New Roman" w:cs="Times New Roman"/>
          <w:sz w:val="24"/>
          <w:szCs w:val="24"/>
        </w:rPr>
        <w:t xml:space="preserve"> en Frigia –para otros era de Sardes-</w:t>
      </w:r>
      <w:r>
        <w:rPr>
          <w:rFonts w:ascii="Times New Roman" w:hAnsi="Times New Roman" w:cs="Times New Roman"/>
          <w:sz w:val="24"/>
          <w:szCs w:val="24"/>
        </w:rPr>
        <w:t xml:space="preserve"> y que en la época en que conoció a </w:t>
      </w:r>
      <w:proofErr w:type="spellStart"/>
      <w:r>
        <w:rPr>
          <w:rFonts w:ascii="Times New Roman" w:hAnsi="Times New Roman" w:cs="Times New Roman"/>
          <w:sz w:val="24"/>
          <w:szCs w:val="24"/>
        </w:rPr>
        <w:t>Safo</w:t>
      </w:r>
      <w:proofErr w:type="spellEnd"/>
      <w:r>
        <w:rPr>
          <w:rFonts w:ascii="Times New Roman" w:hAnsi="Times New Roman" w:cs="Times New Roman"/>
          <w:sz w:val="24"/>
          <w:szCs w:val="24"/>
        </w:rPr>
        <w:t xml:space="preserve"> ya oscilaría por los cuarenta años. Acorde a la leyenda que lo circunda era muy feo y deforme. De esta manera se lo representó en </w:t>
      </w:r>
      <w:proofErr w:type="spellStart"/>
      <w:r>
        <w:rPr>
          <w:rFonts w:ascii="Times New Roman" w:hAnsi="Times New Roman" w:cs="Times New Roman"/>
          <w:sz w:val="24"/>
          <w:szCs w:val="24"/>
        </w:rPr>
        <w:t>uma</w:t>
      </w:r>
      <w:proofErr w:type="spellEnd"/>
      <w:r>
        <w:rPr>
          <w:rFonts w:ascii="Times New Roman" w:hAnsi="Times New Roman" w:cs="Times New Roman"/>
          <w:sz w:val="24"/>
          <w:szCs w:val="24"/>
        </w:rPr>
        <w:t xml:space="preserve"> estatua de la Villa </w:t>
      </w:r>
      <w:proofErr w:type="spellStart"/>
      <w:r>
        <w:rPr>
          <w:rFonts w:ascii="Times New Roman" w:hAnsi="Times New Roman" w:cs="Times New Roman"/>
          <w:sz w:val="24"/>
          <w:szCs w:val="24"/>
        </w:rPr>
        <w:t>Albani</w:t>
      </w:r>
      <w:proofErr w:type="spellEnd"/>
      <w:r>
        <w:rPr>
          <w:rFonts w:ascii="Times New Roman" w:hAnsi="Times New Roman" w:cs="Times New Roman"/>
          <w:sz w:val="24"/>
          <w:szCs w:val="24"/>
        </w:rPr>
        <w:t xml:space="preserve"> en Roma. Sin embargo, en un texto egipcio menciona a una estatua hecha por </w:t>
      </w:r>
      <w:proofErr w:type="spellStart"/>
      <w:r>
        <w:rPr>
          <w:rFonts w:ascii="Times New Roman" w:hAnsi="Times New Roman" w:cs="Times New Roman"/>
          <w:sz w:val="24"/>
          <w:szCs w:val="24"/>
        </w:rPr>
        <w:t>Lisipo</w:t>
      </w:r>
      <w:proofErr w:type="spellEnd"/>
      <w:r>
        <w:rPr>
          <w:rFonts w:ascii="Times New Roman" w:hAnsi="Times New Roman" w:cs="Times New Roman"/>
          <w:sz w:val="24"/>
          <w:szCs w:val="24"/>
        </w:rPr>
        <w:t xml:space="preserve"> en donde Esopo tenía un aspecto norma</w:t>
      </w:r>
      <w:r w:rsidR="00BE736D">
        <w:rPr>
          <w:rFonts w:ascii="Times New Roman" w:hAnsi="Times New Roman" w:cs="Times New Roman"/>
          <w:sz w:val="24"/>
          <w:szCs w:val="24"/>
        </w:rPr>
        <w:t>l</w:t>
      </w:r>
      <w:r>
        <w:rPr>
          <w:rFonts w:ascii="Times New Roman" w:hAnsi="Times New Roman" w:cs="Times New Roman"/>
          <w:sz w:val="24"/>
          <w:szCs w:val="24"/>
        </w:rPr>
        <w:t xml:space="preserve"> y aún noble. (</w:t>
      </w:r>
      <w:proofErr w:type="spellStart"/>
      <w:r>
        <w:rPr>
          <w:rFonts w:ascii="Times New Roman" w:hAnsi="Times New Roman" w:cs="Times New Roman"/>
          <w:sz w:val="24"/>
          <w:szCs w:val="24"/>
        </w:rPr>
        <w:t>Idem</w:t>
      </w:r>
      <w:proofErr w:type="spellEnd"/>
      <w:r>
        <w:rPr>
          <w:rFonts w:ascii="Times New Roman" w:hAnsi="Times New Roman" w:cs="Times New Roman"/>
          <w:sz w:val="24"/>
          <w:szCs w:val="24"/>
        </w:rPr>
        <w:t xml:space="preserve">). </w:t>
      </w:r>
    </w:p>
    <w:p w:rsidR="00FD2F05" w:rsidRDefault="00FD2F05" w:rsidP="0097214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Es posible que por esos años </w:t>
      </w:r>
      <w:proofErr w:type="spellStart"/>
      <w:r>
        <w:rPr>
          <w:rFonts w:ascii="Times New Roman" w:hAnsi="Times New Roman" w:cs="Times New Roman"/>
          <w:sz w:val="24"/>
          <w:szCs w:val="24"/>
        </w:rPr>
        <w:t>Iadmon</w:t>
      </w:r>
      <w:proofErr w:type="spellEnd"/>
      <w:r>
        <w:rPr>
          <w:rFonts w:ascii="Times New Roman" w:hAnsi="Times New Roman" w:cs="Times New Roman"/>
          <w:sz w:val="24"/>
          <w:szCs w:val="24"/>
        </w:rPr>
        <w:t xml:space="preserve"> le otorg</w:t>
      </w:r>
      <w:r w:rsidR="005332B3">
        <w:rPr>
          <w:rFonts w:ascii="Times New Roman" w:hAnsi="Times New Roman" w:cs="Times New Roman"/>
          <w:sz w:val="24"/>
          <w:szCs w:val="24"/>
        </w:rPr>
        <w:t>ara</w:t>
      </w:r>
      <w:r>
        <w:rPr>
          <w:rFonts w:ascii="Times New Roman" w:hAnsi="Times New Roman" w:cs="Times New Roman"/>
          <w:sz w:val="24"/>
          <w:szCs w:val="24"/>
        </w:rPr>
        <w:t xml:space="preserve"> la libertad a Esopo en reconocimiento a sus dotes de orador y narrador. </w:t>
      </w:r>
      <w:r w:rsidR="00B04BD9">
        <w:rPr>
          <w:rFonts w:ascii="Times New Roman" w:hAnsi="Times New Roman" w:cs="Times New Roman"/>
          <w:sz w:val="24"/>
          <w:szCs w:val="24"/>
        </w:rPr>
        <w:t>(</w:t>
      </w:r>
      <w:proofErr w:type="spellStart"/>
      <w:r w:rsidR="00B04BD9">
        <w:rPr>
          <w:rFonts w:ascii="Times New Roman" w:hAnsi="Times New Roman" w:cs="Times New Roman"/>
          <w:sz w:val="24"/>
          <w:szCs w:val="24"/>
        </w:rPr>
        <w:t>Idem</w:t>
      </w:r>
      <w:proofErr w:type="spellEnd"/>
      <w:r w:rsidR="00B04BD9">
        <w:rPr>
          <w:rFonts w:ascii="Times New Roman" w:hAnsi="Times New Roman" w:cs="Times New Roman"/>
          <w:sz w:val="24"/>
          <w:szCs w:val="24"/>
        </w:rPr>
        <w:t xml:space="preserve">) Con esto cambia la situación jurídica de Esopo, pasa de ser esclavo, una cosa propiedad de su amo, a ser un liberto, manejándose con la libertad obtenida pero sin tener derecho a la ciudadanía, ni al voto, ni al resto de los derechos políticos como cualquier otra persona libre y ciudadana de una polis. </w:t>
      </w:r>
      <w:r w:rsidR="00B46959">
        <w:rPr>
          <w:rFonts w:ascii="Times New Roman" w:hAnsi="Times New Roman" w:cs="Times New Roman"/>
          <w:sz w:val="24"/>
          <w:szCs w:val="24"/>
        </w:rPr>
        <w:t>(Gallo 2013: 43)</w:t>
      </w:r>
      <w:r w:rsidR="005F4BC9">
        <w:rPr>
          <w:rFonts w:ascii="Times New Roman" w:hAnsi="Times New Roman" w:cs="Times New Roman"/>
          <w:sz w:val="24"/>
          <w:szCs w:val="24"/>
        </w:rPr>
        <w:t xml:space="preserve"> </w:t>
      </w:r>
      <w:r w:rsidR="005F4BC9">
        <w:rPr>
          <w:rStyle w:val="Refdenotaalpie"/>
          <w:rFonts w:ascii="Times New Roman" w:hAnsi="Times New Roman" w:cs="Times New Roman"/>
          <w:sz w:val="24"/>
          <w:szCs w:val="24"/>
        </w:rPr>
        <w:footnoteReference w:id="3"/>
      </w:r>
    </w:p>
    <w:p w:rsidR="00101674" w:rsidRDefault="00101674" w:rsidP="00972141">
      <w:pPr>
        <w:ind w:firstLine="708"/>
        <w:jc w:val="both"/>
        <w:rPr>
          <w:rFonts w:ascii="Times New Roman" w:hAnsi="Times New Roman" w:cs="Times New Roman"/>
          <w:sz w:val="24"/>
          <w:szCs w:val="24"/>
        </w:rPr>
      </w:pPr>
      <w:r>
        <w:rPr>
          <w:rFonts w:ascii="Times New Roman" w:hAnsi="Times New Roman" w:cs="Times New Roman"/>
          <w:sz w:val="24"/>
          <w:szCs w:val="24"/>
        </w:rPr>
        <w:t xml:space="preserve">Aristóteles en su </w:t>
      </w:r>
      <w:r w:rsidRPr="00101674">
        <w:rPr>
          <w:rFonts w:ascii="Times New Roman" w:hAnsi="Times New Roman" w:cs="Times New Roman"/>
          <w:i/>
          <w:sz w:val="24"/>
          <w:szCs w:val="24"/>
        </w:rPr>
        <w:t>Retórica</w:t>
      </w:r>
      <w:r>
        <w:rPr>
          <w:rFonts w:ascii="Times New Roman" w:hAnsi="Times New Roman" w:cs="Times New Roman"/>
          <w:sz w:val="24"/>
          <w:szCs w:val="24"/>
        </w:rPr>
        <w:t xml:space="preserve"> menciona que en una oportunidad Esopo hab</w:t>
      </w:r>
      <w:r w:rsidR="0035204F">
        <w:rPr>
          <w:rFonts w:ascii="Times New Roman" w:hAnsi="Times New Roman" w:cs="Times New Roman"/>
          <w:sz w:val="24"/>
          <w:szCs w:val="24"/>
        </w:rPr>
        <w:t>l</w:t>
      </w:r>
      <w:r>
        <w:rPr>
          <w:rFonts w:ascii="Times New Roman" w:hAnsi="Times New Roman" w:cs="Times New Roman"/>
          <w:sz w:val="24"/>
          <w:szCs w:val="24"/>
        </w:rPr>
        <w:t>ó públicamen</w:t>
      </w:r>
      <w:r w:rsidR="0035204F">
        <w:rPr>
          <w:rFonts w:ascii="Times New Roman" w:hAnsi="Times New Roman" w:cs="Times New Roman"/>
          <w:sz w:val="24"/>
          <w:szCs w:val="24"/>
        </w:rPr>
        <w:t>t</w:t>
      </w:r>
      <w:r>
        <w:rPr>
          <w:rFonts w:ascii="Times New Roman" w:hAnsi="Times New Roman" w:cs="Times New Roman"/>
          <w:sz w:val="24"/>
          <w:szCs w:val="24"/>
        </w:rPr>
        <w:t>e</w:t>
      </w:r>
      <w:r w:rsidR="0035204F">
        <w:rPr>
          <w:rFonts w:ascii="Times New Roman" w:hAnsi="Times New Roman" w:cs="Times New Roman"/>
          <w:sz w:val="24"/>
          <w:szCs w:val="24"/>
        </w:rPr>
        <w:t xml:space="preserve"> en Samos cuando se estaba juzgando de pena capital a un demagogo. Por ende no cabe dudas de que nuestro fabulista</w:t>
      </w:r>
      <w:r w:rsidR="00347FAB">
        <w:rPr>
          <w:rFonts w:ascii="Times New Roman" w:hAnsi="Times New Roman" w:cs="Times New Roman"/>
          <w:sz w:val="24"/>
          <w:szCs w:val="24"/>
        </w:rPr>
        <w:t xml:space="preserve"> en ese momento</w:t>
      </w:r>
      <w:r w:rsidR="0035204F">
        <w:rPr>
          <w:rFonts w:ascii="Times New Roman" w:hAnsi="Times New Roman" w:cs="Times New Roman"/>
          <w:sz w:val="24"/>
          <w:szCs w:val="24"/>
        </w:rPr>
        <w:t xml:space="preserve"> era liberto, atento a que esto le estaba terminantemente prohíbo al esclavo. </w:t>
      </w:r>
      <w:r w:rsidR="00BA6680">
        <w:rPr>
          <w:rFonts w:ascii="Times New Roman" w:hAnsi="Times New Roman" w:cs="Times New Roman"/>
          <w:sz w:val="24"/>
          <w:szCs w:val="24"/>
        </w:rPr>
        <w:t xml:space="preserve">Para ello se valió de una fábula que no viene al caso reproducirla acá, sí en cambio a dónde quiso conducir y convencer al </w:t>
      </w:r>
      <w:proofErr w:type="spellStart"/>
      <w:r w:rsidR="00BA6680">
        <w:rPr>
          <w:rFonts w:ascii="Times New Roman" w:hAnsi="Times New Roman" w:cs="Times New Roman"/>
          <w:sz w:val="24"/>
          <w:szCs w:val="24"/>
        </w:rPr>
        <w:t>auditorio</w:t>
      </w:r>
      <w:r w:rsidR="00BA6680" w:rsidRPr="00E8542A">
        <w:rPr>
          <w:rFonts w:ascii="Times New Roman" w:hAnsi="Times New Roman" w:cs="Times New Roman"/>
          <w:i/>
          <w:sz w:val="24"/>
          <w:szCs w:val="24"/>
        </w:rPr>
        <w:t>:”Por</w:t>
      </w:r>
      <w:proofErr w:type="spellEnd"/>
      <w:r w:rsidR="00BA6680" w:rsidRPr="00E8542A">
        <w:rPr>
          <w:rFonts w:ascii="Times New Roman" w:hAnsi="Times New Roman" w:cs="Times New Roman"/>
          <w:i/>
          <w:sz w:val="24"/>
          <w:szCs w:val="24"/>
        </w:rPr>
        <w:t xml:space="preserve"> consiguiente,  hombres de Samos, tampoco a vosotros os perjudicará más este hombre (puesto que ya es rico) y, en cambio, si lo matáis, otros vendrán pobres que robándoos, os harán perder lo que os queda.”</w:t>
      </w:r>
      <w:r w:rsidR="00217BB7">
        <w:rPr>
          <w:rFonts w:ascii="Times New Roman" w:hAnsi="Times New Roman" w:cs="Times New Roman"/>
          <w:sz w:val="24"/>
          <w:szCs w:val="24"/>
        </w:rPr>
        <w:t xml:space="preserve"> (1982: 244, L II, 20.3)</w:t>
      </w:r>
    </w:p>
    <w:p w:rsidR="00331052" w:rsidRDefault="00331052" w:rsidP="00972141">
      <w:pPr>
        <w:ind w:firstLine="708"/>
        <w:jc w:val="both"/>
        <w:rPr>
          <w:rFonts w:ascii="Times New Roman" w:hAnsi="Times New Roman" w:cs="Times New Roman"/>
          <w:sz w:val="24"/>
          <w:szCs w:val="24"/>
        </w:rPr>
      </w:pPr>
      <w:r>
        <w:rPr>
          <w:rFonts w:ascii="Times New Roman" w:hAnsi="Times New Roman" w:cs="Times New Roman"/>
          <w:sz w:val="24"/>
          <w:szCs w:val="24"/>
        </w:rPr>
        <w:t xml:space="preserve">Diógenes </w:t>
      </w:r>
      <w:proofErr w:type="spellStart"/>
      <w:r>
        <w:rPr>
          <w:rFonts w:ascii="Times New Roman" w:hAnsi="Times New Roman" w:cs="Times New Roman"/>
          <w:sz w:val="24"/>
          <w:szCs w:val="24"/>
        </w:rPr>
        <w:t>Laercio</w:t>
      </w:r>
      <w:proofErr w:type="spellEnd"/>
      <w:r>
        <w:rPr>
          <w:rFonts w:ascii="Times New Roman" w:hAnsi="Times New Roman" w:cs="Times New Roman"/>
          <w:sz w:val="24"/>
          <w:szCs w:val="24"/>
        </w:rPr>
        <w:t xml:space="preserve"> en </w:t>
      </w:r>
      <w:r w:rsidRPr="00331052">
        <w:rPr>
          <w:rFonts w:ascii="Times New Roman" w:hAnsi="Times New Roman" w:cs="Times New Roman"/>
          <w:i/>
          <w:sz w:val="24"/>
          <w:szCs w:val="24"/>
        </w:rPr>
        <w:t>Vida de los filósofos más ilustres</w:t>
      </w:r>
      <w:r>
        <w:rPr>
          <w:rFonts w:ascii="Times New Roman" w:hAnsi="Times New Roman" w:cs="Times New Roman"/>
          <w:sz w:val="24"/>
          <w:szCs w:val="24"/>
        </w:rPr>
        <w:t xml:space="preserve"> cuando narra la biografía de </w:t>
      </w:r>
      <w:proofErr w:type="spellStart"/>
      <w:r>
        <w:rPr>
          <w:rFonts w:ascii="Times New Roman" w:hAnsi="Times New Roman" w:cs="Times New Roman"/>
          <w:sz w:val="24"/>
          <w:szCs w:val="24"/>
        </w:rPr>
        <w:t>Quilón</w:t>
      </w:r>
      <w:proofErr w:type="spellEnd"/>
      <w:r>
        <w:rPr>
          <w:rFonts w:ascii="Times New Roman" w:hAnsi="Times New Roman" w:cs="Times New Roman"/>
          <w:sz w:val="24"/>
          <w:szCs w:val="24"/>
        </w:rPr>
        <w:t xml:space="preserve"> sostiene que Esopo en la olimpiada LII estaba en su época de esplendor como compositor de fábulas. (19</w:t>
      </w:r>
      <w:r w:rsidR="00ED4F17">
        <w:rPr>
          <w:rFonts w:ascii="Times New Roman" w:hAnsi="Times New Roman" w:cs="Times New Roman"/>
          <w:sz w:val="24"/>
          <w:szCs w:val="24"/>
        </w:rPr>
        <w:t>9</w:t>
      </w:r>
      <w:r>
        <w:rPr>
          <w:rFonts w:ascii="Times New Roman" w:hAnsi="Times New Roman" w:cs="Times New Roman"/>
          <w:sz w:val="24"/>
          <w:szCs w:val="24"/>
        </w:rPr>
        <w:t>1:25)</w:t>
      </w:r>
      <w:r w:rsidR="009D3F41">
        <w:rPr>
          <w:rFonts w:ascii="Times New Roman" w:hAnsi="Times New Roman" w:cs="Times New Roman"/>
          <w:sz w:val="24"/>
          <w:szCs w:val="24"/>
        </w:rPr>
        <w:t xml:space="preserve"> Luego se dirigió Esopo a la corte lidia de Sardes en donde trabó amistad con Solón y otros famosos huéspedes del rey de Lidia. Si damos rienda suelta a la imaginación podemos ver a Esopo como un narrador entretenido, amable, siempre dispuesto a distraer a sus amigos con narraciones espirituales cuyos ejes temáticos eran el hombre y la moral.</w:t>
      </w:r>
      <w:r w:rsidR="00816725">
        <w:rPr>
          <w:rFonts w:ascii="Times New Roman" w:hAnsi="Times New Roman" w:cs="Times New Roman"/>
          <w:sz w:val="24"/>
          <w:szCs w:val="24"/>
        </w:rPr>
        <w:t xml:space="preserve"> (</w:t>
      </w:r>
      <w:proofErr w:type="spellStart"/>
      <w:r w:rsidR="00816725">
        <w:rPr>
          <w:rFonts w:ascii="Times New Roman" w:hAnsi="Times New Roman" w:cs="Times New Roman"/>
          <w:sz w:val="24"/>
          <w:szCs w:val="24"/>
        </w:rPr>
        <w:t>Wiegall</w:t>
      </w:r>
      <w:proofErr w:type="spellEnd"/>
      <w:r w:rsidR="00816725">
        <w:rPr>
          <w:rFonts w:ascii="Times New Roman" w:hAnsi="Times New Roman" w:cs="Times New Roman"/>
          <w:sz w:val="24"/>
          <w:szCs w:val="24"/>
        </w:rPr>
        <w:t xml:space="preserve"> 1954: 128)</w:t>
      </w:r>
      <w:r w:rsidR="00B14735">
        <w:rPr>
          <w:rFonts w:ascii="Times New Roman" w:hAnsi="Times New Roman" w:cs="Times New Roman"/>
          <w:sz w:val="24"/>
          <w:szCs w:val="24"/>
        </w:rPr>
        <w:t xml:space="preserve"> Vivió en la época de los siete sabios (</w:t>
      </w:r>
      <w:proofErr w:type="spellStart"/>
      <w:r w:rsidR="00B14735">
        <w:rPr>
          <w:rFonts w:ascii="Times New Roman" w:hAnsi="Times New Roman" w:cs="Times New Roman"/>
          <w:sz w:val="24"/>
          <w:szCs w:val="24"/>
        </w:rPr>
        <w:t>Cantarella</w:t>
      </w:r>
      <w:proofErr w:type="spellEnd"/>
      <w:r w:rsidR="00B14735">
        <w:rPr>
          <w:rFonts w:ascii="Times New Roman" w:hAnsi="Times New Roman" w:cs="Times New Roman"/>
          <w:sz w:val="24"/>
          <w:szCs w:val="24"/>
        </w:rPr>
        <w:t xml:space="preserve"> 1971: 198)</w:t>
      </w:r>
    </w:p>
    <w:p w:rsidR="0043220A" w:rsidRDefault="0043220A" w:rsidP="00972141">
      <w:pPr>
        <w:ind w:firstLine="708"/>
        <w:jc w:val="both"/>
        <w:rPr>
          <w:rFonts w:ascii="Times New Roman" w:hAnsi="Times New Roman" w:cs="Times New Roman"/>
          <w:sz w:val="24"/>
          <w:szCs w:val="24"/>
        </w:rPr>
      </w:pPr>
      <w:r>
        <w:rPr>
          <w:rFonts w:ascii="Times New Roman" w:hAnsi="Times New Roman" w:cs="Times New Roman"/>
          <w:sz w:val="24"/>
          <w:szCs w:val="24"/>
        </w:rPr>
        <w:t>Esopo fue asesinado en Delfos merced a una falsa acusación de impiedad por venganza del pueblo cuya codicia había denunciado. (</w:t>
      </w:r>
      <w:proofErr w:type="spellStart"/>
      <w:r w:rsidR="005133E9">
        <w:rPr>
          <w:rFonts w:ascii="Times New Roman" w:hAnsi="Times New Roman" w:cs="Times New Roman"/>
          <w:sz w:val="24"/>
          <w:szCs w:val="24"/>
        </w:rPr>
        <w:t>Idem</w:t>
      </w:r>
      <w:proofErr w:type="spellEnd"/>
      <w:r>
        <w:rPr>
          <w:rFonts w:ascii="Times New Roman" w:hAnsi="Times New Roman" w:cs="Times New Roman"/>
          <w:sz w:val="24"/>
          <w:szCs w:val="24"/>
        </w:rPr>
        <w:t>)</w:t>
      </w:r>
      <w:r w:rsidR="00527825">
        <w:rPr>
          <w:rFonts w:ascii="Times New Roman" w:hAnsi="Times New Roman" w:cs="Times New Roman"/>
          <w:sz w:val="24"/>
          <w:szCs w:val="24"/>
        </w:rPr>
        <w:t>.</w:t>
      </w:r>
      <w:r w:rsidR="00B14735">
        <w:rPr>
          <w:rFonts w:ascii="Times New Roman" w:hAnsi="Times New Roman" w:cs="Times New Roman"/>
          <w:sz w:val="24"/>
          <w:szCs w:val="24"/>
        </w:rPr>
        <w:t xml:space="preserve"> </w:t>
      </w:r>
      <w:r w:rsidR="00527825">
        <w:rPr>
          <w:rFonts w:ascii="Times New Roman" w:hAnsi="Times New Roman" w:cs="Times New Roman"/>
          <w:sz w:val="24"/>
          <w:szCs w:val="24"/>
        </w:rPr>
        <w:t xml:space="preserve">A fines del siglo V a.C. en Atenas, acorde  a los testimonios de Aristófanes y Platón, se atribuía ya a Esopo un </w:t>
      </w:r>
      <w:r w:rsidR="00527825" w:rsidRPr="00527825">
        <w:rPr>
          <w:rFonts w:ascii="Times New Roman" w:hAnsi="Times New Roman" w:cs="Times New Roman"/>
          <w:i/>
          <w:sz w:val="24"/>
          <w:szCs w:val="24"/>
        </w:rPr>
        <w:t>corpus</w:t>
      </w:r>
      <w:r w:rsidR="00527825">
        <w:rPr>
          <w:rFonts w:ascii="Times New Roman" w:hAnsi="Times New Roman" w:cs="Times New Roman"/>
          <w:sz w:val="24"/>
          <w:szCs w:val="24"/>
        </w:rPr>
        <w:t xml:space="preserve"> de fábulas</w:t>
      </w:r>
      <w:r w:rsidR="00B14735">
        <w:rPr>
          <w:rFonts w:ascii="Times New Roman" w:hAnsi="Times New Roman" w:cs="Times New Roman"/>
          <w:sz w:val="24"/>
          <w:szCs w:val="24"/>
        </w:rPr>
        <w:t xml:space="preserve">, en donde asumió el carácter ático de su lengua. Demetrio </w:t>
      </w:r>
      <w:proofErr w:type="spellStart"/>
      <w:r w:rsidR="00B14735">
        <w:rPr>
          <w:rFonts w:ascii="Times New Roman" w:hAnsi="Times New Roman" w:cs="Times New Roman"/>
          <w:sz w:val="24"/>
          <w:szCs w:val="24"/>
        </w:rPr>
        <w:t>Falereo</w:t>
      </w:r>
      <w:proofErr w:type="spellEnd"/>
      <w:r w:rsidR="00B14735">
        <w:rPr>
          <w:rFonts w:ascii="Times New Roman" w:hAnsi="Times New Roman" w:cs="Times New Roman"/>
          <w:sz w:val="24"/>
          <w:szCs w:val="24"/>
        </w:rPr>
        <w:t xml:space="preserve"> </w:t>
      </w:r>
      <w:r w:rsidR="005133E9">
        <w:rPr>
          <w:rFonts w:ascii="Times New Roman" w:hAnsi="Times New Roman" w:cs="Times New Roman"/>
          <w:sz w:val="24"/>
          <w:szCs w:val="24"/>
        </w:rPr>
        <w:t>hizo una recopilación que se fue ampliando hasta alcanzar el número aproximado de 500 fábulas, en variadas redacciones. (</w:t>
      </w:r>
      <w:proofErr w:type="spellStart"/>
      <w:r w:rsidR="005133E9">
        <w:rPr>
          <w:rFonts w:ascii="Times New Roman" w:hAnsi="Times New Roman" w:cs="Times New Roman"/>
          <w:sz w:val="24"/>
          <w:szCs w:val="24"/>
        </w:rPr>
        <w:t>Idem</w:t>
      </w:r>
      <w:proofErr w:type="spellEnd"/>
      <w:r w:rsidR="005133E9">
        <w:rPr>
          <w:rFonts w:ascii="Times New Roman" w:hAnsi="Times New Roman" w:cs="Times New Roman"/>
          <w:sz w:val="24"/>
          <w:szCs w:val="24"/>
        </w:rPr>
        <w:t>)</w:t>
      </w:r>
      <w:r w:rsidR="00E539F8">
        <w:rPr>
          <w:rStyle w:val="Refdenotaalpie"/>
          <w:rFonts w:ascii="Times New Roman" w:hAnsi="Times New Roman" w:cs="Times New Roman"/>
          <w:sz w:val="24"/>
          <w:szCs w:val="24"/>
        </w:rPr>
        <w:footnoteReference w:id="4"/>
      </w:r>
    </w:p>
    <w:p w:rsidR="00EF0655" w:rsidRDefault="00EF0655" w:rsidP="00972141">
      <w:pPr>
        <w:ind w:firstLine="708"/>
        <w:jc w:val="both"/>
        <w:rPr>
          <w:rFonts w:ascii="Times New Roman" w:hAnsi="Times New Roman" w:cs="Times New Roman"/>
          <w:sz w:val="24"/>
          <w:szCs w:val="24"/>
        </w:rPr>
      </w:pPr>
      <w:r>
        <w:rPr>
          <w:rFonts w:ascii="Times New Roman" w:hAnsi="Times New Roman" w:cs="Times New Roman"/>
          <w:sz w:val="24"/>
          <w:szCs w:val="24"/>
        </w:rPr>
        <w:t>La fo</w:t>
      </w:r>
      <w:r w:rsidR="009B5377">
        <w:rPr>
          <w:rFonts w:ascii="Times New Roman" w:hAnsi="Times New Roman" w:cs="Times New Roman"/>
          <w:sz w:val="24"/>
          <w:szCs w:val="24"/>
        </w:rPr>
        <w:t>r</w:t>
      </w:r>
      <w:r>
        <w:rPr>
          <w:rFonts w:ascii="Times New Roman" w:hAnsi="Times New Roman" w:cs="Times New Roman"/>
          <w:sz w:val="24"/>
          <w:szCs w:val="24"/>
        </w:rPr>
        <w:t xml:space="preserve">tuna de Esopo fue merecidamente extraordinaria al punto de sostenerse que junto </w:t>
      </w:r>
      <w:r w:rsidR="00972141">
        <w:rPr>
          <w:rFonts w:ascii="Times New Roman" w:hAnsi="Times New Roman" w:cs="Times New Roman"/>
          <w:sz w:val="24"/>
          <w:szCs w:val="24"/>
        </w:rPr>
        <w:t xml:space="preserve"> </w:t>
      </w:r>
      <w:r>
        <w:rPr>
          <w:rFonts w:ascii="Times New Roman" w:hAnsi="Times New Roman" w:cs="Times New Roman"/>
          <w:sz w:val="24"/>
          <w:szCs w:val="24"/>
        </w:rPr>
        <w:t xml:space="preserve">a </w:t>
      </w:r>
      <w:proofErr w:type="spellStart"/>
      <w:r>
        <w:rPr>
          <w:rFonts w:ascii="Times New Roman" w:hAnsi="Times New Roman" w:cs="Times New Roman"/>
          <w:sz w:val="24"/>
          <w:szCs w:val="24"/>
        </w:rPr>
        <w:t>Hómero</w:t>
      </w:r>
      <w:proofErr w:type="spellEnd"/>
      <w:r>
        <w:rPr>
          <w:rFonts w:ascii="Times New Roman" w:hAnsi="Times New Roman" w:cs="Times New Roman"/>
          <w:sz w:val="24"/>
          <w:szCs w:val="24"/>
        </w:rPr>
        <w:t xml:space="preserve"> fueron los educadores del pueblo griego.</w:t>
      </w:r>
      <w:r w:rsidR="0021001A">
        <w:rPr>
          <w:rFonts w:ascii="Times New Roman" w:hAnsi="Times New Roman" w:cs="Times New Roman"/>
          <w:sz w:val="24"/>
          <w:szCs w:val="24"/>
        </w:rPr>
        <w:t xml:space="preserve"> </w:t>
      </w:r>
      <w:r>
        <w:rPr>
          <w:rFonts w:ascii="Times New Roman" w:hAnsi="Times New Roman" w:cs="Times New Roman"/>
          <w:sz w:val="24"/>
          <w:szCs w:val="24"/>
        </w:rPr>
        <w:t>Esopo fue la antítesis de Homero y por ello su complemento. Esto demostró el profundo humanismo del pueblo griego. Esopo no sólo educó a los griegos, en cuya escuela entró en el siglo V a.C.</w:t>
      </w:r>
      <w:r w:rsidR="00145918">
        <w:rPr>
          <w:rFonts w:ascii="Times New Roman" w:hAnsi="Times New Roman" w:cs="Times New Roman"/>
          <w:sz w:val="24"/>
          <w:szCs w:val="24"/>
        </w:rPr>
        <w:t>, sino que a través de Fedro, conquistó la novela romana y fue le</w:t>
      </w:r>
      <w:r w:rsidR="0021001A">
        <w:rPr>
          <w:rFonts w:ascii="Times New Roman" w:hAnsi="Times New Roman" w:cs="Times New Roman"/>
          <w:sz w:val="24"/>
          <w:szCs w:val="24"/>
        </w:rPr>
        <w:t>í</w:t>
      </w:r>
      <w:r w:rsidR="00145918">
        <w:rPr>
          <w:rFonts w:ascii="Times New Roman" w:hAnsi="Times New Roman" w:cs="Times New Roman"/>
          <w:sz w:val="24"/>
          <w:szCs w:val="24"/>
        </w:rPr>
        <w:t>do e imitado en todo el medioevo griego y latino. Con los Humanistas retornó su auge y en el “gran siglo</w:t>
      </w:r>
      <w:proofErr w:type="gramStart"/>
      <w:r w:rsidR="00145918">
        <w:rPr>
          <w:rFonts w:ascii="Times New Roman" w:hAnsi="Times New Roman" w:cs="Times New Roman"/>
          <w:sz w:val="24"/>
          <w:szCs w:val="24"/>
        </w:rPr>
        <w:t>“</w:t>
      </w:r>
      <w:r w:rsidR="00467191">
        <w:rPr>
          <w:rFonts w:ascii="Times New Roman" w:hAnsi="Times New Roman" w:cs="Times New Roman"/>
          <w:sz w:val="24"/>
          <w:szCs w:val="24"/>
        </w:rPr>
        <w:t xml:space="preserve"> </w:t>
      </w:r>
      <w:r w:rsidR="00145918">
        <w:rPr>
          <w:rFonts w:ascii="Times New Roman" w:hAnsi="Times New Roman" w:cs="Times New Roman"/>
          <w:sz w:val="24"/>
          <w:szCs w:val="24"/>
        </w:rPr>
        <w:t>de</w:t>
      </w:r>
      <w:proofErr w:type="gramEnd"/>
      <w:r w:rsidR="00145918">
        <w:rPr>
          <w:rFonts w:ascii="Times New Roman" w:hAnsi="Times New Roman" w:cs="Times New Roman"/>
          <w:sz w:val="24"/>
          <w:szCs w:val="24"/>
        </w:rPr>
        <w:t xml:space="preserve"> Francia inspiró las obras maestras de La </w:t>
      </w:r>
      <w:proofErr w:type="spellStart"/>
      <w:r w:rsidR="00145918">
        <w:rPr>
          <w:rFonts w:ascii="Times New Roman" w:hAnsi="Times New Roman" w:cs="Times New Roman"/>
          <w:sz w:val="24"/>
          <w:szCs w:val="24"/>
        </w:rPr>
        <w:t>Fontaine</w:t>
      </w:r>
      <w:proofErr w:type="spellEnd"/>
      <w:r w:rsidR="00145918">
        <w:rPr>
          <w:rFonts w:ascii="Times New Roman" w:hAnsi="Times New Roman" w:cs="Times New Roman"/>
          <w:sz w:val="24"/>
          <w:szCs w:val="24"/>
        </w:rPr>
        <w:t xml:space="preserve">. </w:t>
      </w:r>
      <w:r w:rsidR="009B5377">
        <w:rPr>
          <w:rFonts w:ascii="Times New Roman" w:hAnsi="Times New Roman" w:cs="Times New Roman"/>
          <w:sz w:val="24"/>
          <w:szCs w:val="24"/>
        </w:rPr>
        <w:t>(Ibídem: 198-199)</w:t>
      </w:r>
      <w:r>
        <w:rPr>
          <w:rFonts w:ascii="Times New Roman" w:hAnsi="Times New Roman" w:cs="Times New Roman"/>
          <w:sz w:val="24"/>
          <w:szCs w:val="24"/>
        </w:rPr>
        <w:t xml:space="preserve">   </w:t>
      </w:r>
    </w:p>
    <w:p w:rsidR="00E10DDD" w:rsidRDefault="00E10DDD" w:rsidP="00E10DDD">
      <w:pPr>
        <w:jc w:val="both"/>
        <w:rPr>
          <w:rFonts w:ascii="Times New Roman" w:hAnsi="Times New Roman" w:cs="Times New Roman"/>
          <w:b/>
          <w:sz w:val="24"/>
          <w:szCs w:val="24"/>
        </w:rPr>
      </w:pPr>
      <w:r>
        <w:rPr>
          <w:rFonts w:ascii="Times New Roman" w:hAnsi="Times New Roman" w:cs="Times New Roman"/>
          <w:b/>
          <w:sz w:val="24"/>
          <w:szCs w:val="24"/>
        </w:rPr>
        <w:t>4. Esopo y sus más relevantes fábulas relacionadas con el derecho e intercambio mercantil</w:t>
      </w:r>
    </w:p>
    <w:p w:rsidR="00E10DDD" w:rsidRDefault="00895992" w:rsidP="00972141">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Analizaremos a continuación algunas fábulas de Esopo que refieren al intercambio de bienes y al derecho. </w:t>
      </w:r>
    </w:p>
    <w:p w:rsidR="00895992" w:rsidRDefault="00895992" w:rsidP="003F5FC6">
      <w:pPr>
        <w:jc w:val="both"/>
        <w:rPr>
          <w:rFonts w:ascii="Times New Roman" w:hAnsi="Times New Roman" w:cs="Times New Roman"/>
          <w:sz w:val="24"/>
          <w:szCs w:val="24"/>
        </w:rPr>
      </w:pPr>
      <w:r>
        <w:rPr>
          <w:rFonts w:ascii="Times New Roman" w:hAnsi="Times New Roman" w:cs="Times New Roman"/>
          <w:sz w:val="24"/>
          <w:szCs w:val="24"/>
        </w:rPr>
        <w:t>4.1</w:t>
      </w:r>
      <w:r w:rsidR="00705AC1">
        <w:rPr>
          <w:rFonts w:ascii="Times New Roman" w:hAnsi="Times New Roman" w:cs="Times New Roman"/>
          <w:sz w:val="24"/>
          <w:szCs w:val="24"/>
        </w:rPr>
        <w:t xml:space="preserve"> “El deudor ateniense” (</w:t>
      </w:r>
      <w:proofErr w:type="spellStart"/>
      <w:r w:rsidR="00705AC1">
        <w:rPr>
          <w:rFonts w:ascii="Times New Roman" w:hAnsi="Times New Roman" w:cs="Times New Roman"/>
          <w:sz w:val="24"/>
          <w:szCs w:val="24"/>
        </w:rPr>
        <w:t>Hsr</w:t>
      </w:r>
      <w:proofErr w:type="spellEnd"/>
      <w:r w:rsidR="00705AC1">
        <w:rPr>
          <w:rFonts w:ascii="Times New Roman" w:hAnsi="Times New Roman" w:cs="Times New Roman"/>
          <w:sz w:val="24"/>
          <w:szCs w:val="24"/>
        </w:rPr>
        <w:t>. 5, Ch.10):</w:t>
      </w:r>
    </w:p>
    <w:p w:rsidR="00B7140A" w:rsidRPr="006E0632" w:rsidRDefault="00937847" w:rsidP="00972141">
      <w:pPr>
        <w:jc w:val="both"/>
        <w:rPr>
          <w:rFonts w:ascii="Times New Roman" w:hAnsi="Times New Roman" w:cs="Times New Roman"/>
          <w:sz w:val="20"/>
          <w:szCs w:val="20"/>
        </w:rPr>
      </w:pPr>
      <w:r w:rsidRPr="006E0632">
        <w:rPr>
          <w:rFonts w:ascii="Times New Roman" w:hAnsi="Times New Roman" w:cs="Times New Roman"/>
          <w:sz w:val="20"/>
          <w:szCs w:val="20"/>
        </w:rPr>
        <w:t xml:space="preserve">En Atenas, un acreedor reclamaba la deuda a su deudor, éste, al principio, le pedía que le concediese un plazo, afirmando que estaba en un apuro. Como no logró convencerle, trajo una marrana, la única que tenía, y delante de </w:t>
      </w:r>
      <w:proofErr w:type="spellStart"/>
      <w:r w:rsidRPr="006E0632">
        <w:rPr>
          <w:rFonts w:ascii="Times New Roman" w:hAnsi="Times New Roman" w:cs="Times New Roman"/>
          <w:sz w:val="20"/>
          <w:szCs w:val="20"/>
        </w:rPr>
        <w:t>aquel la</w:t>
      </w:r>
      <w:proofErr w:type="spellEnd"/>
      <w:r w:rsidRPr="006E0632">
        <w:rPr>
          <w:rFonts w:ascii="Times New Roman" w:hAnsi="Times New Roman" w:cs="Times New Roman"/>
          <w:sz w:val="20"/>
          <w:szCs w:val="20"/>
        </w:rPr>
        <w:t xml:space="preserve"> puso en venta. </w:t>
      </w:r>
      <w:proofErr w:type="spellStart"/>
      <w:r w:rsidRPr="006E0632">
        <w:rPr>
          <w:rFonts w:ascii="Times New Roman" w:hAnsi="Times New Roman" w:cs="Times New Roman"/>
          <w:sz w:val="20"/>
          <w:szCs w:val="20"/>
        </w:rPr>
        <w:t>Acercóse</w:t>
      </w:r>
      <w:proofErr w:type="spellEnd"/>
      <w:r w:rsidRPr="006E0632">
        <w:rPr>
          <w:rFonts w:ascii="Times New Roman" w:hAnsi="Times New Roman" w:cs="Times New Roman"/>
          <w:sz w:val="20"/>
          <w:szCs w:val="20"/>
        </w:rPr>
        <w:t xml:space="preserve"> un comprador y preguntó si la marrana era fértil, aquél dijo que no sólo paría, sino que lo hacía de modo singular; pues en los Misterios paría hembras, y en las Panateneas, machos.</w:t>
      </w:r>
      <w:r w:rsidR="0002404B" w:rsidRPr="006E0632">
        <w:rPr>
          <w:rFonts w:ascii="Times New Roman" w:hAnsi="Times New Roman" w:cs="Times New Roman"/>
          <w:sz w:val="20"/>
          <w:szCs w:val="20"/>
        </w:rPr>
        <w:t xml:space="preserve"> Asombrado el comprador ante lo dicho, el acreedor </w:t>
      </w:r>
      <w:proofErr w:type="spellStart"/>
      <w:r w:rsidR="0002404B" w:rsidRPr="006E0632">
        <w:rPr>
          <w:rFonts w:ascii="Times New Roman" w:hAnsi="Times New Roman" w:cs="Times New Roman"/>
          <w:sz w:val="20"/>
          <w:szCs w:val="20"/>
        </w:rPr>
        <w:t>añad</w:t>
      </w:r>
      <w:r w:rsidR="00AD4701">
        <w:rPr>
          <w:rFonts w:ascii="Times New Roman" w:hAnsi="Times New Roman" w:cs="Times New Roman"/>
          <w:sz w:val="20"/>
          <w:szCs w:val="20"/>
        </w:rPr>
        <w:t>ió:”Y</w:t>
      </w:r>
      <w:proofErr w:type="spellEnd"/>
      <w:r w:rsidR="00AD4701">
        <w:rPr>
          <w:rFonts w:ascii="Times New Roman" w:hAnsi="Times New Roman" w:cs="Times New Roman"/>
          <w:sz w:val="20"/>
          <w:szCs w:val="20"/>
        </w:rPr>
        <w:t xml:space="preserve"> no te maravilles, porque </w:t>
      </w:r>
      <w:proofErr w:type="spellStart"/>
      <w:r w:rsidR="0002404B" w:rsidRPr="006E0632">
        <w:rPr>
          <w:rFonts w:ascii="Times New Roman" w:hAnsi="Times New Roman" w:cs="Times New Roman"/>
          <w:sz w:val="20"/>
          <w:szCs w:val="20"/>
        </w:rPr>
        <w:t>esta</w:t>
      </w:r>
      <w:proofErr w:type="spellEnd"/>
      <w:r w:rsidR="0002404B" w:rsidRPr="006E0632">
        <w:rPr>
          <w:rFonts w:ascii="Times New Roman" w:hAnsi="Times New Roman" w:cs="Times New Roman"/>
          <w:sz w:val="20"/>
          <w:szCs w:val="20"/>
        </w:rPr>
        <w:t xml:space="preserve"> en las Dionisias te parirá cabritos.”</w:t>
      </w:r>
    </w:p>
    <w:p w:rsidR="00705AC1" w:rsidRDefault="00B7140A" w:rsidP="003F5FC6">
      <w:pPr>
        <w:jc w:val="both"/>
        <w:rPr>
          <w:rFonts w:ascii="Times New Roman" w:hAnsi="Times New Roman" w:cs="Times New Roman"/>
          <w:sz w:val="20"/>
          <w:szCs w:val="20"/>
        </w:rPr>
      </w:pPr>
      <w:r w:rsidRPr="006E0632">
        <w:rPr>
          <w:rFonts w:ascii="Times New Roman" w:hAnsi="Times New Roman" w:cs="Times New Roman"/>
          <w:sz w:val="20"/>
          <w:szCs w:val="20"/>
        </w:rPr>
        <w:t xml:space="preserve">La fábula muestra que muchos, en interés de su propio lucro, no vacilan en jurar en falso cosas imposibles. </w:t>
      </w:r>
      <w:r w:rsidR="00937847" w:rsidRPr="006E0632">
        <w:rPr>
          <w:rFonts w:ascii="Times New Roman" w:hAnsi="Times New Roman" w:cs="Times New Roman"/>
          <w:sz w:val="20"/>
          <w:szCs w:val="20"/>
        </w:rPr>
        <w:t xml:space="preserve"> </w:t>
      </w:r>
      <w:r w:rsidR="006E0632">
        <w:rPr>
          <w:rFonts w:ascii="Times New Roman" w:hAnsi="Times New Roman" w:cs="Times New Roman"/>
          <w:sz w:val="20"/>
          <w:szCs w:val="20"/>
        </w:rPr>
        <w:t>(Esopo 2000: 14-15)</w:t>
      </w:r>
    </w:p>
    <w:p w:rsidR="00F36022" w:rsidRPr="00F36022" w:rsidRDefault="00F36022" w:rsidP="00972141">
      <w:pPr>
        <w:ind w:firstLine="708"/>
        <w:jc w:val="both"/>
        <w:rPr>
          <w:rFonts w:ascii="Times New Roman" w:hAnsi="Times New Roman" w:cs="Times New Roman"/>
          <w:sz w:val="24"/>
          <w:szCs w:val="24"/>
        </w:rPr>
      </w:pPr>
      <w:r w:rsidRPr="00F36022">
        <w:rPr>
          <w:rFonts w:ascii="Times New Roman" w:hAnsi="Times New Roman" w:cs="Times New Roman"/>
          <w:sz w:val="24"/>
          <w:szCs w:val="24"/>
        </w:rPr>
        <w:t xml:space="preserve">Se trata aquí de perseguir a un deudor moroso, no se aclara qué tipo de contrato había entre ambos. </w:t>
      </w:r>
      <w:r w:rsidR="007E094C">
        <w:rPr>
          <w:rFonts w:ascii="Times New Roman" w:hAnsi="Times New Roman" w:cs="Times New Roman"/>
          <w:sz w:val="24"/>
          <w:szCs w:val="24"/>
        </w:rPr>
        <w:t>Pero sí del derecho del acreedor a cobrar su deuda. En el derecho griego ático estaba la posibilidad de llevarlo a comparecer a un tribunal mercantil ante la falta de pago.</w:t>
      </w:r>
      <w:r w:rsidR="00F7226F">
        <w:rPr>
          <w:rFonts w:ascii="Times New Roman" w:hAnsi="Times New Roman" w:cs="Times New Roman"/>
          <w:sz w:val="24"/>
          <w:szCs w:val="24"/>
        </w:rPr>
        <w:t xml:space="preserve"> Para ello había una </w:t>
      </w:r>
      <w:proofErr w:type="spellStart"/>
      <w:r w:rsidR="00F7226F" w:rsidRPr="00F7226F">
        <w:rPr>
          <w:rFonts w:ascii="Times New Roman" w:hAnsi="Times New Roman" w:cs="Times New Roman"/>
          <w:i/>
          <w:sz w:val="24"/>
          <w:szCs w:val="24"/>
        </w:rPr>
        <w:t>díke</w:t>
      </w:r>
      <w:proofErr w:type="spellEnd"/>
      <w:r w:rsidR="00F7226F">
        <w:rPr>
          <w:rFonts w:ascii="Times New Roman" w:hAnsi="Times New Roman" w:cs="Times New Roman"/>
          <w:sz w:val="24"/>
          <w:szCs w:val="24"/>
        </w:rPr>
        <w:t xml:space="preserve">, </w:t>
      </w:r>
      <w:proofErr w:type="spellStart"/>
      <w:r w:rsidR="00F7226F">
        <w:rPr>
          <w:rFonts w:ascii="Times New Roman" w:hAnsi="Times New Roman" w:cs="Times New Roman"/>
          <w:sz w:val="24"/>
          <w:szCs w:val="24"/>
        </w:rPr>
        <w:t>uan</w:t>
      </w:r>
      <w:proofErr w:type="spellEnd"/>
      <w:r w:rsidR="00F7226F">
        <w:rPr>
          <w:rFonts w:ascii="Times New Roman" w:hAnsi="Times New Roman" w:cs="Times New Roman"/>
          <w:sz w:val="24"/>
          <w:szCs w:val="24"/>
        </w:rPr>
        <w:t xml:space="preserve"> acción.</w:t>
      </w:r>
      <w:r w:rsidR="007E094C">
        <w:rPr>
          <w:rFonts w:ascii="Times New Roman" w:hAnsi="Times New Roman" w:cs="Times New Roman"/>
          <w:sz w:val="24"/>
          <w:szCs w:val="24"/>
        </w:rPr>
        <w:t xml:space="preserve"> </w:t>
      </w:r>
      <w:r w:rsidR="00F7226F">
        <w:rPr>
          <w:rFonts w:ascii="Times New Roman" w:hAnsi="Times New Roman" w:cs="Times New Roman"/>
          <w:sz w:val="24"/>
          <w:szCs w:val="24"/>
        </w:rPr>
        <w:t xml:space="preserve">En este caso sería una </w:t>
      </w:r>
      <w:proofErr w:type="spellStart"/>
      <w:r w:rsidR="00F7226F" w:rsidRPr="00F7226F">
        <w:rPr>
          <w:rFonts w:ascii="Times New Roman" w:hAnsi="Times New Roman" w:cs="Times New Roman"/>
          <w:i/>
          <w:sz w:val="24"/>
          <w:szCs w:val="24"/>
        </w:rPr>
        <w:t>díke</w:t>
      </w:r>
      <w:proofErr w:type="spellEnd"/>
      <w:r w:rsidR="00F7226F" w:rsidRPr="00F7226F">
        <w:rPr>
          <w:rFonts w:ascii="Times New Roman" w:hAnsi="Times New Roman" w:cs="Times New Roman"/>
          <w:i/>
          <w:sz w:val="24"/>
          <w:szCs w:val="24"/>
        </w:rPr>
        <w:t xml:space="preserve"> </w:t>
      </w:r>
      <w:proofErr w:type="spellStart"/>
      <w:r w:rsidR="00F7226F" w:rsidRPr="00F7226F">
        <w:rPr>
          <w:rFonts w:ascii="Times New Roman" w:hAnsi="Times New Roman" w:cs="Times New Roman"/>
          <w:i/>
          <w:sz w:val="24"/>
          <w:szCs w:val="24"/>
        </w:rPr>
        <w:t>karpoú</w:t>
      </w:r>
      <w:proofErr w:type="spellEnd"/>
      <w:r w:rsidR="00F7226F">
        <w:rPr>
          <w:rFonts w:ascii="Times New Roman" w:hAnsi="Times New Roman" w:cs="Times New Roman"/>
          <w:sz w:val="24"/>
          <w:szCs w:val="24"/>
        </w:rPr>
        <w:t>, para cobrar un dinero. (Martini 2009: 74)</w:t>
      </w:r>
    </w:p>
    <w:p w:rsidR="005D32EC" w:rsidRDefault="005D32EC" w:rsidP="003F5FC6">
      <w:pPr>
        <w:jc w:val="both"/>
        <w:rPr>
          <w:rFonts w:ascii="Times New Roman" w:hAnsi="Times New Roman" w:cs="Times New Roman"/>
          <w:sz w:val="24"/>
          <w:szCs w:val="24"/>
        </w:rPr>
      </w:pPr>
      <w:r w:rsidRPr="005D32EC">
        <w:rPr>
          <w:rFonts w:ascii="Times New Roman" w:hAnsi="Times New Roman" w:cs="Times New Roman"/>
          <w:sz w:val="24"/>
          <w:szCs w:val="24"/>
        </w:rPr>
        <w:t xml:space="preserve">4.2 </w:t>
      </w:r>
      <w:r>
        <w:rPr>
          <w:rFonts w:ascii="Times New Roman" w:hAnsi="Times New Roman" w:cs="Times New Roman"/>
          <w:sz w:val="24"/>
          <w:szCs w:val="24"/>
        </w:rPr>
        <w:t>“Los pescadores y el atún” (</w:t>
      </w:r>
      <w:proofErr w:type="spellStart"/>
      <w:r>
        <w:rPr>
          <w:rFonts w:ascii="Times New Roman" w:hAnsi="Times New Roman" w:cs="Times New Roman"/>
          <w:sz w:val="24"/>
          <w:szCs w:val="24"/>
        </w:rPr>
        <w:t>Hsr</w:t>
      </w:r>
      <w:proofErr w:type="spellEnd"/>
      <w:r>
        <w:rPr>
          <w:rFonts w:ascii="Times New Roman" w:hAnsi="Times New Roman" w:cs="Times New Roman"/>
          <w:sz w:val="24"/>
          <w:szCs w:val="24"/>
        </w:rPr>
        <w:t>. 21, Ch.22)</w:t>
      </w:r>
      <w:r w:rsidR="00DF36A4">
        <w:rPr>
          <w:rFonts w:ascii="Times New Roman" w:hAnsi="Times New Roman" w:cs="Times New Roman"/>
          <w:sz w:val="24"/>
          <w:szCs w:val="24"/>
        </w:rPr>
        <w:t>:</w:t>
      </w:r>
    </w:p>
    <w:p w:rsidR="00E633A7" w:rsidRPr="00E633A7" w:rsidRDefault="00E633A7" w:rsidP="003F5FC6">
      <w:pPr>
        <w:jc w:val="both"/>
        <w:rPr>
          <w:rFonts w:ascii="Times New Roman" w:hAnsi="Times New Roman" w:cs="Times New Roman"/>
          <w:sz w:val="20"/>
          <w:szCs w:val="20"/>
        </w:rPr>
      </w:pPr>
      <w:r w:rsidRPr="00E633A7">
        <w:rPr>
          <w:rFonts w:ascii="Times New Roman" w:hAnsi="Times New Roman" w:cs="Times New Roman"/>
          <w:sz w:val="20"/>
          <w:szCs w:val="20"/>
        </w:rPr>
        <w:t xml:space="preserve">Unos pescadores que salieron a faenar no pescaron nada. Después de fatigarse mucho tiempo, se sentaron en el barco descorazonados. En esto, un atún perseguido, </w:t>
      </w:r>
      <w:r w:rsidR="002E5516">
        <w:rPr>
          <w:rFonts w:ascii="Times New Roman" w:hAnsi="Times New Roman" w:cs="Times New Roman"/>
          <w:sz w:val="20"/>
          <w:szCs w:val="20"/>
        </w:rPr>
        <w:t xml:space="preserve">que escapaba con </w:t>
      </w:r>
      <w:proofErr w:type="spellStart"/>
      <w:r w:rsidR="002E5516">
        <w:rPr>
          <w:rFonts w:ascii="Times New Roman" w:hAnsi="Times New Roman" w:cs="Times New Roman"/>
          <w:sz w:val="20"/>
          <w:szCs w:val="20"/>
        </w:rPr>
        <w:t>estré</w:t>
      </w:r>
      <w:r w:rsidRPr="00E633A7">
        <w:rPr>
          <w:rFonts w:ascii="Times New Roman" w:hAnsi="Times New Roman" w:cs="Times New Roman"/>
          <w:sz w:val="20"/>
          <w:szCs w:val="20"/>
        </w:rPr>
        <w:t>pido</w:t>
      </w:r>
      <w:proofErr w:type="spellEnd"/>
      <w:r w:rsidRPr="00E633A7">
        <w:rPr>
          <w:rFonts w:ascii="Times New Roman" w:hAnsi="Times New Roman" w:cs="Times New Roman"/>
          <w:sz w:val="20"/>
          <w:szCs w:val="20"/>
        </w:rPr>
        <w:t xml:space="preserve">, </w:t>
      </w:r>
      <w:r w:rsidR="002E5516">
        <w:rPr>
          <w:rFonts w:ascii="Times New Roman" w:hAnsi="Times New Roman" w:cs="Times New Roman"/>
          <w:sz w:val="20"/>
          <w:szCs w:val="20"/>
        </w:rPr>
        <w:t xml:space="preserve"> </w:t>
      </w:r>
      <w:r w:rsidRPr="00E633A7">
        <w:rPr>
          <w:rFonts w:ascii="Times New Roman" w:hAnsi="Times New Roman" w:cs="Times New Roman"/>
          <w:sz w:val="20"/>
          <w:szCs w:val="20"/>
        </w:rPr>
        <w:t>saltó por descuido a la barca. Los pescadores lo capturaron y, luego de llevarlo a la ciudad, lo vendieron.</w:t>
      </w:r>
    </w:p>
    <w:p w:rsidR="005D32EC" w:rsidRDefault="00E633A7" w:rsidP="003F5FC6">
      <w:pPr>
        <w:jc w:val="both"/>
        <w:rPr>
          <w:rFonts w:ascii="Times New Roman" w:hAnsi="Times New Roman" w:cs="Times New Roman"/>
          <w:sz w:val="20"/>
          <w:szCs w:val="20"/>
        </w:rPr>
      </w:pPr>
      <w:r w:rsidRPr="00E633A7">
        <w:rPr>
          <w:rFonts w:ascii="Times New Roman" w:hAnsi="Times New Roman" w:cs="Times New Roman"/>
          <w:sz w:val="20"/>
          <w:szCs w:val="20"/>
        </w:rPr>
        <w:t xml:space="preserve">Así, muchas veces lo que el arte no procura, la fortuna lo da como premio. (Ibídem: 23) </w:t>
      </w:r>
    </w:p>
    <w:p w:rsidR="002E5516" w:rsidRPr="002E5516" w:rsidRDefault="002E5516" w:rsidP="00972141">
      <w:pPr>
        <w:ind w:firstLine="708"/>
        <w:jc w:val="both"/>
        <w:rPr>
          <w:rFonts w:ascii="Times New Roman" w:hAnsi="Times New Roman" w:cs="Times New Roman"/>
          <w:sz w:val="24"/>
          <w:szCs w:val="24"/>
        </w:rPr>
      </w:pPr>
      <w:r w:rsidRPr="002E5516">
        <w:rPr>
          <w:rFonts w:ascii="Times New Roman" w:hAnsi="Times New Roman" w:cs="Times New Roman"/>
          <w:sz w:val="24"/>
          <w:szCs w:val="24"/>
        </w:rPr>
        <w:t xml:space="preserve">Se refleja aquí una de las actividades más explotadas en la antigüedad: la pesca. Lo adquirido, además de ser consumido para consumo personal, el excedente era vendido en el mercado. Estaríamos ante el contrato de compraventa de cosas comestibles.  </w:t>
      </w:r>
      <w:r w:rsidR="008E6EFB">
        <w:rPr>
          <w:rFonts w:ascii="Times New Roman" w:hAnsi="Times New Roman" w:cs="Times New Roman"/>
          <w:sz w:val="24"/>
          <w:szCs w:val="24"/>
        </w:rPr>
        <w:t>(Martini 2009: 77)</w:t>
      </w:r>
    </w:p>
    <w:p w:rsidR="00895992" w:rsidRDefault="001A210F" w:rsidP="003F5FC6">
      <w:pPr>
        <w:jc w:val="both"/>
        <w:rPr>
          <w:rFonts w:ascii="Times New Roman" w:hAnsi="Times New Roman" w:cs="Times New Roman"/>
          <w:sz w:val="24"/>
          <w:szCs w:val="24"/>
        </w:rPr>
      </w:pPr>
      <w:r>
        <w:rPr>
          <w:rFonts w:ascii="Times New Roman" w:hAnsi="Times New Roman" w:cs="Times New Roman"/>
          <w:sz w:val="24"/>
          <w:szCs w:val="24"/>
        </w:rPr>
        <w:t>4.3 “El tramposo” (hsr.28, Ch. 55)</w:t>
      </w:r>
      <w:r w:rsidR="00DF36A4">
        <w:rPr>
          <w:rFonts w:ascii="Times New Roman" w:hAnsi="Times New Roman" w:cs="Times New Roman"/>
          <w:sz w:val="24"/>
          <w:szCs w:val="24"/>
        </w:rPr>
        <w:t>:</w:t>
      </w:r>
    </w:p>
    <w:p w:rsidR="00EA20A1" w:rsidRPr="004B7141" w:rsidRDefault="00613E28" w:rsidP="003F5FC6">
      <w:pPr>
        <w:jc w:val="both"/>
        <w:rPr>
          <w:rFonts w:ascii="Times New Roman" w:hAnsi="Times New Roman" w:cs="Times New Roman"/>
          <w:sz w:val="20"/>
          <w:szCs w:val="20"/>
        </w:rPr>
      </w:pPr>
      <w:r w:rsidRPr="004B7141">
        <w:rPr>
          <w:rFonts w:ascii="Times New Roman" w:hAnsi="Times New Roman" w:cs="Times New Roman"/>
          <w:sz w:val="20"/>
          <w:szCs w:val="20"/>
        </w:rPr>
        <w:t xml:space="preserve">Un pobre, que estaba enfermo y se encontraba mal, prometió a los dioses hacer un sacrificio de cien bueyes si le salvaban la vida. Los dioses quisieron ponerle a prueba y le sanaron en seguida. </w:t>
      </w:r>
      <w:r w:rsidR="00DF36A4" w:rsidRPr="004B7141">
        <w:rPr>
          <w:rFonts w:ascii="Times New Roman" w:hAnsi="Times New Roman" w:cs="Times New Roman"/>
          <w:sz w:val="20"/>
          <w:szCs w:val="20"/>
        </w:rPr>
        <w:t>Cuando aquél se restableció, como no disponía de bueyes de verdad, modeló cien bueyes de sebo que quemó en un altar, mientras decía:</w:t>
      </w:r>
      <w:r w:rsidR="00EA20A1" w:rsidRPr="004B7141">
        <w:rPr>
          <w:rFonts w:ascii="Times New Roman" w:hAnsi="Times New Roman" w:cs="Times New Roman"/>
          <w:sz w:val="20"/>
          <w:szCs w:val="20"/>
        </w:rPr>
        <w:t xml:space="preserve"> “Aceptad dioses mi plegaria.” Pero los dioses, deseosos de engañarle a su vez, le enviaron un sueño en el que le aconsejaban que se fuera a la playa, pues allí encontraría mil dracmas áticas. Éste, contentísimo, se fue corriendo a la orilla. Entonces allí cayó en manos de unos piratas que le llevaron consigo y, vendido por ellos, fue como encontró las mil dracmas.</w:t>
      </w:r>
    </w:p>
    <w:p w:rsidR="001A210F" w:rsidRDefault="00EA20A1" w:rsidP="003F5FC6">
      <w:pPr>
        <w:jc w:val="both"/>
        <w:rPr>
          <w:rFonts w:ascii="Times New Roman" w:hAnsi="Times New Roman" w:cs="Times New Roman"/>
          <w:sz w:val="20"/>
          <w:szCs w:val="20"/>
        </w:rPr>
      </w:pPr>
      <w:r w:rsidRPr="004B7141">
        <w:rPr>
          <w:rFonts w:ascii="Times New Roman" w:hAnsi="Times New Roman" w:cs="Times New Roman"/>
          <w:sz w:val="20"/>
          <w:szCs w:val="20"/>
        </w:rPr>
        <w:t xml:space="preserve">La fábula es oportuna para el embustero. (Ibídem: 26) </w:t>
      </w:r>
    </w:p>
    <w:p w:rsidR="001A741C" w:rsidRPr="001A741C" w:rsidRDefault="001A741C" w:rsidP="00972141">
      <w:pPr>
        <w:ind w:firstLine="708"/>
        <w:jc w:val="both"/>
        <w:rPr>
          <w:rFonts w:ascii="Times New Roman" w:hAnsi="Times New Roman" w:cs="Times New Roman"/>
          <w:sz w:val="24"/>
          <w:szCs w:val="24"/>
        </w:rPr>
      </w:pPr>
      <w:r w:rsidRPr="001A741C">
        <w:rPr>
          <w:rFonts w:ascii="Times New Roman" w:hAnsi="Times New Roman" w:cs="Times New Roman"/>
          <w:sz w:val="24"/>
          <w:szCs w:val="24"/>
        </w:rPr>
        <w:t>La nota caracte</w:t>
      </w:r>
      <w:r>
        <w:rPr>
          <w:rFonts w:ascii="Times New Roman" w:hAnsi="Times New Roman" w:cs="Times New Roman"/>
          <w:sz w:val="24"/>
          <w:szCs w:val="24"/>
        </w:rPr>
        <w:t>r</w:t>
      </w:r>
      <w:r w:rsidRPr="001A741C">
        <w:rPr>
          <w:rFonts w:ascii="Times New Roman" w:hAnsi="Times New Roman" w:cs="Times New Roman"/>
          <w:sz w:val="24"/>
          <w:szCs w:val="24"/>
        </w:rPr>
        <w:t>ística, además del  engaño a los dioses</w:t>
      </w:r>
      <w:r>
        <w:rPr>
          <w:rFonts w:ascii="Times New Roman" w:hAnsi="Times New Roman" w:cs="Times New Roman"/>
          <w:sz w:val="24"/>
          <w:szCs w:val="24"/>
        </w:rPr>
        <w:t xml:space="preserve">, es la piratería. Este existía desde los tiempos homéricos. Era común que las personas que cayeran capturados por ellos fueran vendidos como esclavos si nadie pagaba previamente por su liberación. </w:t>
      </w:r>
      <w:r w:rsidR="00791DAC">
        <w:rPr>
          <w:rFonts w:ascii="Times New Roman" w:hAnsi="Times New Roman" w:cs="Times New Roman"/>
          <w:sz w:val="24"/>
          <w:szCs w:val="24"/>
        </w:rPr>
        <w:t>Era una de las causales de esclavitud. (Gallo</w:t>
      </w:r>
      <w:r w:rsidR="00561173">
        <w:rPr>
          <w:rFonts w:ascii="Times New Roman" w:hAnsi="Times New Roman" w:cs="Times New Roman"/>
          <w:sz w:val="24"/>
          <w:szCs w:val="24"/>
        </w:rPr>
        <w:t xml:space="preserve"> 2013. 30)</w:t>
      </w:r>
    </w:p>
    <w:p w:rsidR="00895992" w:rsidRDefault="00DC6DB7" w:rsidP="003F5FC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4.4 “El náufrago y </w:t>
      </w:r>
      <w:proofErr w:type="spellStart"/>
      <w:r>
        <w:rPr>
          <w:rFonts w:ascii="Times New Roman" w:hAnsi="Times New Roman" w:cs="Times New Roman"/>
          <w:sz w:val="24"/>
          <w:szCs w:val="24"/>
        </w:rPr>
        <w:t>Atena</w:t>
      </w:r>
      <w:proofErr w:type="spellEnd"/>
      <w:r>
        <w:rPr>
          <w:rFonts w:ascii="Times New Roman" w:hAnsi="Times New Roman" w:cs="Times New Roman"/>
          <w:sz w:val="24"/>
          <w:szCs w:val="24"/>
        </w:rPr>
        <w:t>”</w:t>
      </w:r>
      <w:r w:rsidR="006E7DEE">
        <w:rPr>
          <w:rFonts w:ascii="Times New Roman" w:hAnsi="Times New Roman" w:cs="Times New Roman"/>
          <w:sz w:val="24"/>
          <w:szCs w:val="24"/>
        </w:rPr>
        <w:t xml:space="preserve"> </w:t>
      </w:r>
      <w:r w:rsidR="006E7DEE">
        <w:rPr>
          <w:rStyle w:val="Refdenotaalpie"/>
          <w:rFonts w:ascii="Times New Roman" w:hAnsi="Times New Roman" w:cs="Times New Roman"/>
          <w:sz w:val="24"/>
          <w:szCs w:val="24"/>
        </w:rPr>
        <w:footnoteReference w:id="5"/>
      </w:r>
      <w:r>
        <w:rPr>
          <w:rFonts w:ascii="Times New Roman" w:hAnsi="Times New Roman" w:cs="Times New Roman"/>
          <w:sz w:val="24"/>
          <w:szCs w:val="24"/>
        </w:rPr>
        <w:t xml:space="preserve"> (Hsr.30, Ch. 53):</w:t>
      </w:r>
    </w:p>
    <w:p w:rsidR="00DC6DB7" w:rsidRPr="00C871F8" w:rsidRDefault="00B77675" w:rsidP="003F5FC6">
      <w:pPr>
        <w:jc w:val="both"/>
        <w:rPr>
          <w:rFonts w:ascii="Times New Roman" w:hAnsi="Times New Roman" w:cs="Times New Roman"/>
          <w:sz w:val="20"/>
          <w:szCs w:val="20"/>
        </w:rPr>
      </w:pPr>
      <w:r w:rsidRPr="00C871F8">
        <w:rPr>
          <w:rFonts w:ascii="Times New Roman" w:hAnsi="Times New Roman" w:cs="Times New Roman"/>
          <w:sz w:val="20"/>
          <w:szCs w:val="20"/>
        </w:rPr>
        <w:t xml:space="preserve">Un rico ateniense navegaba con otros pasajeros. Y he aquí que sobrevino una fuerte tempestad y al zozobrar la nave, mientras que todos los demás intentaban salvarse a nado, el ateniense, invocando continuamente a </w:t>
      </w:r>
      <w:r w:rsidR="00B141E9">
        <w:rPr>
          <w:rFonts w:ascii="Times New Roman" w:hAnsi="Times New Roman" w:cs="Times New Roman"/>
          <w:sz w:val="20"/>
          <w:szCs w:val="20"/>
        </w:rPr>
        <w:t xml:space="preserve"> </w:t>
      </w:r>
      <w:proofErr w:type="spellStart"/>
      <w:r w:rsidRPr="00C871F8">
        <w:rPr>
          <w:rFonts w:ascii="Times New Roman" w:hAnsi="Times New Roman" w:cs="Times New Roman"/>
          <w:sz w:val="20"/>
          <w:szCs w:val="20"/>
        </w:rPr>
        <w:t>Atena</w:t>
      </w:r>
      <w:proofErr w:type="spellEnd"/>
      <w:r w:rsidRPr="00C871F8">
        <w:rPr>
          <w:rFonts w:ascii="Times New Roman" w:hAnsi="Times New Roman" w:cs="Times New Roman"/>
          <w:sz w:val="20"/>
          <w:szCs w:val="20"/>
        </w:rPr>
        <w:t>, mil promesas</w:t>
      </w:r>
      <w:r w:rsidR="00B141E9">
        <w:rPr>
          <w:rFonts w:ascii="Times New Roman" w:hAnsi="Times New Roman" w:cs="Times New Roman"/>
          <w:sz w:val="20"/>
          <w:szCs w:val="20"/>
        </w:rPr>
        <w:t xml:space="preserve"> </w:t>
      </w:r>
      <w:r w:rsidRPr="00C871F8">
        <w:rPr>
          <w:rFonts w:ascii="Times New Roman" w:hAnsi="Times New Roman" w:cs="Times New Roman"/>
          <w:sz w:val="20"/>
          <w:szCs w:val="20"/>
        </w:rPr>
        <w:t xml:space="preserve"> le </w:t>
      </w:r>
      <w:proofErr w:type="gramStart"/>
      <w:r w:rsidRPr="00C871F8">
        <w:rPr>
          <w:rFonts w:ascii="Times New Roman" w:hAnsi="Times New Roman" w:cs="Times New Roman"/>
          <w:sz w:val="20"/>
          <w:szCs w:val="20"/>
        </w:rPr>
        <w:t>hacía</w:t>
      </w:r>
      <w:proofErr w:type="gramEnd"/>
      <w:r w:rsidRPr="00C871F8">
        <w:rPr>
          <w:rFonts w:ascii="Times New Roman" w:hAnsi="Times New Roman" w:cs="Times New Roman"/>
          <w:sz w:val="20"/>
          <w:szCs w:val="20"/>
        </w:rPr>
        <w:t xml:space="preserve"> si lo salvaba. Y </w:t>
      </w:r>
      <w:r w:rsidR="004D35F6" w:rsidRPr="00C871F8">
        <w:rPr>
          <w:rFonts w:ascii="Times New Roman" w:hAnsi="Times New Roman" w:cs="Times New Roman"/>
          <w:sz w:val="20"/>
          <w:szCs w:val="20"/>
        </w:rPr>
        <w:t xml:space="preserve">uno de los náufragos que nadaba a su </w:t>
      </w:r>
      <w:r w:rsidR="00B141E9">
        <w:rPr>
          <w:rFonts w:ascii="Times New Roman" w:hAnsi="Times New Roman" w:cs="Times New Roman"/>
          <w:sz w:val="20"/>
          <w:szCs w:val="20"/>
        </w:rPr>
        <w:t xml:space="preserve"> </w:t>
      </w:r>
      <w:r w:rsidR="004D35F6" w:rsidRPr="00C871F8">
        <w:rPr>
          <w:rFonts w:ascii="Times New Roman" w:hAnsi="Times New Roman" w:cs="Times New Roman"/>
          <w:sz w:val="20"/>
          <w:szCs w:val="20"/>
        </w:rPr>
        <w:t xml:space="preserve">lado le dijo: “Además de suplicar a </w:t>
      </w:r>
      <w:proofErr w:type="spellStart"/>
      <w:r w:rsidR="004D35F6" w:rsidRPr="00C871F8">
        <w:rPr>
          <w:rFonts w:ascii="Times New Roman" w:hAnsi="Times New Roman" w:cs="Times New Roman"/>
          <w:sz w:val="20"/>
          <w:szCs w:val="20"/>
        </w:rPr>
        <w:t>Atena</w:t>
      </w:r>
      <w:proofErr w:type="spellEnd"/>
      <w:r w:rsidR="004D35F6" w:rsidRPr="00C871F8">
        <w:rPr>
          <w:rFonts w:ascii="Times New Roman" w:hAnsi="Times New Roman" w:cs="Times New Roman"/>
          <w:sz w:val="20"/>
          <w:szCs w:val="20"/>
        </w:rPr>
        <w:t>, mueve también las manos.”</w:t>
      </w:r>
    </w:p>
    <w:p w:rsidR="00510C8F" w:rsidRDefault="00510C8F" w:rsidP="003F5FC6">
      <w:pPr>
        <w:jc w:val="both"/>
        <w:rPr>
          <w:rFonts w:ascii="Times New Roman" w:hAnsi="Times New Roman" w:cs="Times New Roman"/>
          <w:sz w:val="20"/>
          <w:szCs w:val="20"/>
        </w:rPr>
      </w:pPr>
      <w:r w:rsidRPr="00C871F8">
        <w:rPr>
          <w:rFonts w:ascii="Times New Roman" w:hAnsi="Times New Roman" w:cs="Times New Roman"/>
          <w:sz w:val="20"/>
          <w:szCs w:val="20"/>
        </w:rPr>
        <w:t xml:space="preserve">También nosotros, además de pedir la ayuda de los dioses, debemos contar con nuestra propia acción. </w:t>
      </w:r>
      <w:r w:rsidR="00F10E33" w:rsidRPr="00C871F8">
        <w:rPr>
          <w:rFonts w:ascii="Times New Roman" w:hAnsi="Times New Roman" w:cs="Times New Roman"/>
          <w:sz w:val="20"/>
          <w:szCs w:val="20"/>
        </w:rPr>
        <w:t>(Ibídem: 27)</w:t>
      </w:r>
    </w:p>
    <w:p w:rsidR="002425ED" w:rsidRPr="002425ED" w:rsidRDefault="002425ED" w:rsidP="00972141">
      <w:pPr>
        <w:ind w:firstLine="708"/>
        <w:jc w:val="both"/>
        <w:rPr>
          <w:rFonts w:ascii="Times New Roman" w:hAnsi="Times New Roman" w:cs="Times New Roman"/>
          <w:sz w:val="24"/>
          <w:szCs w:val="24"/>
        </w:rPr>
      </w:pPr>
      <w:r w:rsidRPr="002425ED">
        <w:rPr>
          <w:rFonts w:ascii="Times New Roman" w:hAnsi="Times New Roman" w:cs="Times New Roman"/>
          <w:sz w:val="24"/>
          <w:szCs w:val="24"/>
        </w:rPr>
        <w:t>Acá se trata de la súplica de un hombre a su diosa devota; Atenea, Patrona de Atenas</w:t>
      </w:r>
      <w:r>
        <w:rPr>
          <w:rFonts w:ascii="Times New Roman" w:hAnsi="Times New Roman" w:cs="Times New Roman"/>
          <w:sz w:val="24"/>
          <w:szCs w:val="24"/>
        </w:rPr>
        <w:t>, diosa de la sabiduría, tutora de las aguas, venerada en toda Grecia. (Gallo 2017: 10, 11, 18)</w:t>
      </w:r>
      <w:r w:rsidR="00D6055A">
        <w:rPr>
          <w:rFonts w:ascii="Times New Roman" w:hAnsi="Times New Roman" w:cs="Times New Roman"/>
          <w:sz w:val="24"/>
          <w:szCs w:val="24"/>
        </w:rPr>
        <w:t xml:space="preserve"> </w:t>
      </w:r>
      <w:r w:rsidR="00D6055A">
        <w:rPr>
          <w:rStyle w:val="Refdenotaalpie"/>
          <w:rFonts w:ascii="Times New Roman" w:hAnsi="Times New Roman" w:cs="Times New Roman"/>
          <w:sz w:val="24"/>
          <w:szCs w:val="24"/>
        </w:rPr>
        <w:footnoteReference w:id="6"/>
      </w:r>
    </w:p>
    <w:p w:rsidR="00B66EE3" w:rsidRDefault="00B66EE3" w:rsidP="003F5FC6">
      <w:pPr>
        <w:jc w:val="both"/>
        <w:rPr>
          <w:rFonts w:ascii="Times New Roman" w:hAnsi="Times New Roman" w:cs="Times New Roman"/>
          <w:sz w:val="24"/>
          <w:szCs w:val="24"/>
        </w:rPr>
      </w:pPr>
      <w:r w:rsidRPr="00B66EE3">
        <w:rPr>
          <w:rFonts w:ascii="Times New Roman" w:hAnsi="Times New Roman" w:cs="Times New Roman"/>
          <w:sz w:val="24"/>
          <w:szCs w:val="24"/>
        </w:rPr>
        <w:t xml:space="preserve">4.5 </w:t>
      </w:r>
      <w:r>
        <w:rPr>
          <w:rFonts w:ascii="Times New Roman" w:hAnsi="Times New Roman" w:cs="Times New Roman"/>
          <w:sz w:val="24"/>
          <w:szCs w:val="24"/>
        </w:rPr>
        <w:t>“El labrador y sus hijos” (</w:t>
      </w:r>
      <w:proofErr w:type="spellStart"/>
      <w:r>
        <w:rPr>
          <w:rFonts w:ascii="Times New Roman" w:hAnsi="Times New Roman" w:cs="Times New Roman"/>
          <w:sz w:val="24"/>
          <w:szCs w:val="24"/>
        </w:rPr>
        <w:t>Hsr</w:t>
      </w:r>
      <w:proofErr w:type="spellEnd"/>
      <w:r>
        <w:rPr>
          <w:rFonts w:ascii="Times New Roman" w:hAnsi="Times New Roman" w:cs="Times New Roman"/>
          <w:sz w:val="24"/>
          <w:szCs w:val="24"/>
        </w:rPr>
        <w:t>. 42; Ch. 83):</w:t>
      </w:r>
    </w:p>
    <w:p w:rsidR="00B66EE3" w:rsidRPr="00850647" w:rsidRDefault="00E278A3" w:rsidP="003F5FC6">
      <w:pPr>
        <w:jc w:val="both"/>
        <w:rPr>
          <w:rFonts w:ascii="Times New Roman" w:hAnsi="Times New Roman" w:cs="Times New Roman"/>
          <w:sz w:val="20"/>
          <w:szCs w:val="20"/>
        </w:rPr>
      </w:pPr>
      <w:r w:rsidRPr="00850647">
        <w:rPr>
          <w:rFonts w:ascii="Times New Roman" w:hAnsi="Times New Roman" w:cs="Times New Roman"/>
          <w:sz w:val="20"/>
          <w:szCs w:val="20"/>
        </w:rPr>
        <w:t xml:space="preserve">Un labrador, a punto de morir, quería que sus hijos tuvieran experiencia de agricultura, los llamó a su lado y dijo: “Hijos míos, en una de mis viñas hay guardado un tesoro.” Éstos, después de morir el padre, tomaron </w:t>
      </w:r>
      <w:r w:rsidR="002F6455">
        <w:rPr>
          <w:rFonts w:ascii="Times New Roman" w:hAnsi="Times New Roman" w:cs="Times New Roman"/>
          <w:sz w:val="20"/>
          <w:szCs w:val="20"/>
        </w:rPr>
        <w:t xml:space="preserve"> </w:t>
      </w:r>
      <w:r w:rsidRPr="00850647">
        <w:rPr>
          <w:rFonts w:ascii="Times New Roman" w:hAnsi="Times New Roman" w:cs="Times New Roman"/>
          <w:sz w:val="20"/>
          <w:szCs w:val="20"/>
        </w:rPr>
        <w:t>las</w:t>
      </w:r>
      <w:r w:rsidR="002F6455">
        <w:rPr>
          <w:rFonts w:ascii="Times New Roman" w:hAnsi="Times New Roman" w:cs="Times New Roman"/>
          <w:sz w:val="20"/>
          <w:szCs w:val="20"/>
        </w:rPr>
        <w:t xml:space="preserve"> </w:t>
      </w:r>
      <w:r w:rsidRPr="00850647">
        <w:rPr>
          <w:rFonts w:ascii="Times New Roman" w:hAnsi="Times New Roman" w:cs="Times New Roman"/>
          <w:sz w:val="20"/>
          <w:szCs w:val="20"/>
        </w:rPr>
        <w:t xml:space="preserve"> rejas </w:t>
      </w:r>
      <w:r w:rsidR="002F6455">
        <w:rPr>
          <w:rFonts w:ascii="Times New Roman" w:hAnsi="Times New Roman" w:cs="Times New Roman"/>
          <w:sz w:val="20"/>
          <w:szCs w:val="20"/>
        </w:rPr>
        <w:t xml:space="preserve"> </w:t>
      </w:r>
      <w:r w:rsidRPr="00850647">
        <w:rPr>
          <w:rFonts w:ascii="Times New Roman" w:hAnsi="Times New Roman" w:cs="Times New Roman"/>
          <w:sz w:val="20"/>
          <w:szCs w:val="20"/>
        </w:rPr>
        <w:t>y layas y excavaron todo el labrantío, pero no encontraron el tesoro, en cambio, la viña les dio una cosecha excelente.</w:t>
      </w:r>
    </w:p>
    <w:p w:rsidR="00E278A3" w:rsidRDefault="00E278A3" w:rsidP="003F5FC6">
      <w:pPr>
        <w:jc w:val="both"/>
        <w:rPr>
          <w:rFonts w:ascii="Times New Roman" w:hAnsi="Times New Roman" w:cs="Times New Roman"/>
          <w:sz w:val="20"/>
          <w:szCs w:val="20"/>
        </w:rPr>
      </w:pPr>
      <w:r w:rsidRPr="00850647">
        <w:rPr>
          <w:rFonts w:ascii="Times New Roman" w:hAnsi="Times New Roman" w:cs="Times New Roman"/>
          <w:sz w:val="20"/>
          <w:szCs w:val="20"/>
        </w:rPr>
        <w:t>La fábula muestra que el trabajo es un tesoro para los hombres. (Ibídem: 32)</w:t>
      </w:r>
    </w:p>
    <w:p w:rsidR="00FF6356" w:rsidRPr="00FF6356" w:rsidRDefault="00FF6356" w:rsidP="00972141">
      <w:pPr>
        <w:ind w:firstLine="708"/>
        <w:jc w:val="both"/>
        <w:rPr>
          <w:rFonts w:ascii="Times New Roman" w:hAnsi="Times New Roman" w:cs="Times New Roman"/>
          <w:sz w:val="24"/>
          <w:szCs w:val="24"/>
        </w:rPr>
      </w:pPr>
      <w:r w:rsidRPr="00FF6356">
        <w:rPr>
          <w:rFonts w:ascii="Times New Roman" w:hAnsi="Times New Roman" w:cs="Times New Roman"/>
          <w:sz w:val="24"/>
          <w:szCs w:val="24"/>
        </w:rPr>
        <w:t xml:space="preserve">Reivindicación del trabajo como herramienta por la cual el hombre se gana su sustento decentemente. En los tiempos de los poemas homéricos el trabajo estaba mal visto para los griegos: sólo lo hacían las mujeres, los esclavos o los hombres libres asalariados porque no poseían fortuna. Con Hesíodo esta concepción cambió y a partir de allí no está mal visto a los ojos de la sociedad que el griego trabaje. </w:t>
      </w:r>
      <w:r w:rsidR="000A6FCC">
        <w:rPr>
          <w:rFonts w:ascii="Times New Roman" w:hAnsi="Times New Roman" w:cs="Times New Roman"/>
          <w:sz w:val="24"/>
          <w:szCs w:val="24"/>
        </w:rPr>
        <w:t>(Gallo 2017: 41)</w:t>
      </w:r>
    </w:p>
    <w:p w:rsidR="00CA4D24" w:rsidRDefault="00CA4D24" w:rsidP="003F5FC6">
      <w:pPr>
        <w:jc w:val="both"/>
        <w:rPr>
          <w:rFonts w:ascii="Times New Roman" w:hAnsi="Times New Roman" w:cs="Times New Roman"/>
          <w:sz w:val="24"/>
          <w:szCs w:val="24"/>
        </w:rPr>
      </w:pPr>
      <w:r w:rsidRPr="00CA4D24">
        <w:rPr>
          <w:rFonts w:ascii="Times New Roman" w:hAnsi="Times New Roman" w:cs="Times New Roman"/>
          <w:sz w:val="24"/>
          <w:szCs w:val="24"/>
        </w:rPr>
        <w:t>4.6 “Hermes y el escultor” (</w:t>
      </w:r>
      <w:proofErr w:type="spellStart"/>
      <w:r w:rsidRPr="00CA4D24">
        <w:rPr>
          <w:rFonts w:ascii="Times New Roman" w:hAnsi="Times New Roman" w:cs="Times New Roman"/>
          <w:sz w:val="24"/>
          <w:szCs w:val="24"/>
        </w:rPr>
        <w:t>Hsr</w:t>
      </w:r>
      <w:proofErr w:type="spellEnd"/>
      <w:r w:rsidRPr="00CA4D24">
        <w:rPr>
          <w:rFonts w:ascii="Times New Roman" w:hAnsi="Times New Roman" w:cs="Times New Roman"/>
          <w:sz w:val="24"/>
          <w:szCs w:val="24"/>
        </w:rPr>
        <w:t>. 90, Ch. 108)</w:t>
      </w:r>
      <w:r w:rsidR="002E706D">
        <w:rPr>
          <w:rFonts w:ascii="Times New Roman" w:hAnsi="Times New Roman" w:cs="Times New Roman"/>
          <w:sz w:val="24"/>
          <w:szCs w:val="24"/>
        </w:rPr>
        <w:t>:</w:t>
      </w:r>
    </w:p>
    <w:p w:rsidR="00F61C76" w:rsidRPr="001C1D60" w:rsidRDefault="00F61C76" w:rsidP="003F5FC6">
      <w:pPr>
        <w:jc w:val="both"/>
        <w:rPr>
          <w:rFonts w:ascii="Times New Roman" w:hAnsi="Times New Roman" w:cs="Times New Roman"/>
          <w:sz w:val="20"/>
          <w:szCs w:val="20"/>
        </w:rPr>
      </w:pPr>
      <w:r w:rsidRPr="001C1D60">
        <w:rPr>
          <w:rFonts w:ascii="Times New Roman" w:hAnsi="Times New Roman" w:cs="Times New Roman"/>
          <w:sz w:val="20"/>
          <w:szCs w:val="20"/>
        </w:rPr>
        <w:t>Hermes quería saber en qué estima le tenían los hombres, tomó el aspecto de un hombre y se fue al taller de un escultor. Al ver una estatua de Zeus, preguntó: “¿Cuánto?” El escultor respondió: “Una dracma” Sonriendo preguntó: “¿La de Hera cuánto es?”. Le dijo que algo más cara</w:t>
      </w:r>
      <w:r w:rsidR="006E7C48" w:rsidRPr="001C1D60">
        <w:rPr>
          <w:rFonts w:ascii="Times New Roman" w:hAnsi="Times New Roman" w:cs="Times New Roman"/>
          <w:sz w:val="20"/>
          <w:szCs w:val="20"/>
        </w:rPr>
        <w:t>. Cuando vio su propia estatua sospechó que él, ya que es mensajero y abogado del comercio, estaría muy cotizado por la gente, preguntó por eso:</w:t>
      </w:r>
      <w:r w:rsidR="00C91974" w:rsidRPr="001C1D60">
        <w:rPr>
          <w:rFonts w:ascii="Times New Roman" w:hAnsi="Times New Roman" w:cs="Times New Roman"/>
          <w:sz w:val="20"/>
          <w:szCs w:val="20"/>
        </w:rPr>
        <w:t xml:space="preserve"> “¿Y cuánto el Hermes?” Y dijo el escultor: “pues si compras los otros dos, éste te lo regalo.”</w:t>
      </w:r>
    </w:p>
    <w:p w:rsidR="00C91974" w:rsidRDefault="00C91974" w:rsidP="003F5FC6">
      <w:pPr>
        <w:jc w:val="both"/>
        <w:rPr>
          <w:rFonts w:ascii="Times New Roman" w:hAnsi="Times New Roman" w:cs="Times New Roman"/>
          <w:sz w:val="20"/>
          <w:szCs w:val="20"/>
        </w:rPr>
      </w:pPr>
      <w:r w:rsidRPr="001C1D60">
        <w:rPr>
          <w:rFonts w:ascii="Times New Roman" w:hAnsi="Times New Roman" w:cs="Times New Roman"/>
          <w:sz w:val="20"/>
          <w:szCs w:val="20"/>
        </w:rPr>
        <w:t xml:space="preserve">La fábula va bien para el vanidoso que no goza de la menor estima entre los demás. </w:t>
      </w:r>
      <w:r w:rsidR="001C1D60" w:rsidRPr="001C1D60">
        <w:rPr>
          <w:rFonts w:ascii="Times New Roman" w:hAnsi="Times New Roman" w:cs="Times New Roman"/>
          <w:sz w:val="20"/>
          <w:szCs w:val="20"/>
        </w:rPr>
        <w:t>(Ibídem: 52-53)</w:t>
      </w:r>
    </w:p>
    <w:p w:rsidR="005F3EE9" w:rsidRPr="005F3EE9" w:rsidRDefault="005F3EE9" w:rsidP="00972141">
      <w:pPr>
        <w:ind w:firstLine="708"/>
        <w:jc w:val="both"/>
        <w:rPr>
          <w:rFonts w:ascii="Times New Roman" w:hAnsi="Times New Roman" w:cs="Times New Roman"/>
          <w:sz w:val="24"/>
          <w:szCs w:val="24"/>
        </w:rPr>
      </w:pPr>
      <w:r w:rsidRPr="005F3EE9">
        <w:rPr>
          <w:rFonts w:ascii="Times New Roman" w:hAnsi="Times New Roman" w:cs="Times New Roman"/>
          <w:sz w:val="24"/>
          <w:szCs w:val="24"/>
        </w:rPr>
        <w:t>Por un lado vemos el regateo del comerciante minorista en la exhibición y ventas de sus productos, quiere conseguir fin de lucro desde la picardía.</w:t>
      </w:r>
      <w:r w:rsidR="00295911">
        <w:rPr>
          <w:rFonts w:ascii="Times New Roman" w:hAnsi="Times New Roman" w:cs="Times New Roman"/>
          <w:sz w:val="24"/>
          <w:szCs w:val="24"/>
        </w:rPr>
        <w:t xml:space="preserve"> </w:t>
      </w:r>
      <w:r w:rsidRPr="005F3EE9">
        <w:rPr>
          <w:rFonts w:ascii="Times New Roman" w:hAnsi="Times New Roman" w:cs="Times New Roman"/>
          <w:sz w:val="24"/>
          <w:szCs w:val="24"/>
        </w:rPr>
        <w:t>Nota caracterí</w:t>
      </w:r>
      <w:r>
        <w:rPr>
          <w:rFonts w:ascii="Times New Roman" w:hAnsi="Times New Roman" w:cs="Times New Roman"/>
          <w:sz w:val="24"/>
          <w:szCs w:val="24"/>
        </w:rPr>
        <w:t>s</w:t>
      </w:r>
      <w:r w:rsidRPr="005F3EE9">
        <w:rPr>
          <w:rFonts w:ascii="Times New Roman" w:hAnsi="Times New Roman" w:cs="Times New Roman"/>
          <w:sz w:val="24"/>
          <w:szCs w:val="24"/>
        </w:rPr>
        <w:t>tica en este tipo de comerciante</w:t>
      </w:r>
      <w:r>
        <w:rPr>
          <w:rFonts w:ascii="Times New Roman" w:hAnsi="Times New Roman" w:cs="Times New Roman"/>
          <w:sz w:val="24"/>
          <w:szCs w:val="24"/>
        </w:rPr>
        <w:t xml:space="preserve"> en esos tiempos.</w:t>
      </w:r>
      <w:r w:rsidR="00254515" w:rsidRPr="00254515">
        <w:rPr>
          <w:rFonts w:ascii="Times New Roman" w:hAnsi="Times New Roman" w:cs="Times New Roman"/>
          <w:sz w:val="24"/>
          <w:szCs w:val="24"/>
        </w:rPr>
        <w:t xml:space="preserve"> </w:t>
      </w:r>
      <w:r w:rsidR="00254515">
        <w:rPr>
          <w:rFonts w:ascii="Times New Roman" w:hAnsi="Times New Roman" w:cs="Times New Roman"/>
          <w:sz w:val="24"/>
          <w:szCs w:val="24"/>
        </w:rPr>
        <w:t>(Gallo 2013: 110)</w:t>
      </w:r>
      <w:r w:rsidR="00254515" w:rsidRPr="005F3EE9">
        <w:rPr>
          <w:rFonts w:ascii="Times New Roman" w:hAnsi="Times New Roman" w:cs="Times New Roman"/>
          <w:sz w:val="24"/>
          <w:szCs w:val="24"/>
        </w:rPr>
        <w:t xml:space="preserve"> </w:t>
      </w:r>
      <w:r>
        <w:rPr>
          <w:rFonts w:ascii="Times New Roman" w:hAnsi="Times New Roman" w:cs="Times New Roman"/>
          <w:sz w:val="24"/>
          <w:szCs w:val="24"/>
        </w:rPr>
        <w:t xml:space="preserve"> Por otro lado tenemos al dios Hermes, dios del comercio y del robo en el Panteón griego. Protector del comercio y de quienes lo ejercen. </w:t>
      </w:r>
      <w:r w:rsidR="0069448E">
        <w:rPr>
          <w:rFonts w:ascii="Times New Roman" w:hAnsi="Times New Roman" w:cs="Times New Roman"/>
          <w:sz w:val="24"/>
          <w:szCs w:val="24"/>
        </w:rPr>
        <w:t>(Gallo 2017: 61)</w:t>
      </w:r>
    </w:p>
    <w:p w:rsidR="002E706D" w:rsidRDefault="002E706D" w:rsidP="003F5FC6">
      <w:pPr>
        <w:jc w:val="both"/>
        <w:rPr>
          <w:rFonts w:ascii="Times New Roman" w:hAnsi="Times New Roman" w:cs="Times New Roman"/>
          <w:sz w:val="24"/>
          <w:szCs w:val="24"/>
        </w:rPr>
      </w:pPr>
      <w:r w:rsidRPr="002E706D">
        <w:rPr>
          <w:rFonts w:ascii="Times New Roman" w:hAnsi="Times New Roman" w:cs="Times New Roman"/>
          <w:sz w:val="24"/>
          <w:szCs w:val="24"/>
        </w:rPr>
        <w:t>4.7</w:t>
      </w:r>
      <w:r>
        <w:rPr>
          <w:rFonts w:ascii="Times New Roman" w:hAnsi="Times New Roman" w:cs="Times New Roman"/>
          <w:sz w:val="24"/>
          <w:szCs w:val="24"/>
        </w:rPr>
        <w:t xml:space="preserve"> “El vendedor de estatuas” (</w:t>
      </w:r>
      <w:proofErr w:type="spellStart"/>
      <w:r>
        <w:rPr>
          <w:rFonts w:ascii="Times New Roman" w:hAnsi="Times New Roman" w:cs="Times New Roman"/>
          <w:sz w:val="24"/>
          <w:szCs w:val="24"/>
        </w:rPr>
        <w:t>Hsr</w:t>
      </w:r>
      <w:proofErr w:type="spellEnd"/>
      <w:r>
        <w:rPr>
          <w:rFonts w:ascii="Times New Roman" w:hAnsi="Times New Roman" w:cs="Times New Roman"/>
          <w:sz w:val="24"/>
          <w:szCs w:val="24"/>
        </w:rPr>
        <w:t>. 101, Ch. 2):</w:t>
      </w:r>
    </w:p>
    <w:p w:rsidR="00E04C1A" w:rsidRPr="009F6E30" w:rsidRDefault="00E04C1A" w:rsidP="003F5FC6">
      <w:pPr>
        <w:jc w:val="both"/>
        <w:rPr>
          <w:rFonts w:ascii="Times New Roman" w:hAnsi="Times New Roman" w:cs="Times New Roman"/>
          <w:sz w:val="20"/>
          <w:szCs w:val="20"/>
        </w:rPr>
      </w:pPr>
      <w:r w:rsidRPr="009F6E30">
        <w:rPr>
          <w:rFonts w:ascii="Times New Roman" w:hAnsi="Times New Roman" w:cs="Times New Roman"/>
          <w:sz w:val="20"/>
          <w:szCs w:val="20"/>
        </w:rPr>
        <w:lastRenderedPageBreak/>
        <w:t>Un hombre que había tallado un Hermes de madera, lo llevó a la plaza para venderlo. Como ningún comprador se acercaba y quería atraerse a alguien, empezó a vocear que vendía un dios bienhechor y pródigo en ganancias. Uno de los que había por allí, le dijo: “¡Eh, tú!, ¿por qué lo vendes, si es como dices, en vez de aprovecharte de sus ventajas?”. El vendedor respondió</w:t>
      </w:r>
      <w:r w:rsidR="009F6E30" w:rsidRPr="009F6E30">
        <w:rPr>
          <w:rFonts w:ascii="Times New Roman" w:hAnsi="Times New Roman" w:cs="Times New Roman"/>
          <w:sz w:val="20"/>
          <w:szCs w:val="20"/>
        </w:rPr>
        <w:t>: “Es que yo necesito una ayuda inmediata y éste acostumbra a conceder sus favor</w:t>
      </w:r>
      <w:r w:rsidR="008319FF">
        <w:rPr>
          <w:rFonts w:ascii="Times New Roman" w:hAnsi="Times New Roman" w:cs="Times New Roman"/>
          <w:sz w:val="20"/>
          <w:szCs w:val="20"/>
        </w:rPr>
        <w:t>e</w:t>
      </w:r>
      <w:r w:rsidR="009F6E30" w:rsidRPr="009F6E30">
        <w:rPr>
          <w:rFonts w:ascii="Times New Roman" w:hAnsi="Times New Roman" w:cs="Times New Roman"/>
          <w:sz w:val="20"/>
          <w:szCs w:val="20"/>
        </w:rPr>
        <w:t>s tarde.”</w:t>
      </w:r>
    </w:p>
    <w:p w:rsidR="009F6E30" w:rsidRDefault="009F6E30" w:rsidP="003F5FC6">
      <w:pPr>
        <w:jc w:val="both"/>
        <w:rPr>
          <w:rFonts w:ascii="Times New Roman" w:hAnsi="Times New Roman" w:cs="Times New Roman"/>
          <w:sz w:val="20"/>
          <w:szCs w:val="20"/>
        </w:rPr>
      </w:pPr>
      <w:r w:rsidRPr="009F6E30">
        <w:rPr>
          <w:rFonts w:ascii="Times New Roman" w:hAnsi="Times New Roman" w:cs="Times New Roman"/>
          <w:sz w:val="20"/>
          <w:szCs w:val="20"/>
        </w:rPr>
        <w:t>La fábula es adecuada para quien busca sin escrúpulos el lucro, sin preocuparse en absoluto de los dioses. (Ibídem</w:t>
      </w:r>
      <w:r w:rsidR="00B26A2B">
        <w:rPr>
          <w:rFonts w:ascii="Times New Roman" w:hAnsi="Times New Roman" w:cs="Times New Roman"/>
          <w:sz w:val="20"/>
          <w:szCs w:val="20"/>
        </w:rPr>
        <w:t>:</w:t>
      </w:r>
      <w:r w:rsidR="00C954FB">
        <w:rPr>
          <w:rFonts w:ascii="Times New Roman" w:hAnsi="Times New Roman" w:cs="Times New Roman"/>
          <w:sz w:val="20"/>
          <w:szCs w:val="20"/>
        </w:rPr>
        <w:t xml:space="preserve"> </w:t>
      </w:r>
      <w:r w:rsidRPr="009F6E30">
        <w:rPr>
          <w:rFonts w:ascii="Times New Roman" w:hAnsi="Times New Roman" w:cs="Times New Roman"/>
          <w:sz w:val="20"/>
          <w:szCs w:val="20"/>
        </w:rPr>
        <w:t>57)</w:t>
      </w:r>
    </w:p>
    <w:p w:rsidR="003D499C" w:rsidRPr="003D499C" w:rsidRDefault="003D499C" w:rsidP="00972141">
      <w:pPr>
        <w:ind w:firstLine="708"/>
        <w:jc w:val="both"/>
        <w:rPr>
          <w:rFonts w:ascii="Times New Roman" w:hAnsi="Times New Roman" w:cs="Times New Roman"/>
          <w:sz w:val="24"/>
          <w:szCs w:val="24"/>
        </w:rPr>
      </w:pPr>
      <w:r w:rsidRPr="003D499C">
        <w:rPr>
          <w:rFonts w:ascii="Times New Roman" w:hAnsi="Times New Roman" w:cs="Times New Roman"/>
          <w:sz w:val="24"/>
          <w:szCs w:val="24"/>
        </w:rPr>
        <w:t>Volvemos a tener el tema de un comerciante minorista que bajo ardides y engaños quiere colocar su mercadería en el mercado.</w:t>
      </w:r>
      <w:r>
        <w:rPr>
          <w:rFonts w:ascii="Times New Roman" w:hAnsi="Times New Roman" w:cs="Times New Roman"/>
          <w:sz w:val="24"/>
          <w:szCs w:val="24"/>
        </w:rPr>
        <w:t xml:space="preserve"> Cabe citar que en el mundo romano esta enseñanza fue tomada también por Cicerón de Aristóteles al pie de la letra. (Gallo 2013: 110-111)</w:t>
      </w:r>
    </w:p>
    <w:p w:rsidR="0062385D" w:rsidRDefault="0062385D" w:rsidP="003F5FC6">
      <w:pPr>
        <w:jc w:val="both"/>
        <w:rPr>
          <w:rFonts w:ascii="Times New Roman" w:hAnsi="Times New Roman" w:cs="Times New Roman"/>
          <w:sz w:val="24"/>
          <w:szCs w:val="24"/>
        </w:rPr>
      </w:pPr>
      <w:r w:rsidRPr="0062385D">
        <w:rPr>
          <w:rFonts w:ascii="Times New Roman" w:hAnsi="Times New Roman" w:cs="Times New Roman"/>
          <w:sz w:val="24"/>
          <w:szCs w:val="24"/>
        </w:rPr>
        <w:t xml:space="preserve">4.8 </w:t>
      </w:r>
      <w:r>
        <w:rPr>
          <w:rFonts w:ascii="Times New Roman" w:hAnsi="Times New Roman" w:cs="Times New Roman"/>
          <w:sz w:val="24"/>
          <w:szCs w:val="24"/>
        </w:rPr>
        <w:t>“la paloma y la corneja” (Hsr.218, Ch.302):</w:t>
      </w:r>
    </w:p>
    <w:p w:rsidR="003511BA" w:rsidRPr="00B26A2B" w:rsidRDefault="003511BA" w:rsidP="003F5FC6">
      <w:pPr>
        <w:jc w:val="both"/>
        <w:rPr>
          <w:rFonts w:ascii="Times New Roman" w:hAnsi="Times New Roman" w:cs="Times New Roman"/>
          <w:sz w:val="20"/>
          <w:szCs w:val="20"/>
        </w:rPr>
      </w:pPr>
      <w:r w:rsidRPr="00B26A2B">
        <w:rPr>
          <w:rFonts w:ascii="Times New Roman" w:hAnsi="Times New Roman" w:cs="Times New Roman"/>
          <w:sz w:val="20"/>
          <w:szCs w:val="20"/>
        </w:rPr>
        <w:t>Una paloma, que vivía en un palomar, alardeaba de su fecundidad. Y una corneja, que oyó sus palabras, dijo: “Amiga, deja de fanfarronear tanto por eso, porque cuantos más hijos tengas tanta más servidumbre tendrás que deplorar.”</w:t>
      </w:r>
    </w:p>
    <w:p w:rsidR="003511BA" w:rsidRDefault="003511BA" w:rsidP="003F5FC6">
      <w:pPr>
        <w:jc w:val="both"/>
        <w:rPr>
          <w:rFonts w:ascii="Times New Roman" w:hAnsi="Times New Roman" w:cs="Times New Roman"/>
          <w:sz w:val="20"/>
          <w:szCs w:val="20"/>
        </w:rPr>
      </w:pPr>
      <w:r w:rsidRPr="00B26A2B">
        <w:rPr>
          <w:rFonts w:ascii="Times New Roman" w:hAnsi="Times New Roman" w:cs="Times New Roman"/>
          <w:sz w:val="20"/>
          <w:szCs w:val="20"/>
        </w:rPr>
        <w:t>Así, también los más desafortunados de los servidores son lo que más hijos engendran en la esclavitud.</w:t>
      </w:r>
      <w:r w:rsidR="00B26A2B" w:rsidRPr="00B26A2B">
        <w:rPr>
          <w:rFonts w:ascii="Times New Roman" w:hAnsi="Times New Roman" w:cs="Times New Roman"/>
          <w:sz w:val="20"/>
          <w:szCs w:val="20"/>
        </w:rPr>
        <w:t xml:space="preserve"> (Ibídem: 101)</w:t>
      </w:r>
    </w:p>
    <w:p w:rsidR="00061777" w:rsidRPr="00061777" w:rsidRDefault="00061777" w:rsidP="003F5FC6">
      <w:pPr>
        <w:jc w:val="both"/>
        <w:rPr>
          <w:rFonts w:ascii="Times New Roman" w:hAnsi="Times New Roman" w:cs="Times New Roman"/>
          <w:sz w:val="24"/>
          <w:szCs w:val="24"/>
        </w:rPr>
      </w:pPr>
      <w:r w:rsidRPr="00061777">
        <w:rPr>
          <w:rFonts w:ascii="Times New Roman" w:hAnsi="Times New Roman" w:cs="Times New Roman"/>
          <w:sz w:val="24"/>
          <w:szCs w:val="24"/>
        </w:rPr>
        <w:t xml:space="preserve">Con esta fábula </w:t>
      </w:r>
      <w:r>
        <w:rPr>
          <w:rFonts w:ascii="Times New Roman" w:hAnsi="Times New Roman" w:cs="Times New Roman"/>
          <w:sz w:val="24"/>
          <w:szCs w:val="24"/>
        </w:rPr>
        <w:t xml:space="preserve">nos queda bien claro la situación de los hijos que nacían de padres esclavos: seguían su mismo destino. Era una forma de agrandar la hacienda del amo en cuanto a los humanos-esclavos que eran cosas dentro del comercio. </w:t>
      </w:r>
      <w:r w:rsidR="003A25BD">
        <w:rPr>
          <w:rFonts w:ascii="Times New Roman" w:hAnsi="Times New Roman" w:cs="Times New Roman"/>
          <w:sz w:val="24"/>
          <w:szCs w:val="24"/>
        </w:rPr>
        <w:t>(Gallo 2013: 29-30)</w:t>
      </w:r>
    </w:p>
    <w:p w:rsidR="0010254A" w:rsidRDefault="0010254A" w:rsidP="003F5FC6">
      <w:pPr>
        <w:jc w:val="both"/>
        <w:rPr>
          <w:rFonts w:ascii="Times New Roman" w:hAnsi="Times New Roman" w:cs="Times New Roman"/>
          <w:sz w:val="24"/>
          <w:szCs w:val="24"/>
        </w:rPr>
      </w:pPr>
      <w:r>
        <w:rPr>
          <w:rFonts w:ascii="Times New Roman" w:hAnsi="Times New Roman" w:cs="Times New Roman"/>
          <w:sz w:val="24"/>
          <w:szCs w:val="24"/>
        </w:rPr>
        <w:t>4.9 “El hombre que compró un burro” (</w:t>
      </w:r>
      <w:proofErr w:type="spellStart"/>
      <w:r>
        <w:rPr>
          <w:rFonts w:ascii="Times New Roman" w:hAnsi="Times New Roman" w:cs="Times New Roman"/>
          <w:sz w:val="24"/>
          <w:szCs w:val="24"/>
        </w:rPr>
        <w:t>Hsr</w:t>
      </w:r>
      <w:proofErr w:type="spellEnd"/>
      <w:r>
        <w:rPr>
          <w:rFonts w:ascii="Times New Roman" w:hAnsi="Times New Roman" w:cs="Times New Roman"/>
          <w:sz w:val="24"/>
          <w:szCs w:val="24"/>
        </w:rPr>
        <w:t>. 200, Ch. 263):</w:t>
      </w:r>
    </w:p>
    <w:p w:rsidR="0010254A" w:rsidRPr="00B90D86" w:rsidRDefault="0010254A" w:rsidP="003F5FC6">
      <w:pPr>
        <w:jc w:val="both"/>
        <w:rPr>
          <w:rFonts w:ascii="Times New Roman" w:hAnsi="Times New Roman" w:cs="Times New Roman"/>
          <w:sz w:val="20"/>
          <w:szCs w:val="20"/>
        </w:rPr>
      </w:pPr>
      <w:r w:rsidRPr="00B90D86">
        <w:rPr>
          <w:rFonts w:ascii="Times New Roman" w:hAnsi="Times New Roman" w:cs="Times New Roman"/>
          <w:sz w:val="20"/>
          <w:szCs w:val="20"/>
        </w:rPr>
        <w:t xml:space="preserve">Un hombre que iba a comprar un burro lo tomó a prueba, y llevándolo con los demás burros de su propiedad </w:t>
      </w:r>
      <w:r w:rsidR="00472A54">
        <w:rPr>
          <w:rFonts w:ascii="Times New Roman" w:hAnsi="Times New Roman" w:cs="Times New Roman"/>
          <w:sz w:val="20"/>
          <w:szCs w:val="20"/>
        </w:rPr>
        <w:t xml:space="preserve"> </w:t>
      </w:r>
      <w:r w:rsidRPr="00B90D86">
        <w:rPr>
          <w:rFonts w:ascii="Times New Roman" w:hAnsi="Times New Roman" w:cs="Times New Roman"/>
          <w:sz w:val="20"/>
          <w:szCs w:val="20"/>
        </w:rPr>
        <w:t xml:space="preserve">lo puso delante del pesebre. El burro se apartó de los demás y se fue al lado del más perezoso y tragón. Y, como no hacía nada, le ató el ronzal, lo condujo a su dueño y se lo devolvió. Éste le preguntó si le había podido poner a prueba tan a prisa, el hombre respondió: “Yo no necesito más prueba, pues </w:t>
      </w:r>
      <w:proofErr w:type="spellStart"/>
      <w:r w:rsidRPr="00B90D86">
        <w:rPr>
          <w:rFonts w:ascii="Times New Roman" w:hAnsi="Times New Roman" w:cs="Times New Roman"/>
          <w:sz w:val="20"/>
          <w:szCs w:val="20"/>
        </w:rPr>
        <w:t>se</w:t>
      </w:r>
      <w:proofErr w:type="spellEnd"/>
      <w:r w:rsidRPr="00B90D86">
        <w:rPr>
          <w:rFonts w:ascii="Times New Roman" w:hAnsi="Times New Roman" w:cs="Times New Roman"/>
          <w:sz w:val="20"/>
          <w:szCs w:val="20"/>
        </w:rPr>
        <w:t xml:space="preserve"> que es igual que el compañero que de entre todos eligió.”</w:t>
      </w:r>
    </w:p>
    <w:p w:rsidR="00895992" w:rsidRDefault="0010254A" w:rsidP="003F5FC6">
      <w:pPr>
        <w:jc w:val="both"/>
        <w:rPr>
          <w:rFonts w:ascii="Times New Roman" w:hAnsi="Times New Roman" w:cs="Times New Roman"/>
          <w:sz w:val="20"/>
          <w:szCs w:val="20"/>
        </w:rPr>
      </w:pPr>
      <w:r w:rsidRPr="00B90D86">
        <w:rPr>
          <w:rFonts w:ascii="Times New Roman" w:hAnsi="Times New Roman" w:cs="Times New Roman"/>
          <w:sz w:val="20"/>
          <w:szCs w:val="20"/>
        </w:rPr>
        <w:t xml:space="preserve">Cada uno es considerado tal como los compañeros con los que se relaciona. (Ibídem: 115-116)  </w:t>
      </w:r>
    </w:p>
    <w:p w:rsidR="00E23D9D" w:rsidRPr="00E23D9D" w:rsidRDefault="00E23D9D" w:rsidP="00972141">
      <w:pPr>
        <w:ind w:firstLine="708"/>
        <w:jc w:val="both"/>
        <w:rPr>
          <w:rFonts w:ascii="Times New Roman" w:hAnsi="Times New Roman" w:cs="Times New Roman"/>
          <w:sz w:val="24"/>
          <w:szCs w:val="24"/>
        </w:rPr>
      </w:pPr>
      <w:r w:rsidRPr="00E23D9D">
        <w:rPr>
          <w:rFonts w:ascii="Times New Roman" w:hAnsi="Times New Roman" w:cs="Times New Roman"/>
          <w:sz w:val="24"/>
          <w:szCs w:val="24"/>
        </w:rPr>
        <w:t>Dentro del contrato de compraventa</w:t>
      </w:r>
      <w:r>
        <w:rPr>
          <w:rFonts w:ascii="Times New Roman" w:hAnsi="Times New Roman" w:cs="Times New Roman"/>
          <w:sz w:val="24"/>
          <w:szCs w:val="24"/>
        </w:rPr>
        <w:t xml:space="preserve"> mercantil</w:t>
      </w:r>
      <w:r w:rsidRPr="00E23D9D">
        <w:rPr>
          <w:rFonts w:ascii="Times New Roman" w:hAnsi="Times New Roman" w:cs="Times New Roman"/>
          <w:sz w:val="24"/>
          <w:szCs w:val="24"/>
        </w:rPr>
        <w:t xml:space="preserve"> estaba a posibilidad</w:t>
      </w:r>
      <w:r>
        <w:rPr>
          <w:rFonts w:ascii="Times New Roman" w:hAnsi="Times New Roman" w:cs="Times New Roman"/>
          <w:sz w:val="24"/>
          <w:szCs w:val="24"/>
        </w:rPr>
        <w:t xml:space="preserve"> de colocar una cláusula de probar las cosas por un tiempo estipulado y de responder por los vicios redhibitorios- ocultos- que lo adquirido pudiere tener. (Martini 2009: 78)</w:t>
      </w:r>
    </w:p>
    <w:p w:rsidR="002F2D41" w:rsidRDefault="002F2D41" w:rsidP="003F5FC6">
      <w:pPr>
        <w:jc w:val="both"/>
        <w:rPr>
          <w:rFonts w:ascii="Times New Roman" w:hAnsi="Times New Roman" w:cs="Times New Roman"/>
          <w:sz w:val="24"/>
          <w:szCs w:val="24"/>
        </w:rPr>
      </w:pPr>
      <w:r w:rsidRPr="002F2D41">
        <w:rPr>
          <w:rFonts w:ascii="Times New Roman" w:hAnsi="Times New Roman" w:cs="Times New Roman"/>
          <w:sz w:val="24"/>
          <w:szCs w:val="24"/>
        </w:rPr>
        <w:t xml:space="preserve">4.10 </w:t>
      </w:r>
      <w:r>
        <w:rPr>
          <w:rFonts w:ascii="Times New Roman" w:hAnsi="Times New Roman" w:cs="Times New Roman"/>
          <w:sz w:val="24"/>
          <w:szCs w:val="24"/>
        </w:rPr>
        <w:t>“El juramento” (</w:t>
      </w:r>
      <w:proofErr w:type="spellStart"/>
      <w:r>
        <w:rPr>
          <w:rFonts w:ascii="Times New Roman" w:hAnsi="Times New Roman" w:cs="Times New Roman"/>
          <w:sz w:val="24"/>
          <w:szCs w:val="24"/>
        </w:rPr>
        <w:t>Hsr</w:t>
      </w:r>
      <w:proofErr w:type="spellEnd"/>
      <w:r>
        <w:rPr>
          <w:rFonts w:ascii="Times New Roman" w:hAnsi="Times New Roman" w:cs="Times New Roman"/>
          <w:sz w:val="24"/>
          <w:szCs w:val="24"/>
        </w:rPr>
        <w:t>. 214, Ch. 299):</w:t>
      </w:r>
    </w:p>
    <w:p w:rsidR="002F2D41" w:rsidRPr="003348EA" w:rsidRDefault="002F2D41" w:rsidP="003F5FC6">
      <w:pPr>
        <w:jc w:val="both"/>
        <w:rPr>
          <w:rFonts w:ascii="Times New Roman" w:hAnsi="Times New Roman" w:cs="Times New Roman"/>
          <w:sz w:val="20"/>
          <w:szCs w:val="20"/>
        </w:rPr>
      </w:pPr>
      <w:r w:rsidRPr="003348EA">
        <w:rPr>
          <w:rFonts w:ascii="Times New Roman" w:hAnsi="Times New Roman" w:cs="Times New Roman"/>
          <w:sz w:val="20"/>
          <w:szCs w:val="20"/>
        </w:rPr>
        <w:t>Uno, que de un amigo recibió en depósito una cantidad de dinero, concibió la idea de quedárselo. Y como éste le invitaba a prestar juramento, se marchó preocupado al campo. Al llegar a las puertas de la ciudad vio a un cojo, le preguntó quién era y a dónde iba. Éste le respondió que era el juramento y que iba en contra de los impíos. Le hizo una segunda pregunta: cada cuánto tiempo solía volver a visitar las ciudades. “Cada cuarenta años, a veces treinta -respondió-. Entonces, el hombre, sin vacilar, juró al día siguiente que no había recibido el depósito. Pero el juramento cayó sobre él y lo llevó a un precipicio, el hombre le recriminó alegando que había dicho que no volvería en treinta años y que no le había dado un solo día de seguridad. El juramento respondió: “Pero debes saber bien que cuando alguien me molesta demasiado, acostumbro a volver el mismo día.”</w:t>
      </w:r>
    </w:p>
    <w:p w:rsidR="002F2D41" w:rsidRDefault="002F2D41" w:rsidP="003F5FC6">
      <w:pPr>
        <w:jc w:val="both"/>
        <w:rPr>
          <w:rFonts w:ascii="Times New Roman" w:hAnsi="Times New Roman" w:cs="Times New Roman"/>
          <w:sz w:val="20"/>
          <w:szCs w:val="20"/>
        </w:rPr>
      </w:pPr>
      <w:r w:rsidRPr="003348EA">
        <w:rPr>
          <w:rFonts w:ascii="Times New Roman" w:hAnsi="Times New Roman" w:cs="Times New Roman"/>
          <w:sz w:val="20"/>
          <w:szCs w:val="20"/>
        </w:rPr>
        <w:lastRenderedPageBreak/>
        <w:t>Los malvados no tienen fijado de antemano el castigo de la divinidad. (Ibídem: 116-117)</w:t>
      </w:r>
    </w:p>
    <w:p w:rsidR="006C54D2" w:rsidRPr="003E2C5D" w:rsidRDefault="006C54D2" w:rsidP="00972141">
      <w:pPr>
        <w:ind w:firstLine="708"/>
        <w:jc w:val="both"/>
        <w:rPr>
          <w:rFonts w:ascii="Times New Roman" w:hAnsi="Times New Roman" w:cs="Times New Roman"/>
          <w:sz w:val="24"/>
          <w:szCs w:val="24"/>
        </w:rPr>
      </w:pPr>
      <w:r w:rsidRPr="006C54D2">
        <w:rPr>
          <w:rFonts w:ascii="Times New Roman" w:hAnsi="Times New Roman" w:cs="Times New Roman"/>
          <w:sz w:val="24"/>
          <w:szCs w:val="24"/>
        </w:rPr>
        <w:t xml:space="preserve">Por un lado tenemos el contrato de depósito cuyo objeto es reguardar una cantidad de dinero, por otro lado el juramento, inserto en todos los contratos como formalidad de asumir la responsabilidad en las transacciones mercantiles. </w:t>
      </w:r>
      <w:r w:rsidR="000A0383">
        <w:rPr>
          <w:rFonts w:ascii="Times New Roman" w:hAnsi="Times New Roman" w:cs="Times New Roman"/>
          <w:sz w:val="24"/>
          <w:szCs w:val="24"/>
        </w:rPr>
        <w:t>Esto pasó al mundo del derecho romano. (Gallo 2013: 114-115)</w:t>
      </w:r>
    </w:p>
    <w:p w:rsidR="00EB1934" w:rsidRDefault="00E10DDD" w:rsidP="003F5FC6">
      <w:pPr>
        <w:jc w:val="both"/>
        <w:rPr>
          <w:rFonts w:ascii="Times New Roman" w:hAnsi="Times New Roman" w:cs="Times New Roman"/>
          <w:b/>
          <w:sz w:val="24"/>
          <w:szCs w:val="24"/>
        </w:rPr>
      </w:pPr>
      <w:r>
        <w:rPr>
          <w:rFonts w:ascii="Times New Roman" w:hAnsi="Times New Roman" w:cs="Times New Roman"/>
          <w:b/>
          <w:sz w:val="24"/>
          <w:szCs w:val="24"/>
        </w:rPr>
        <w:t>5</w:t>
      </w:r>
      <w:r w:rsidR="00EB1934">
        <w:rPr>
          <w:rFonts w:ascii="Times New Roman" w:hAnsi="Times New Roman" w:cs="Times New Roman"/>
          <w:b/>
          <w:sz w:val="24"/>
          <w:szCs w:val="24"/>
        </w:rPr>
        <w:t>.</w:t>
      </w:r>
      <w:r w:rsidR="00040120">
        <w:rPr>
          <w:rFonts w:ascii="Times New Roman" w:hAnsi="Times New Roman" w:cs="Times New Roman"/>
          <w:b/>
          <w:sz w:val="24"/>
          <w:szCs w:val="24"/>
        </w:rPr>
        <w:t xml:space="preserve"> </w:t>
      </w:r>
      <w:r w:rsidR="000C0970">
        <w:rPr>
          <w:rFonts w:ascii="Times New Roman" w:hAnsi="Times New Roman" w:cs="Times New Roman"/>
          <w:b/>
          <w:sz w:val="24"/>
          <w:szCs w:val="24"/>
        </w:rPr>
        <w:t>Conc</w:t>
      </w:r>
      <w:r w:rsidR="00EB1934">
        <w:rPr>
          <w:rFonts w:ascii="Times New Roman" w:hAnsi="Times New Roman" w:cs="Times New Roman"/>
          <w:b/>
          <w:sz w:val="24"/>
          <w:szCs w:val="24"/>
        </w:rPr>
        <w:t>lusión</w:t>
      </w:r>
    </w:p>
    <w:p w:rsidR="00620617" w:rsidRDefault="003E2C5D" w:rsidP="00972141">
      <w:pPr>
        <w:ind w:firstLine="708"/>
        <w:jc w:val="both"/>
        <w:rPr>
          <w:rFonts w:ascii="Times New Roman" w:hAnsi="Times New Roman" w:cs="Times New Roman"/>
          <w:sz w:val="24"/>
          <w:szCs w:val="24"/>
        </w:rPr>
      </w:pPr>
      <w:r w:rsidRPr="003E2C5D">
        <w:rPr>
          <w:rFonts w:ascii="Times New Roman" w:hAnsi="Times New Roman" w:cs="Times New Roman"/>
          <w:sz w:val="24"/>
          <w:szCs w:val="24"/>
        </w:rPr>
        <w:t>Las fábulas</w:t>
      </w:r>
      <w:r>
        <w:rPr>
          <w:rFonts w:ascii="Times New Roman" w:hAnsi="Times New Roman" w:cs="Times New Roman"/>
          <w:sz w:val="24"/>
          <w:szCs w:val="24"/>
        </w:rPr>
        <w:t xml:space="preserve"> de Esopo no sólo nos pintaron moralejas que reflejaban la antigüedad clásica en su cotidianeidad sino que en algunas de ellas podemos sacar más información en este trabajo de investigación. Prueba fehaciente de ello  es que encontramos un valioso material para analizar cuáles eran las distintas relaciones jurídicas que el autor nos transmitió en su hermosa obra. Es de destacar que el género literario del cual se valió resultó ser muy novedoso, por cuanto lo jurídico siempre quedaba trascripto en otros</w:t>
      </w:r>
      <w:r w:rsidR="00F06A29">
        <w:rPr>
          <w:rFonts w:ascii="Times New Roman" w:hAnsi="Times New Roman" w:cs="Times New Roman"/>
          <w:sz w:val="24"/>
          <w:szCs w:val="24"/>
        </w:rPr>
        <w:t xml:space="preserve"> géneros de</w:t>
      </w:r>
      <w:r>
        <w:rPr>
          <w:rFonts w:ascii="Times New Roman" w:hAnsi="Times New Roman" w:cs="Times New Roman"/>
          <w:sz w:val="24"/>
          <w:szCs w:val="24"/>
        </w:rPr>
        <w:t xml:space="preserve"> textos lit</w:t>
      </w:r>
      <w:r w:rsidR="00F06A29">
        <w:rPr>
          <w:rFonts w:ascii="Times New Roman" w:hAnsi="Times New Roman" w:cs="Times New Roman"/>
          <w:sz w:val="24"/>
          <w:szCs w:val="24"/>
        </w:rPr>
        <w:t>e</w:t>
      </w:r>
      <w:r>
        <w:rPr>
          <w:rFonts w:ascii="Times New Roman" w:hAnsi="Times New Roman" w:cs="Times New Roman"/>
          <w:sz w:val="24"/>
          <w:szCs w:val="24"/>
        </w:rPr>
        <w:t>rarios</w:t>
      </w:r>
      <w:r w:rsidR="00620617">
        <w:rPr>
          <w:rFonts w:ascii="Times New Roman" w:hAnsi="Times New Roman" w:cs="Times New Roman"/>
          <w:sz w:val="24"/>
          <w:szCs w:val="24"/>
        </w:rPr>
        <w:t xml:space="preserve">. Si bien no pudimos reconstruir bien su vida por la falta de información existente al respecto, esto no quita valor a la obra analizada. </w:t>
      </w:r>
    </w:p>
    <w:p w:rsidR="00EB1934" w:rsidRPr="00620617" w:rsidRDefault="00620617" w:rsidP="00972141">
      <w:pPr>
        <w:ind w:firstLine="708"/>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Como moraleja, siguiendo la metodología de nuestro autor, podemos afirmar que de la antigüedad siempre se aprende algo nuevo y que es conveniente volver al pasado para comprender muchas cosas de nuestro presente, tal vez con una buena relectura de los clásicos podamos planificar un mundo mejo</w:t>
      </w:r>
      <w:r w:rsidR="0053265B">
        <w:rPr>
          <w:rFonts w:ascii="Times New Roman" w:hAnsi="Times New Roman" w:cs="Times New Roman"/>
          <w:sz w:val="24"/>
          <w:szCs w:val="24"/>
        </w:rPr>
        <w:t>r, tanto en miras a la vida pública como en la privada.</w:t>
      </w:r>
      <w:r w:rsidR="003E2C5D">
        <w:rPr>
          <w:rFonts w:ascii="Times New Roman" w:hAnsi="Times New Roman" w:cs="Times New Roman"/>
          <w:sz w:val="24"/>
          <w:szCs w:val="24"/>
        </w:rPr>
        <w:t xml:space="preserve"> </w:t>
      </w:r>
    </w:p>
    <w:p w:rsidR="00EB1934" w:rsidRDefault="00EB1934" w:rsidP="003F5FC6">
      <w:pPr>
        <w:jc w:val="both"/>
        <w:rPr>
          <w:rFonts w:ascii="Times New Roman" w:hAnsi="Times New Roman" w:cs="Times New Roman"/>
          <w:b/>
          <w:sz w:val="24"/>
          <w:szCs w:val="24"/>
        </w:rPr>
      </w:pPr>
      <w:r>
        <w:rPr>
          <w:rFonts w:ascii="Times New Roman" w:hAnsi="Times New Roman" w:cs="Times New Roman"/>
          <w:b/>
          <w:sz w:val="24"/>
          <w:szCs w:val="24"/>
        </w:rPr>
        <w:t>Bibliografía consultada</w:t>
      </w:r>
    </w:p>
    <w:p w:rsidR="00833309" w:rsidRDefault="00833309" w:rsidP="003F5FC6">
      <w:pPr>
        <w:jc w:val="both"/>
        <w:rPr>
          <w:rFonts w:ascii="Times New Roman" w:hAnsi="Times New Roman" w:cs="Times New Roman"/>
          <w:sz w:val="24"/>
          <w:szCs w:val="24"/>
        </w:rPr>
      </w:pPr>
      <w:r>
        <w:rPr>
          <w:rFonts w:ascii="Times New Roman" w:hAnsi="Times New Roman" w:cs="Times New Roman"/>
          <w:sz w:val="24"/>
          <w:szCs w:val="24"/>
        </w:rPr>
        <w:t xml:space="preserve">Aristóteles, (1982), </w:t>
      </w:r>
      <w:r w:rsidRPr="00986B8C">
        <w:rPr>
          <w:rFonts w:ascii="Times New Roman" w:hAnsi="Times New Roman" w:cs="Times New Roman"/>
          <w:i/>
          <w:sz w:val="24"/>
          <w:szCs w:val="24"/>
        </w:rPr>
        <w:t>Retórica.</w:t>
      </w:r>
      <w:r>
        <w:rPr>
          <w:rFonts w:ascii="Times New Roman" w:hAnsi="Times New Roman" w:cs="Times New Roman"/>
          <w:sz w:val="24"/>
          <w:szCs w:val="24"/>
        </w:rPr>
        <w:t xml:space="preserve"> Madrid. Editorial Gredos, S</w:t>
      </w:r>
      <w:r w:rsidR="00ED4F17">
        <w:rPr>
          <w:rFonts w:ascii="Times New Roman" w:hAnsi="Times New Roman" w:cs="Times New Roman"/>
          <w:sz w:val="24"/>
          <w:szCs w:val="24"/>
        </w:rPr>
        <w:t xml:space="preserve">. </w:t>
      </w:r>
      <w:r>
        <w:rPr>
          <w:rFonts w:ascii="Times New Roman" w:hAnsi="Times New Roman" w:cs="Times New Roman"/>
          <w:sz w:val="24"/>
          <w:szCs w:val="24"/>
        </w:rPr>
        <w:t xml:space="preserve">A. </w:t>
      </w:r>
    </w:p>
    <w:p w:rsidR="00DC692A" w:rsidRDefault="00DC692A" w:rsidP="003F5FC6">
      <w:pPr>
        <w:jc w:val="both"/>
        <w:rPr>
          <w:rFonts w:ascii="Times New Roman" w:hAnsi="Times New Roman" w:cs="Times New Roman"/>
          <w:sz w:val="24"/>
          <w:szCs w:val="24"/>
        </w:rPr>
      </w:pPr>
      <w:proofErr w:type="spellStart"/>
      <w:r>
        <w:rPr>
          <w:rFonts w:ascii="Times New Roman" w:hAnsi="Times New Roman" w:cs="Times New Roman"/>
          <w:sz w:val="24"/>
          <w:szCs w:val="24"/>
        </w:rPr>
        <w:t>Bowra</w:t>
      </w:r>
      <w:proofErr w:type="spellEnd"/>
      <w:r>
        <w:rPr>
          <w:rFonts w:ascii="Times New Roman" w:hAnsi="Times New Roman" w:cs="Times New Roman"/>
          <w:sz w:val="24"/>
          <w:szCs w:val="24"/>
        </w:rPr>
        <w:t xml:space="preserve">, C.M., (1948), </w:t>
      </w:r>
      <w:r w:rsidRPr="00DC692A">
        <w:rPr>
          <w:rFonts w:ascii="Times New Roman" w:hAnsi="Times New Roman" w:cs="Times New Roman"/>
          <w:i/>
          <w:sz w:val="24"/>
          <w:szCs w:val="24"/>
        </w:rPr>
        <w:t>Historia de la literatura griega</w:t>
      </w:r>
      <w:r>
        <w:rPr>
          <w:rFonts w:ascii="Times New Roman" w:hAnsi="Times New Roman" w:cs="Times New Roman"/>
          <w:sz w:val="24"/>
          <w:szCs w:val="24"/>
        </w:rPr>
        <w:t xml:space="preserve">. México. </w:t>
      </w:r>
      <w:r w:rsidR="00DE7F81">
        <w:rPr>
          <w:rFonts w:ascii="Times New Roman" w:hAnsi="Times New Roman" w:cs="Times New Roman"/>
          <w:sz w:val="24"/>
          <w:szCs w:val="24"/>
        </w:rPr>
        <w:t>Fondo de Cultura económica.</w:t>
      </w:r>
    </w:p>
    <w:p w:rsidR="00370DE6" w:rsidRDefault="00370DE6" w:rsidP="003F5FC6">
      <w:pPr>
        <w:jc w:val="both"/>
        <w:rPr>
          <w:rFonts w:ascii="Times New Roman" w:hAnsi="Times New Roman" w:cs="Times New Roman"/>
          <w:sz w:val="24"/>
          <w:szCs w:val="24"/>
        </w:rPr>
      </w:pPr>
      <w:proofErr w:type="spellStart"/>
      <w:r>
        <w:rPr>
          <w:rFonts w:ascii="Times New Roman" w:hAnsi="Times New Roman" w:cs="Times New Roman"/>
          <w:sz w:val="24"/>
          <w:szCs w:val="24"/>
        </w:rPr>
        <w:t>Cantarella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Raffaele</w:t>
      </w:r>
      <w:proofErr w:type="spellEnd"/>
      <w:r>
        <w:rPr>
          <w:rFonts w:ascii="Times New Roman" w:hAnsi="Times New Roman" w:cs="Times New Roman"/>
          <w:sz w:val="24"/>
          <w:szCs w:val="24"/>
        </w:rPr>
        <w:t>, (1971)</w:t>
      </w:r>
      <w:r w:rsidR="00DC692A">
        <w:rPr>
          <w:rFonts w:ascii="Times New Roman" w:hAnsi="Times New Roman" w:cs="Times New Roman"/>
          <w:sz w:val="24"/>
          <w:szCs w:val="24"/>
        </w:rPr>
        <w:t>,</w:t>
      </w:r>
      <w:r>
        <w:rPr>
          <w:rFonts w:ascii="Times New Roman" w:hAnsi="Times New Roman" w:cs="Times New Roman"/>
          <w:sz w:val="24"/>
          <w:szCs w:val="24"/>
        </w:rPr>
        <w:t xml:space="preserve"> </w:t>
      </w:r>
      <w:r w:rsidRPr="00370DE6">
        <w:rPr>
          <w:rFonts w:ascii="Times New Roman" w:hAnsi="Times New Roman" w:cs="Times New Roman"/>
          <w:i/>
          <w:sz w:val="24"/>
          <w:szCs w:val="24"/>
        </w:rPr>
        <w:t>La literatura griega clásica</w:t>
      </w:r>
      <w:r>
        <w:rPr>
          <w:rFonts w:ascii="Times New Roman" w:hAnsi="Times New Roman" w:cs="Times New Roman"/>
          <w:sz w:val="24"/>
          <w:szCs w:val="24"/>
        </w:rPr>
        <w:t>. Buenos Aires. Editorial Losada</w:t>
      </w:r>
      <w:r w:rsidR="00594921">
        <w:rPr>
          <w:rFonts w:ascii="Times New Roman" w:hAnsi="Times New Roman" w:cs="Times New Roman"/>
          <w:sz w:val="24"/>
          <w:szCs w:val="24"/>
        </w:rPr>
        <w:t xml:space="preserve"> S.A.</w:t>
      </w:r>
    </w:p>
    <w:p w:rsidR="00ED4F17" w:rsidRDefault="00ED4F17" w:rsidP="003F5FC6">
      <w:pPr>
        <w:jc w:val="both"/>
        <w:rPr>
          <w:rFonts w:ascii="Times New Roman" w:hAnsi="Times New Roman" w:cs="Times New Roman"/>
          <w:sz w:val="24"/>
          <w:szCs w:val="24"/>
        </w:rPr>
      </w:pPr>
      <w:r>
        <w:rPr>
          <w:rFonts w:ascii="Times New Roman" w:hAnsi="Times New Roman" w:cs="Times New Roman"/>
          <w:sz w:val="24"/>
          <w:szCs w:val="24"/>
        </w:rPr>
        <w:t xml:space="preserve">Diógenes </w:t>
      </w:r>
      <w:proofErr w:type="spellStart"/>
      <w:r>
        <w:rPr>
          <w:rFonts w:ascii="Times New Roman" w:hAnsi="Times New Roman" w:cs="Times New Roman"/>
          <w:sz w:val="24"/>
          <w:szCs w:val="24"/>
        </w:rPr>
        <w:t>Laercio</w:t>
      </w:r>
      <w:proofErr w:type="spellEnd"/>
      <w:r>
        <w:rPr>
          <w:rFonts w:ascii="Times New Roman" w:hAnsi="Times New Roman" w:cs="Times New Roman"/>
          <w:sz w:val="24"/>
          <w:szCs w:val="24"/>
        </w:rPr>
        <w:t xml:space="preserve">, (1991), </w:t>
      </w:r>
      <w:r w:rsidRPr="00331052">
        <w:rPr>
          <w:rFonts w:ascii="Times New Roman" w:hAnsi="Times New Roman" w:cs="Times New Roman"/>
          <w:i/>
          <w:sz w:val="24"/>
          <w:szCs w:val="24"/>
        </w:rPr>
        <w:t>Vida de los filósofos más ilustres</w:t>
      </w:r>
      <w:r w:rsidR="00BA50B9">
        <w:rPr>
          <w:rFonts w:ascii="Times New Roman" w:hAnsi="Times New Roman" w:cs="Times New Roman"/>
          <w:i/>
          <w:sz w:val="24"/>
          <w:szCs w:val="24"/>
        </w:rPr>
        <w:t xml:space="preserve">. </w:t>
      </w:r>
      <w:r w:rsidR="00BA50B9">
        <w:rPr>
          <w:rFonts w:ascii="Times New Roman" w:hAnsi="Times New Roman" w:cs="Times New Roman"/>
          <w:sz w:val="24"/>
          <w:szCs w:val="24"/>
        </w:rPr>
        <w:t>México. Editorial Porrúa, S.A.</w:t>
      </w:r>
    </w:p>
    <w:p w:rsidR="00443FF9" w:rsidRDefault="00443FF9" w:rsidP="003F5FC6">
      <w:pPr>
        <w:jc w:val="both"/>
        <w:rPr>
          <w:rFonts w:ascii="Times New Roman" w:hAnsi="Times New Roman" w:cs="Times New Roman"/>
          <w:sz w:val="24"/>
          <w:szCs w:val="24"/>
        </w:rPr>
      </w:pPr>
      <w:r>
        <w:rPr>
          <w:rFonts w:ascii="Times New Roman" w:hAnsi="Times New Roman" w:cs="Times New Roman"/>
          <w:sz w:val="24"/>
          <w:szCs w:val="24"/>
        </w:rPr>
        <w:t>Esopo, (2000),</w:t>
      </w:r>
      <w:r w:rsidR="006313E9">
        <w:rPr>
          <w:rFonts w:ascii="Times New Roman" w:hAnsi="Times New Roman" w:cs="Times New Roman"/>
          <w:sz w:val="24"/>
          <w:szCs w:val="24"/>
        </w:rPr>
        <w:t xml:space="preserve"> </w:t>
      </w:r>
      <w:r w:rsidR="006313E9" w:rsidRPr="006313E9">
        <w:rPr>
          <w:rFonts w:ascii="Times New Roman" w:hAnsi="Times New Roman" w:cs="Times New Roman"/>
          <w:i/>
          <w:sz w:val="24"/>
          <w:szCs w:val="24"/>
        </w:rPr>
        <w:t>Fábulas. Vida de Esopo</w:t>
      </w:r>
      <w:r w:rsidR="006313E9">
        <w:rPr>
          <w:rFonts w:ascii="Times New Roman" w:hAnsi="Times New Roman" w:cs="Times New Roman"/>
          <w:sz w:val="24"/>
          <w:szCs w:val="24"/>
        </w:rPr>
        <w:t>. Madrid. Editorial Gredos, S.A.</w:t>
      </w:r>
    </w:p>
    <w:p w:rsidR="00485861" w:rsidRDefault="00485861" w:rsidP="00791DAC">
      <w:pPr>
        <w:pStyle w:val="Textonotapie"/>
        <w:jc w:val="both"/>
        <w:rPr>
          <w:rFonts w:ascii="Times New Roman" w:hAnsi="Times New Roman" w:cs="Times New Roman"/>
          <w:sz w:val="24"/>
          <w:szCs w:val="24"/>
        </w:rPr>
      </w:pPr>
      <w:r w:rsidRPr="00485861">
        <w:rPr>
          <w:rFonts w:ascii="Times New Roman" w:hAnsi="Times New Roman" w:cs="Times New Roman"/>
          <w:sz w:val="24"/>
          <w:szCs w:val="24"/>
        </w:rPr>
        <w:t>Gallo, Rosana</w:t>
      </w:r>
      <w:r w:rsidR="00443FF9">
        <w:rPr>
          <w:rFonts w:ascii="Times New Roman" w:hAnsi="Times New Roman" w:cs="Times New Roman"/>
          <w:sz w:val="24"/>
          <w:szCs w:val="24"/>
        </w:rPr>
        <w:t>,</w:t>
      </w:r>
      <w:r w:rsidRPr="00485861">
        <w:rPr>
          <w:rFonts w:ascii="Times New Roman" w:hAnsi="Times New Roman" w:cs="Times New Roman"/>
          <w:sz w:val="24"/>
          <w:szCs w:val="24"/>
        </w:rPr>
        <w:t xml:space="preserve"> (2017)</w:t>
      </w:r>
      <w:r w:rsidR="00443FF9">
        <w:rPr>
          <w:rFonts w:ascii="Times New Roman" w:hAnsi="Times New Roman" w:cs="Times New Roman"/>
          <w:sz w:val="24"/>
          <w:szCs w:val="24"/>
        </w:rPr>
        <w:t>,</w:t>
      </w:r>
      <w:r w:rsidRPr="00485861">
        <w:rPr>
          <w:rFonts w:ascii="Times New Roman" w:hAnsi="Times New Roman" w:cs="Times New Roman"/>
          <w:sz w:val="24"/>
          <w:szCs w:val="24"/>
        </w:rPr>
        <w:t xml:space="preserve"> </w:t>
      </w:r>
      <w:r w:rsidRPr="00485861">
        <w:rPr>
          <w:rFonts w:ascii="Times New Roman" w:hAnsi="Times New Roman" w:cs="Times New Roman"/>
          <w:i/>
          <w:sz w:val="24"/>
          <w:szCs w:val="24"/>
        </w:rPr>
        <w:t>Derecho y literatura en la antigua Grecia.</w:t>
      </w:r>
      <w:r w:rsidR="00443FF9">
        <w:rPr>
          <w:rFonts w:ascii="Times New Roman" w:hAnsi="Times New Roman" w:cs="Times New Roman"/>
          <w:i/>
          <w:sz w:val="24"/>
          <w:szCs w:val="24"/>
        </w:rPr>
        <w:t xml:space="preserve"> </w:t>
      </w:r>
      <w:r>
        <w:rPr>
          <w:rFonts w:ascii="Times New Roman" w:hAnsi="Times New Roman" w:cs="Times New Roman"/>
          <w:i/>
          <w:sz w:val="24"/>
          <w:szCs w:val="24"/>
        </w:rPr>
        <w:t xml:space="preserve">El derecho natural, positivo, mercantil, civil y procesal desde sus comienzos hasta nuestros días. </w:t>
      </w:r>
      <w:r w:rsidR="00637687">
        <w:rPr>
          <w:rFonts w:ascii="Times New Roman" w:hAnsi="Times New Roman" w:cs="Times New Roman"/>
          <w:sz w:val="24"/>
          <w:szCs w:val="24"/>
        </w:rPr>
        <w:t xml:space="preserve">Buenos Aires. Editorial </w:t>
      </w:r>
      <w:proofErr w:type="spellStart"/>
      <w:r w:rsidR="00637687">
        <w:rPr>
          <w:rFonts w:ascii="Times New Roman" w:hAnsi="Times New Roman" w:cs="Times New Roman"/>
          <w:sz w:val="24"/>
          <w:szCs w:val="24"/>
        </w:rPr>
        <w:t>Dunken</w:t>
      </w:r>
      <w:proofErr w:type="spellEnd"/>
      <w:r w:rsidR="00637687">
        <w:rPr>
          <w:rFonts w:ascii="Times New Roman" w:hAnsi="Times New Roman" w:cs="Times New Roman"/>
          <w:sz w:val="24"/>
          <w:szCs w:val="24"/>
        </w:rPr>
        <w:t>.</w:t>
      </w:r>
    </w:p>
    <w:p w:rsidR="00791DAC" w:rsidRPr="00BA50B9" w:rsidRDefault="00791DAC" w:rsidP="00791DAC">
      <w:pPr>
        <w:pStyle w:val="Textonotapie"/>
        <w:jc w:val="both"/>
        <w:rPr>
          <w:rFonts w:ascii="Times New Roman" w:hAnsi="Times New Roman" w:cs="Times New Roman"/>
          <w:sz w:val="24"/>
          <w:szCs w:val="24"/>
        </w:rPr>
      </w:pPr>
    </w:p>
    <w:p w:rsidR="00833309" w:rsidRDefault="00E556AB" w:rsidP="003F5FC6">
      <w:pPr>
        <w:jc w:val="both"/>
        <w:rPr>
          <w:rFonts w:ascii="Times New Roman" w:hAnsi="Times New Roman" w:cs="Times New Roman"/>
          <w:sz w:val="24"/>
          <w:szCs w:val="24"/>
        </w:rPr>
      </w:pPr>
      <w:r w:rsidRPr="00E556AB">
        <w:rPr>
          <w:rFonts w:ascii="Times New Roman" w:hAnsi="Times New Roman" w:cs="Times New Roman"/>
          <w:sz w:val="24"/>
          <w:szCs w:val="24"/>
        </w:rPr>
        <w:t>Gallo, Rosana, (2013)</w:t>
      </w:r>
      <w:r w:rsidR="00DC692A">
        <w:rPr>
          <w:rFonts w:ascii="Times New Roman" w:hAnsi="Times New Roman" w:cs="Times New Roman"/>
          <w:sz w:val="24"/>
          <w:szCs w:val="24"/>
        </w:rPr>
        <w:t>,</w:t>
      </w:r>
      <w:r w:rsidRPr="00E556AB">
        <w:rPr>
          <w:rFonts w:ascii="Times New Roman" w:hAnsi="Times New Roman" w:cs="Times New Roman"/>
          <w:sz w:val="24"/>
          <w:szCs w:val="24"/>
        </w:rPr>
        <w:t xml:space="preserve"> </w:t>
      </w:r>
      <w:r w:rsidRPr="00E556AB">
        <w:rPr>
          <w:rFonts w:ascii="Times New Roman" w:hAnsi="Times New Roman" w:cs="Times New Roman"/>
          <w:i/>
          <w:sz w:val="24"/>
          <w:szCs w:val="24"/>
        </w:rPr>
        <w:t>Grecia y Roma. Algunas cuestiones sobre el derecho mercantil y penal a través de la historia y la literatura</w:t>
      </w:r>
      <w:r w:rsidR="008D73C5">
        <w:rPr>
          <w:rFonts w:ascii="Times New Roman" w:hAnsi="Times New Roman" w:cs="Times New Roman"/>
          <w:sz w:val="24"/>
          <w:szCs w:val="24"/>
        </w:rPr>
        <w:t xml:space="preserve">. Buenos Aires. Editorial </w:t>
      </w:r>
      <w:proofErr w:type="spellStart"/>
      <w:r w:rsidR="008D73C5">
        <w:rPr>
          <w:rFonts w:ascii="Times New Roman" w:hAnsi="Times New Roman" w:cs="Times New Roman"/>
          <w:sz w:val="24"/>
          <w:szCs w:val="24"/>
        </w:rPr>
        <w:t>Dunken</w:t>
      </w:r>
      <w:proofErr w:type="spellEnd"/>
    </w:p>
    <w:p w:rsidR="00553619" w:rsidRDefault="00553619" w:rsidP="003F5FC6">
      <w:pPr>
        <w:jc w:val="both"/>
        <w:rPr>
          <w:rFonts w:ascii="Times New Roman" w:hAnsi="Times New Roman" w:cs="Times New Roman"/>
          <w:sz w:val="24"/>
          <w:szCs w:val="24"/>
        </w:rPr>
      </w:pPr>
      <w:r>
        <w:rPr>
          <w:rFonts w:ascii="Times New Roman" w:hAnsi="Times New Roman" w:cs="Times New Roman"/>
          <w:sz w:val="24"/>
          <w:szCs w:val="24"/>
        </w:rPr>
        <w:t xml:space="preserve">Hesíodo, (2000), </w:t>
      </w:r>
      <w:r w:rsidRPr="00111F91">
        <w:rPr>
          <w:rFonts w:ascii="Times New Roman" w:hAnsi="Times New Roman" w:cs="Times New Roman"/>
          <w:i/>
          <w:sz w:val="24"/>
          <w:szCs w:val="24"/>
        </w:rPr>
        <w:t>Obras y fragmentos. Teogonía. Trabajos y días. Escudo. Fragmento. Certamen</w:t>
      </w:r>
      <w:r>
        <w:rPr>
          <w:rFonts w:ascii="Times New Roman" w:hAnsi="Times New Roman" w:cs="Times New Roman"/>
          <w:sz w:val="24"/>
          <w:szCs w:val="24"/>
        </w:rPr>
        <w:t>. Madrid. Editorial Gredos, S.A.</w:t>
      </w:r>
    </w:p>
    <w:p w:rsidR="00ED1557" w:rsidRDefault="00ED1557" w:rsidP="003F5FC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Martini, Remo, (2009, </w:t>
      </w:r>
      <w:proofErr w:type="spellStart"/>
      <w:r w:rsidRPr="00ED1557">
        <w:rPr>
          <w:rFonts w:ascii="Times New Roman" w:hAnsi="Times New Roman" w:cs="Times New Roman"/>
          <w:i/>
          <w:sz w:val="24"/>
          <w:szCs w:val="24"/>
        </w:rPr>
        <w:t>Diritti</w:t>
      </w:r>
      <w:proofErr w:type="spellEnd"/>
      <w:r w:rsidRPr="00ED1557">
        <w:rPr>
          <w:rFonts w:ascii="Times New Roman" w:hAnsi="Times New Roman" w:cs="Times New Roman"/>
          <w:i/>
          <w:sz w:val="24"/>
          <w:szCs w:val="24"/>
        </w:rPr>
        <w:t xml:space="preserve"> </w:t>
      </w:r>
      <w:proofErr w:type="spellStart"/>
      <w:r w:rsidRPr="00ED1557">
        <w:rPr>
          <w:rFonts w:ascii="Times New Roman" w:hAnsi="Times New Roman" w:cs="Times New Roman"/>
          <w:i/>
          <w:sz w:val="24"/>
          <w:szCs w:val="24"/>
        </w:rPr>
        <w:t>greci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Bologna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Zanichelli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editore</w:t>
      </w:r>
      <w:proofErr w:type="spellEnd"/>
      <w:r>
        <w:rPr>
          <w:rFonts w:ascii="Times New Roman" w:hAnsi="Times New Roman" w:cs="Times New Roman"/>
          <w:sz w:val="24"/>
          <w:szCs w:val="24"/>
        </w:rPr>
        <w:t xml:space="preserve">. </w:t>
      </w:r>
    </w:p>
    <w:p w:rsidR="00F9764D" w:rsidRDefault="00F9764D" w:rsidP="003F5FC6">
      <w:pPr>
        <w:jc w:val="both"/>
        <w:rPr>
          <w:rFonts w:ascii="Times New Roman" w:hAnsi="Times New Roman" w:cs="Times New Roman"/>
          <w:sz w:val="24"/>
          <w:szCs w:val="24"/>
        </w:rPr>
      </w:pPr>
      <w:r>
        <w:rPr>
          <w:rFonts w:ascii="Times New Roman" w:hAnsi="Times New Roman" w:cs="Times New Roman"/>
          <w:sz w:val="24"/>
          <w:szCs w:val="24"/>
        </w:rPr>
        <w:t xml:space="preserve">Müller, Carlos </w:t>
      </w:r>
      <w:proofErr w:type="spellStart"/>
      <w:r>
        <w:rPr>
          <w:rFonts w:ascii="Times New Roman" w:hAnsi="Times New Roman" w:cs="Times New Roman"/>
          <w:sz w:val="24"/>
          <w:szCs w:val="24"/>
        </w:rPr>
        <w:t>Otfrido</w:t>
      </w:r>
      <w:proofErr w:type="spellEnd"/>
      <w:r>
        <w:rPr>
          <w:rFonts w:ascii="Times New Roman" w:hAnsi="Times New Roman" w:cs="Times New Roman"/>
          <w:sz w:val="24"/>
          <w:szCs w:val="24"/>
        </w:rPr>
        <w:t xml:space="preserve">,  (1946), </w:t>
      </w:r>
      <w:r w:rsidRPr="00F9764D">
        <w:rPr>
          <w:rFonts w:ascii="Times New Roman" w:hAnsi="Times New Roman" w:cs="Times New Roman"/>
          <w:i/>
          <w:sz w:val="24"/>
          <w:szCs w:val="24"/>
        </w:rPr>
        <w:t xml:space="preserve">Historia de la literatura griega. Hasta la época de Alejandro. </w:t>
      </w:r>
      <w:r>
        <w:rPr>
          <w:rFonts w:ascii="Times New Roman" w:hAnsi="Times New Roman" w:cs="Times New Roman"/>
          <w:sz w:val="24"/>
          <w:szCs w:val="24"/>
        </w:rPr>
        <w:t xml:space="preserve">Buenos Aires. Editorial </w:t>
      </w:r>
      <w:proofErr w:type="spellStart"/>
      <w:r>
        <w:rPr>
          <w:rFonts w:ascii="Times New Roman" w:hAnsi="Times New Roman" w:cs="Times New Roman"/>
          <w:sz w:val="24"/>
          <w:szCs w:val="24"/>
        </w:rPr>
        <w:t>Americalee</w:t>
      </w:r>
      <w:proofErr w:type="spellEnd"/>
      <w:r>
        <w:rPr>
          <w:rFonts w:ascii="Times New Roman" w:hAnsi="Times New Roman" w:cs="Times New Roman"/>
          <w:sz w:val="24"/>
          <w:szCs w:val="24"/>
        </w:rPr>
        <w:t>.</w:t>
      </w:r>
    </w:p>
    <w:p w:rsidR="00641C96" w:rsidRPr="00833309" w:rsidRDefault="00641C96" w:rsidP="003F5FC6">
      <w:pPr>
        <w:jc w:val="both"/>
        <w:rPr>
          <w:rFonts w:ascii="Times New Roman" w:hAnsi="Times New Roman" w:cs="Times New Roman"/>
          <w:sz w:val="24"/>
          <w:szCs w:val="24"/>
        </w:rPr>
      </w:pPr>
      <w:proofErr w:type="spellStart"/>
      <w:r>
        <w:rPr>
          <w:rFonts w:ascii="Times New Roman" w:hAnsi="Times New Roman" w:cs="Times New Roman"/>
          <w:sz w:val="24"/>
          <w:szCs w:val="24"/>
        </w:rPr>
        <w:t>Nestle</w:t>
      </w:r>
      <w:proofErr w:type="spellEnd"/>
      <w:r>
        <w:rPr>
          <w:rFonts w:ascii="Times New Roman" w:hAnsi="Times New Roman" w:cs="Times New Roman"/>
          <w:sz w:val="24"/>
          <w:szCs w:val="24"/>
        </w:rPr>
        <w:t xml:space="preserve">, Wilhelm, (1944), </w:t>
      </w:r>
      <w:r w:rsidRPr="00641C96">
        <w:rPr>
          <w:rFonts w:ascii="Times New Roman" w:hAnsi="Times New Roman" w:cs="Times New Roman"/>
          <w:i/>
          <w:sz w:val="24"/>
          <w:szCs w:val="24"/>
        </w:rPr>
        <w:t>Historia de la literatura griega</w:t>
      </w:r>
      <w:r>
        <w:rPr>
          <w:rFonts w:ascii="Times New Roman" w:hAnsi="Times New Roman" w:cs="Times New Roman"/>
          <w:sz w:val="24"/>
          <w:szCs w:val="24"/>
        </w:rPr>
        <w:t xml:space="preserve">. </w:t>
      </w:r>
      <w:proofErr w:type="spellStart"/>
      <w:r>
        <w:rPr>
          <w:rFonts w:ascii="Times New Roman" w:hAnsi="Times New Roman" w:cs="Times New Roman"/>
          <w:sz w:val="24"/>
          <w:szCs w:val="24"/>
        </w:rPr>
        <w:t>Barelona</w:t>
      </w:r>
      <w:proofErr w:type="spellEnd"/>
      <w:r>
        <w:rPr>
          <w:rFonts w:ascii="Times New Roman" w:hAnsi="Times New Roman" w:cs="Times New Roman"/>
          <w:sz w:val="24"/>
          <w:szCs w:val="24"/>
        </w:rPr>
        <w:t>. Editorial labor, S.A.</w:t>
      </w:r>
    </w:p>
    <w:p w:rsidR="002F451F" w:rsidRPr="00250685" w:rsidRDefault="00250685" w:rsidP="00250685">
      <w:pPr>
        <w:jc w:val="both"/>
        <w:rPr>
          <w:rFonts w:ascii="Times New Roman" w:hAnsi="Times New Roman" w:cs="Times New Roman"/>
          <w:sz w:val="24"/>
          <w:szCs w:val="24"/>
        </w:rPr>
      </w:pPr>
      <w:proofErr w:type="spellStart"/>
      <w:r w:rsidRPr="00250685">
        <w:rPr>
          <w:rFonts w:ascii="Times New Roman" w:hAnsi="Times New Roman" w:cs="Times New Roman"/>
          <w:sz w:val="24"/>
          <w:szCs w:val="24"/>
        </w:rPr>
        <w:t>Wiegall</w:t>
      </w:r>
      <w:proofErr w:type="spellEnd"/>
      <w:r w:rsidRPr="00250685">
        <w:rPr>
          <w:rFonts w:ascii="Times New Roman" w:hAnsi="Times New Roman" w:cs="Times New Roman"/>
          <w:sz w:val="24"/>
          <w:szCs w:val="24"/>
        </w:rPr>
        <w:t xml:space="preserve">, Arthur, </w:t>
      </w:r>
      <w:r>
        <w:rPr>
          <w:rFonts w:ascii="Times New Roman" w:hAnsi="Times New Roman" w:cs="Times New Roman"/>
          <w:sz w:val="24"/>
          <w:szCs w:val="24"/>
        </w:rPr>
        <w:t>(1954)</w:t>
      </w:r>
      <w:r w:rsidR="00DC692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250685">
        <w:rPr>
          <w:rFonts w:ascii="Times New Roman" w:hAnsi="Times New Roman" w:cs="Times New Roman"/>
          <w:i/>
          <w:sz w:val="24"/>
          <w:szCs w:val="24"/>
        </w:rPr>
        <w:t>Safo</w:t>
      </w:r>
      <w:proofErr w:type="spellEnd"/>
      <w:r w:rsidRPr="00250685">
        <w:rPr>
          <w:rFonts w:ascii="Times New Roman" w:hAnsi="Times New Roman" w:cs="Times New Roman"/>
          <w:i/>
          <w:sz w:val="24"/>
          <w:szCs w:val="24"/>
        </w:rPr>
        <w:t xml:space="preserve"> de </w:t>
      </w:r>
      <w:proofErr w:type="spellStart"/>
      <w:r w:rsidRPr="00250685">
        <w:rPr>
          <w:rFonts w:ascii="Times New Roman" w:hAnsi="Times New Roman" w:cs="Times New Roman"/>
          <w:i/>
          <w:sz w:val="24"/>
          <w:szCs w:val="24"/>
        </w:rPr>
        <w:t>lesbos</w:t>
      </w:r>
      <w:proofErr w:type="spellEnd"/>
      <w:r w:rsidRPr="00250685">
        <w:rPr>
          <w:rFonts w:ascii="Times New Roman" w:hAnsi="Times New Roman" w:cs="Times New Roman"/>
          <w:i/>
          <w:sz w:val="24"/>
          <w:szCs w:val="24"/>
        </w:rPr>
        <w:t>. Su vida y época</w:t>
      </w:r>
      <w:r>
        <w:rPr>
          <w:rFonts w:ascii="Times New Roman" w:hAnsi="Times New Roman" w:cs="Times New Roman"/>
          <w:sz w:val="24"/>
          <w:szCs w:val="24"/>
        </w:rPr>
        <w:t xml:space="preserve">. Buenos Aires Editorial </w:t>
      </w:r>
      <w:proofErr w:type="spellStart"/>
      <w:r>
        <w:rPr>
          <w:rFonts w:ascii="Times New Roman" w:hAnsi="Times New Roman" w:cs="Times New Roman"/>
          <w:sz w:val="24"/>
          <w:szCs w:val="24"/>
        </w:rPr>
        <w:t>Schapire</w:t>
      </w:r>
      <w:proofErr w:type="spellEnd"/>
      <w:r>
        <w:rPr>
          <w:rFonts w:ascii="Times New Roman" w:hAnsi="Times New Roman" w:cs="Times New Roman"/>
          <w:sz w:val="24"/>
          <w:szCs w:val="24"/>
        </w:rPr>
        <w:t>.</w:t>
      </w:r>
    </w:p>
    <w:sectPr w:rsidR="002F451F" w:rsidRPr="00250685" w:rsidSect="00EC33FF">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6F5" w:rsidRDefault="005636F5" w:rsidP="00FD3FCB">
      <w:pPr>
        <w:spacing w:after="0" w:line="240" w:lineRule="auto"/>
      </w:pPr>
      <w:r>
        <w:separator/>
      </w:r>
    </w:p>
  </w:endnote>
  <w:endnote w:type="continuationSeparator" w:id="0">
    <w:p w:rsidR="005636F5" w:rsidRDefault="005636F5" w:rsidP="00FD3F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83501"/>
      <w:docPartObj>
        <w:docPartGallery w:val="Page Numbers (Bottom of Page)"/>
        <w:docPartUnique/>
      </w:docPartObj>
    </w:sdtPr>
    <w:sdtEndPr/>
    <w:sdtContent>
      <w:p w:rsidR="00FD3FCB" w:rsidRDefault="007C48AF">
        <w:pPr>
          <w:pStyle w:val="Piedepgina"/>
          <w:jc w:val="right"/>
        </w:pPr>
        <w:r>
          <w:fldChar w:fldCharType="begin"/>
        </w:r>
        <w:r>
          <w:instrText xml:space="preserve"> PAGE   \* MERGEFORMAT </w:instrText>
        </w:r>
        <w:r>
          <w:fldChar w:fldCharType="separate"/>
        </w:r>
        <w:r w:rsidR="00972141">
          <w:rPr>
            <w:noProof/>
          </w:rPr>
          <w:t>8</w:t>
        </w:r>
        <w:r>
          <w:rPr>
            <w:noProof/>
          </w:rPr>
          <w:fldChar w:fldCharType="end"/>
        </w:r>
      </w:p>
    </w:sdtContent>
  </w:sdt>
  <w:p w:rsidR="00FD3FCB" w:rsidRDefault="00FD3FC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6F5" w:rsidRDefault="005636F5" w:rsidP="00FD3FCB">
      <w:pPr>
        <w:spacing w:after="0" w:line="240" w:lineRule="auto"/>
      </w:pPr>
      <w:r>
        <w:separator/>
      </w:r>
    </w:p>
  </w:footnote>
  <w:footnote w:type="continuationSeparator" w:id="0">
    <w:p w:rsidR="005636F5" w:rsidRDefault="005636F5" w:rsidP="00FD3FCB">
      <w:pPr>
        <w:spacing w:after="0" w:line="240" w:lineRule="auto"/>
      </w:pPr>
      <w:r>
        <w:continuationSeparator/>
      </w:r>
    </w:p>
  </w:footnote>
  <w:footnote w:id="1">
    <w:p w:rsidR="00AA0272" w:rsidRPr="002A7112" w:rsidRDefault="00AA0272" w:rsidP="00AA0272">
      <w:pPr>
        <w:pStyle w:val="Textonotapie"/>
        <w:jc w:val="both"/>
        <w:rPr>
          <w:rFonts w:ascii="Times New Roman" w:hAnsi="Times New Roman" w:cs="Times New Roman"/>
          <w:i/>
        </w:rPr>
      </w:pPr>
      <w:r>
        <w:rPr>
          <w:rStyle w:val="Refdenotaalpie"/>
        </w:rPr>
        <w:footnoteRef/>
      </w:r>
      <w:r>
        <w:t xml:space="preserve"> </w:t>
      </w:r>
      <w:r w:rsidRPr="00AA0272">
        <w:rPr>
          <w:rFonts w:ascii="Times New Roman" w:hAnsi="Times New Roman" w:cs="Times New Roman"/>
        </w:rPr>
        <w:t xml:space="preserve">Ver “Justicia y derecho en la cosmovisión de Hesíodo” a fin de comprender su vida, obras y su obsesión en buscar la justicia divina ante la corrupción de humana en Gallo, Rosana (2017) </w:t>
      </w:r>
      <w:r w:rsidRPr="002A7112">
        <w:rPr>
          <w:rFonts w:ascii="Times New Roman" w:hAnsi="Times New Roman" w:cs="Times New Roman"/>
          <w:i/>
        </w:rPr>
        <w:t>Derecho y literatura en la antigua Grecia.</w:t>
      </w:r>
    </w:p>
  </w:footnote>
  <w:footnote w:id="2">
    <w:p w:rsidR="0067298D" w:rsidRPr="0067298D" w:rsidRDefault="0067298D" w:rsidP="0067298D">
      <w:pPr>
        <w:pStyle w:val="Textonotapie"/>
        <w:jc w:val="both"/>
        <w:rPr>
          <w:rFonts w:ascii="Times New Roman" w:hAnsi="Times New Roman" w:cs="Times New Roman"/>
        </w:rPr>
      </w:pPr>
      <w:r>
        <w:rPr>
          <w:rStyle w:val="Refdenotaalpie"/>
        </w:rPr>
        <w:footnoteRef/>
      </w:r>
      <w:r>
        <w:t xml:space="preserve"> </w:t>
      </w:r>
      <w:r w:rsidRPr="0067298D">
        <w:rPr>
          <w:rFonts w:ascii="Times New Roman" w:hAnsi="Times New Roman" w:cs="Times New Roman"/>
        </w:rPr>
        <w:t xml:space="preserve">Para </w:t>
      </w:r>
      <w:proofErr w:type="spellStart"/>
      <w:r w:rsidRPr="0067298D">
        <w:rPr>
          <w:rFonts w:ascii="Times New Roman" w:hAnsi="Times New Roman" w:cs="Times New Roman"/>
        </w:rPr>
        <w:t>Nestle</w:t>
      </w:r>
      <w:proofErr w:type="spellEnd"/>
      <w:r w:rsidRPr="0067298D">
        <w:rPr>
          <w:rFonts w:ascii="Times New Roman" w:hAnsi="Times New Roman" w:cs="Times New Roman"/>
        </w:rPr>
        <w:t xml:space="preserve">, que sigue en la fuente directa a </w:t>
      </w:r>
      <w:proofErr w:type="spellStart"/>
      <w:r w:rsidRPr="0067298D">
        <w:rPr>
          <w:rFonts w:ascii="Times New Roman" w:hAnsi="Times New Roman" w:cs="Times New Roman"/>
        </w:rPr>
        <w:t>Heródoto</w:t>
      </w:r>
      <w:proofErr w:type="spellEnd"/>
      <w:r w:rsidRPr="0067298D">
        <w:rPr>
          <w:rFonts w:ascii="Times New Roman" w:hAnsi="Times New Roman" w:cs="Times New Roman"/>
        </w:rPr>
        <w:t xml:space="preserve">, el nombre del amo no es </w:t>
      </w:r>
      <w:proofErr w:type="spellStart"/>
      <w:r w:rsidRPr="0067298D">
        <w:rPr>
          <w:rFonts w:ascii="Times New Roman" w:hAnsi="Times New Roman" w:cs="Times New Roman"/>
        </w:rPr>
        <w:t>Iadmon</w:t>
      </w:r>
      <w:proofErr w:type="spellEnd"/>
      <w:r w:rsidRPr="0067298D">
        <w:rPr>
          <w:rFonts w:ascii="Times New Roman" w:hAnsi="Times New Roman" w:cs="Times New Roman"/>
        </w:rPr>
        <w:t xml:space="preserve"> sino </w:t>
      </w:r>
      <w:proofErr w:type="spellStart"/>
      <w:r w:rsidRPr="0067298D">
        <w:rPr>
          <w:rFonts w:ascii="Times New Roman" w:hAnsi="Times New Roman" w:cs="Times New Roman"/>
        </w:rPr>
        <w:t>Ladmon</w:t>
      </w:r>
      <w:proofErr w:type="spellEnd"/>
      <w:r w:rsidRPr="0067298D">
        <w:rPr>
          <w:rFonts w:ascii="Times New Roman" w:hAnsi="Times New Roman" w:cs="Times New Roman"/>
        </w:rPr>
        <w:t xml:space="preserve"> de Samos.</w:t>
      </w:r>
      <w:r w:rsidR="00BF25B0">
        <w:rPr>
          <w:rFonts w:ascii="Times New Roman" w:hAnsi="Times New Roman" w:cs="Times New Roman"/>
        </w:rPr>
        <w:t xml:space="preserve"> También lo imaginaban feo y contrahecho. Sus fábulas debieron tener rápida circulación, por estar impregnadas del espíritu del pueblo. Se dice que Sócrates se entretenía, en su prisión, poniendo en verso algunas de ellas. (1944: 61)</w:t>
      </w:r>
    </w:p>
  </w:footnote>
  <w:footnote w:id="3">
    <w:p w:rsidR="005F4BC9" w:rsidRPr="007E2493" w:rsidRDefault="005F4BC9" w:rsidP="005F4BC9">
      <w:pPr>
        <w:pStyle w:val="Textonotapie"/>
        <w:jc w:val="both"/>
        <w:rPr>
          <w:rFonts w:ascii="Times New Roman" w:hAnsi="Times New Roman" w:cs="Times New Roman"/>
        </w:rPr>
      </w:pPr>
      <w:r>
        <w:rPr>
          <w:rStyle w:val="Refdenotaalpie"/>
        </w:rPr>
        <w:footnoteRef/>
      </w:r>
      <w:r>
        <w:t xml:space="preserve"> </w:t>
      </w:r>
      <w:r w:rsidRPr="007E2493">
        <w:rPr>
          <w:rFonts w:ascii="Times New Roman" w:hAnsi="Times New Roman" w:cs="Times New Roman"/>
        </w:rPr>
        <w:t xml:space="preserve">Para indagar más acerca de los derechos y obligaciones de los esclavos ver Gallo, Rosana, </w:t>
      </w:r>
      <w:r w:rsidRPr="007E2493">
        <w:rPr>
          <w:rFonts w:ascii="Times New Roman" w:hAnsi="Times New Roman" w:cs="Times New Roman"/>
          <w:i/>
        </w:rPr>
        <w:t>Grecia y Roma. Algunas cuestiones sobre el derecho mercantil y penal a través de la historia y la literatura</w:t>
      </w:r>
      <w:r w:rsidRPr="007E2493">
        <w:rPr>
          <w:rFonts w:ascii="Times New Roman" w:hAnsi="Times New Roman" w:cs="Times New Roman"/>
        </w:rPr>
        <w:t>, pags.22 y sigs.</w:t>
      </w:r>
    </w:p>
  </w:footnote>
  <w:footnote w:id="4">
    <w:p w:rsidR="00E539F8" w:rsidRPr="007E2493" w:rsidRDefault="00E539F8">
      <w:pPr>
        <w:pStyle w:val="Textonotapie"/>
        <w:rPr>
          <w:rFonts w:ascii="Times New Roman" w:hAnsi="Times New Roman" w:cs="Times New Roman"/>
        </w:rPr>
      </w:pPr>
      <w:r w:rsidRPr="007E2493">
        <w:rPr>
          <w:rStyle w:val="Refdenotaalpie"/>
          <w:rFonts w:ascii="Times New Roman" w:hAnsi="Times New Roman" w:cs="Times New Roman"/>
        </w:rPr>
        <w:footnoteRef/>
      </w:r>
      <w:r w:rsidRPr="007E2493">
        <w:rPr>
          <w:rFonts w:ascii="Times New Roman" w:hAnsi="Times New Roman" w:cs="Times New Roman"/>
        </w:rPr>
        <w:t xml:space="preserve"> En el siglo IV a.C. Demetrio </w:t>
      </w:r>
      <w:proofErr w:type="spellStart"/>
      <w:r w:rsidRPr="007E2493">
        <w:rPr>
          <w:rFonts w:ascii="Times New Roman" w:hAnsi="Times New Roman" w:cs="Times New Roman"/>
        </w:rPr>
        <w:t>falereo</w:t>
      </w:r>
      <w:proofErr w:type="spellEnd"/>
      <w:r w:rsidRPr="007E2493">
        <w:rPr>
          <w:rFonts w:ascii="Times New Roman" w:hAnsi="Times New Roman" w:cs="Times New Roman"/>
        </w:rPr>
        <w:t xml:space="preserve"> hizo una colección de fábulas esópicas. (</w:t>
      </w:r>
      <w:proofErr w:type="spellStart"/>
      <w:r w:rsidRPr="007E2493">
        <w:rPr>
          <w:rFonts w:ascii="Times New Roman" w:hAnsi="Times New Roman" w:cs="Times New Roman"/>
        </w:rPr>
        <w:t>Nestle</w:t>
      </w:r>
      <w:proofErr w:type="spellEnd"/>
      <w:r w:rsidRPr="007E2493">
        <w:rPr>
          <w:rFonts w:ascii="Times New Roman" w:hAnsi="Times New Roman" w:cs="Times New Roman"/>
        </w:rPr>
        <w:t xml:space="preserve"> 1944: 61)</w:t>
      </w:r>
    </w:p>
  </w:footnote>
  <w:footnote w:id="5">
    <w:p w:rsidR="006E7DEE" w:rsidRDefault="006E7DEE">
      <w:pPr>
        <w:pStyle w:val="Textonotapie"/>
      </w:pPr>
      <w:r>
        <w:rPr>
          <w:rStyle w:val="Refdenotaalpie"/>
        </w:rPr>
        <w:footnoteRef/>
      </w:r>
      <w:r>
        <w:t xml:space="preserve"> En la obra trabajada, el traductor optó por nombrar a la diosa “</w:t>
      </w:r>
      <w:proofErr w:type="spellStart"/>
      <w:r>
        <w:t>Atena</w:t>
      </w:r>
      <w:proofErr w:type="spellEnd"/>
      <w:r>
        <w:t xml:space="preserve">” en lugar de Atenea. </w:t>
      </w:r>
    </w:p>
  </w:footnote>
  <w:footnote w:id="6">
    <w:p w:rsidR="00D6055A" w:rsidRDefault="00D6055A">
      <w:pPr>
        <w:pStyle w:val="Textonotapie"/>
      </w:pPr>
      <w:r>
        <w:rPr>
          <w:rStyle w:val="Refdenotaalpie"/>
        </w:rPr>
        <w:footnoteRef/>
      </w:r>
      <w:r>
        <w:t xml:space="preserve"> Para conocer más acerca de Atenea ver Gallo Rosana, “Palas Atenea</w:t>
      </w:r>
      <w:proofErr w:type="gramStart"/>
      <w:r>
        <w:t>:  la</w:t>
      </w:r>
      <w:proofErr w:type="gramEnd"/>
      <w:r>
        <w:t xml:space="preserve"> sabiduría con rostro de diosa en la mitología y en la literatura” en Gallo, Rosana,  </w:t>
      </w:r>
      <w:r w:rsidRPr="00D6055A">
        <w:rPr>
          <w:i/>
        </w:rPr>
        <w:t>Derecho y Literatura en la antigua Grecia</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F5FC6"/>
    <w:rsid w:val="0002404B"/>
    <w:rsid w:val="00040120"/>
    <w:rsid w:val="00041E1C"/>
    <w:rsid w:val="00061777"/>
    <w:rsid w:val="00080E1C"/>
    <w:rsid w:val="000A0383"/>
    <w:rsid w:val="000A6FCC"/>
    <w:rsid w:val="000C0970"/>
    <w:rsid w:val="00101674"/>
    <w:rsid w:val="0010254A"/>
    <w:rsid w:val="00111F91"/>
    <w:rsid w:val="00122CCE"/>
    <w:rsid w:val="00125E94"/>
    <w:rsid w:val="00145918"/>
    <w:rsid w:val="00155190"/>
    <w:rsid w:val="001A210F"/>
    <w:rsid w:val="001A741C"/>
    <w:rsid w:val="001C1D60"/>
    <w:rsid w:val="001E09E5"/>
    <w:rsid w:val="001E1C9B"/>
    <w:rsid w:val="0021001A"/>
    <w:rsid w:val="00217BB7"/>
    <w:rsid w:val="002425ED"/>
    <w:rsid w:val="00243EA0"/>
    <w:rsid w:val="00250685"/>
    <w:rsid w:val="00254515"/>
    <w:rsid w:val="00295911"/>
    <w:rsid w:val="002A7112"/>
    <w:rsid w:val="002C312C"/>
    <w:rsid w:val="002E5516"/>
    <w:rsid w:val="002E706D"/>
    <w:rsid w:val="002F2D41"/>
    <w:rsid w:val="002F451F"/>
    <w:rsid w:val="002F6455"/>
    <w:rsid w:val="00304C83"/>
    <w:rsid w:val="00331052"/>
    <w:rsid w:val="003348EA"/>
    <w:rsid w:val="00344617"/>
    <w:rsid w:val="00347FAB"/>
    <w:rsid w:val="003511BA"/>
    <w:rsid w:val="0035204F"/>
    <w:rsid w:val="00370DE6"/>
    <w:rsid w:val="003A1D19"/>
    <w:rsid w:val="003A25BD"/>
    <w:rsid w:val="003B61AC"/>
    <w:rsid w:val="003D499C"/>
    <w:rsid w:val="003E2C5D"/>
    <w:rsid w:val="003F4542"/>
    <w:rsid w:val="003F5FC6"/>
    <w:rsid w:val="0043220A"/>
    <w:rsid w:val="00435FEE"/>
    <w:rsid w:val="00443FF9"/>
    <w:rsid w:val="00445F22"/>
    <w:rsid w:val="0045710E"/>
    <w:rsid w:val="00467191"/>
    <w:rsid w:val="00472A54"/>
    <w:rsid w:val="00485861"/>
    <w:rsid w:val="004B7141"/>
    <w:rsid w:val="004D35F6"/>
    <w:rsid w:val="00510C8F"/>
    <w:rsid w:val="005133E9"/>
    <w:rsid w:val="005221BD"/>
    <w:rsid w:val="00527825"/>
    <w:rsid w:val="0053265B"/>
    <w:rsid w:val="005332B3"/>
    <w:rsid w:val="00553619"/>
    <w:rsid w:val="00561173"/>
    <w:rsid w:val="005636F5"/>
    <w:rsid w:val="00594921"/>
    <w:rsid w:val="005C2A93"/>
    <w:rsid w:val="005D32EC"/>
    <w:rsid w:val="005F3EE9"/>
    <w:rsid w:val="005F4BC9"/>
    <w:rsid w:val="00613E28"/>
    <w:rsid w:val="00614F76"/>
    <w:rsid w:val="00620617"/>
    <w:rsid w:val="0062385D"/>
    <w:rsid w:val="006313E9"/>
    <w:rsid w:val="00637687"/>
    <w:rsid w:val="00641C96"/>
    <w:rsid w:val="0067298D"/>
    <w:rsid w:val="0069448E"/>
    <w:rsid w:val="006971A2"/>
    <w:rsid w:val="006C54D2"/>
    <w:rsid w:val="006D3D45"/>
    <w:rsid w:val="006E0632"/>
    <w:rsid w:val="006E7C48"/>
    <w:rsid w:val="006E7DEE"/>
    <w:rsid w:val="006F50FD"/>
    <w:rsid w:val="00705AC1"/>
    <w:rsid w:val="00726074"/>
    <w:rsid w:val="00777598"/>
    <w:rsid w:val="00791DAC"/>
    <w:rsid w:val="007A694A"/>
    <w:rsid w:val="007B6880"/>
    <w:rsid w:val="007C48AF"/>
    <w:rsid w:val="007E094C"/>
    <w:rsid w:val="007E142F"/>
    <w:rsid w:val="007E2493"/>
    <w:rsid w:val="00816725"/>
    <w:rsid w:val="008319FF"/>
    <w:rsid w:val="00833309"/>
    <w:rsid w:val="00850647"/>
    <w:rsid w:val="00895992"/>
    <w:rsid w:val="008D73C5"/>
    <w:rsid w:val="008E09E4"/>
    <w:rsid w:val="008E6EFB"/>
    <w:rsid w:val="009129A8"/>
    <w:rsid w:val="00914270"/>
    <w:rsid w:val="00937847"/>
    <w:rsid w:val="00945DA9"/>
    <w:rsid w:val="00972141"/>
    <w:rsid w:val="00986B8C"/>
    <w:rsid w:val="00987CCB"/>
    <w:rsid w:val="009B5377"/>
    <w:rsid w:val="009C4496"/>
    <w:rsid w:val="009D3F41"/>
    <w:rsid w:val="009E63FD"/>
    <w:rsid w:val="009F6E30"/>
    <w:rsid w:val="00A0669A"/>
    <w:rsid w:val="00A50081"/>
    <w:rsid w:val="00AA0272"/>
    <w:rsid w:val="00AD4453"/>
    <w:rsid w:val="00AD4701"/>
    <w:rsid w:val="00B04BD9"/>
    <w:rsid w:val="00B141E9"/>
    <w:rsid w:val="00B14735"/>
    <w:rsid w:val="00B26A2B"/>
    <w:rsid w:val="00B46959"/>
    <w:rsid w:val="00B66EE3"/>
    <w:rsid w:val="00B7140A"/>
    <w:rsid w:val="00B77675"/>
    <w:rsid w:val="00B90D86"/>
    <w:rsid w:val="00BA50B9"/>
    <w:rsid w:val="00BA6680"/>
    <w:rsid w:val="00BB03F2"/>
    <w:rsid w:val="00BE1395"/>
    <w:rsid w:val="00BE736D"/>
    <w:rsid w:val="00BF25B0"/>
    <w:rsid w:val="00C6772D"/>
    <w:rsid w:val="00C871F8"/>
    <w:rsid w:val="00C91974"/>
    <w:rsid w:val="00C954FB"/>
    <w:rsid w:val="00CA4D24"/>
    <w:rsid w:val="00CB3223"/>
    <w:rsid w:val="00D21000"/>
    <w:rsid w:val="00D6055A"/>
    <w:rsid w:val="00DC692A"/>
    <w:rsid w:val="00DC6DB7"/>
    <w:rsid w:val="00DE5EB9"/>
    <w:rsid w:val="00DE7F81"/>
    <w:rsid w:val="00DF36A4"/>
    <w:rsid w:val="00E04C1A"/>
    <w:rsid w:val="00E10DDD"/>
    <w:rsid w:val="00E23D9D"/>
    <w:rsid w:val="00E278A3"/>
    <w:rsid w:val="00E539F8"/>
    <w:rsid w:val="00E556AB"/>
    <w:rsid w:val="00E62B5B"/>
    <w:rsid w:val="00E633A7"/>
    <w:rsid w:val="00E8542A"/>
    <w:rsid w:val="00EA20A1"/>
    <w:rsid w:val="00EB1934"/>
    <w:rsid w:val="00EC793C"/>
    <w:rsid w:val="00ED1557"/>
    <w:rsid w:val="00ED4F17"/>
    <w:rsid w:val="00EE59C8"/>
    <w:rsid w:val="00EF0655"/>
    <w:rsid w:val="00F06A29"/>
    <w:rsid w:val="00F10E33"/>
    <w:rsid w:val="00F36022"/>
    <w:rsid w:val="00F40AF1"/>
    <w:rsid w:val="00F61C76"/>
    <w:rsid w:val="00F61E9E"/>
    <w:rsid w:val="00F63EC6"/>
    <w:rsid w:val="00F7226F"/>
    <w:rsid w:val="00F9764D"/>
    <w:rsid w:val="00FD2F05"/>
    <w:rsid w:val="00FD3FCB"/>
    <w:rsid w:val="00FF635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C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FD3F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D3FCB"/>
  </w:style>
  <w:style w:type="paragraph" w:styleId="Piedepgina">
    <w:name w:val="footer"/>
    <w:basedOn w:val="Normal"/>
    <w:link w:val="PiedepginaCar"/>
    <w:uiPriority w:val="99"/>
    <w:unhideWhenUsed/>
    <w:rsid w:val="00FD3F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3FCB"/>
  </w:style>
  <w:style w:type="paragraph" w:styleId="Textonotapie">
    <w:name w:val="footnote text"/>
    <w:basedOn w:val="Normal"/>
    <w:link w:val="TextonotapieCar"/>
    <w:unhideWhenUsed/>
    <w:rsid w:val="005F4BC9"/>
    <w:pPr>
      <w:spacing w:after="0" w:line="240" w:lineRule="auto"/>
    </w:pPr>
    <w:rPr>
      <w:sz w:val="20"/>
      <w:szCs w:val="20"/>
    </w:rPr>
  </w:style>
  <w:style w:type="character" w:customStyle="1" w:styleId="TextonotapieCar">
    <w:name w:val="Texto nota pie Car"/>
    <w:basedOn w:val="Fuentedeprrafopredeter"/>
    <w:link w:val="Textonotapie"/>
    <w:rsid w:val="005F4BC9"/>
    <w:rPr>
      <w:sz w:val="20"/>
      <w:szCs w:val="20"/>
    </w:rPr>
  </w:style>
  <w:style w:type="character" w:styleId="Refdenotaalpie">
    <w:name w:val="footnote reference"/>
    <w:basedOn w:val="Fuentedeprrafopredeter"/>
    <w:semiHidden/>
    <w:unhideWhenUsed/>
    <w:rsid w:val="005F4B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86065-90EC-44D3-A859-E865C0949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8</Pages>
  <Words>3076</Words>
  <Characters>16923</Characters>
  <Application>Microsoft Office Word</Application>
  <DocSecurity>0</DocSecurity>
  <Lines>141</Lines>
  <Paragraphs>39</Paragraphs>
  <ScaleCrop>false</ScaleCrop>
  <Company/>
  <LinksUpToDate>false</LinksUpToDate>
  <CharactersWithSpaces>19960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dc:creator>
  <cp:lastModifiedBy>earriazu@yahoo.com.ar</cp:lastModifiedBy>
  <cp:revision>169</cp:revision>
  <dcterms:created xsi:type="dcterms:W3CDTF">2019-06-03T22:43:00Z</dcterms:created>
  <dcterms:modified xsi:type="dcterms:W3CDTF">2019-06-24T13:21:00Z</dcterms:modified>
</cp:coreProperties>
</file>