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78" w:rsidRDefault="009A1D78" w:rsidP="009A1D78">
      <w:pPr>
        <w:jc w:val="center"/>
        <w:rPr>
          <w:b/>
          <w:sz w:val="28"/>
          <w:szCs w:val="28"/>
        </w:rPr>
      </w:pPr>
      <w:r w:rsidRPr="009A1D78">
        <w:rPr>
          <w:b/>
          <w:sz w:val="28"/>
          <w:szCs w:val="28"/>
        </w:rPr>
        <w:t>El animal mítico y el animal suplementario</w:t>
      </w:r>
    </w:p>
    <w:p w:rsidR="009A1D78" w:rsidRPr="009A1D78" w:rsidRDefault="009A1D78" w:rsidP="009A1D78">
      <w:pPr>
        <w:jc w:val="center"/>
        <w:rPr>
          <w:b/>
          <w:sz w:val="22"/>
          <w:szCs w:val="22"/>
        </w:rPr>
      </w:pPr>
      <w:r w:rsidRPr="009A1D78">
        <w:rPr>
          <w:b/>
          <w:sz w:val="22"/>
          <w:szCs w:val="22"/>
        </w:rPr>
        <w:t xml:space="preserve">Pedro Natán </w:t>
      </w:r>
      <w:proofErr w:type="spellStart"/>
      <w:r w:rsidRPr="009A1D78">
        <w:rPr>
          <w:b/>
          <w:sz w:val="22"/>
          <w:szCs w:val="22"/>
        </w:rPr>
        <w:t>Tenner</w:t>
      </w:r>
      <w:proofErr w:type="spellEnd"/>
    </w:p>
    <w:p w:rsidR="00487842" w:rsidRDefault="001D39AB" w:rsidP="001A0ED4">
      <w:pPr>
        <w:ind w:firstLine="720"/>
      </w:pPr>
      <w:r>
        <w:t xml:space="preserve">En </w:t>
      </w:r>
      <w:r w:rsidR="00064E3A">
        <w:t xml:space="preserve">un pasaje de </w:t>
      </w:r>
      <w:r>
        <w:t xml:space="preserve">la </w:t>
      </w:r>
      <w:r>
        <w:rPr>
          <w:i/>
        </w:rPr>
        <w:t>Gramatología</w:t>
      </w:r>
      <w:r>
        <w:t xml:space="preserve">, Derrida </w:t>
      </w:r>
      <w:r w:rsidR="00843419">
        <w:t xml:space="preserve">le </w:t>
      </w:r>
      <w:r w:rsidR="00316EF2">
        <w:t xml:space="preserve">otorga a la filosofía </w:t>
      </w:r>
      <w:r w:rsidR="007C69AC">
        <w:t xml:space="preserve">una función </w:t>
      </w:r>
      <w:proofErr w:type="spellStart"/>
      <w:r w:rsidR="007C69AC">
        <w:t>mitop</w:t>
      </w:r>
      <w:r w:rsidR="007B6FC8">
        <w:t>o</w:t>
      </w:r>
      <w:r w:rsidR="00C367AE">
        <w:t>i</w:t>
      </w:r>
      <w:r w:rsidR="007B6FC8">
        <w:t>ét</w:t>
      </w:r>
      <w:r w:rsidR="007C69AC">
        <w:t>ica</w:t>
      </w:r>
      <w:proofErr w:type="spellEnd"/>
      <w:r w:rsidR="00876D46">
        <w:t>. C</w:t>
      </w:r>
      <w:r>
        <w:t xml:space="preserve">uando la historia no logra proveer de hechos </w:t>
      </w:r>
      <w:r w:rsidR="004E1A13">
        <w:t>relativos al origen y su pérdida</w:t>
      </w:r>
      <w:r>
        <w:t>, “</w:t>
      </w:r>
      <w:r w:rsidRPr="001D39AB">
        <w:rPr>
          <w:bCs/>
        </w:rPr>
        <w:t>la filosofía debe, por una suerte</w:t>
      </w:r>
      <w:r>
        <w:rPr>
          <w:bCs/>
        </w:rPr>
        <w:t xml:space="preserve"> </w:t>
      </w:r>
      <w:r w:rsidRPr="001D39AB">
        <w:rPr>
          <w:bCs/>
        </w:rPr>
        <w:t>de invención libre y mítica, producir hipótesis tácticas que desempeñen</w:t>
      </w:r>
      <w:r w:rsidR="00350EA6">
        <w:rPr>
          <w:bCs/>
        </w:rPr>
        <w:t xml:space="preserve"> </w:t>
      </w:r>
      <w:r w:rsidRPr="001D39AB">
        <w:rPr>
          <w:bCs/>
        </w:rPr>
        <w:t xml:space="preserve">el mismo papel, que expliquen el surgimiento </w:t>
      </w:r>
      <w:r w:rsidR="00350EA6">
        <w:rPr>
          <w:bCs/>
        </w:rPr>
        <w:t>de una nueva estructura”</w:t>
      </w:r>
      <w:r w:rsidR="00487BC2">
        <w:rPr>
          <w:bCs/>
        </w:rPr>
        <w:t xml:space="preserve"> (Derrida, 1986: 324)</w:t>
      </w:r>
      <w:r w:rsidR="00350EA6">
        <w:rPr>
          <w:bCs/>
        </w:rPr>
        <w:t xml:space="preserve">. La filosofía debe </w:t>
      </w:r>
      <w:r w:rsidR="00EE6F33">
        <w:rPr>
          <w:bCs/>
        </w:rPr>
        <w:t>suplir</w:t>
      </w:r>
      <w:r w:rsidR="00E71388">
        <w:rPr>
          <w:bCs/>
        </w:rPr>
        <w:t>, por medio de un mito,</w:t>
      </w:r>
      <w:r w:rsidR="00EE6F33">
        <w:rPr>
          <w:bCs/>
        </w:rPr>
        <w:t xml:space="preserve"> la falta </w:t>
      </w:r>
      <w:r w:rsidR="00AA2D6C">
        <w:rPr>
          <w:bCs/>
        </w:rPr>
        <w:t xml:space="preserve">de </w:t>
      </w:r>
      <w:r w:rsidR="00E71388">
        <w:rPr>
          <w:bCs/>
        </w:rPr>
        <w:t xml:space="preserve">origen que </w:t>
      </w:r>
      <w:r w:rsidR="003A5AA4">
        <w:rPr>
          <w:bCs/>
        </w:rPr>
        <w:t xml:space="preserve">aqueja a </w:t>
      </w:r>
      <w:r w:rsidR="00E71388">
        <w:rPr>
          <w:bCs/>
        </w:rPr>
        <w:t>la historia</w:t>
      </w:r>
      <w:r w:rsidR="003A5AA4">
        <w:rPr>
          <w:bCs/>
        </w:rPr>
        <w:t xml:space="preserve">. </w:t>
      </w:r>
      <w:r w:rsidR="00535EED">
        <w:rPr>
          <w:bCs/>
        </w:rPr>
        <w:t>Q</w:t>
      </w:r>
      <w:r w:rsidR="00A70F78">
        <w:rPr>
          <w:bCs/>
        </w:rPr>
        <w:t xml:space="preserve">uisiéramos hoy </w:t>
      </w:r>
      <w:r w:rsidR="000003E2">
        <w:rPr>
          <w:bCs/>
        </w:rPr>
        <w:t>rastrear</w:t>
      </w:r>
      <w:r w:rsidR="007545A4">
        <w:rPr>
          <w:bCs/>
        </w:rPr>
        <w:t>,</w:t>
      </w:r>
      <w:r w:rsidR="000003E2">
        <w:rPr>
          <w:bCs/>
        </w:rPr>
        <w:t xml:space="preserve"> </w:t>
      </w:r>
      <w:r w:rsidR="004F22B6">
        <w:rPr>
          <w:bCs/>
        </w:rPr>
        <w:t>o apenas comenzar a rastrear</w:t>
      </w:r>
      <w:r w:rsidR="007545A4">
        <w:rPr>
          <w:bCs/>
        </w:rPr>
        <w:t>,</w:t>
      </w:r>
      <w:r w:rsidR="004F22B6">
        <w:rPr>
          <w:bCs/>
        </w:rPr>
        <w:t xml:space="preserve"> </w:t>
      </w:r>
      <w:r w:rsidR="000003E2">
        <w:rPr>
          <w:bCs/>
        </w:rPr>
        <w:t xml:space="preserve">las huellas </w:t>
      </w:r>
      <w:r w:rsidR="00776994">
        <w:rPr>
          <w:bCs/>
        </w:rPr>
        <w:t xml:space="preserve">que ha dejado en el </w:t>
      </w:r>
      <w:r w:rsidR="00CB6B42">
        <w:rPr>
          <w:bCs/>
        </w:rPr>
        <w:t xml:space="preserve">texto de Derrida </w:t>
      </w:r>
      <w:r w:rsidR="000003E2">
        <w:rPr>
          <w:bCs/>
        </w:rPr>
        <w:t>un</w:t>
      </w:r>
      <w:r w:rsidR="00C42892">
        <w:rPr>
          <w:bCs/>
        </w:rPr>
        <w:t>o de esos</w:t>
      </w:r>
      <w:r w:rsidR="00C1765E">
        <w:rPr>
          <w:bCs/>
        </w:rPr>
        <w:t xml:space="preserve"> mito</w:t>
      </w:r>
      <w:r w:rsidR="00C42892">
        <w:rPr>
          <w:bCs/>
        </w:rPr>
        <w:t>s</w:t>
      </w:r>
      <w:r w:rsidR="00C1765E">
        <w:rPr>
          <w:bCs/>
        </w:rPr>
        <w:t xml:space="preserve"> suplementario</w:t>
      </w:r>
      <w:r w:rsidR="00C42892">
        <w:rPr>
          <w:bCs/>
        </w:rPr>
        <w:t>s</w:t>
      </w:r>
      <w:r w:rsidR="00250B81">
        <w:rPr>
          <w:bCs/>
        </w:rPr>
        <w:t xml:space="preserve">: el </w:t>
      </w:r>
      <w:r w:rsidR="00E95FFC">
        <w:rPr>
          <w:bCs/>
        </w:rPr>
        <w:t xml:space="preserve">mito </w:t>
      </w:r>
      <w:r w:rsidR="00250B81">
        <w:rPr>
          <w:bCs/>
        </w:rPr>
        <w:t xml:space="preserve">del animal. </w:t>
      </w:r>
      <w:r w:rsidR="00F3680F">
        <w:rPr>
          <w:bCs/>
        </w:rPr>
        <w:t xml:space="preserve">No </w:t>
      </w:r>
      <w:r w:rsidR="00345A1D">
        <w:rPr>
          <w:bCs/>
        </w:rPr>
        <w:t xml:space="preserve">por supuesto </w:t>
      </w:r>
      <w:r w:rsidR="00F3680F">
        <w:rPr>
          <w:bCs/>
        </w:rPr>
        <w:t xml:space="preserve">toda la cuestión animal, </w:t>
      </w:r>
      <w:r w:rsidR="00F3680F" w:rsidRPr="001225BB">
        <w:rPr>
          <w:bCs/>
        </w:rPr>
        <w:t>sino</w:t>
      </w:r>
      <w:r w:rsidR="00F3680F">
        <w:rPr>
          <w:bCs/>
        </w:rPr>
        <w:t xml:space="preserve"> </w:t>
      </w:r>
      <w:r w:rsidR="00CB5612">
        <w:rPr>
          <w:bCs/>
        </w:rPr>
        <w:t xml:space="preserve">el problema del animal como </w:t>
      </w:r>
      <w:r w:rsidR="00585C97">
        <w:rPr>
          <w:bCs/>
        </w:rPr>
        <w:t>mito</w:t>
      </w:r>
      <w:r w:rsidR="006F7DF1">
        <w:rPr>
          <w:bCs/>
        </w:rPr>
        <w:t>, y del valor funcional de este mito</w:t>
      </w:r>
      <w:r w:rsidR="007F585B">
        <w:rPr>
          <w:bCs/>
        </w:rPr>
        <w:t>.</w:t>
      </w:r>
      <w:r w:rsidR="00593798">
        <w:rPr>
          <w:bCs/>
        </w:rPr>
        <w:t xml:space="preserve"> </w:t>
      </w:r>
    </w:p>
    <w:p w:rsidR="00413AF1" w:rsidRDefault="00BD4B7F" w:rsidP="001A0ED4">
      <w:pPr>
        <w:ind w:firstLine="720"/>
        <w:rPr>
          <w:bCs/>
        </w:rPr>
      </w:pPr>
      <w:r>
        <w:rPr>
          <w:bCs/>
        </w:rPr>
        <w:t>E</w:t>
      </w:r>
      <w:r w:rsidR="00390C78">
        <w:rPr>
          <w:bCs/>
        </w:rPr>
        <w:t xml:space="preserve">l problema se inicia </w:t>
      </w:r>
      <w:r w:rsidR="00287F6A">
        <w:rPr>
          <w:bCs/>
        </w:rPr>
        <w:t xml:space="preserve">en la </w:t>
      </w:r>
      <w:r w:rsidR="00287F6A">
        <w:rPr>
          <w:bCs/>
          <w:i/>
        </w:rPr>
        <w:t>Gramatología</w:t>
      </w:r>
      <w:r w:rsidR="005146A6">
        <w:rPr>
          <w:bCs/>
        </w:rPr>
        <w:t>,</w:t>
      </w:r>
      <w:r w:rsidR="00287F6A">
        <w:rPr>
          <w:bCs/>
          <w:i/>
        </w:rPr>
        <w:t xml:space="preserve"> </w:t>
      </w:r>
      <w:r w:rsidR="00390C78">
        <w:rPr>
          <w:bCs/>
        </w:rPr>
        <w:t xml:space="preserve">durante el estudio </w:t>
      </w:r>
      <w:r w:rsidR="0098392B">
        <w:rPr>
          <w:bCs/>
        </w:rPr>
        <w:t xml:space="preserve">que realiza </w:t>
      </w:r>
      <w:r w:rsidR="00390C78">
        <w:rPr>
          <w:bCs/>
        </w:rPr>
        <w:t xml:space="preserve">Derrida </w:t>
      </w:r>
      <w:r w:rsidR="0098392B">
        <w:rPr>
          <w:bCs/>
        </w:rPr>
        <w:t xml:space="preserve">del </w:t>
      </w:r>
      <w:r w:rsidR="0098392B">
        <w:rPr>
          <w:bCs/>
          <w:i/>
        </w:rPr>
        <w:t>Ensayo sobre el origen de las lenguas</w:t>
      </w:r>
      <w:r w:rsidR="0098392B">
        <w:rPr>
          <w:bCs/>
        </w:rPr>
        <w:t xml:space="preserve">, de Rousseau. </w:t>
      </w:r>
      <w:r w:rsidR="00C63328">
        <w:rPr>
          <w:bCs/>
        </w:rPr>
        <w:t>Como parte de una concatenación argumentativa en la que no podemos entrar aquí,</w:t>
      </w:r>
      <w:r w:rsidR="004E145A">
        <w:rPr>
          <w:bCs/>
        </w:rPr>
        <w:t xml:space="preserve"> Rousseau </w:t>
      </w:r>
      <w:r w:rsidR="003021BF">
        <w:rPr>
          <w:bCs/>
        </w:rPr>
        <w:t>delinea el espacio de un lenguaje que pertenece ya al</w:t>
      </w:r>
      <w:r w:rsidR="00EE4B7F">
        <w:rPr>
          <w:bCs/>
        </w:rPr>
        <w:t xml:space="preserve"> reino animal</w:t>
      </w:r>
      <w:r w:rsidR="00C248E5">
        <w:rPr>
          <w:bCs/>
        </w:rPr>
        <w:t xml:space="preserve">. Sin embargo, </w:t>
      </w:r>
      <w:r w:rsidR="00042C13">
        <w:rPr>
          <w:bCs/>
        </w:rPr>
        <w:t xml:space="preserve">en lugar de </w:t>
      </w:r>
      <w:r w:rsidR="005B092E">
        <w:rPr>
          <w:bCs/>
        </w:rPr>
        <w:t>extraer</w:t>
      </w:r>
      <w:r w:rsidR="003F7E8F">
        <w:rPr>
          <w:bCs/>
        </w:rPr>
        <w:t xml:space="preserve"> de ello</w:t>
      </w:r>
      <w:r w:rsidR="004720E3">
        <w:rPr>
          <w:bCs/>
        </w:rPr>
        <w:t xml:space="preserve"> </w:t>
      </w:r>
      <w:r w:rsidR="00F8098A">
        <w:rPr>
          <w:bCs/>
        </w:rPr>
        <w:t>la conclusión de</w:t>
      </w:r>
      <w:r w:rsidR="003C7E7B">
        <w:rPr>
          <w:bCs/>
        </w:rPr>
        <w:t xml:space="preserve"> que no es el hombre el momento de un desvío </w:t>
      </w:r>
      <w:r w:rsidR="00E70FEC">
        <w:rPr>
          <w:bCs/>
        </w:rPr>
        <w:t>técnico</w:t>
      </w:r>
      <w:r w:rsidR="00346E84">
        <w:rPr>
          <w:bCs/>
        </w:rPr>
        <w:t>-lingüístico</w:t>
      </w:r>
      <w:r w:rsidR="00E70FEC">
        <w:rPr>
          <w:bCs/>
        </w:rPr>
        <w:t xml:space="preserve"> </w:t>
      </w:r>
      <w:r w:rsidR="003C7E7B">
        <w:rPr>
          <w:bCs/>
        </w:rPr>
        <w:t xml:space="preserve">a partir de una naturaleza </w:t>
      </w:r>
      <w:r w:rsidR="00A72BDC">
        <w:rPr>
          <w:bCs/>
        </w:rPr>
        <w:t xml:space="preserve">intacta, sino que </w:t>
      </w:r>
      <w:r w:rsidR="00811DC2">
        <w:rPr>
          <w:bCs/>
        </w:rPr>
        <w:t xml:space="preserve">los elementos que usualmente adjudicamos a la cultura humana ya están presentes hasta en las formas más </w:t>
      </w:r>
      <w:r w:rsidR="00042C13">
        <w:rPr>
          <w:bCs/>
        </w:rPr>
        <w:t xml:space="preserve">elementales de vida, en lugar de extraer esta conclusión, </w:t>
      </w:r>
      <w:r w:rsidR="008C143A">
        <w:rPr>
          <w:bCs/>
        </w:rPr>
        <w:t xml:space="preserve">o mejor, para no extraerla, </w:t>
      </w:r>
      <w:r w:rsidR="00042C13">
        <w:rPr>
          <w:bCs/>
        </w:rPr>
        <w:t xml:space="preserve">Rousseau </w:t>
      </w:r>
      <w:r w:rsidR="0028021B">
        <w:rPr>
          <w:bCs/>
        </w:rPr>
        <w:t>constituye un mito: el de un lenguaje animal</w:t>
      </w:r>
      <w:r w:rsidR="00400912">
        <w:rPr>
          <w:bCs/>
        </w:rPr>
        <w:t xml:space="preserve"> </w:t>
      </w:r>
      <w:r w:rsidR="00400912" w:rsidRPr="008F594B">
        <w:rPr>
          <w:bCs/>
          <w:i/>
        </w:rPr>
        <w:t>natural</w:t>
      </w:r>
      <w:r w:rsidR="00400912">
        <w:rPr>
          <w:bCs/>
        </w:rPr>
        <w:t xml:space="preserve">, un lenguaje que surge como parte de un devenir o un fluir </w:t>
      </w:r>
      <w:r w:rsidR="00B15665">
        <w:rPr>
          <w:bCs/>
        </w:rPr>
        <w:t>in</w:t>
      </w:r>
      <w:r w:rsidR="0053278F">
        <w:rPr>
          <w:bCs/>
        </w:rPr>
        <w:t xml:space="preserve">alterado </w:t>
      </w:r>
      <w:r w:rsidR="00B15665">
        <w:rPr>
          <w:bCs/>
        </w:rPr>
        <w:t>o intacto, falto de toda causalidad externa</w:t>
      </w:r>
      <w:r w:rsidR="00996928">
        <w:rPr>
          <w:bCs/>
        </w:rPr>
        <w:t xml:space="preserve">, </w:t>
      </w:r>
      <w:r w:rsidR="00B37561">
        <w:rPr>
          <w:bCs/>
        </w:rPr>
        <w:t xml:space="preserve">es decir, </w:t>
      </w:r>
      <w:r w:rsidR="008D7A76">
        <w:rPr>
          <w:bCs/>
        </w:rPr>
        <w:t xml:space="preserve">parte de </w:t>
      </w:r>
      <w:r w:rsidR="00996928">
        <w:rPr>
          <w:bCs/>
        </w:rPr>
        <w:t xml:space="preserve">un desplegarse totalmente interno de la naturaleza. </w:t>
      </w:r>
      <w:r w:rsidR="008F54C9">
        <w:rPr>
          <w:bCs/>
        </w:rPr>
        <w:t xml:space="preserve">Un lenguaje </w:t>
      </w:r>
      <w:r w:rsidR="00E34423">
        <w:rPr>
          <w:bCs/>
        </w:rPr>
        <w:t xml:space="preserve">animal </w:t>
      </w:r>
      <w:r w:rsidR="008F54C9">
        <w:rPr>
          <w:bCs/>
        </w:rPr>
        <w:t>que, una vez perdido, debe suplirse con el lenguaje humano</w:t>
      </w:r>
      <w:r w:rsidR="00F67F91">
        <w:rPr>
          <w:bCs/>
        </w:rPr>
        <w:t xml:space="preserve">; o más bien, el hombre </w:t>
      </w:r>
      <w:r w:rsidR="00034A36">
        <w:rPr>
          <w:bCs/>
        </w:rPr>
        <w:t xml:space="preserve">sería </w:t>
      </w:r>
      <w:r w:rsidR="00F67F91">
        <w:rPr>
          <w:bCs/>
        </w:rPr>
        <w:t xml:space="preserve">el momento de esa </w:t>
      </w:r>
      <w:r w:rsidR="00BF253C">
        <w:rPr>
          <w:bCs/>
        </w:rPr>
        <w:t xml:space="preserve">pérdida y esa </w:t>
      </w:r>
      <w:r w:rsidR="00F67F91">
        <w:rPr>
          <w:bCs/>
        </w:rPr>
        <w:t>suplencia.</w:t>
      </w:r>
      <w:r w:rsidR="00D70025">
        <w:rPr>
          <w:bCs/>
        </w:rPr>
        <w:t xml:space="preserve"> Así, señala Derrida </w:t>
      </w:r>
      <w:r w:rsidR="00B40939">
        <w:rPr>
          <w:bCs/>
        </w:rPr>
        <w:t xml:space="preserve">(1986: 305) </w:t>
      </w:r>
      <w:r w:rsidR="00D70025">
        <w:rPr>
          <w:bCs/>
        </w:rPr>
        <w:t xml:space="preserve">sobre </w:t>
      </w:r>
      <w:r w:rsidR="006E144D">
        <w:rPr>
          <w:bCs/>
        </w:rPr>
        <w:t xml:space="preserve">el </w:t>
      </w:r>
      <w:r w:rsidR="00D70025">
        <w:rPr>
          <w:bCs/>
        </w:rPr>
        <w:t xml:space="preserve">lenguaje </w:t>
      </w:r>
      <w:r w:rsidR="006E144D">
        <w:rPr>
          <w:bCs/>
        </w:rPr>
        <w:t>animal</w:t>
      </w:r>
      <w:r w:rsidR="00F67F91">
        <w:rPr>
          <w:bCs/>
        </w:rPr>
        <w:t xml:space="preserve"> </w:t>
      </w:r>
      <w:r w:rsidR="006E144D">
        <w:rPr>
          <w:bCs/>
        </w:rPr>
        <w:t xml:space="preserve">rousseauniano: </w:t>
      </w:r>
    </w:p>
    <w:p w:rsidR="0095778A" w:rsidRDefault="0002506A" w:rsidP="00A0729B">
      <w:pPr>
        <w:ind w:left="720"/>
        <w:rPr>
          <w:bCs/>
          <w:sz w:val="22"/>
          <w:szCs w:val="22"/>
        </w:rPr>
      </w:pPr>
      <w:r w:rsidRPr="008A4AE7">
        <w:rPr>
          <w:bCs/>
          <w:sz w:val="22"/>
          <w:szCs w:val="22"/>
        </w:rPr>
        <w:t xml:space="preserve">La lengua animal </w:t>
      </w:r>
      <w:r w:rsidR="003121F1">
        <w:rPr>
          <w:bCs/>
          <w:sz w:val="22"/>
          <w:szCs w:val="22"/>
        </w:rPr>
        <w:t>–</w:t>
      </w:r>
      <w:r w:rsidRPr="008A4AE7">
        <w:rPr>
          <w:bCs/>
          <w:sz w:val="22"/>
          <w:szCs w:val="22"/>
        </w:rPr>
        <w:t>y la animalidad en general</w:t>
      </w:r>
      <w:r w:rsidR="003121F1">
        <w:rPr>
          <w:bCs/>
          <w:sz w:val="22"/>
          <w:szCs w:val="22"/>
        </w:rPr>
        <w:t>–</w:t>
      </w:r>
      <w:r w:rsidRPr="008A4AE7">
        <w:rPr>
          <w:bCs/>
          <w:sz w:val="22"/>
          <w:szCs w:val="22"/>
        </w:rPr>
        <w:t xml:space="preserve"> representan aquí </w:t>
      </w:r>
      <w:r w:rsidR="004312A3">
        <w:rPr>
          <w:bCs/>
          <w:sz w:val="22"/>
          <w:szCs w:val="22"/>
        </w:rPr>
        <w:t>e</w:t>
      </w:r>
      <w:r w:rsidRPr="008A4AE7">
        <w:rPr>
          <w:bCs/>
          <w:sz w:val="22"/>
          <w:szCs w:val="22"/>
        </w:rPr>
        <w:t>l mito todavía vivaz de la fijeza, de la incapacidad simbólica, de la no-</w:t>
      </w:r>
      <w:proofErr w:type="spellStart"/>
      <w:r w:rsidRPr="008A4AE7">
        <w:rPr>
          <w:bCs/>
          <w:sz w:val="22"/>
          <w:szCs w:val="22"/>
        </w:rPr>
        <w:t>suplementaridad</w:t>
      </w:r>
      <w:proofErr w:type="spellEnd"/>
      <w:r w:rsidRPr="008A4AE7">
        <w:rPr>
          <w:bCs/>
          <w:sz w:val="22"/>
          <w:szCs w:val="22"/>
        </w:rPr>
        <w:t xml:space="preserve">. Si consideramos el </w:t>
      </w:r>
      <w:r w:rsidRPr="008A4AE7">
        <w:rPr>
          <w:bCs/>
          <w:i/>
          <w:iCs/>
          <w:sz w:val="22"/>
          <w:szCs w:val="22"/>
        </w:rPr>
        <w:t xml:space="preserve">concepto </w:t>
      </w:r>
      <w:r w:rsidRPr="008A4AE7">
        <w:rPr>
          <w:bCs/>
          <w:sz w:val="22"/>
          <w:szCs w:val="22"/>
        </w:rPr>
        <w:t xml:space="preserve">de animalidad no en su contenido de conocimiento o de desconocimiento sino en la </w:t>
      </w:r>
      <w:r w:rsidRPr="008A4AE7">
        <w:rPr>
          <w:bCs/>
          <w:i/>
          <w:iCs/>
          <w:sz w:val="22"/>
          <w:szCs w:val="22"/>
        </w:rPr>
        <w:t xml:space="preserve">función </w:t>
      </w:r>
      <w:r w:rsidRPr="008A4AE7">
        <w:rPr>
          <w:bCs/>
          <w:sz w:val="22"/>
          <w:szCs w:val="22"/>
        </w:rPr>
        <w:t xml:space="preserve">que le está reservada, vemos que debe señalar un momento de la </w:t>
      </w:r>
      <w:r w:rsidRPr="008A4AE7">
        <w:rPr>
          <w:bCs/>
          <w:i/>
          <w:iCs/>
          <w:sz w:val="22"/>
          <w:szCs w:val="22"/>
        </w:rPr>
        <w:t xml:space="preserve">vida </w:t>
      </w:r>
      <w:r w:rsidRPr="008A4AE7">
        <w:rPr>
          <w:bCs/>
          <w:sz w:val="22"/>
          <w:szCs w:val="22"/>
        </w:rPr>
        <w:t xml:space="preserve">que todavía ignora todo aquello cuya aparición y juego se quiere describir aquí: el símbolo, la sustitución, la carencia y la adición suplementaria, etc. Una vida que aún no haya empezado el juego de la </w:t>
      </w:r>
      <w:proofErr w:type="spellStart"/>
      <w:r w:rsidRPr="008A4AE7">
        <w:rPr>
          <w:bCs/>
          <w:sz w:val="22"/>
          <w:szCs w:val="22"/>
        </w:rPr>
        <w:lastRenderedPageBreak/>
        <w:t>suplementaridad</w:t>
      </w:r>
      <w:proofErr w:type="spellEnd"/>
      <w:r w:rsidRPr="008A4AE7">
        <w:rPr>
          <w:bCs/>
          <w:sz w:val="22"/>
          <w:szCs w:val="22"/>
        </w:rPr>
        <w:t xml:space="preserve"> y que, al mismo tiempo, aún no se haya dejado </w:t>
      </w:r>
      <w:r w:rsidR="004A0EAD">
        <w:rPr>
          <w:bCs/>
          <w:sz w:val="22"/>
          <w:szCs w:val="22"/>
        </w:rPr>
        <w:t>invadi</w:t>
      </w:r>
      <w:r w:rsidRPr="008A4AE7">
        <w:rPr>
          <w:bCs/>
          <w:sz w:val="22"/>
          <w:szCs w:val="22"/>
        </w:rPr>
        <w:t xml:space="preserve">r por él: una vida sin </w:t>
      </w:r>
      <w:r w:rsidR="00064F8A" w:rsidRPr="00064F8A">
        <w:rPr>
          <w:bCs/>
          <w:i/>
          <w:sz w:val="22"/>
          <w:szCs w:val="22"/>
        </w:rPr>
        <w:t>différance</w:t>
      </w:r>
      <w:r w:rsidR="00064F8A">
        <w:rPr>
          <w:bCs/>
          <w:sz w:val="22"/>
          <w:szCs w:val="22"/>
        </w:rPr>
        <w:t xml:space="preserve"> </w:t>
      </w:r>
      <w:r w:rsidR="00B40939">
        <w:rPr>
          <w:bCs/>
          <w:sz w:val="22"/>
          <w:szCs w:val="22"/>
        </w:rPr>
        <w:t>y sin articulación.</w:t>
      </w:r>
    </w:p>
    <w:p w:rsidR="00B27F3A" w:rsidRDefault="009510DD" w:rsidP="001A0ED4">
      <w:pPr>
        <w:ind w:firstLine="720"/>
        <w:rPr>
          <w:bCs/>
        </w:rPr>
      </w:pPr>
      <w:r>
        <w:rPr>
          <w:bCs/>
        </w:rPr>
        <w:t>El mito del animal es entonces el mito de una vida</w:t>
      </w:r>
      <w:r w:rsidR="00A15ECB">
        <w:rPr>
          <w:bCs/>
        </w:rPr>
        <w:t xml:space="preserve"> </w:t>
      </w:r>
      <w:r w:rsidR="00CD7644">
        <w:rPr>
          <w:bCs/>
        </w:rPr>
        <w:t>que puede prescindir de</w:t>
      </w:r>
      <w:r w:rsidR="00A231EE">
        <w:rPr>
          <w:bCs/>
        </w:rPr>
        <w:t xml:space="preserve"> todo</w:t>
      </w:r>
      <w:r w:rsidR="00CD7644">
        <w:rPr>
          <w:bCs/>
        </w:rPr>
        <w:t xml:space="preserve"> suplemento. Una vida </w:t>
      </w:r>
      <w:r w:rsidR="00EF0013">
        <w:rPr>
          <w:bCs/>
        </w:rPr>
        <w:t xml:space="preserve">puramente </w:t>
      </w:r>
      <w:r w:rsidR="00CD7644">
        <w:rPr>
          <w:bCs/>
        </w:rPr>
        <w:t xml:space="preserve">natural. </w:t>
      </w:r>
      <w:r w:rsidR="00032D4B">
        <w:rPr>
          <w:bCs/>
        </w:rPr>
        <w:t xml:space="preserve">El mito de una nuda vida </w:t>
      </w:r>
      <w:r w:rsidR="004003FF">
        <w:rPr>
          <w:bCs/>
        </w:rPr>
        <w:t xml:space="preserve">autosuficiente, intacta, </w:t>
      </w:r>
      <w:r w:rsidR="00703BD9">
        <w:rPr>
          <w:bCs/>
        </w:rPr>
        <w:t xml:space="preserve">impoluta, </w:t>
      </w:r>
      <w:r w:rsidR="006E468F">
        <w:rPr>
          <w:bCs/>
        </w:rPr>
        <w:t>desprovista</w:t>
      </w:r>
      <w:r w:rsidR="00703BD9">
        <w:rPr>
          <w:bCs/>
        </w:rPr>
        <w:t xml:space="preserve"> de toda técni</w:t>
      </w:r>
      <w:r w:rsidR="000E3B01">
        <w:rPr>
          <w:bCs/>
        </w:rPr>
        <w:t xml:space="preserve">ca o cultura y por ende de todo aquello que se introduce como su </w:t>
      </w:r>
      <w:r w:rsidR="00703BD9">
        <w:rPr>
          <w:bCs/>
        </w:rPr>
        <w:t>muerte.</w:t>
      </w:r>
      <w:r w:rsidR="00002CFC">
        <w:rPr>
          <w:bCs/>
        </w:rPr>
        <w:t xml:space="preserve"> </w:t>
      </w:r>
      <w:r w:rsidR="00E9520E">
        <w:rPr>
          <w:bCs/>
        </w:rPr>
        <w:t xml:space="preserve">Pero </w:t>
      </w:r>
      <w:r w:rsidR="00E9249F">
        <w:rPr>
          <w:bCs/>
        </w:rPr>
        <w:t>d</w:t>
      </w:r>
      <w:r w:rsidR="00002CFC">
        <w:rPr>
          <w:bCs/>
        </w:rPr>
        <w:t xml:space="preserve">eclarar que </w:t>
      </w:r>
      <w:r w:rsidR="00E9249F">
        <w:rPr>
          <w:bCs/>
        </w:rPr>
        <w:t xml:space="preserve">algo </w:t>
      </w:r>
      <w:r w:rsidR="00002CFC">
        <w:rPr>
          <w:bCs/>
        </w:rPr>
        <w:t xml:space="preserve">es mítico no es sólo </w:t>
      </w:r>
      <w:r w:rsidR="00DF5896">
        <w:rPr>
          <w:bCs/>
        </w:rPr>
        <w:t>aseverar</w:t>
      </w:r>
      <w:r w:rsidR="00547095">
        <w:rPr>
          <w:bCs/>
        </w:rPr>
        <w:t xml:space="preserve"> </w:t>
      </w:r>
      <w:r w:rsidR="00002CFC">
        <w:rPr>
          <w:bCs/>
        </w:rPr>
        <w:t xml:space="preserve">que no </w:t>
      </w:r>
      <w:r w:rsidR="00002CFC" w:rsidRPr="00002CFC">
        <w:rPr>
          <w:bCs/>
          <w:i/>
        </w:rPr>
        <w:t>existe</w:t>
      </w:r>
      <w:r w:rsidR="00A24487">
        <w:rPr>
          <w:bCs/>
        </w:rPr>
        <w:t xml:space="preserve">; es también </w:t>
      </w:r>
      <w:r w:rsidR="006A39D5">
        <w:rPr>
          <w:bCs/>
        </w:rPr>
        <w:t xml:space="preserve">reconocer </w:t>
      </w:r>
      <w:r w:rsidR="00A24487">
        <w:rPr>
          <w:bCs/>
        </w:rPr>
        <w:t xml:space="preserve">que cumple una </w:t>
      </w:r>
      <w:r w:rsidR="00A24487" w:rsidRPr="00135E33">
        <w:rPr>
          <w:bCs/>
          <w:i/>
        </w:rPr>
        <w:t>función</w:t>
      </w:r>
      <w:r w:rsidR="00A24487">
        <w:rPr>
          <w:bCs/>
        </w:rPr>
        <w:t xml:space="preserve"> </w:t>
      </w:r>
      <w:r w:rsidR="00663BB4">
        <w:rPr>
          <w:bCs/>
        </w:rPr>
        <w:t>particular</w:t>
      </w:r>
      <w:r w:rsidR="00BA2A06">
        <w:rPr>
          <w:bCs/>
        </w:rPr>
        <w:t>, que debemos discernir</w:t>
      </w:r>
      <w:r w:rsidR="00135E33">
        <w:rPr>
          <w:bCs/>
        </w:rPr>
        <w:t xml:space="preserve">. Así, </w:t>
      </w:r>
      <w:r w:rsidR="00990A4D">
        <w:rPr>
          <w:bCs/>
        </w:rPr>
        <w:t xml:space="preserve">la </w:t>
      </w:r>
      <w:r w:rsidR="00325257">
        <w:rPr>
          <w:bCs/>
        </w:rPr>
        <w:t xml:space="preserve">animalidad como </w:t>
      </w:r>
      <w:r w:rsidR="00990A4D">
        <w:rPr>
          <w:bCs/>
        </w:rPr>
        <w:t xml:space="preserve">autosuficiencia no es mítica porque no dé con </w:t>
      </w:r>
      <w:r w:rsidR="00647959">
        <w:rPr>
          <w:bCs/>
        </w:rPr>
        <w:t xml:space="preserve">la esencia del animal </w:t>
      </w:r>
      <w:r w:rsidR="004F172F">
        <w:rPr>
          <w:bCs/>
        </w:rPr>
        <w:t>(aunque está claro que no lo hace)</w:t>
      </w:r>
      <w:r w:rsidR="009F15AB">
        <w:rPr>
          <w:bCs/>
        </w:rPr>
        <w:t xml:space="preserve"> o porque no exista</w:t>
      </w:r>
      <w:r w:rsidR="0064083E">
        <w:rPr>
          <w:bCs/>
        </w:rPr>
        <w:t xml:space="preserve"> (aunque está claro que no existe)</w:t>
      </w:r>
      <w:r w:rsidR="001C78EE">
        <w:rPr>
          <w:bCs/>
        </w:rPr>
        <w:t xml:space="preserve">, sino </w:t>
      </w:r>
      <w:r w:rsidR="00841971">
        <w:rPr>
          <w:bCs/>
        </w:rPr>
        <w:t xml:space="preserve">porque </w:t>
      </w:r>
      <w:r w:rsidR="00506E92">
        <w:rPr>
          <w:bCs/>
        </w:rPr>
        <w:t xml:space="preserve">viene a suplir un origen </w:t>
      </w:r>
      <w:r w:rsidR="00574EAB">
        <w:rPr>
          <w:bCs/>
        </w:rPr>
        <w:t>faltante con un origen m</w:t>
      </w:r>
      <w:r w:rsidR="00F404A5">
        <w:rPr>
          <w:bCs/>
        </w:rPr>
        <w:t>í</w:t>
      </w:r>
      <w:r w:rsidR="00574EAB">
        <w:rPr>
          <w:bCs/>
        </w:rPr>
        <w:t>tico</w:t>
      </w:r>
      <w:r w:rsidR="004A4ECF">
        <w:rPr>
          <w:bCs/>
        </w:rPr>
        <w:t>.</w:t>
      </w:r>
      <w:r w:rsidR="00D950E3">
        <w:rPr>
          <w:rStyle w:val="Refdenotaalpie"/>
          <w:bCs/>
        </w:rPr>
        <w:footnoteReference w:id="1"/>
      </w:r>
    </w:p>
    <w:p w:rsidR="007F6794" w:rsidRDefault="00430B7C" w:rsidP="001A0ED4">
      <w:pPr>
        <w:ind w:firstLine="720"/>
        <w:rPr>
          <w:bCs/>
        </w:rPr>
      </w:pPr>
      <w:r>
        <w:rPr>
          <w:bCs/>
        </w:rPr>
        <w:t>Este</w:t>
      </w:r>
      <w:r w:rsidR="006B026D">
        <w:rPr>
          <w:bCs/>
        </w:rPr>
        <w:t xml:space="preserve"> suplemento </w:t>
      </w:r>
      <w:r w:rsidR="00CC1533">
        <w:rPr>
          <w:bCs/>
        </w:rPr>
        <w:t xml:space="preserve">mítico </w:t>
      </w:r>
      <w:r w:rsidR="006B026D">
        <w:rPr>
          <w:bCs/>
        </w:rPr>
        <w:t>de origen permite, de hecho, delinear el espacio de lo humano</w:t>
      </w:r>
      <w:r w:rsidR="006215DE">
        <w:rPr>
          <w:bCs/>
        </w:rPr>
        <w:t xml:space="preserve"> como </w:t>
      </w:r>
      <w:r w:rsidR="007956D5" w:rsidRPr="0092376E">
        <w:rPr>
          <w:bCs/>
          <w:i/>
        </w:rPr>
        <w:t>desvío</w:t>
      </w:r>
      <w:r w:rsidR="0079176C">
        <w:rPr>
          <w:bCs/>
        </w:rPr>
        <w:t>. Como señala Derrida</w:t>
      </w:r>
      <w:r w:rsidR="009570B4">
        <w:rPr>
          <w:bCs/>
        </w:rPr>
        <w:t xml:space="preserve"> (1986: 308)</w:t>
      </w:r>
      <w:r w:rsidR="0079176C">
        <w:rPr>
          <w:bCs/>
        </w:rPr>
        <w:t>, “</w:t>
      </w:r>
      <w:r w:rsidR="0079176C" w:rsidRPr="00D92630">
        <w:rPr>
          <w:bCs/>
        </w:rPr>
        <w:t xml:space="preserve">El hombre no </w:t>
      </w:r>
      <w:r w:rsidR="0079176C" w:rsidRPr="00D92630">
        <w:rPr>
          <w:bCs/>
          <w:i/>
          <w:iCs/>
        </w:rPr>
        <w:t xml:space="preserve">se llama </w:t>
      </w:r>
      <w:r w:rsidR="0079176C" w:rsidRPr="00D92630">
        <w:rPr>
          <w:bCs/>
        </w:rPr>
        <w:t xml:space="preserve">el hombre sino dibujando límites que excluyen a su otro del juego de la </w:t>
      </w:r>
      <w:proofErr w:type="spellStart"/>
      <w:r w:rsidR="0079176C" w:rsidRPr="00D92630">
        <w:rPr>
          <w:bCs/>
        </w:rPr>
        <w:t>suplementaridad</w:t>
      </w:r>
      <w:proofErr w:type="spellEnd"/>
      <w:r w:rsidR="0079176C" w:rsidRPr="00D92630">
        <w:rPr>
          <w:bCs/>
        </w:rPr>
        <w:t xml:space="preserve">: la pureza de la naturaleza, de la animalidad, de la </w:t>
      </w:r>
      <w:proofErr w:type="spellStart"/>
      <w:r w:rsidR="0079176C" w:rsidRPr="00D92630">
        <w:rPr>
          <w:bCs/>
        </w:rPr>
        <w:t>primitividad</w:t>
      </w:r>
      <w:proofErr w:type="spellEnd"/>
      <w:r w:rsidR="0079176C" w:rsidRPr="00D92630">
        <w:rPr>
          <w:bCs/>
        </w:rPr>
        <w:t>, de la infancia, de la locura, de la divinidad. La aproximación a esos límites es a la vez temida como una amenaza</w:t>
      </w:r>
      <w:r w:rsidR="007956D5">
        <w:rPr>
          <w:bCs/>
        </w:rPr>
        <w:t xml:space="preserve"> </w:t>
      </w:r>
      <w:r w:rsidR="0079176C" w:rsidRPr="00D92630">
        <w:rPr>
          <w:bCs/>
        </w:rPr>
        <w:t>de muerte y deseada como acceso a la vida sin</w:t>
      </w:r>
      <w:r w:rsidR="0079176C">
        <w:rPr>
          <w:bCs/>
        </w:rPr>
        <w:t xml:space="preserve"> </w:t>
      </w:r>
      <w:r w:rsidR="0079176C">
        <w:rPr>
          <w:bCs/>
          <w:i/>
        </w:rPr>
        <w:t>différance</w:t>
      </w:r>
      <w:r w:rsidR="0079176C">
        <w:rPr>
          <w:bCs/>
        </w:rPr>
        <w:t>”</w:t>
      </w:r>
      <w:r w:rsidR="0079176C" w:rsidRPr="00D92630">
        <w:rPr>
          <w:bCs/>
        </w:rPr>
        <w:t>.</w:t>
      </w:r>
      <w:r w:rsidR="0079176C">
        <w:rPr>
          <w:bCs/>
        </w:rPr>
        <w:t xml:space="preserve"> </w:t>
      </w:r>
      <w:r w:rsidR="004D4277">
        <w:rPr>
          <w:bCs/>
        </w:rPr>
        <w:t>Como sabemos,</w:t>
      </w:r>
      <w:r w:rsidR="00064440">
        <w:rPr>
          <w:bCs/>
        </w:rPr>
        <w:t xml:space="preserve"> la gran tragedia </w:t>
      </w:r>
      <w:proofErr w:type="spellStart"/>
      <w:r w:rsidR="00064440">
        <w:rPr>
          <w:bCs/>
        </w:rPr>
        <w:t>rousseuniana</w:t>
      </w:r>
      <w:proofErr w:type="spellEnd"/>
      <w:r w:rsidR="00064440">
        <w:rPr>
          <w:bCs/>
        </w:rPr>
        <w:t xml:space="preserve"> es que</w:t>
      </w:r>
      <w:r w:rsidR="004D4277">
        <w:rPr>
          <w:bCs/>
        </w:rPr>
        <w:t xml:space="preserve"> </w:t>
      </w:r>
      <w:r w:rsidR="002F7F2B">
        <w:rPr>
          <w:bCs/>
        </w:rPr>
        <w:t xml:space="preserve">la autosuficiencia animal </w:t>
      </w:r>
      <w:r w:rsidR="00055C99">
        <w:rPr>
          <w:bCs/>
        </w:rPr>
        <w:t xml:space="preserve">resultó </w:t>
      </w:r>
      <w:r w:rsidR="002F7F2B">
        <w:rPr>
          <w:bCs/>
        </w:rPr>
        <w:t>insuficiente.</w:t>
      </w:r>
      <w:r w:rsidR="001A4056">
        <w:rPr>
          <w:bCs/>
        </w:rPr>
        <w:t xml:space="preserve"> </w:t>
      </w:r>
      <w:r w:rsidR="00871223">
        <w:rPr>
          <w:bCs/>
        </w:rPr>
        <w:t xml:space="preserve">La cultura </w:t>
      </w:r>
      <w:r w:rsidR="00841536">
        <w:rPr>
          <w:bCs/>
        </w:rPr>
        <w:t xml:space="preserve">debió </w:t>
      </w:r>
      <w:r w:rsidR="00367A82">
        <w:rPr>
          <w:bCs/>
        </w:rPr>
        <w:t xml:space="preserve">rescatar al hombre de una animalidad que </w:t>
      </w:r>
      <w:r w:rsidR="00876E7E">
        <w:rPr>
          <w:bCs/>
        </w:rPr>
        <w:t>hubiera significado la muerte. Pero al suplir esa falta natural</w:t>
      </w:r>
      <w:r w:rsidR="00225C9B">
        <w:rPr>
          <w:bCs/>
        </w:rPr>
        <w:t xml:space="preserve">, la </w:t>
      </w:r>
      <w:r w:rsidR="00876E7E">
        <w:rPr>
          <w:bCs/>
        </w:rPr>
        <w:t xml:space="preserve">cultura </w:t>
      </w:r>
      <w:r w:rsidR="00225C9B">
        <w:rPr>
          <w:bCs/>
        </w:rPr>
        <w:t>suplanta</w:t>
      </w:r>
      <w:r w:rsidR="00876E7E">
        <w:rPr>
          <w:bCs/>
        </w:rPr>
        <w:t xml:space="preserve"> a la naturaleza</w:t>
      </w:r>
      <w:r w:rsidR="00FD461B">
        <w:rPr>
          <w:bCs/>
        </w:rPr>
        <w:t>:</w:t>
      </w:r>
      <w:r w:rsidR="00871223">
        <w:rPr>
          <w:bCs/>
        </w:rPr>
        <w:t xml:space="preserve"> </w:t>
      </w:r>
      <w:r w:rsidR="008A7156">
        <w:rPr>
          <w:bCs/>
        </w:rPr>
        <w:t xml:space="preserve">al salvar al hombre, </w:t>
      </w:r>
      <w:r w:rsidR="00FF28E8">
        <w:rPr>
          <w:bCs/>
        </w:rPr>
        <w:t>e</w:t>
      </w:r>
      <w:r w:rsidR="0056637E">
        <w:rPr>
          <w:bCs/>
        </w:rPr>
        <w:t>l s</w:t>
      </w:r>
      <w:r w:rsidR="00653F6D">
        <w:rPr>
          <w:bCs/>
        </w:rPr>
        <w:t>uplemento también lo</w:t>
      </w:r>
      <w:r w:rsidR="00CC362B">
        <w:rPr>
          <w:bCs/>
        </w:rPr>
        <w:t xml:space="preserve"> condena, </w:t>
      </w:r>
      <w:r w:rsidR="002D094F">
        <w:rPr>
          <w:bCs/>
        </w:rPr>
        <w:t>lo exilia</w:t>
      </w:r>
      <w:r w:rsidR="009B60D2">
        <w:rPr>
          <w:bCs/>
        </w:rPr>
        <w:t xml:space="preserve">. </w:t>
      </w:r>
      <w:r w:rsidR="00E5562F">
        <w:rPr>
          <w:bCs/>
        </w:rPr>
        <w:t xml:space="preserve">Sin embargo, el mito suplementario de origen permite </w:t>
      </w:r>
      <w:r w:rsidR="00253FA4">
        <w:rPr>
          <w:bCs/>
        </w:rPr>
        <w:t xml:space="preserve">neutralizar la vertiginosidad </w:t>
      </w:r>
      <w:r w:rsidR="00167609">
        <w:rPr>
          <w:bCs/>
        </w:rPr>
        <w:t xml:space="preserve">de ese exilio, precisamente porque </w:t>
      </w:r>
      <w:r w:rsidR="00FA5A79">
        <w:rPr>
          <w:bCs/>
        </w:rPr>
        <w:t>permite</w:t>
      </w:r>
      <w:r w:rsidR="00560F35">
        <w:rPr>
          <w:bCs/>
        </w:rPr>
        <w:t xml:space="preserve"> p</w:t>
      </w:r>
      <w:r w:rsidR="00C25124">
        <w:rPr>
          <w:bCs/>
        </w:rPr>
        <w:t>lantearlo como algo que comenzó, como una pérdida de una autosuficiencia que</w:t>
      </w:r>
      <w:r w:rsidR="000840E5">
        <w:rPr>
          <w:bCs/>
        </w:rPr>
        <w:t xml:space="preserve"> sin embargo</w:t>
      </w:r>
      <w:r w:rsidR="00C25124">
        <w:rPr>
          <w:bCs/>
        </w:rPr>
        <w:t xml:space="preserve"> </w:t>
      </w:r>
      <w:r w:rsidR="00C25124">
        <w:rPr>
          <w:bCs/>
          <w:i/>
        </w:rPr>
        <w:t xml:space="preserve">es </w:t>
      </w:r>
      <w:r w:rsidR="00C25124">
        <w:rPr>
          <w:bCs/>
        </w:rPr>
        <w:t xml:space="preserve">posible en la vida. </w:t>
      </w:r>
      <w:r w:rsidR="00B73B34">
        <w:rPr>
          <w:bCs/>
        </w:rPr>
        <w:t>Como vimos que reconoce Derrida, e</w:t>
      </w:r>
      <w:r w:rsidR="00207A9C">
        <w:rPr>
          <w:bCs/>
        </w:rPr>
        <w:t xml:space="preserve">l desvío humano es </w:t>
      </w:r>
      <w:r w:rsidR="00207A9C" w:rsidRPr="00207A9C">
        <w:rPr>
          <w:bCs/>
          <w:i/>
        </w:rPr>
        <w:t>desde</w:t>
      </w:r>
      <w:r w:rsidR="00207A9C">
        <w:rPr>
          <w:bCs/>
        </w:rPr>
        <w:t xml:space="preserve"> la animalidad</w:t>
      </w:r>
      <w:r w:rsidR="00F14ED5">
        <w:rPr>
          <w:bCs/>
        </w:rPr>
        <w:t xml:space="preserve"> como muerte</w:t>
      </w:r>
      <w:r w:rsidR="00207A9C">
        <w:rPr>
          <w:bCs/>
        </w:rPr>
        <w:t xml:space="preserve">, pero </w:t>
      </w:r>
      <w:r w:rsidR="00207A9C">
        <w:rPr>
          <w:bCs/>
          <w:i/>
        </w:rPr>
        <w:t xml:space="preserve">hacia </w:t>
      </w:r>
      <w:r w:rsidR="00207A9C">
        <w:rPr>
          <w:bCs/>
        </w:rPr>
        <w:t xml:space="preserve">ella </w:t>
      </w:r>
      <w:r w:rsidR="00796A2A">
        <w:rPr>
          <w:bCs/>
        </w:rPr>
        <w:t>como objeto eminente de deseo</w:t>
      </w:r>
      <w:r w:rsidR="00207A9C">
        <w:rPr>
          <w:bCs/>
        </w:rPr>
        <w:t xml:space="preserve">. </w:t>
      </w:r>
      <w:r w:rsidR="00C25124">
        <w:rPr>
          <w:bCs/>
        </w:rPr>
        <w:t xml:space="preserve">Así, el mito del animal permite </w:t>
      </w:r>
      <w:r w:rsidR="004F5EF7">
        <w:rPr>
          <w:bCs/>
        </w:rPr>
        <w:t>imponerle una dirección al suplemento</w:t>
      </w:r>
      <w:r w:rsidR="00486E55">
        <w:rPr>
          <w:bCs/>
        </w:rPr>
        <w:t>: si la animalidad natural es la muerte</w:t>
      </w:r>
      <w:r w:rsidR="002E0412">
        <w:rPr>
          <w:bCs/>
        </w:rPr>
        <w:t xml:space="preserve">, la cultura podrá quizá construir </w:t>
      </w:r>
      <w:r w:rsidR="00F14EE1">
        <w:rPr>
          <w:bCs/>
        </w:rPr>
        <w:t>otra animalidad</w:t>
      </w:r>
      <w:r w:rsidR="006D48C8">
        <w:rPr>
          <w:bCs/>
        </w:rPr>
        <w:t xml:space="preserve">, otra naturaleza, que nos permita acceder a la vida </w:t>
      </w:r>
      <w:r w:rsidR="0085222E">
        <w:rPr>
          <w:bCs/>
        </w:rPr>
        <w:t xml:space="preserve">sin </w:t>
      </w:r>
      <w:r w:rsidR="0085222E">
        <w:rPr>
          <w:bCs/>
          <w:i/>
        </w:rPr>
        <w:t>différance</w:t>
      </w:r>
      <w:r w:rsidR="0085222E">
        <w:rPr>
          <w:bCs/>
        </w:rPr>
        <w:t xml:space="preserve">. </w:t>
      </w:r>
      <w:r w:rsidR="003B4F06">
        <w:rPr>
          <w:bCs/>
        </w:rPr>
        <w:t xml:space="preserve"> </w:t>
      </w:r>
      <w:r w:rsidR="00D94A64">
        <w:rPr>
          <w:bCs/>
        </w:rPr>
        <w:lastRenderedPageBreak/>
        <w:t>Ésta es la única salida, terriblemente precaria e incierta, que Rousseau admite</w:t>
      </w:r>
      <w:r w:rsidR="00190F55">
        <w:rPr>
          <w:bCs/>
        </w:rPr>
        <w:t xml:space="preserve">: </w:t>
      </w:r>
      <w:r w:rsidR="00E97CEC">
        <w:rPr>
          <w:bCs/>
        </w:rPr>
        <w:t xml:space="preserve">la </w:t>
      </w:r>
      <w:r w:rsidR="009918AF">
        <w:rPr>
          <w:bCs/>
        </w:rPr>
        <w:t xml:space="preserve">posibilidad de que quizá la cultura </w:t>
      </w:r>
      <w:r w:rsidR="00132CF0">
        <w:rPr>
          <w:bCs/>
        </w:rPr>
        <w:t xml:space="preserve">termine por </w:t>
      </w:r>
      <w:r w:rsidR="005D528D">
        <w:rPr>
          <w:bCs/>
        </w:rPr>
        <w:t>conducirnos de regreso a la naturaleza</w:t>
      </w:r>
      <w:r w:rsidR="00F904F2">
        <w:rPr>
          <w:bCs/>
        </w:rPr>
        <w:t>.</w:t>
      </w:r>
      <w:r w:rsidR="005E0559">
        <w:rPr>
          <w:rStyle w:val="Refdenotaalpie"/>
          <w:bCs/>
        </w:rPr>
        <w:footnoteReference w:id="2"/>
      </w:r>
    </w:p>
    <w:p w:rsidR="008E2887" w:rsidRPr="008E2887" w:rsidRDefault="00364434" w:rsidP="001A0ED4">
      <w:pPr>
        <w:ind w:firstLine="720"/>
        <w:rPr>
          <w:bCs/>
        </w:rPr>
      </w:pPr>
      <w:r>
        <w:rPr>
          <w:bCs/>
        </w:rPr>
        <w:t xml:space="preserve">Si </w:t>
      </w:r>
      <w:r w:rsidR="005B7EAC">
        <w:rPr>
          <w:bCs/>
        </w:rPr>
        <w:t xml:space="preserve">pensamos </w:t>
      </w:r>
      <w:r w:rsidR="00F60D91">
        <w:rPr>
          <w:bCs/>
        </w:rPr>
        <w:t xml:space="preserve">entonces la finalidad </w:t>
      </w:r>
      <w:r w:rsidR="00740BCB">
        <w:rPr>
          <w:bCs/>
        </w:rPr>
        <w:t>de</w:t>
      </w:r>
      <w:r w:rsidR="00091F60">
        <w:rPr>
          <w:bCs/>
        </w:rPr>
        <w:t xml:space="preserve"> la técnica</w:t>
      </w:r>
      <w:r w:rsidR="0051391B">
        <w:rPr>
          <w:bCs/>
        </w:rPr>
        <w:t xml:space="preserve"> </w:t>
      </w:r>
      <w:r w:rsidR="005B7EAC">
        <w:rPr>
          <w:bCs/>
        </w:rPr>
        <w:t xml:space="preserve">como una </w:t>
      </w:r>
      <w:r w:rsidR="00B565A5">
        <w:rPr>
          <w:bCs/>
        </w:rPr>
        <w:t xml:space="preserve">construcción </w:t>
      </w:r>
      <w:r w:rsidR="005B7EAC">
        <w:rPr>
          <w:bCs/>
        </w:rPr>
        <w:t xml:space="preserve">de una </w:t>
      </w:r>
      <w:r w:rsidR="000E3446">
        <w:rPr>
          <w:bCs/>
        </w:rPr>
        <w:t>naturaleza o de una animalidad suplementarias,</w:t>
      </w:r>
      <w:r w:rsidR="000927A2">
        <w:rPr>
          <w:bCs/>
        </w:rPr>
        <w:t xml:space="preserve"> artificiales,</w:t>
      </w:r>
      <w:r w:rsidR="000E3446">
        <w:rPr>
          <w:bCs/>
        </w:rPr>
        <w:t xml:space="preserve"> que ocupen el lugar </w:t>
      </w:r>
      <w:r w:rsidR="00950022">
        <w:rPr>
          <w:bCs/>
        </w:rPr>
        <w:t xml:space="preserve">que dejaron vacante la naturaleza </w:t>
      </w:r>
      <w:r w:rsidR="00B24FC9">
        <w:rPr>
          <w:bCs/>
        </w:rPr>
        <w:t xml:space="preserve">y </w:t>
      </w:r>
      <w:r w:rsidR="00950022">
        <w:rPr>
          <w:bCs/>
        </w:rPr>
        <w:t>la animalidad</w:t>
      </w:r>
      <w:r w:rsidR="00AF34B2">
        <w:rPr>
          <w:bCs/>
        </w:rPr>
        <w:t xml:space="preserve"> cuando nos resultaron insuficientes; si </w:t>
      </w:r>
      <w:r w:rsidR="00886E89">
        <w:rPr>
          <w:bCs/>
        </w:rPr>
        <w:t>no perdemos esa idea de vista</w:t>
      </w:r>
      <w:r w:rsidR="006549A3">
        <w:rPr>
          <w:bCs/>
        </w:rPr>
        <w:t>, la veremos realizarse</w:t>
      </w:r>
      <w:r w:rsidR="00157278">
        <w:rPr>
          <w:bCs/>
        </w:rPr>
        <w:t xml:space="preserve"> (</w:t>
      </w:r>
      <w:r w:rsidR="00537E15">
        <w:rPr>
          <w:bCs/>
        </w:rPr>
        <w:t xml:space="preserve">muy </w:t>
      </w:r>
      <w:r w:rsidR="00157278">
        <w:rPr>
          <w:bCs/>
        </w:rPr>
        <w:t>a pesar de Rousseau, claro)</w:t>
      </w:r>
      <w:r w:rsidR="006549A3">
        <w:rPr>
          <w:bCs/>
        </w:rPr>
        <w:t xml:space="preserve"> en la máquina estatal concebida por Hobbes</w:t>
      </w:r>
      <w:r w:rsidR="00886C50">
        <w:rPr>
          <w:bCs/>
        </w:rPr>
        <w:t xml:space="preserve">, como </w:t>
      </w:r>
      <w:r w:rsidR="005D6C36">
        <w:rPr>
          <w:bCs/>
        </w:rPr>
        <w:t xml:space="preserve">un gran animal mecánico </w:t>
      </w:r>
      <w:r w:rsidR="00642219">
        <w:rPr>
          <w:bCs/>
        </w:rPr>
        <w:t>que detenta u</w:t>
      </w:r>
      <w:r w:rsidR="00FE35C8">
        <w:rPr>
          <w:bCs/>
        </w:rPr>
        <w:t>n poder y una violencia míticos</w:t>
      </w:r>
      <w:r w:rsidR="00A606B9">
        <w:rPr>
          <w:bCs/>
        </w:rPr>
        <w:t>.</w:t>
      </w:r>
      <w:r w:rsidR="00C10246">
        <w:rPr>
          <w:bCs/>
        </w:rPr>
        <w:t xml:space="preserve"> En </w:t>
      </w:r>
      <w:r w:rsidR="004E1A87">
        <w:rPr>
          <w:bCs/>
        </w:rPr>
        <w:t xml:space="preserve">efecto, en </w:t>
      </w:r>
      <w:r w:rsidR="00C10246">
        <w:rPr>
          <w:bCs/>
        </w:rPr>
        <w:t>Hobbes el</w:t>
      </w:r>
      <w:r w:rsidR="00CF6450">
        <w:rPr>
          <w:bCs/>
        </w:rPr>
        <w:t xml:space="preserve"> valor mítico </w:t>
      </w:r>
      <w:r w:rsidR="0084584E">
        <w:rPr>
          <w:bCs/>
        </w:rPr>
        <w:t xml:space="preserve">de la animalidad </w:t>
      </w:r>
      <w:r w:rsidR="00CF6450">
        <w:rPr>
          <w:bCs/>
        </w:rPr>
        <w:t xml:space="preserve">se desdoblará en dos </w:t>
      </w:r>
      <w:r w:rsidR="00B87396">
        <w:rPr>
          <w:bCs/>
        </w:rPr>
        <w:t xml:space="preserve">funciones </w:t>
      </w:r>
      <w:r w:rsidR="00E61064">
        <w:rPr>
          <w:bCs/>
        </w:rPr>
        <w:t>solidarias: la ya mencionada de</w:t>
      </w:r>
      <w:r w:rsidR="00A00E96">
        <w:rPr>
          <w:bCs/>
        </w:rPr>
        <w:t>l</w:t>
      </w:r>
      <w:r w:rsidR="0084584E">
        <w:rPr>
          <w:bCs/>
        </w:rPr>
        <w:t xml:space="preserve"> </w:t>
      </w:r>
      <w:r w:rsidR="002F4567" w:rsidRPr="00982F05">
        <w:rPr>
          <w:bCs/>
          <w:i/>
        </w:rPr>
        <w:t>in illo tempore</w:t>
      </w:r>
      <w:r w:rsidR="002F4567">
        <w:rPr>
          <w:bCs/>
        </w:rPr>
        <w:t xml:space="preserve">, </w:t>
      </w:r>
      <w:r w:rsidR="002F4567" w:rsidRPr="00982F05">
        <w:rPr>
          <w:bCs/>
          <w:i/>
        </w:rPr>
        <w:t>alibi</w:t>
      </w:r>
      <w:r w:rsidR="00302370">
        <w:rPr>
          <w:bCs/>
        </w:rPr>
        <w:t xml:space="preserve">, pero también </w:t>
      </w:r>
      <w:r w:rsidR="00D2691B">
        <w:rPr>
          <w:bCs/>
        </w:rPr>
        <w:t>la de la monstruosidad antinatural</w:t>
      </w:r>
      <w:r w:rsidR="00DC3987">
        <w:rPr>
          <w:bCs/>
        </w:rPr>
        <w:t>.</w:t>
      </w:r>
      <w:r w:rsidR="00626271">
        <w:rPr>
          <w:bCs/>
        </w:rPr>
        <w:t xml:space="preserve"> </w:t>
      </w:r>
      <w:r w:rsidR="00416E2E">
        <w:rPr>
          <w:bCs/>
        </w:rPr>
        <w:t>En</w:t>
      </w:r>
      <w:r w:rsidR="00A606B9">
        <w:rPr>
          <w:bCs/>
        </w:rPr>
        <w:t xml:space="preserve"> </w:t>
      </w:r>
      <w:r w:rsidR="00A606B9">
        <w:rPr>
          <w:bCs/>
          <w:i/>
        </w:rPr>
        <w:t>La bestia y el soberano</w:t>
      </w:r>
      <w:r w:rsidR="00A606B9">
        <w:rPr>
          <w:bCs/>
        </w:rPr>
        <w:t xml:space="preserve">, Derrida </w:t>
      </w:r>
      <w:r w:rsidR="007E34F9">
        <w:rPr>
          <w:bCs/>
        </w:rPr>
        <w:t xml:space="preserve">estudia estos dos valores en Hobbes. Para empezar, </w:t>
      </w:r>
      <w:r w:rsidR="005F60DA">
        <w:rPr>
          <w:bCs/>
        </w:rPr>
        <w:t xml:space="preserve">reconoce el carácter netamente fabuloso </w:t>
      </w:r>
      <w:r w:rsidR="009E2124">
        <w:rPr>
          <w:bCs/>
        </w:rPr>
        <w:t xml:space="preserve">y mítico del </w:t>
      </w:r>
      <w:r w:rsidR="0054775B">
        <w:rPr>
          <w:bCs/>
        </w:rPr>
        <w:t xml:space="preserve">umbral insuficiente </w:t>
      </w:r>
      <w:r w:rsidR="00FA3DBA">
        <w:rPr>
          <w:bCs/>
        </w:rPr>
        <w:t>del hombre-animal</w:t>
      </w:r>
      <w:r w:rsidR="00293BF0">
        <w:rPr>
          <w:bCs/>
        </w:rPr>
        <w:t xml:space="preserve">, </w:t>
      </w:r>
      <w:r w:rsidR="000B7CE2">
        <w:rPr>
          <w:bCs/>
        </w:rPr>
        <w:t xml:space="preserve">de ese </w:t>
      </w:r>
      <w:r w:rsidR="00293BF0">
        <w:rPr>
          <w:bCs/>
        </w:rPr>
        <w:t>umbral de autosuficiencia que</w:t>
      </w:r>
      <w:r w:rsidR="00051F8B">
        <w:rPr>
          <w:bCs/>
        </w:rPr>
        <w:t xml:space="preserve"> habríamos  perdido</w:t>
      </w:r>
      <w:r w:rsidR="0039595E">
        <w:rPr>
          <w:bCs/>
        </w:rPr>
        <w:t xml:space="preserve"> y </w:t>
      </w:r>
      <w:r w:rsidR="00995F17">
        <w:rPr>
          <w:bCs/>
        </w:rPr>
        <w:t xml:space="preserve">cuya ausencia </w:t>
      </w:r>
      <w:r w:rsidR="0039595E">
        <w:rPr>
          <w:bCs/>
        </w:rPr>
        <w:t>el Estado debe</w:t>
      </w:r>
      <w:r w:rsidR="002840C4">
        <w:rPr>
          <w:bCs/>
        </w:rPr>
        <w:t xml:space="preserve"> suplir</w:t>
      </w:r>
      <w:r w:rsidR="00076833">
        <w:rPr>
          <w:bCs/>
        </w:rPr>
        <w:t>. Ese umbral</w:t>
      </w:r>
      <w:r w:rsidR="00A54366">
        <w:rPr>
          <w:bCs/>
        </w:rPr>
        <w:t xml:space="preserve"> </w:t>
      </w:r>
      <w:r w:rsidR="00076833">
        <w:rPr>
          <w:bCs/>
        </w:rPr>
        <w:t xml:space="preserve">queda representado por la </w:t>
      </w:r>
      <w:r w:rsidR="006800F1">
        <w:rPr>
          <w:bCs/>
        </w:rPr>
        <w:t xml:space="preserve">máxima </w:t>
      </w:r>
      <w:proofErr w:type="spellStart"/>
      <w:r w:rsidR="006800F1">
        <w:rPr>
          <w:bCs/>
        </w:rPr>
        <w:t>hobbesiana</w:t>
      </w:r>
      <w:proofErr w:type="spellEnd"/>
      <w:r w:rsidR="0000483F">
        <w:rPr>
          <w:bCs/>
        </w:rPr>
        <w:t xml:space="preserve"> </w:t>
      </w:r>
      <w:r w:rsidR="00F013D0">
        <w:rPr>
          <w:bCs/>
          <w:i/>
        </w:rPr>
        <w:t xml:space="preserve">homo </w:t>
      </w:r>
      <w:proofErr w:type="spellStart"/>
      <w:r w:rsidR="00F013D0">
        <w:rPr>
          <w:bCs/>
          <w:i/>
        </w:rPr>
        <w:t>homini</w:t>
      </w:r>
      <w:proofErr w:type="spellEnd"/>
      <w:r w:rsidR="00F013D0">
        <w:rPr>
          <w:bCs/>
          <w:i/>
        </w:rPr>
        <w:t xml:space="preserve"> lupus</w:t>
      </w:r>
      <w:r w:rsidR="007367ED">
        <w:rPr>
          <w:bCs/>
        </w:rPr>
        <w:t xml:space="preserve">. </w:t>
      </w:r>
      <w:r w:rsidR="004925ED">
        <w:rPr>
          <w:bCs/>
        </w:rPr>
        <w:t xml:space="preserve">Y precisamente, Derrida </w:t>
      </w:r>
      <w:r w:rsidR="007A2DA9">
        <w:rPr>
          <w:bCs/>
        </w:rPr>
        <w:t xml:space="preserve">(2010: 27) </w:t>
      </w:r>
      <w:r w:rsidR="004925ED">
        <w:rPr>
          <w:bCs/>
        </w:rPr>
        <w:t xml:space="preserve">señala </w:t>
      </w:r>
      <w:r w:rsidR="008E2887">
        <w:rPr>
          <w:bCs/>
        </w:rPr>
        <w:t xml:space="preserve">que esta máxima </w:t>
      </w:r>
      <w:r w:rsidR="008E2887" w:rsidRPr="008E2887">
        <w:rPr>
          <w:bCs/>
        </w:rPr>
        <w:t>se trata</w:t>
      </w:r>
      <w:r w:rsidR="008E2887">
        <w:rPr>
          <w:bCs/>
        </w:rPr>
        <w:t xml:space="preserve"> </w:t>
      </w:r>
    </w:p>
    <w:p w:rsidR="00835928" w:rsidRDefault="008E2887" w:rsidP="00A0729B">
      <w:pPr>
        <w:ind w:left="720"/>
        <w:rPr>
          <w:bCs/>
          <w:sz w:val="22"/>
          <w:szCs w:val="22"/>
        </w:rPr>
      </w:pPr>
      <w:proofErr w:type="gramStart"/>
      <w:r w:rsidRPr="00A648F8">
        <w:rPr>
          <w:bCs/>
          <w:sz w:val="22"/>
          <w:szCs w:val="22"/>
        </w:rPr>
        <w:t>de</w:t>
      </w:r>
      <w:proofErr w:type="gramEnd"/>
      <w:r w:rsidRPr="00A648F8">
        <w:rPr>
          <w:bCs/>
          <w:sz w:val="22"/>
          <w:szCs w:val="22"/>
        </w:rPr>
        <w:t xml:space="preserve"> una manera para el hombre, en la interioridad de su espacio humano, de darse, de representarse, de contarse a sí mismo es</w:t>
      </w:r>
      <w:r w:rsidR="007F629E" w:rsidRPr="00A648F8">
        <w:rPr>
          <w:bCs/>
          <w:sz w:val="22"/>
          <w:szCs w:val="22"/>
        </w:rPr>
        <w:t xml:space="preserve">a </w:t>
      </w:r>
      <w:r w:rsidRPr="00A648F8">
        <w:rPr>
          <w:bCs/>
          <w:sz w:val="22"/>
          <w:szCs w:val="22"/>
        </w:rPr>
        <w:t>historia del lobo, de dar caza al lobo</w:t>
      </w:r>
      <w:r w:rsidR="00291308">
        <w:rPr>
          <w:bCs/>
          <w:sz w:val="22"/>
          <w:szCs w:val="22"/>
        </w:rPr>
        <w:t xml:space="preserve"> </w:t>
      </w:r>
      <w:r w:rsidRPr="00A648F8">
        <w:rPr>
          <w:bCs/>
          <w:sz w:val="22"/>
          <w:szCs w:val="22"/>
        </w:rPr>
        <w:t>con una figuración, un relato,</w:t>
      </w:r>
      <w:r w:rsidR="00740264" w:rsidRPr="00A648F8">
        <w:rPr>
          <w:bCs/>
          <w:sz w:val="22"/>
          <w:szCs w:val="22"/>
        </w:rPr>
        <w:t xml:space="preserve"> </w:t>
      </w:r>
      <w:r w:rsidRPr="00A648F8">
        <w:rPr>
          <w:bCs/>
          <w:sz w:val="22"/>
          <w:szCs w:val="22"/>
        </w:rPr>
        <w:t xml:space="preserve">un </w:t>
      </w:r>
      <w:proofErr w:type="spellStart"/>
      <w:r w:rsidRPr="004845FA">
        <w:rPr>
          <w:bCs/>
          <w:i/>
          <w:sz w:val="22"/>
          <w:szCs w:val="22"/>
        </w:rPr>
        <w:t>mitema</w:t>
      </w:r>
      <w:proofErr w:type="spellEnd"/>
      <w:r w:rsidRPr="00A648F8">
        <w:rPr>
          <w:bCs/>
          <w:sz w:val="22"/>
          <w:szCs w:val="22"/>
        </w:rPr>
        <w:t>, una fábula, un tropo, un giro retórico, allí donde el hombre se cuenta la historia de lo político, la historia del origen de la sociedad, la historia del contrato social, etc</w:t>
      </w:r>
      <w:r w:rsidR="00D1767F" w:rsidRPr="00A648F8">
        <w:rPr>
          <w:bCs/>
          <w:sz w:val="22"/>
          <w:szCs w:val="22"/>
        </w:rPr>
        <w:t>.</w:t>
      </w:r>
    </w:p>
    <w:p w:rsidR="005E3788" w:rsidRDefault="00DB6D90" w:rsidP="001A0ED4">
      <w:pPr>
        <w:ind w:firstLine="720"/>
        <w:rPr>
          <w:bCs/>
        </w:rPr>
      </w:pPr>
      <w:r>
        <w:rPr>
          <w:bCs/>
        </w:rPr>
        <w:t xml:space="preserve">El mito de un espacio donde </w:t>
      </w:r>
      <w:r w:rsidR="006A0201">
        <w:rPr>
          <w:bCs/>
        </w:rPr>
        <w:t>el hombre</w:t>
      </w:r>
      <w:r w:rsidR="009C27FE">
        <w:rPr>
          <w:bCs/>
        </w:rPr>
        <w:t xml:space="preserve">, siendo </w:t>
      </w:r>
      <w:r w:rsidR="005913EA">
        <w:rPr>
          <w:bCs/>
        </w:rPr>
        <w:t xml:space="preserve">ya </w:t>
      </w:r>
      <w:r w:rsidR="009C27FE">
        <w:rPr>
          <w:bCs/>
        </w:rPr>
        <w:t xml:space="preserve">hombre, </w:t>
      </w:r>
      <w:r w:rsidR="000F2307">
        <w:rPr>
          <w:bCs/>
        </w:rPr>
        <w:t>continuaba</w:t>
      </w:r>
      <w:r w:rsidR="00DA198F">
        <w:rPr>
          <w:bCs/>
        </w:rPr>
        <w:t xml:space="preserve"> siendo animal</w:t>
      </w:r>
      <w:r w:rsidR="008A65F4">
        <w:rPr>
          <w:bCs/>
        </w:rPr>
        <w:t xml:space="preserve"> </w:t>
      </w:r>
      <w:r w:rsidR="0067208B">
        <w:rPr>
          <w:bCs/>
        </w:rPr>
        <w:t xml:space="preserve">cumple así </w:t>
      </w:r>
      <w:r w:rsidR="001F3D34">
        <w:rPr>
          <w:bCs/>
        </w:rPr>
        <w:t xml:space="preserve">una </w:t>
      </w:r>
      <w:r w:rsidR="0067208B">
        <w:rPr>
          <w:bCs/>
        </w:rPr>
        <w:t xml:space="preserve">función </w:t>
      </w:r>
      <w:r w:rsidR="001F3D34">
        <w:rPr>
          <w:bCs/>
        </w:rPr>
        <w:t xml:space="preserve">clara: suple </w:t>
      </w:r>
      <w:r w:rsidR="0067208B">
        <w:rPr>
          <w:bCs/>
        </w:rPr>
        <w:t xml:space="preserve">un origen para la política y </w:t>
      </w:r>
      <w:r w:rsidR="00FA54FD">
        <w:rPr>
          <w:bCs/>
        </w:rPr>
        <w:t xml:space="preserve">justifica </w:t>
      </w:r>
      <w:r w:rsidR="008A3B66">
        <w:rPr>
          <w:bCs/>
        </w:rPr>
        <w:t>una suerte de “giro político” que se habría dado en el seno de la animalidad</w:t>
      </w:r>
      <w:r w:rsidR="005319E1">
        <w:rPr>
          <w:bCs/>
        </w:rPr>
        <w:t xml:space="preserve"> </w:t>
      </w:r>
      <w:r w:rsidR="0022528A">
        <w:rPr>
          <w:bCs/>
        </w:rPr>
        <w:t xml:space="preserve">y que nos alejaría de ella como de </w:t>
      </w:r>
      <w:r w:rsidR="005319E1">
        <w:rPr>
          <w:bCs/>
        </w:rPr>
        <w:t>la muerte</w:t>
      </w:r>
      <w:r w:rsidR="00C65284">
        <w:rPr>
          <w:bCs/>
        </w:rPr>
        <w:t>.</w:t>
      </w:r>
      <w:r w:rsidR="00530914">
        <w:rPr>
          <w:rStyle w:val="Refdenotaalpie"/>
          <w:bCs/>
        </w:rPr>
        <w:footnoteReference w:id="3"/>
      </w:r>
      <w:r w:rsidR="005A20DE">
        <w:rPr>
          <w:bCs/>
        </w:rPr>
        <w:t xml:space="preserve"> Debimos recurrir a la política para salvarnos de </w:t>
      </w:r>
      <w:r w:rsidR="0061274A">
        <w:rPr>
          <w:bCs/>
        </w:rPr>
        <w:t xml:space="preserve">la animalidad, para </w:t>
      </w:r>
      <w:r w:rsidR="00C3288F">
        <w:rPr>
          <w:bCs/>
        </w:rPr>
        <w:t xml:space="preserve">trazar </w:t>
      </w:r>
      <w:r w:rsidR="0061274A">
        <w:rPr>
          <w:bCs/>
        </w:rPr>
        <w:t xml:space="preserve">un espacio donde </w:t>
      </w:r>
      <w:r w:rsidR="00145A8B">
        <w:rPr>
          <w:bCs/>
        </w:rPr>
        <w:t xml:space="preserve">fuera posible establecer la diferencia entre lo humano y lo </w:t>
      </w:r>
      <w:r w:rsidR="002A4C57">
        <w:rPr>
          <w:bCs/>
        </w:rPr>
        <w:t>no humano</w:t>
      </w:r>
      <w:r w:rsidR="00145A8B">
        <w:rPr>
          <w:bCs/>
        </w:rPr>
        <w:t xml:space="preserve">, y desprendernos así </w:t>
      </w:r>
      <w:r w:rsidR="0061274A">
        <w:rPr>
          <w:bCs/>
        </w:rPr>
        <w:t>de nuestra animalidad.</w:t>
      </w:r>
      <w:r w:rsidR="00EE0DCA">
        <w:rPr>
          <w:bCs/>
        </w:rPr>
        <w:t xml:space="preserve"> </w:t>
      </w:r>
    </w:p>
    <w:p w:rsidR="001736B6" w:rsidRDefault="001736B6" w:rsidP="00A0729B">
      <w:pPr>
        <w:rPr>
          <w:bCs/>
        </w:rPr>
      </w:pPr>
      <w:r>
        <w:rPr>
          <w:bCs/>
        </w:rPr>
        <w:lastRenderedPageBreak/>
        <w:t>Pero precisamente</w:t>
      </w:r>
      <w:r w:rsidR="0029669E">
        <w:rPr>
          <w:bCs/>
        </w:rPr>
        <w:t xml:space="preserve">, la potencia mítica </w:t>
      </w:r>
      <w:r w:rsidR="00495B92">
        <w:rPr>
          <w:bCs/>
        </w:rPr>
        <w:t xml:space="preserve">de la animalidad no se agota en </w:t>
      </w:r>
      <w:r w:rsidR="00206469">
        <w:rPr>
          <w:bCs/>
        </w:rPr>
        <w:t xml:space="preserve">la </w:t>
      </w:r>
      <w:r w:rsidR="00167066">
        <w:rPr>
          <w:bCs/>
        </w:rPr>
        <w:t xml:space="preserve">suplencia del origen, sino que </w:t>
      </w:r>
      <w:r w:rsidR="00015634">
        <w:rPr>
          <w:bCs/>
        </w:rPr>
        <w:t xml:space="preserve">pre-delinea una posibilidad de restaurar el origen perdido </w:t>
      </w:r>
      <w:r w:rsidR="00A93F5E">
        <w:rPr>
          <w:bCs/>
        </w:rPr>
        <w:t>con una animalidad suplementaria.</w:t>
      </w:r>
      <w:r w:rsidR="00AA2702">
        <w:rPr>
          <w:bCs/>
        </w:rPr>
        <w:t xml:space="preserve"> </w:t>
      </w:r>
      <w:r w:rsidR="00867EA7">
        <w:rPr>
          <w:bCs/>
        </w:rPr>
        <w:t xml:space="preserve">No se trata sólo de </w:t>
      </w:r>
      <w:r w:rsidR="00335978">
        <w:rPr>
          <w:bCs/>
        </w:rPr>
        <w:t xml:space="preserve">constituir </w:t>
      </w:r>
      <w:r w:rsidR="00191986">
        <w:rPr>
          <w:bCs/>
        </w:rPr>
        <w:t>el mito del hombre-lobo</w:t>
      </w:r>
      <w:r w:rsidR="003572D4">
        <w:rPr>
          <w:bCs/>
        </w:rPr>
        <w:t xml:space="preserve"> para </w:t>
      </w:r>
      <w:r w:rsidR="001D7A06">
        <w:rPr>
          <w:bCs/>
        </w:rPr>
        <w:t xml:space="preserve">que el hombre pueda contarse a sí mismo </w:t>
      </w:r>
      <w:r w:rsidR="003572D4">
        <w:rPr>
          <w:bCs/>
        </w:rPr>
        <w:t xml:space="preserve">que </w:t>
      </w:r>
      <w:r w:rsidR="001D7A06">
        <w:rPr>
          <w:bCs/>
        </w:rPr>
        <w:t xml:space="preserve">ha </w:t>
      </w:r>
      <w:r w:rsidR="003572D4">
        <w:rPr>
          <w:bCs/>
        </w:rPr>
        <w:t>conq</w:t>
      </w:r>
      <w:r w:rsidR="00AF031F">
        <w:rPr>
          <w:bCs/>
        </w:rPr>
        <w:t xml:space="preserve">uistado </w:t>
      </w:r>
      <w:r w:rsidR="009B7244">
        <w:rPr>
          <w:bCs/>
        </w:rPr>
        <w:t xml:space="preserve">su </w:t>
      </w:r>
      <w:r w:rsidR="00AF031F">
        <w:rPr>
          <w:bCs/>
        </w:rPr>
        <w:t>animalidad</w:t>
      </w:r>
      <w:r w:rsidR="00672D41">
        <w:rPr>
          <w:bCs/>
        </w:rPr>
        <w:t xml:space="preserve">, sino también para </w:t>
      </w:r>
      <w:r w:rsidR="00EC3943">
        <w:rPr>
          <w:bCs/>
        </w:rPr>
        <w:t xml:space="preserve">prometerse a sí mismo </w:t>
      </w:r>
      <w:r w:rsidR="001166CE">
        <w:rPr>
          <w:bCs/>
        </w:rPr>
        <w:t xml:space="preserve">la restauración de aquello que </w:t>
      </w:r>
      <w:r w:rsidR="00CE552B">
        <w:rPr>
          <w:bCs/>
        </w:rPr>
        <w:t xml:space="preserve">no resultó suficiente. </w:t>
      </w:r>
      <w:r w:rsidR="00371D0B">
        <w:rPr>
          <w:bCs/>
        </w:rPr>
        <w:t xml:space="preserve">Derrida </w:t>
      </w:r>
      <w:r w:rsidR="00794892">
        <w:rPr>
          <w:bCs/>
        </w:rPr>
        <w:t xml:space="preserve">(2010: 46) </w:t>
      </w:r>
      <w:r w:rsidR="00371D0B">
        <w:rPr>
          <w:bCs/>
        </w:rPr>
        <w:t>señala así</w:t>
      </w:r>
    </w:p>
    <w:p w:rsidR="00093D95" w:rsidRPr="004827D5" w:rsidRDefault="00093D95" w:rsidP="00A0729B">
      <w:pPr>
        <w:ind w:left="720"/>
        <w:rPr>
          <w:bCs/>
          <w:sz w:val="22"/>
          <w:szCs w:val="22"/>
        </w:rPr>
      </w:pPr>
      <w:r w:rsidRPr="004827D5">
        <w:rPr>
          <w:bCs/>
          <w:sz w:val="22"/>
          <w:szCs w:val="22"/>
        </w:rPr>
        <w:t>Allí donde con tanta frecuencia se contrapone el reino animal al reino humano como el reino de lo no-político al reino de lo político</w:t>
      </w:r>
      <w:r w:rsidR="0010511C">
        <w:rPr>
          <w:bCs/>
          <w:sz w:val="22"/>
          <w:szCs w:val="22"/>
        </w:rPr>
        <w:t xml:space="preserve"> […] </w:t>
      </w:r>
      <w:r w:rsidRPr="004827D5">
        <w:rPr>
          <w:bCs/>
          <w:sz w:val="22"/>
          <w:szCs w:val="22"/>
        </w:rPr>
        <w:t>también se ha representado a menudo la esencia de lo</w:t>
      </w:r>
      <w:r w:rsidR="00414BEA" w:rsidRPr="004827D5">
        <w:rPr>
          <w:bCs/>
          <w:sz w:val="22"/>
          <w:szCs w:val="22"/>
        </w:rPr>
        <w:t xml:space="preserve"> </w:t>
      </w:r>
      <w:r w:rsidRPr="004827D5">
        <w:rPr>
          <w:bCs/>
          <w:sz w:val="22"/>
          <w:szCs w:val="22"/>
        </w:rPr>
        <w:t>político, en particular del Estado y de la soberanía, con la forma sin</w:t>
      </w:r>
      <w:r w:rsidR="00414BEA" w:rsidRPr="004827D5">
        <w:rPr>
          <w:bCs/>
          <w:sz w:val="22"/>
          <w:szCs w:val="22"/>
        </w:rPr>
        <w:t xml:space="preserve"> </w:t>
      </w:r>
      <w:r w:rsidRPr="004827D5">
        <w:rPr>
          <w:bCs/>
          <w:sz w:val="22"/>
          <w:szCs w:val="22"/>
        </w:rPr>
        <w:t>forma de la monstruosidad animal, con la semblanza sin semblante de</w:t>
      </w:r>
      <w:r w:rsidR="00414BEA" w:rsidRPr="004827D5">
        <w:rPr>
          <w:bCs/>
          <w:sz w:val="22"/>
          <w:szCs w:val="22"/>
        </w:rPr>
        <w:t xml:space="preserve"> </w:t>
      </w:r>
      <w:r w:rsidRPr="004827D5">
        <w:rPr>
          <w:bCs/>
          <w:sz w:val="22"/>
          <w:szCs w:val="22"/>
        </w:rPr>
        <w:t>una monstruosidad mitológica, fabulosa o no natural, de una monstruosidad</w:t>
      </w:r>
      <w:r w:rsidR="003D50E1" w:rsidRPr="004827D5">
        <w:rPr>
          <w:bCs/>
          <w:sz w:val="22"/>
          <w:szCs w:val="22"/>
        </w:rPr>
        <w:t xml:space="preserve"> </w:t>
      </w:r>
      <w:r w:rsidRPr="004827D5">
        <w:rPr>
          <w:bCs/>
          <w:sz w:val="22"/>
          <w:szCs w:val="22"/>
        </w:rPr>
        <w:t>artificial del animal.</w:t>
      </w:r>
    </w:p>
    <w:p w:rsidR="002777D8" w:rsidRDefault="008C2978" w:rsidP="001A0ED4">
      <w:pPr>
        <w:ind w:firstLine="720"/>
        <w:rPr>
          <w:bCs/>
        </w:rPr>
      </w:pPr>
      <w:r>
        <w:rPr>
          <w:bCs/>
        </w:rPr>
        <w:t xml:space="preserve">El Estado y la soberanía </w:t>
      </w:r>
      <w:r w:rsidR="00234119">
        <w:rPr>
          <w:bCs/>
        </w:rPr>
        <w:t xml:space="preserve">llevarán entonces el nombre de </w:t>
      </w:r>
      <w:r w:rsidR="00234119">
        <w:rPr>
          <w:bCs/>
          <w:i/>
        </w:rPr>
        <w:t xml:space="preserve">Leviatán </w:t>
      </w:r>
      <w:r w:rsidR="00234119">
        <w:rPr>
          <w:bCs/>
        </w:rPr>
        <w:t xml:space="preserve">porque se constituyen </w:t>
      </w:r>
      <w:r w:rsidR="003D1B14">
        <w:rPr>
          <w:bCs/>
        </w:rPr>
        <w:t xml:space="preserve">como una animalidad suplementaria, </w:t>
      </w:r>
      <w:r w:rsidR="00A46A3E">
        <w:rPr>
          <w:bCs/>
        </w:rPr>
        <w:t xml:space="preserve">artificial y </w:t>
      </w:r>
      <w:r w:rsidR="003B4D5F">
        <w:rPr>
          <w:bCs/>
        </w:rPr>
        <w:t xml:space="preserve">antinatural, y </w:t>
      </w:r>
      <w:r w:rsidR="00A46A3E">
        <w:rPr>
          <w:bCs/>
        </w:rPr>
        <w:t xml:space="preserve">por ende </w:t>
      </w:r>
      <w:proofErr w:type="gramStart"/>
      <w:r w:rsidR="003D1B14">
        <w:rPr>
          <w:bCs/>
        </w:rPr>
        <w:t>monstruosa</w:t>
      </w:r>
      <w:r w:rsidR="009C3CB8">
        <w:rPr>
          <w:bCs/>
        </w:rPr>
        <w:t xml:space="preserve"> y</w:t>
      </w:r>
      <w:r w:rsidR="00E5301B">
        <w:rPr>
          <w:bCs/>
        </w:rPr>
        <w:t xml:space="preserve"> </w:t>
      </w:r>
      <w:r w:rsidR="007475E3" w:rsidRPr="005B227D">
        <w:rPr>
          <w:bCs/>
          <w:i/>
        </w:rPr>
        <w:t>mítica</w:t>
      </w:r>
      <w:proofErr w:type="gramEnd"/>
      <w:r w:rsidR="005B227D">
        <w:rPr>
          <w:bCs/>
        </w:rPr>
        <w:t xml:space="preserve">. </w:t>
      </w:r>
      <w:r w:rsidR="00110153">
        <w:rPr>
          <w:bCs/>
        </w:rPr>
        <w:t>Así, Derrida</w:t>
      </w:r>
      <w:r w:rsidR="00930511">
        <w:rPr>
          <w:bCs/>
        </w:rPr>
        <w:t xml:space="preserve"> </w:t>
      </w:r>
      <w:r w:rsidR="00425D44">
        <w:rPr>
          <w:bCs/>
        </w:rPr>
        <w:t xml:space="preserve">resalta </w:t>
      </w:r>
      <w:r w:rsidR="0075098D">
        <w:rPr>
          <w:bCs/>
        </w:rPr>
        <w:t xml:space="preserve">(2010: 47) </w:t>
      </w:r>
      <w:r w:rsidR="00425D44">
        <w:rPr>
          <w:bCs/>
        </w:rPr>
        <w:t>el carácter protético del</w:t>
      </w:r>
      <w:r w:rsidR="00930511">
        <w:rPr>
          <w:bCs/>
        </w:rPr>
        <w:t xml:space="preserve"> Estado </w:t>
      </w:r>
      <w:proofErr w:type="spellStart"/>
      <w:r w:rsidR="00930511">
        <w:rPr>
          <w:bCs/>
        </w:rPr>
        <w:t>h</w:t>
      </w:r>
      <w:r w:rsidR="008A2ECE">
        <w:rPr>
          <w:bCs/>
        </w:rPr>
        <w:t>obbesiano</w:t>
      </w:r>
      <w:proofErr w:type="spellEnd"/>
      <w:r w:rsidR="00287BBD">
        <w:rPr>
          <w:bCs/>
        </w:rPr>
        <w:t>,</w:t>
      </w:r>
      <w:r w:rsidR="00425D44">
        <w:rPr>
          <w:bCs/>
        </w:rPr>
        <w:t xml:space="preserve"> </w:t>
      </w:r>
      <w:r w:rsidR="009F30BA">
        <w:rPr>
          <w:bCs/>
        </w:rPr>
        <w:t xml:space="preserve">que existe </w:t>
      </w:r>
      <w:r w:rsidR="00BB1BE6">
        <w:rPr>
          <w:bCs/>
        </w:rPr>
        <w:t>“</w:t>
      </w:r>
      <w:r w:rsidR="00A10780" w:rsidRPr="00A10780">
        <w:rPr>
          <w:bCs/>
        </w:rPr>
        <w:t>conforme a la lógica técnica</w:t>
      </w:r>
      <w:r w:rsidR="00A10780">
        <w:rPr>
          <w:bCs/>
        </w:rPr>
        <w:t xml:space="preserve"> </w:t>
      </w:r>
      <w:r w:rsidR="00A10780" w:rsidRPr="00A10780">
        <w:rPr>
          <w:bCs/>
        </w:rPr>
        <w:t>o protética de un suplemento que suple a la naturaleza añadiéndole</w:t>
      </w:r>
      <w:r w:rsidR="00A83DF6">
        <w:rPr>
          <w:bCs/>
        </w:rPr>
        <w:t xml:space="preserve"> </w:t>
      </w:r>
      <w:r w:rsidR="00A10780" w:rsidRPr="00A10780">
        <w:rPr>
          <w:bCs/>
        </w:rPr>
        <w:t>un órgano artificial, aquí el Estado</w:t>
      </w:r>
      <w:r w:rsidR="00BB1BE6">
        <w:rPr>
          <w:bCs/>
        </w:rPr>
        <w:t>”</w:t>
      </w:r>
      <w:r w:rsidR="00BD77E5">
        <w:rPr>
          <w:bCs/>
        </w:rPr>
        <w:t xml:space="preserve">. </w:t>
      </w:r>
      <w:r w:rsidR="00E777DE">
        <w:rPr>
          <w:bCs/>
        </w:rPr>
        <w:t>Derrida ob</w:t>
      </w:r>
      <w:r w:rsidR="00586198">
        <w:rPr>
          <w:bCs/>
        </w:rPr>
        <w:t>serva</w:t>
      </w:r>
      <w:r w:rsidR="003745D4">
        <w:rPr>
          <w:bCs/>
        </w:rPr>
        <w:t xml:space="preserve"> (2010: 47)</w:t>
      </w:r>
      <w:r w:rsidR="00C56732">
        <w:rPr>
          <w:bCs/>
        </w:rPr>
        <w:t>, asimismo,</w:t>
      </w:r>
      <w:r w:rsidR="00586198">
        <w:rPr>
          <w:bCs/>
        </w:rPr>
        <w:t xml:space="preserve"> que </w:t>
      </w:r>
      <w:r w:rsidR="00713D2F">
        <w:rPr>
          <w:bCs/>
        </w:rPr>
        <w:t xml:space="preserve">el </w:t>
      </w:r>
      <w:r w:rsidR="00B93F0D">
        <w:rPr>
          <w:bCs/>
        </w:rPr>
        <w:t xml:space="preserve">animal protético viene a suplantar al animal </w:t>
      </w:r>
      <w:r w:rsidR="00A3411F">
        <w:rPr>
          <w:bCs/>
        </w:rPr>
        <w:t xml:space="preserve">natural: </w:t>
      </w:r>
    </w:p>
    <w:p w:rsidR="00482E2F" w:rsidRDefault="00482E2F" w:rsidP="00A0729B">
      <w:pPr>
        <w:ind w:left="720"/>
        <w:rPr>
          <w:bCs/>
          <w:sz w:val="22"/>
          <w:szCs w:val="22"/>
        </w:rPr>
      </w:pPr>
      <w:r w:rsidRPr="00B70F9E">
        <w:rPr>
          <w:bCs/>
          <w:sz w:val="22"/>
          <w:szCs w:val="22"/>
        </w:rPr>
        <w:t xml:space="preserve">La naturaleza es el arte de Dios cuando crea y gobierna el mundo, es decir, cuando, con un arte de vida, un genio de vida, produce el ser vivo y manda así al ser vivo. Pues bien, el hombre, que es la más eminente creación viva de Dios, el arte del hombre que es la réplica más excelente del arte de Dios, el arte de ese ser vivo que es el hombre, imita el arte de Dios pero, a falta de poder </w:t>
      </w:r>
      <w:r w:rsidRPr="00B70F9E">
        <w:rPr>
          <w:bCs/>
          <w:i/>
          <w:iCs/>
          <w:sz w:val="22"/>
          <w:szCs w:val="22"/>
        </w:rPr>
        <w:t>crear</w:t>
      </w:r>
      <w:r w:rsidRPr="00B70F9E">
        <w:rPr>
          <w:bCs/>
          <w:sz w:val="22"/>
          <w:szCs w:val="22"/>
        </w:rPr>
        <w:t xml:space="preserve">, </w:t>
      </w:r>
      <w:r w:rsidRPr="00B70F9E">
        <w:rPr>
          <w:bCs/>
          <w:i/>
          <w:iCs/>
          <w:sz w:val="22"/>
          <w:szCs w:val="22"/>
        </w:rPr>
        <w:t xml:space="preserve">fabrica </w:t>
      </w:r>
      <w:r w:rsidRPr="00B70F9E">
        <w:rPr>
          <w:bCs/>
          <w:sz w:val="22"/>
          <w:szCs w:val="22"/>
        </w:rPr>
        <w:t>y, a falta de poder engendrar un animal natural, fabrica un animal artificial.</w:t>
      </w:r>
    </w:p>
    <w:p w:rsidR="00A53DC4" w:rsidRDefault="00C437B3" w:rsidP="001A0ED4">
      <w:pPr>
        <w:ind w:firstLine="720"/>
        <w:rPr>
          <w:bCs/>
        </w:rPr>
      </w:pPr>
      <w:r>
        <w:rPr>
          <w:bCs/>
        </w:rPr>
        <w:t xml:space="preserve">La soberanía divina </w:t>
      </w:r>
      <w:r w:rsidR="006C780A">
        <w:rPr>
          <w:bCs/>
        </w:rPr>
        <w:t xml:space="preserve">encuentra entonces su imagen, su </w:t>
      </w:r>
      <w:r w:rsidR="00FF3F51">
        <w:rPr>
          <w:bCs/>
        </w:rPr>
        <w:t xml:space="preserve">imitación y </w:t>
      </w:r>
      <w:r w:rsidR="0008650A">
        <w:rPr>
          <w:bCs/>
        </w:rPr>
        <w:t xml:space="preserve">su </w:t>
      </w:r>
      <w:r w:rsidR="00047A86">
        <w:rPr>
          <w:bCs/>
        </w:rPr>
        <w:t xml:space="preserve">reemplazo </w:t>
      </w:r>
      <w:r w:rsidR="00BA309E">
        <w:rPr>
          <w:bCs/>
        </w:rPr>
        <w:t>en la soberanía humana</w:t>
      </w:r>
      <w:r w:rsidR="00764B42">
        <w:rPr>
          <w:bCs/>
        </w:rPr>
        <w:t>. Porque Dios ha creado</w:t>
      </w:r>
      <w:r w:rsidR="007551BA">
        <w:rPr>
          <w:bCs/>
        </w:rPr>
        <w:t xml:space="preserve"> la vida</w:t>
      </w:r>
      <w:r w:rsidR="00764B42">
        <w:rPr>
          <w:bCs/>
        </w:rPr>
        <w:t>,</w:t>
      </w:r>
      <w:r w:rsidR="00221703">
        <w:rPr>
          <w:bCs/>
        </w:rPr>
        <w:t xml:space="preserve"> y con ella al hombre,</w:t>
      </w:r>
      <w:r w:rsidR="00764B42">
        <w:rPr>
          <w:bCs/>
        </w:rPr>
        <w:t xml:space="preserve"> domina sobre</w:t>
      </w:r>
      <w:r w:rsidR="007551BA">
        <w:t xml:space="preserve"> lo viviente</w:t>
      </w:r>
      <w:r w:rsidR="00764B42">
        <w:rPr>
          <w:bCs/>
        </w:rPr>
        <w:t xml:space="preserve">. Pero la vida no </w:t>
      </w:r>
      <w:r w:rsidR="00481CD0">
        <w:rPr>
          <w:bCs/>
        </w:rPr>
        <w:t xml:space="preserve">le bastó al hombre: </w:t>
      </w:r>
      <w:r w:rsidR="00595AD5">
        <w:rPr>
          <w:bCs/>
        </w:rPr>
        <w:t xml:space="preserve">la autosuficiencia de la </w:t>
      </w:r>
      <w:r w:rsidR="00351305">
        <w:rPr>
          <w:bCs/>
        </w:rPr>
        <w:t>vida resultó insuficiente</w:t>
      </w:r>
      <w:r w:rsidR="00B80C73">
        <w:rPr>
          <w:bCs/>
        </w:rPr>
        <w:t xml:space="preserve"> para el hombre en estad</w:t>
      </w:r>
      <w:r w:rsidR="003E3A9A">
        <w:rPr>
          <w:bCs/>
        </w:rPr>
        <w:t>o de naturaleza, para el hombre-</w:t>
      </w:r>
      <w:r w:rsidR="00B80C73">
        <w:rPr>
          <w:bCs/>
        </w:rPr>
        <w:t>animal</w:t>
      </w:r>
      <w:r w:rsidR="002E4659">
        <w:rPr>
          <w:bCs/>
        </w:rPr>
        <w:t xml:space="preserve"> mítico</w:t>
      </w:r>
      <w:r w:rsidR="00351305">
        <w:rPr>
          <w:bCs/>
        </w:rPr>
        <w:t xml:space="preserve">. </w:t>
      </w:r>
      <w:r w:rsidR="00085F7C">
        <w:rPr>
          <w:bCs/>
        </w:rPr>
        <w:t xml:space="preserve">El hombre en estado natural, </w:t>
      </w:r>
      <w:r w:rsidR="00085F7C" w:rsidRPr="00085F7C">
        <w:rPr>
          <w:bCs/>
          <w:i/>
        </w:rPr>
        <w:t>como Dios lo trajo al mundo</w:t>
      </w:r>
      <w:r w:rsidR="00085F7C">
        <w:rPr>
          <w:bCs/>
        </w:rPr>
        <w:t xml:space="preserve">, debió suplir la creación divina </w:t>
      </w:r>
      <w:r w:rsidR="00E501D2">
        <w:rPr>
          <w:bCs/>
        </w:rPr>
        <w:t xml:space="preserve">y natural </w:t>
      </w:r>
      <w:r w:rsidR="00085F7C">
        <w:rPr>
          <w:bCs/>
        </w:rPr>
        <w:t xml:space="preserve">con una fabricación </w:t>
      </w:r>
      <w:r w:rsidR="00C32AA5">
        <w:rPr>
          <w:bCs/>
        </w:rPr>
        <w:t xml:space="preserve">antinatural, monstruosa, </w:t>
      </w:r>
      <w:r w:rsidR="00085F7C">
        <w:rPr>
          <w:bCs/>
        </w:rPr>
        <w:t>mítica</w:t>
      </w:r>
      <w:r w:rsidR="00AF28FE">
        <w:rPr>
          <w:bCs/>
        </w:rPr>
        <w:t xml:space="preserve">. Debió </w:t>
      </w:r>
      <w:r w:rsidR="001B3F14">
        <w:rPr>
          <w:bCs/>
        </w:rPr>
        <w:t xml:space="preserve">fabricar </w:t>
      </w:r>
      <w:r w:rsidR="00EB40B4">
        <w:rPr>
          <w:bCs/>
        </w:rPr>
        <w:t xml:space="preserve">una nueva animalidad </w:t>
      </w:r>
      <w:r w:rsidR="007944D3">
        <w:rPr>
          <w:bCs/>
        </w:rPr>
        <w:t xml:space="preserve">que </w:t>
      </w:r>
      <w:r w:rsidR="00EB40B4">
        <w:rPr>
          <w:bCs/>
        </w:rPr>
        <w:t>supl</w:t>
      </w:r>
      <w:r w:rsidR="007944D3">
        <w:rPr>
          <w:bCs/>
        </w:rPr>
        <w:t>a</w:t>
      </w:r>
      <w:r w:rsidR="00D34467">
        <w:rPr>
          <w:bCs/>
        </w:rPr>
        <w:t>nte</w:t>
      </w:r>
      <w:r w:rsidR="007944D3">
        <w:rPr>
          <w:bCs/>
        </w:rPr>
        <w:t xml:space="preserve"> a</w:t>
      </w:r>
      <w:r w:rsidR="00EB40B4">
        <w:rPr>
          <w:bCs/>
        </w:rPr>
        <w:t xml:space="preserve"> </w:t>
      </w:r>
      <w:r w:rsidR="003378A5">
        <w:rPr>
          <w:bCs/>
        </w:rPr>
        <w:t>la animalidad natural.</w:t>
      </w:r>
      <w:r w:rsidR="00A03E53">
        <w:rPr>
          <w:bCs/>
        </w:rPr>
        <w:t xml:space="preserve"> </w:t>
      </w:r>
      <w:r w:rsidR="008D4041">
        <w:rPr>
          <w:bCs/>
        </w:rPr>
        <w:t>Porque en efecto</w:t>
      </w:r>
      <w:r w:rsidR="001C215A">
        <w:rPr>
          <w:bCs/>
        </w:rPr>
        <w:t xml:space="preserve">, </w:t>
      </w:r>
      <w:r w:rsidR="008A79D7">
        <w:rPr>
          <w:bCs/>
        </w:rPr>
        <w:t>el Estado</w:t>
      </w:r>
      <w:r w:rsidR="001C215A">
        <w:rPr>
          <w:bCs/>
        </w:rPr>
        <w:t xml:space="preserve"> </w:t>
      </w:r>
      <w:r w:rsidR="001301F2">
        <w:rPr>
          <w:bCs/>
        </w:rPr>
        <w:t xml:space="preserve">se mostrará a </w:t>
      </w:r>
      <w:r w:rsidR="001301F2">
        <w:rPr>
          <w:bCs/>
        </w:rPr>
        <w:lastRenderedPageBreak/>
        <w:t>una vez como total alejamient</w:t>
      </w:r>
      <w:r w:rsidR="00514037">
        <w:rPr>
          <w:bCs/>
        </w:rPr>
        <w:t xml:space="preserve">o </w:t>
      </w:r>
      <w:r w:rsidR="00D973A6">
        <w:rPr>
          <w:bCs/>
        </w:rPr>
        <w:t>del momento mítico del hombre-</w:t>
      </w:r>
      <w:r w:rsidR="001301F2">
        <w:rPr>
          <w:bCs/>
        </w:rPr>
        <w:t xml:space="preserve">animal, pero también como su restauración, </w:t>
      </w:r>
      <w:r w:rsidR="00514037">
        <w:rPr>
          <w:bCs/>
        </w:rPr>
        <w:t>su posibilidad finalmente realizada</w:t>
      </w:r>
      <w:r w:rsidR="003606EF">
        <w:rPr>
          <w:bCs/>
        </w:rPr>
        <w:t>.</w:t>
      </w:r>
      <w:r w:rsidR="005A022D">
        <w:rPr>
          <w:bCs/>
        </w:rPr>
        <w:t xml:space="preserve"> </w:t>
      </w:r>
      <w:r w:rsidR="006428EE">
        <w:rPr>
          <w:bCs/>
        </w:rPr>
        <w:t xml:space="preserve">Así, </w:t>
      </w:r>
      <w:r w:rsidR="00A3700E" w:rsidRPr="00990643">
        <w:rPr>
          <w:bCs/>
        </w:rPr>
        <w:t xml:space="preserve">Derrida destaca </w:t>
      </w:r>
      <w:r w:rsidR="00B86FBB">
        <w:rPr>
          <w:bCs/>
        </w:rPr>
        <w:t xml:space="preserve">(2010: 49) </w:t>
      </w:r>
      <w:r w:rsidR="00A3700E" w:rsidRPr="00990643">
        <w:rPr>
          <w:bCs/>
        </w:rPr>
        <w:t xml:space="preserve">que </w:t>
      </w:r>
      <w:r w:rsidR="00990643">
        <w:rPr>
          <w:bCs/>
        </w:rPr>
        <w:t xml:space="preserve">el Estado </w:t>
      </w:r>
      <w:proofErr w:type="spellStart"/>
      <w:r w:rsidR="00990643">
        <w:rPr>
          <w:bCs/>
        </w:rPr>
        <w:t>hobbesiano</w:t>
      </w:r>
      <w:proofErr w:type="spellEnd"/>
      <w:r w:rsidR="00990643">
        <w:rPr>
          <w:bCs/>
        </w:rPr>
        <w:t xml:space="preserve"> deberá adoptar la forma del </w:t>
      </w:r>
      <w:r w:rsidR="00A8272D">
        <w:rPr>
          <w:bCs/>
        </w:rPr>
        <w:t xml:space="preserve">animal </w:t>
      </w:r>
      <w:r w:rsidR="00791DE4" w:rsidRPr="00F17CB0">
        <w:rPr>
          <w:bCs/>
          <w:i/>
        </w:rPr>
        <w:t>hombre</w:t>
      </w:r>
      <w:r w:rsidR="00BB4AE1">
        <w:rPr>
          <w:bCs/>
        </w:rPr>
        <w:t xml:space="preserve">, y que entonces </w:t>
      </w:r>
    </w:p>
    <w:p w:rsidR="00F7592D" w:rsidRPr="007D74EB" w:rsidRDefault="00365C29" w:rsidP="00A0729B">
      <w:pPr>
        <w:ind w:left="720"/>
        <w:rPr>
          <w:bCs/>
          <w:sz w:val="22"/>
          <w:szCs w:val="22"/>
        </w:rPr>
      </w:pPr>
      <w:r w:rsidRPr="007D74EB">
        <w:rPr>
          <w:bCs/>
          <w:sz w:val="22"/>
          <w:szCs w:val="22"/>
        </w:rPr>
        <w:t>El Estado es pues una especie de robot, de monstruo animal que en la figura del hombre, o de hombre en la figura del monstruo animal, es más fuerte que el hombre natural. Es como una prótesis gigantesca destinada a amplificar, objetivándolo fuera del hombre natural, el poder del ser vivo,</w:t>
      </w:r>
      <w:r w:rsidR="00EE021A">
        <w:rPr>
          <w:bCs/>
          <w:sz w:val="22"/>
          <w:szCs w:val="22"/>
        </w:rPr>
        <w:t xml:space="preserve"> del hombre vivo al que protege</w:t>
      </w:r>
      <w:r w:rsidR="00E35C39">
        <w:rPr>
          <w:bCs/>
          <w:sz w:val="22"/>
          <w:szCs w:val="22"/>
        </w:rPr>
        <w:t xml:space="preserve"> y</w:t>
      </w:r>
      <w:r w:rsidR="00EE021A">
        <w:rPr>
          <w:bCs/>
          <w:sz w:val="22"/>
          <w:szCs w:val="22"/>
        </w:rPr>
        <w:t xml:space="preserve"> </w:t>
      </w:r>
      <w:r w:rsidR="00EE021A" w:rsidRPr="007D74EB">
        <w:rPr>
          <w:bCs/>
          <w:sz w:val="22"/>
          <w:szCs w:val="22"/>
        </w:rPr>
        <w:t>sirve</w:t>
      </w:r>
      <w:r w:rsidR="00D2597E">
        <w:rPr>
          <w:bCs/>
          <w:sz w:val="22"/>
          <w:szCs w:val="22"/>
        </w:rPr>
        <w:t>.</w:t>
      </w:r>
    </w:p>
    <w:p w:rsidR="00DB2B8B" w:rsidRDefault="00702342" w:rsidP="001A0ED4">
      <w:pPr>
        <w:ind w:firstLine="720"/>
        <w:rPr>
          <w:bCs/>
        </w:rPr>
      </w:pPr>
      <w:r>
        <w:rPr>
          <w:bCs/>
        </w:rPr>
        <w:t xml:space="preserve">Así, la soberanía del hombre </w:t>
      </w:r>
      <w:r w:rsidR="00E15A9B">
        <w:rPr>
          <w:bCs/>
        </w:rPr>
        <w:t>se funda en el gesto suplementario de la fabricación de</w:t>
      </w:r>
      <w:r w:rsidR="00954608">
        <w:rPr>
          <w:bCs/>
        </w:rPr>
        <w:t xml:space="preserve"> su propia animalidad</w:t>
      </w:r>
      <w:r w:rsidR="00321DB9">
        <w:rPr>
          <w:bCs/>
        </w:rPr>
        <w:t xml:space="preserve">; de la restitución del </w:t>
      </w:r>
      <w:r w:rsidR="00C6726A">
        <w:rPr>
          <w:bCs/>
        </w:rPr>
        <w:t xml:space="preserve">origen </w:t>
      </w:r>
      <w:r w:rsidR="0077050C">
        <w:rPr>
          <w:bCs/>
        </w:rPr>
        <w:t>perdido</w:t>
      </w:r>
      <w:r w:rsidR="002B444B">
        <w:rPr>
          <w:bCs/>
        </w:rPr>
        <w:t xml:space="preserve"> mítico</w:t>
      </w:r>
      <w:r w:rsidR="00477A6F">
        <w:rPr>
          <w:bCs/>
        </w:rPr>
        <w:t xml:space="preserve">. </w:t>
      </w:r>
      <w:r w:rsidR="00782CCA">
        <w:rPr>
          <w:bCs/>
        </w:rPr>
        <w:t xml:space="preserve">Repitiendo el gesto de creación divina, que </w:t>
      </w:r>
      <w:r w:rsidR="00996A78">
        <w:rPr>
          <w:bCs/>
        </w:rPr>
        <w:t xml:space="preserve">hace de Dios soberano por sobre lo viviente, </w:t>
      </w:r>
      <w:r w:rsidR="00243579">
        <w:rPr>
          <w:bCs/>
        </w:rPr>
        <w:t xml:space="preserve">el hombre, con su fabricación, se forja también una soberanía </w:t>
      </w:r>
      <w:r w:rsidR="0060041F">
        <w:rPr>
          <w:bCs/>
        </w:rPr>
        <w:t xml:space="preserve">sobre una vida y una animalidad suplementarias. </w:t>
      </w:r>
      <w:r w:rsidR="00C10954">
        <w:rPr>
          <w:bCs/>
        </w:rPr>
        <w:t xml:space="preserve">La </w:t>
      </w:r>
      <w:r w:rsidR="00E43ABF">
        <w:rPr>
          <w:bCs/>
        </w:rPr>
        <w:t xml:space="preserve">soberanía de la </w:t>
      </w:r>
      <w:r w:rsidR="00C10954">
        <w:rPr>
          <w:bCs/>
        </w:rPr>
        <w:t xml:space="preserve">creación divina debió dar paso a </w:t>
      </w:r>
      <w:r w:rsidR="007D7EAA">
        <w:rPr>
          <w:bCs/>
        </w:rPr>
        <w:t xml:space="preserve">la </w:t>
      </w:r>
      <w:r w:rsidR="00E43ABF">
        <w:rPr>
          <w:bCs/>
        </w:rPr>
        <w:t xml:space="preserve">soberanía de la </w:t>
      </w:r>
      <w:r w:rsidR="007D7EAA">
        <w:rPr>
          <w:bCs/>
        </w:rPr>
        <w:t xml:space="preserve">fabricación </w:t>
      </w:r>
      <w:r w:rsidR="00454200">
        <w:rPr>
          <w:bCs/>
        </w:rPr>
        <w:t>mítica</w:t>
      </w:r>
      <w:r w:rsidR="008B0F86">
        <w:rPr>
          <w:bCs/>
        </w:rPr>
        <w:t>.</w:t>
      </w:r>
      <w:r w:rsidR="007A4BD9">
        <w:rPr>
          <w:rStyle w:val="Refdenotaalpie"/>
          <w:bCs/>
        </w:rPr>
        <w:footnoteReference w:id="4"/>
      </w:r>
      <w:r w:rsidR="006E1867">
        <w:rPr>
          <w:bCs/>
        </w:rPr>
        <w:t xml:space="preserve"> </w:t>
      </w:r>
      <w:r w:rsidR="00A0729B">
        <w:rPr>
          <w:bCs/>
        </w:rPr>
        <w:t xml:space="preserve">El “giro político” en el seno de la naturaleza no sólo nos aleja de </w:t>
      </w:r>
      <w:r w:rsidR="00577DD1">
        <w:rPr>
          <w:bCs/>
        </w:rPr>
        <w:t xml:space="preserve">la animalidad como muerte, sino que nos lleva de regreso a ella como una amplificación del poder de lo vivo, como una nueva animalidad humana, ahora sí autosuficiente, </w:t>
      </w:r>
      <w:r w:rsidR="00667351">
        <w:rPr>
          <w:bCs/>
        </w:rPr>
        <w:t xml:space="preserve">carente de toda </w:t>
      </w:r>
      <w:r w:rsidR="00CF3A43">
        <w:rPr>
          <w:bCs/>
        </w:rPr>
        <w:t xml:space="preserve">brecha, toda diferencia o </w:t>
      </w:r>
      <w:r w:rsidR="00CF3A43">
        <w:rPr>
          <w:bCs/>
          <w:i/>
        </w:rPr>
        <w:t>différance</w:t>
      </w:r>
      <w:r w:rsidR="00CF3A43">
        <w:rPr>
          <w:bCs/>
        </w:rPr>
        <w:t xml:space="preserve">. </w:t>
      </w:r>
      <w:r w:rsidR="00723D92">
        <w:rPr>
          <w:bCs/>
        </w:rPr>
        <w:t>La justificación de la máquina estatal</w:t>
      </w:r>
      <w:r w:rsidR="004B3C09">
        <w:rPr>
          <w:bCs/>
        </w:rPr>
        <w:t>, de su poder y su violencia,</w:t>
      </w:r>
      <w:r w:rsidR="00723D92">
        <w:rPr>
          <w:bCs/>
        </w:rPr>
        <w:t xml:space="preserve"> no se limita al hecho de que </w:t>
      </w:r>
      <w:r w:rsidR="008A53CA">
        <w:rPr>
          <w:bCs/>
        </w:rPr>
        <w:t>ofrece protección</w:t>
      </w:r>
      <w:r w:rsidR="005F3DFE">
        <w:rPr>
          <w:bCs/>
        </w:rPr>
        <w:t>,</w:t>
      </w:r>
      <w:r w:rsidR="00631759">
        <w:rPr>
          <w:bCs/>
        </w:rPr>
        <w:t xml:space="preserve"> </w:t>
      </w:r>
      <w:r w:rsidR="00A72DFA">
        <w:rPr>
          <w:bCs/>
        </w:rPr>
        <w:t xml:space="preserve">sino </w:t>
      </w:r>
      <w:r w:rsidR="00AE595E">
        <w:rPr>
          <w:bCs/>
        </w:rPr>
        <w:t>que</w:t>
      </w:r>
      <w:r w:rsidR="00706F5D">
        <w:rPr>
          <w:bCs/>
        </w:rPr>
        <w:t xml:space="preserve"> se extiende también al hecho de que</w:t>
      </w:r>
      <w:r w:rsidR="00AE595E">
        <w:rPr>
          <w:bCs/>
        </w:rPr>
        <w:t xml:space="preserve"> </w:t>
      </w:r>
      <w:r w:rsidR="00347E61">
        <w:rPr>
          <w:bCs/>
        </w:rPr>
        <w:t xml:space="preserve">han tomado el </w:t>
      </w:r>
      <w:r w:rsidR="0091626B">
        <w:rPr>
          <w:bCs/>
        </w:rPr>
        <w:t xml:space="preserve">lugar </w:t>
      </w:r>
      <w:r w:rsidR="00C17D60">
        <w:rPr>
          <w:bCs/>
        </w:rPr>
        <w:t>de esa animalidad perdida</w:t>
      </w:r>
      <w:r w:rsidR="00513490">
        <w:rPr>
          <w:bCs/>
        </w:rPr>
        <w:t xml:space="preserve"> y rigen en su nombre. </w:t>
      </w:r>
      <w:r w:rsidR="00D219C0">
        <w:rPr>
          <w:bCs/>
        </w:rPr>
        <w:t xml:space="preserve">Su poder es incontestable precisamente porque </w:t>
      </w:r>
      <w:r w:rsidR="00BF5012">
        <w:rPr>
          <w:bCs/>
        </w:rPr>
        <w:t xml:space="preserve">se lo ejerce con la fuerza mítica </w:t>
      </w:r>
      <w:r w:rsidR="00351FC8">
        <w:rPr>
          <w:bCs/>
        </w:rPr>
        <w:t xml:space="preserve">de una </w:t>
      </w:r>
      <w:r w:rsidR="008A5841">
        <w:rPr>
          <w:bCs/>
        </w:rPr>
        <w:t xml:space="preserve">monstruosa </w:t>
      </w:r>
      <w:r w:rsidR="00351FC8">
        <w:rPr>
          <w:bCs/>
        </w:rPr>
        <w:t>restauración</w:t>
      </w:r>
      <w:r w:rsidR="00C36002">
        <w:rPr>
          <w:bCs/>
        </w:rPr>
        <w:t>.</w:t>
      </w:r>
      <w:r w:rsidR="00145CB1">
        <w:rPr>
          <w:bCs/>
        </w:rPr>
        <w:t xml:space="preserve"> </w:t>
      </w:r>
    </w:p>
    <w:p w:rsidR="00E35C39" w:rsidRDefault="004A458B" w:rsidP="001A0ED4">
      <w:pPr>
        <w:ind w:firstLine="720"/>
        <w:rPr>
          <w:bCs/>
        </w:rPr>
      </w:pPr>
      <w:bookmarkStart w:id="0" w:name="_GoBack"/>
      <w:bookmarkEnd w:id="0"/>
      <w:r>
        <w:rPr>
          <w:bCs/>
        </w:rPr>
        <w:t>Pero</w:t>
      </w:r>
      <w:r w:rsidR="00731D49">
        <w:rPr>
          <w:bCs/>
          <w:i/>
        </w:rPr>
        <w:t xml:space="preserve"> </w:t>
      </w:r>
      <w:r w:rsidR="00731D49">
        <w:rPr>
          <w:bCs/>
        </w:rPr>
        <w:t>la</w:t>
      </w:r>
      <w:r>
        <w:rPr>
          <w:bCs/>
        </w:rPr>
        <w:t xml:space="preserve"> soberanía</w:t>
      </w:r>
      <w:r w:rsidR="00776B85">
        <w:rPr>
          <w:bCs/>
        </w:rPr>
        <w:t xml:space="preserve"> </w:t>
      </w:r>
      <w:r w:rsidR="00E26790">
        <w:rPr>
          <w:bCs/>
        </w:rPr>
        <w:t>mítica</w:t>
      </w:r>
      <w:r w:rsidR="0004241B">
        <w:rPr>
          <w:bCs/>
        </w:rPr>
        <w:t xml:space="preserve"> es </w:t>
      </w:r>
      <w:r w:rsidR="00776B85">
        <w:rPr>
          <w:bCs/>
        </w:rPr>
        <w:t>espectral</w:t>
      </w:r>
      <w:r w:rsidR="00883B90">
        <w:rPr>
          <w:bCs/>
        </w:rPr>
        <w:t xml:space="preserve">: </w:t>
      </w:r>
      <w:r w:rsidR="00E67938">
        <w:rPr>
          <w:bCs/>
        </w:rPr>
        <w:t xml:space="preserve">el propio </w:t>
      </w:r>
      <w:r w:rsidR="00883B90">
        <w:rPr>
          <w:bCs/>
        </w:rPr>
        <w:t>Hobbes la llama el alma del Estado</w:t>
      </w:r>
      <w:r w:rsidR="00A10FCC">
        <w:rPr>
          <w:bCs/>
        </w:rPr>
        <w:t xml:space="preserve">, apenas </w:t>
      </w:r>
      <w:r w:rsidR="00883B90">
        <w:rPr>
          <w:bCs/>
        </w:rPr>
        <w:t>el fantasma en una máq</w:t>
      </w:r>
      <w:r w:rsidR="008D46D2">
        <w:rPr>
          <w:bCs/>
        </w:rPr>
        <w:t xml:space="preserve">uina. </w:t>
      </w:r>
      <w:r w:rsidR="003E520E">
        <w:rPr>
          <w:bCs/>
        </w:rPr>
        <w:t xml:space="preserve">Si puede </w:t>
      </w:r>
      <w:r w:rsidR="00527510">
        <w:rPr>
          <w:bCs/>
        </w:rPr>
        <w:t>disimular su carácter fantasmal o mortuorio,</w:t>
      </w:r>
      <w:r w:rsidR="003E520E">
        <w:rPr>
          <w:bCs/>
        </w:rPr>
        <w:t xml:space="preserve"> si puede mostrarse como una restauración de lo vivo</w:t>
      </w:r>
      <w:r w:rsidR="00BD041E">
        <w:rPr>
          <w:bCs/>
        </w:rPr>
        <w:t xml:space="preserve"> o una recuperación de la presencia a sí de lo viviente</w:t>
      </w:r>
      <w:r w:rsidR="00A90260">
        <w:rPr>
          <w:bCs/>
        </w:rPr>
        <w:t xml:space="preserve">, es precisamente porque puede contar con el suplemento </w:t>
      </w:r>
      <w:r w:rsidR="0048346F">
        <w:rPr>
          <w:bCs/>
        </w:rPr>
        <w:t>del mito animal. Sólo así puede la técnica aparecer como un desvío</w:t>
      </w:r>
      <w:r w:rsidR="00DC391B">
        <w:rPr>
          <w:bCs/>
        </w:rPr>
        <w:t xml:space="preserve"> </w:t>
      </w:r>
      <w:r w:rsidR="004E3259">
        <w:rPr>
          <w:bCs/>
        </w:rPr>
        <w:t xml:space="preserve">desde lo animal y </w:t>
      </w:r>
      <w:r w:rsidR="00DC391B" w:rsidRPr="004E3259">
        <w:rPr>
          <w:bCs/>
          <w:i/>
        </w:rPr>
        <w:t>hacia</w:t>
      </w:r>
      <w:r w:rsidR="00DC391B">
        <w:rPr>
          <w:bCs/>
        </w:rPr>
        <w:t xml:space="preserve"> </w:t>
      </w:r>
      <w:r w:rsidR="004E3259">
        <w:rPr>
          <w:bCs/>
        </w:rPr>
        <w:t>lo animal</w:t>
      </w:r>
      <w:r w:rsidR="00450B85">
        <w:rPr>
          <w:bCs/>
        </w:rPr>
        <w:t xml:space="preserve">, y la máquina puede aparecer como una </w:t>
      </w:r>
      <w:r w:rsidR="00450B85" w:rsidRPr="00450B85">
        <w:rPr>
          <w:bCs/>
          <w:i/>
        </w:rPr>
        <w:t>rueda</w:t>
      </w:r>
      <w:r w:rsidR="00450B85">
        <w:rPr>
          <w:bCs/>
        </w:rPr>
        <w:t>, un regresar gradual al origen luego de un desvío</w:t>
      </w:r>
      <w:r w:rsidR="00E87301">
        <w:rPr>
          <w:bCs/>
        </w:rPr>
        <w:t xml:space="preserve">, que permite constituir una mismidad </w:t>
      </w:r>
      <w:r w:rsidR="00205FE5">
        <w:rPr>
          <w:bCs/>
        </w:rPr>
        <w:t xml:space="preserve">o un </w:t>
      </w:r>
      <w:proofErr w:type="spellStart"/>
      <w:r w:rsidR="00205FE5" w:rsidRPr="00937180">
        <w:rPr>
          <w:bCs/>
          <w:i/>
        </w:rPr>
        <w:t>ipse</w:t>
      </w:r>
      <w:proofErr w:type="spellEnd"/>
      <w:r w:rsidR="00205FE5">
        <w:rPr>
          <w:bCs/>
        </w:rPr>
        <w:t xml:space="preserve"> </w:t>
      </w:r>
      <w:r w:rsidR="00E87301">
        <w:rPr>
          <w:bCs/>
        </w:rPr>
        <w:t>autosuficiente</w:t>
      </w:r>
      <w:r w:rsidR="007243ED">
        <w:rPr>
          <w:bCs/>
        </w:rPr>
        <w:t xml:space="preserve">. Sólo si </w:t>
      </w:r>
      <w:r w:rsidR="006C6ECA">
        <w:rPr>
          <w:bCs/>
        </w:rPr>
        <w:t xml:space="preserve">la máquina </w:t>
      </w:r>
      <w:r w:rsidR="007243ED">
        <w:rPr>
          <w:bCs/>
        </w:rPr>
        <w:t xml:space="preserve">se muestra </w:t>
      </w:r>
      <w:r w:rsidR="007243ED">
        <w:rPr>
          <w:bCs/>
        </w:rPr>
        <w:lastRenderedPageBreak/>
        <w:t xml:space="preserve">como la diferencia específica del hombre, y si el hombre excluye del juego de la </w:t>
      </w:r>
      <w:proofErr w:type="spellStart"/>
      <w:r w:rsidR="007243ED">
        <w:rPr>
          <w:bCs/>
        </w:rPr>
        <w:t>suplementaridad</w:t>
      </w:r>
      <w:proofErr w:type="spellEnd"/>
      <w:r w:rsidR="007243ED">
        <w:rPr>
          <w:bCs/>
        </w:rPr>
        <w:t xml:space="preserve"> a aquello que ha declarado su otro.</w:t>
      </w:r>
      <w:r w:rsidR="00F475B8">
        <w:rPr>
          <w:bCs/>
        </w:rPr>
        <w:t xml:space="preserve"> La posición alternativa, a saber, la de que la técnica y la máquina acechan siempre ya lo viviente</w:t>
      </w:r>
      <w:r w:rsidR="00E61831">
        <w:rPr>
          <w:bCs/>
        </w:rPr>
        <w:t xml:space="preserve"> como su muerte; la posición de una escritura en todas las formas de la animalidad</w:t>
      </w:r>
      <w:r w:rsidR="00741A37">
        <w:rPr>
          <w:bCs/>
        </w:rPr>
        <w:t xml:space="preserve">, o de lo que </w:t>
      </w:r>
      <w:proofErr w:type="spellStart"/>
      <w:r w:rsidR="00741A37">
        <w:rPr>
          <w:bCs/>
        </w:rPr>
        <w:t>Derrida</w:t>
      </w:r>
      <w:proofErr w:type="spellEnd"/>
      <w:r w:rsidR="00741A37">
        <w:rPr>
          <w:bCs/>
        </w:rPr>
        <w:t xml:space="preserve"> llama la </w:t>
      </w:r>
      <w:proofErr w:type="spellStart"/>
      <w:r w:rsidR="00741A37">
        <w:rPr>
          <w:bCs/>
        </w:rPr>
        <w:t>archi</w:t>
      </w:r>
      <w:proofErr w:type="spellEnd"/>
      <w:r w:rsidR="00741A37">
        <w:rPr>
          <w:bCs/>
        </w:rPr>
        <w:t xml:space="preserve">-huella: esa posición haría del </w:t>
      </w:r>
      <w:r w:rsidR="008B02B7">
        <w:rPr>
          <w:bCs/>
        </w:rPr>
        <w:t xml:space="preserve">aparato estatal apenas un momento más en </w:t>
      </w:r>
      <w:r w:rsidR="002F438B">
        <w:rPr>
          <w:bCs/>
        </w:rPr>
        <w:t xml:space="preserve">una sucesión suplementaria que no tiene un comienzo </w:t>
      </w:r>
      <w:r w:rsidR="007B10F3">
        <w:rPr>
          <w:bCs/>
        </w:rPr>
        <w:t>definible</w:t>
      </w:r>
      <w:r w:rsidR="00FD75DA">
        <w:rPr>
          <w:bCs/>
        </w:rPr>
        <w:t xml:space="preserve"> o </w:t>
      </w:r>
      <w:proofErr w:type="spellStart"/>
      <w:r w:rsidR="00FD75DA">
        <w:rPr>
          <w:bCs/>
        </w:rPr>
        <w:t>delineable</w:t>
      </w:r>
      <w:proofErr w:type="spellEnd"/>
      <w:r w:rsidR="00FD75DA">
        <w:rPr>
          <w:bCs/>
        </w:rPr>
        <w:t xml:space="preserve">, y por ende resaltaría la impotencia intrínseca a esa soberanía </w:t>
      </w:r>
      <w:r w:rsidR="00EA300C">
        <w:rPr>
          <w:bCs/>
        </w:rPr>
        <w:t xml:space="preserve">animal </w:t>
      </w:r>
      <w:r w:rsidR="001B4ED8">
        <w:rPr>
          <w:bCs/>
        </w:rPr>
        <w:t xml:space="preserve">mítica </w:t>
      </w:r>
      <w:r w:rsidR="00FD75DA">
        <w:rPr>
          <w:bCs/>
        </w:rPr>
        <w:t>que no puede más</w:t>
      </w:r>
      <w:r w:rsidR="00D07AD7">
        <w:rPr>
          <w:bCs/>
        </w:rPr>
        <w:t xml:space="preserve"> que ser la imagen muerta de una soberanía divina</w:t>
      </w:r>
      <w:r w:rsidR="0088014B">
        <w:rPr>
          <w:bCs/>
        </w:rPr>
        <w:t xml:space="preserve"> aún más impotente</w:t>
      </w:r>
      <w:r w:rsidR="00D07AD7">
        <w:rPr>
          <w:bCs/>
        </w:rPr>
        <w:t xml:space="preserve"> </w:t>
      </w:r>
      <w:r w:rsidR="004C724F">
        <w:rPr>
          <w:bCs/>
        </w:rPr>
        <w:t>por</w:t>
      </w:r>
      <w:r w:rsidR="00D20CF6">
        <w:rPr>
          <w:bCs/>
        </w:rPr>
        <w:t xml:space="preserve">que </w:t>
      </w:r>
      <w:r w:rsidR="005D5B3C">
        <w:rPr>
          <w:bCs/>
        </w:rPr>
        <w:t xml:space="preserve">siempre ya </w:t>
      </w:r>
      <w:r w:rsidR="00F62DD0">
        <w:rPr>
          <w:bCs/>
        </w:rPr>
        <w:t xml:space="preserve">estuvo </w:t>
      </w:r>
      <w:r w:rsidR="005D5B3C">
        <w:rPr>
          <w:bCs/>
        </w:rPr>
        <w:t xml:space="preserve">perdida, siempre ya </w:t>
      </w:r>
      <w:r w:rsidR="00F62DD0">
        <w:rPr>
          <w:bCs/>
        </w:rPr>
        <w:t>no</w:t>
      </w:r>
      <w:r w:rsidR="00A13BF3">
        <w:rPr>
          <w:bCs/>
        </w:rPr>
        <w:t xml:space="preserve"> pudo ser</w:t>
      </w:r>
      <w:r w:rsidR="00F62DD0">
        <w:rPr>
          <w:bCs/>
        </w:rPr>
        <w:t>.</w:t>
      </w:r>
      <w:r w:rsidR="002719A6">
        <w:rPr>
          <w:bCs/>
        </w:rPr>
        <w:t xml:space="preserve"> </w:t>
      </w:r>
      <w:r w:rsidR="0025118F">
        <w:rPr>
          <w:bCs/>
        </w:rPr>
        <w:t xml:space="preserve">Y en efecto, </w:t>
      </w:r>
      <w:r w:rsidR="002719A6">
        <w:rPr>
          <w:bCs/>
        </w:rPr>
        <w:t xml:space="preserve">Derrida señala </w:t>
      </w:r>
      <w:r w:rsidR="00BC4F03">
        <w:rPr>
          <w:bCs/>
        </w:rPr>
        <w:t xml:space="preserve">(2010: 49) </w:t>
      </w:r>
      <w:r w:rsidR="002719A6">
        <w:rPr>
          <w:bCs/>
        </w:rPr>
        <w:t xml:space="preserve">que la manera en que </w:t>
      </w:r>
      <w:r w:rsidR="003C0E6E">
        <w:rPr>
          <w:bCs/>
        </w:rPr>
        <w:t xml:space="preserve">el aparato estatal protege y sirve </w:t>
      </w:r>
      <w:r w:rsidR="00083947">
        <w:rPr>
          <w:bCs/>
        </w:rPr>
        <w:t xml:space="preserve">a </w:t>
      </w:r>
      <w:r w:rsidR="005C647E">
        <w:rPr>
          <w:bCs/>
        </w:rPr>
        <w:t xml:space="preserve">lo viviente </w:t>
      </w:r>
      <w:r w:rsidR="003C0E6E">
        <w:rPr>
          <w:bCs/>
        </w:rPr>
        <w:t>es “</w:t>
      </w:r>
      <w:r w:rsidR="003C0E6E" w:rsidRPr="003C0E6E">
        <w:rPr>
          <w:bCs/>
        </w:rPr>
        <w:t xml:space="preserve">como una máquina muerta, incluso una máquina de muerte, una máquina que no es sino </w:t>
      </w:r>
      <w:r w:rsidR="003C0E6E" w:rsidRPr="003C0E6E">
        <w:rPr>
          <w:bCs/>
          <w:i/>
        </w:rPr>
        <w:t>la máscara</w:t>
      </w:r>
      <w:r w:rsidR="003C0E6E" w:rsidRPr="003C0E6E">
        <w:rPr>
          <w:bCs/>
        </w:rPr>
        <w:t xml:space="preserve"> del ser vivo, como una máquina de muerte puede servir al ser vivo.</w:t>
      </w:r>
      <w:r w:rsidR="003C0E6E">
        <w:rPr>
          <w:bCs/>
        </w:rPr>
        <w:t>”</w:t>
      </w:r>
    </w:p>
    <w:p w:rsidR="00426851" w:rsidRDefault="00426851" w:rsidP="00A0729B">
      <w:pPr>
        <w:rPr>
          <w:b/>
          <w:bCs/>
        </w:rPr>
      </w:pPr>
      <w:r w:rsidRPr="00426851">
        <w:rPr>
          <w:b/>
          <w:bCs/>
        </w:rPr>
        <w:t>Bibliografía</w:t>
      </w:r>
    </w:p>
    <w:p w:rsidR="005D206C" w:rsidRDefault="005D206C" w:rsidP="00A36041">
      <w:pPr>
        <w:rPr>
          <w:bCs/>
          <w:lang w:val="en-US"/>
        </w:rPr>
      </w:pPr>
      <w:r w:rsidRPr="00A36041">
        <w:rPr>
          <w:bCs/>
          <w:lang w:val="en-US"/>
        </w:rPr>
        <w:t>Benjamin (1991), “</w:t>
      </w:r>
      <w:proofErr w:type="spellStart"/>
      <w:r w:rsidRPr="00A36041">
        <w:rPr>
          <w:bCs/>
          <w:lang w:val="en-US"/>
        </w:rPr>
        <w:t>Zur</w:t>
      </w:r>
      <w:proofErr w:type="spellEnd"/>
      <w:r w:rsidRPr="00A36041">
        <w:rPr>
          <w:bCs/>
          <w:lang w:val="en-US"/>
        </w:rPr>
        <w:t xml:space="preserve"> </w:t>
      </w:r>
      <w:proofErr w:type="spellStart"/>
      <w:r w:rsidRPr="00A36041">
        <w:rPr>
          <w:bCs/>
          <w:lang w:val="en-US"/>
        </w:rPr>
        <w:t>Kritik</w:t>
      </w:r>
      <w:proofErr w:type="spellEnd"/>
      <w:r w:rsidRPr="00A36041">
        <w:rPr>
          <w:bCs/>
          <w:lang w:val="en-US"/>
        </w:rPr>
        <w:t xml:space="preserve"> der </w:t>
      </w:r>
      <w:proofErr w:type="spellStart"/>
      <w:r w:rsidRPr="00A36041">
        <w:rPr>
          <w:bCs/>
          <w:lang w:val="en-US"/>
        </w:rPr>
        <w:t>Gewalt</w:t>
      </w:r>
      <w:proofErr w:type="spellEnd"/>
      <w:r w:rsidRPr="00A36041">
        <w:rPr>
          <w:bCs/>
          <w:lang w:val="en-US"/>
        </w:rPr>
        <w:t xml:space="preserve">”, en </w:t>
      </w:r>
      <w:r w:rsidRPr="00A36041">
        <w:rPr>
          <w:bCs/>
          <w:i/>
          <w:lang w:val="en-US"/>
        </w:rPr>
        <w:t xml:space="preserve">Walter Benjamin </w:t>
      </w:r>
      <w:r>
        <w:rPr>
          <w:bCs/>
          <w:i/>
          <w:lang w:val="en-US"/>
        </w:rPr>
        <w:t xml:space="preserve">- </w:t>
      </w:r>
      <w:proofErr w:type="spellStart"/>
      <w:r w:rsidRPr="00A36041">
        <w:rPr>
          <w:bCs/>
          <w:i/>
          <w:lang w:val="en-US"/>
        </w:rPr>
        <w:t>Gesammelte</w:t>
      </w:r>
      <w:proofErr w:type="spellEnd"/>
      <w:r w:rsidRPr="00A36041">
        <w:rPr>
          <w:bCs/>
          <w:i/>
          <w:lang w:val="en-US"/>
        </w:rPr>
        <w:t xml:space="preserve"> </w:t>
      </w:r>
      <w:proofErr w:type="spellStart"/>
      <w:r w:rsidRPr="00A36041">
        <w:rPr>
          <w:bCs/>
          <w:i/>
          <w:lang w:val="en-US"/>
        </w:rPr>
        <w:t>Schriften</w:t>
      </w:r>
      <w:proofErr w:type="spellEnd"/>
      <w:r>
        <w:rPr>
          <w:bCs/>
          <w:lang w:val="en-US"/>
        </w:rPr>
        <w:t xml:space="preserve">, Frankfurt </w:t>
      </w:r>
      <w:proofErr w:type="gramStart"/>
      <w:r>
        <w:rPr>
          <w:bCs/>
          <w:lang w:val="en-US"/>
        </w:rPr>
        <w:t>am</w:t>
      </w:r>
      <w:proofErr w:type="gramEnd"/>
      <w:r>
        <w:rPr>
          <w:bCs/>
          <w:lang w:val="en-US"/>
        </w:rPr>
        <w:t xml:space="preserve"> Main: </w:t>
      </w:r>
      <w:proofErr w:type="spellStart"/>
      <w:r>
        <w:rPr>
          <w:bCs/>
          <w:lang w:val="en-US"/>
        </w:rPr>
        <w:t>Suhrkamp</w:t>
      </w:r>
      <w:proofErr w:type="spellEnd"/>
      <w:r>
        <w:rPr>
          <w:bCs/>
          <w:lang w:val="en-US"/>
        </w:rPr>
        <w:t>.</w:t>
      </w:r>
    </w:p>
    <w:p w:rsidR="005D206C" w:rsidRDefault="005D206C" w:rsidP="00A0729B">
      <w:pPr>
        <w:rPr>
          <w:bCs/>
        </w:rPr>
      </w:pPr>
      <w:r>
        <w:rPr>
          <w:bCs/>
        </w:rPr>
        <w:t xml:space="preserve">Derrida (1986) </w:t>
      </w:r>
      <w:r>
        <w:rPr>
          <w:bCs/>
          <w:i/>
        </w:rPr>
        <w:t xml:space="preserve">De la gramatología </w:t>
      </w:r>
      <w:r>
        <w:rPr>
          <w:bCs/>
        </w:rPr>
        <w:t xml:space="preserve">[Trad. Del Barco y </w:t>
      </w:r>
      <w:proofErr w:type="spellStart"/>
      <w:r>
        <w:rPr>
          <w:bCs/>
        </w:rPr>
        <w:t>Ceretti</w:t>
      </w:r>
      <w:proofErr w:type="spellEnd"/>
      <w:r>
        <w:rPr>
          <w:bCs/>
        </w:rPr>
        <w:t>]. México DF: Siglo XXI</w:t>
      </w:r>
    </w:p>
    <w:p w:rsidR="005D206C" w:rsidRDefault="005D206C" w:rsidP="00A0729B">
      <w:pPr>
        <w:rPr>
          <w:bCs/>
        </w:rPr>
      </w:pPr>
      <w:r>
        <w:rPr>
          <w:bCs/>
        </w:rPr>
        <w:t xml:space="preserve">Derrida (2010) </w:t>
      </w:r>
      <w:r>
        <w:rPr>
          <w:bCs/>
          <w:i/>
        </w:rPr>
        <w:t xml:space="preserve">La bestia y el soberano </w:t>
      </w:r>
      <w:r>
        <w:rPr>
          <w:bCs/>
        </w:rPr>
        <w:t xml:space="preserve">[Trad. De </w:t>
      </w:r>
      <w:proofErr w:type="spellStart"/>
      <w:r>
        <w:rPr>
          <w:bCs/>
        </w:rPr>
        <w:t>Peretti</w:t>
      </w:r>
      <w:proofErr w:type="spellEnd"/>
      <w:r>
        <w:rPr>
          <w:bCs/>
        </w:rPr>
        <w:t xml:space="preserve"> y Rocha]. Buenos Aires: Manantial.</w:t>
      </w:r>
    </w:p>
    <w:p w:rsidR="005D206C" w:rsidRDefault="005D206C" w:rsidP="00A36041">
      <w:pPr>
        <w:rPr>
          <w:bCs/>
          <w:lang w:val="en-US"/>
        </w:rPr>
      </w:pPr>
      <w:proofErr w:type="gramStart"/>
      <w:r>
        <w:rPr>
          <w:bCs/>
          <w:lang w:val="en-US"/>
        </w:rPr>
        <w:t xml:space="preserve">Hobbes (1996) </w:t>
      </w:r>
      <w:r w:rsidRPr="00CF2E4C">
        <w:rPr>
          <w:bCs/>
          <w:i/>
          <w:lang w:val="en-US"/>
        </w:rPr>
        <w:t>Leviathan</w:t>
      </w:r>
      <w:r>
        <w:rPr>
          <w:bCs/>
          <w:lang w:val="en-US"/>
        </w:rPr>
        <w:t>.</w:t>
      </w:r>
      <w:proofErr w:type="gramEnd"/>
      <w:r>
        <w:rPr>
          <w:bCs/>
          <w:lang w:val="en-US"/>
        </w:rPr>
        <w:t xml:space="preserve"> Cambridge: Cambridge University Press.</w:t>
      </w:r>
    </w:p>
    <w:p w:rsidR="005D206C" w:rsidRDefault="005D206C" w:rsidP="00A0729B">
      <w:pPr>
        <w:rPr>
          <w:bCs/>
        </w:rPr>
      </w:pPr>
      <w:r>
        <w:rPr>
          <w:bCs/>
        </w:rPr>
        <w:t xml:space="preserve">Kant (1989) </w:t>
      </w:r>
      <w:r>
        <w:rPr>
          <w:bCs/>
          <w:i/>
        </w:rPr>
        <w:t xml:space="preserve">Crítica del juicio </w:t>
      </w:r>
      <w:r>
        <w:rPr>
          <w:bCs/>
        </w:rPr>
        <w:t xml:space="preserve">[Trad. </w:t>
      </w:r>
      <w:proofErr w:type="spellStart"/>
      <w:r>
        <w:rPr>
          <w:bCs/>
        </w:rPr>
        <w:t>Morente</w:t>
      </w:r>
      <w:proofErr w:type="spellEnd"/>
      <w:r>
        <w:rPr>
          <w:bCs/>
        </w:rPr>
        <w:t>]. Madrid: Espasa-Calpe.</w:t>
      </w:r>
    </w:p>
    <w:p w:rsidR="005D206C" w:rsidRDefault="005D206C" w:rsidP="00E85E4F">
      <w:pPr>
        <w:rPr>
          <w:bCs/>
        </w:rPr>
      </w:pPr>
      <w:r>
        <w:rPr>
          <w:bCs/>
        </w:rPr>
        <w:t xml:space="preserve">Kant (1994), “Comienzo conjetural de la historia humana”, en </w:t>
      </w:r>
      <w:r w:rsidRPr="00C1642A">
        <w:rPr>
          <w:bCs/>
          <w:i/>
        </w:rPr>
        <w:t>Ideas para una historia universal en clave cosmopolita y otros escritos sobre Filosofía de la Historia</w:t>
      </w:r>
      <w:r>
        <w:rPr>
          <w:bCs/>
          <w:i/>
        </w:rPr>
        <w:t xml:space="preserve"> </w:t>
      </w:r>
      <w:r>
        <w:rPr>
          <w:bCs/>
        </w:rPr>
        <w:t xml:space="preserve">[Trad. Roldán Panadero y Rodríguez </w:t>
      </w:r>
      <w:proofErr w:type="spellStart"/>
      <w:r>
        <w:rPr>
          <w:bCs/>
        </w:rPr>
        <w:t>Aramayo</w:t>
      </w:r>
      <w:proofErr w:type="spellEnd"/>
      <w:r>
        <w:rPr>
          <w:bCs/>
        </w:rPr>
        <w:t>]</w:t>
      </w:r>
      <w:r w:rsidRPr="00C1642A">
        <w:rPr>
          <w:bCs/>
        </w:rPr>
        <w:t>.</w:t>
      </w:r>
      <w:r>
        <w:rPr>
          <w:bCs/>
        </w:rPr>
        <w:t xml:space="preserve"> Madrid: </w:t>
      </w:r>
      <w:proofErr w:type="spellStart"/>
      <w:r>
        <w:rPr>
          <w:bCs/>
        </w:rPr>
        <w:t>Tecnos</w:t>
      </w:r>
      <w:proofErr w:type="spellEnd"/>
      <w:r>
        <w:rPr>
          <w:bCs/>
        </w:rPr>
        <w:t>.</w:t>
      </w:r>
    </w:p>
    <w:p w:rsidR="005D206C" w:rsidRPr="00FC74AC" w:rsidRDefault="005D206C" w:rsidP="00A36041">
      <w:pPr>
        <w:rPr>
          <w:bCs/>
        </w:rPr>
      </w:pPr>
      <w:r w:rsidRPr="00FC74AC">
        <w:rPr>
          <w:bCs/>
        </w:rPr>
        <w:t xml:space="preserve">Rousseau (2012) </w:t>
      </w:r>
      <w:proofErr w:type="spellStart"/>
      <w:r w:rsidRPr="00FC74AC">
        <w:rPr>
          <w:bCs/>
          <w:i/>
        </w:rPr>
        <w:t>Essai</w:t>
      </w:r>
      <w:proofErr w:type="spellEnd"/>
      <w:r w:rsidRPr="00FC74AC">
        <w:rPr>
          <w:bCs/>
          <w:i/>
        </w:rPr>
        <w:t xml:space="preserve"> sur </w:t>
      </w:r>
      <w:proofErr w:type="spellStart"/>
      <w:r w:rsidRPr="00FC74AC">
        <w:rPr>
          <w:bCs/>
          <w:i/>
        </w:rPr>
        <w:t>l’origine</w:t>
      </w:r>
      <w:proofErr w:type="spellEnd"/>
      <w:r w:rsidRPr="00FC74AC">
        <w:rPr>
          <w:bCs/>
          <w:i/>
        </w:rPr>
        <w:t xml:space="preserve"> des </w:t>
      </w:r>
      <w:proofErr w:type="spellStart"/>
      <w:r w:rsidRPr="00FC74AC">
        <w:rPr>
          <w:bCs/>
          <w:i/>
        </w:rPr>
        <w:t>langues</w:t>
      </w:r>
      <w:proofErr w:type="spellEnd"/>
      <w:r w:rsidRPr="00FC74AC">
        <w:rPr>
          <w:bCs/>
        </w:rPr>
        <w:t xml:space="preserve">. Versión online de </w:t>
      </w:r>
      <w:r>
        <w:rPr>
          <w:bCs/>
        </w:rPr>
        <w:t>7 de octubre de 2012 (</w:t>
      </w:r>
      <w:hyperlink r:id="rId7" w:history="1">
        <w:r>
          <w:rPr>
            <w:rStyle w:val="Hipervnculo"/>
          </w:rPr>
          <w:t>https://www.rousseauonline.ch/pdf/rousseauonline-0060.pdf</w:t>
        </w:r>
      </w:hyperlink>
      <w:r>
        <w:t>).</w:t>
      </w:r>
    </w:p>
    <w:sectPr w:rsidR="005D206C" w:rsidRPr="00FC74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2B" w:rsidRDefault="009D3C2B" w:rsidP="00D950E3">
      <w:pPr>
        <w:spacing w:after="0" w:line="240" w:lineRule="auto"/>
      </w:pPr>
      <w:r>
        <w:separator/>
      </w:r>
    </w:p>
  </w:endnote>
  <w:endnote w:type="continuationSeparator" w:id="0">
    <w:p w:rsidR="009D3C2B" w:rsidRDefault="009D3C2B" w:rsidP="00D9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2B" w:rsidRDefault="009D3C2B" w:rsidP="00D950E3">
      <w:pPr>
        <w:spacing w:after="0" w:line="240" w:lineRule="auto"/>
      </w:pPr>
      <w:r>
        <w:separator/>
      </w:r>
    </w:p>
  </w:footnote>
  <w:footnote w:type="continuationSeparator" w:id="0">
    <w:p w:rsidR="009D3C2B" w:rsidRDefault="009D3C2B" w:rsidP="00D950E3">
      <w:pPr>
        <w:spacing w:after="0" w:line="240" w:lineRule="auto"/>
      </w:pPr>
      <w:r>
        <w:continuationSeparator/>
      </w:r>
    </w:p>
  </w:footnote>
  <w:footnote w:id="1">
    <w:p w:rsidR="00D950E3" w:rsidRDefault="00D950E3" w:rsidP="00D950E3">
      <w:pPr>
        <w:pStyle w:val="Textonotapie"/>
      </w:pPr>
      <w:r>
        <w:rPr>
          <w:rStyle w:val="Refdenotaalpie"/>
        </w:rPr>
        <w:footnoteRef/>
      </w:r>
      <w:r>
        <w:t xml:space="preserve"> De manera similar, </w:t>
      </w:r>
      <w:r w:rsidR="00D128B7">
        <w:t>“</w:t>
      </w:r>
      <w:r w:rsidRPr="0044241E">
        <w:rPr>
          <w:bCs/>
        </w:rPr>
        <w:t>Todos los conceptos determinantes de una no-</w:t>
      </w:r>
      <w:proofErr w:type="spellStart"/>
      <w:r w:rsidRPr="0044241E">
        <w:rPr>
          <w:bCs/>
        </w:rPr>
        <w:t>suplementaridad</w:t>
      </w:r>
      <w:proofErr w:type="spellEnd"/>
      <w:r w:rsidRPr="0044241E">
        <w:rPr>
          <w:bCs/>
        </w:rPr>
        <w:t xml:space="preserve"> (naturaleza, animalidad, </w:t>
      </w:r>
      <w:proofErr w:type="spellStart"/>
      <w:r w:rsidRPr="0044241E">
        <w:rPr>
          <w:bCs/>
        </w:rPr>
        <w:t>primitividad</w:t>
      </w:r>
      <w:proofErr w:type="spellEnd"/>
      <w:r w:rsidRPr="0044241E">
        <w:rPr>
          <w:bCs/>
        </w:rPr>
        <w:t>, infancia, locura, divinidad, etc.) evidentemente no tienen ningún valor de verdad. Pertenecen —</w:t>
      </w:r>
      <w:r w:rsidR="009D195F">
        <w:rPr>
          <w:bCs/>
        </w:rPr>
        <w:t>junto</w:t>
      </w:r>
      <w:r w:rsidRPr="0044241E">
        <w:rPr>
          <w:bCs/>
        </w:rPr>
        <w:t xml:space="preserve"> </w:t>
      </w:r>
      <w:r w:rsidR="009D195F">
        <w:rPr>
          <w:bCs/>
        </w:rPr>
        <w:t xml:space="preserve">a </w:t>
      </w:r>
      <w:r w:rsidRPr="0044241E">
        <w:rPr>
          <w:bCs/>
        </w:rPr>
        <w:t xml:space="preserve">la misma idea de verdad— a una época de la </w:t>
      </w:r>
      <w:proofErr w:type="spellStart"/>
      <w:r w:rsidRPr="0044241E">
        <w:rPr>
          <w:bCs/>
        </w:rPr>
        <w:t>suplementaridad</w:t>
      </w:r>
      <w:proofErr w:type="spellEnd"/>
      <w:r w:rsidRPr="0044241E">
        <w:rPr>
          <w:bCs/>
        </w:rPr>
        <w:t>. No tienen sentido sino dentro de una clausura del juego</w:t>
      </w:r>
      <w:r w:rsidR="007A43D4">
        <w:rPr>
          <w:bCs/>
        </w:rPr>
        <w:t>”</w:t>
      </w:r>
      <w:r w:rsidR="00DC703E">
        <w:rPr>
          <w:bCs/>
        </w:rPr>
        <w:t xml:space="preserve"> (Derrida, 1986: 308)</w:t>
      </w:r>
      <w:r w:rsidRPr="0044241E">
        <w:rPr>
          <w:bCs/>
        </w:rPr>
        <w:t>.</w:t>
      </w:r>
    </w:p>
  </w:footnote>
  <w:footnote w:id="2">
    <w:p w:rsidR="005E0559" w:rsidRDefault="005E0559">
      <w:pPr>
        <w:pStyle w:val="Textonotapie"/>
      </w:pPr>
      <w:r>
        <w:rPr>
          <w:rStyle w:val="Refdenotaalpie"/>
        </w:rPr>
        <w:footnoteRef/>
      </w:r>
      <w:r>
        <w:t xml:space="preserve"> También Kant, adoptando una posición en ocasiones explícitamente rousseauniana, señala que el arte ofrece la posibilidad de producir una “segunda naturaleza” (KU, §49) y que</w:t>
      </w:r>
      <w:r w:rsidR="009F7ED5">
        <w:t xml:space="preserve"> “el arte en su perfeccionamiento se torna nuevamente naturaleza” (</w:t>
      </w:r>
      <w:r w:rsidR="00D8178A">
        <w:t>Kant, 1994: 117-118</w:t>
      </w:r>
      <w:r w:rsidR="009F7ED5">
        <w:t>)</w:t>
      </w:r>
      <w:r w:rsidR="00833B58">
        <w:t>.</w:t>
      </w:r>
    </w:p>
  </w:footnote>
  <w:footnote w:id="3">
    <w:p w:rsidR="00530914" w:rsidRPr="00DE5137" w:rsidRDefault="00530914" w:rsidP="00530914">
      <w:pPr>
        <w:pStyle w:val="Textonotapie"/>
      </w:pPr>
      <w:r>
        <w:rPr>
          <w:rStyle w:val="Refdenotaalpie"/>
        </w:rPr>
        <w:footnoteRef/>
      </w:r>
      <w:r>
        <w:t xml:space="preserve"> </w:t>
      </w:r>
      <w:r w:rsidR="004C6AEC">
        <w:t>R</w:t>
      </w:r>
      <w:r w:rsidR="004C6AEC">
        <w:rPr>
          <w:bCs/>
        </w:rPr>
        <w:t xml:space="preserve">ecordemos que, según Hobbes, en el estado de naturaleza la vida es </w:t>
      </w:r>
      <w:proofErr w:type="spellStart"/>
      <w:r w:rsidR="004C6AEC">
        <w:rPr>
          <w:bCs/>
          <w:i/>
        </w:rPr>
        <w:t>nasty</w:t>
      </w:r>
      <w:proofErr w:type="spellEnd"/>
      <w:r w:rsidR="004C6AEC">
        <w:rPr>
          <w:bCs/>
          <w:i/>
        </w:rPr>
        <w:t xml:space="preserve">, </w:t>
      </w:r>
      <w:proofErr w:type="spellStart"/>
      <w:r w:rsidR="004C6AEC">
        <w:rPr>
          <w:bCs/>
          <w:i/>
        </w:rPr>
        <w:t>brutish</w:t>
      </w:r>
      <w:proofErr w:type="spellEnd"/>
      <w:r w:rsidR="004C6AEC">
        <w:rPr>
          <w:bCs/>
          <w:i/>
        </w:rPr>
        <w:t xml:space="preserve"> and short</w:t>
      </w:r>
      <w:r w:rsidR="004C6AEC">
        <w:rPr>
          <w:bCs/>
        </w:rPr>
        <w:t>: los dos últimos adjetivos refieren directamente a la animalidad y a la inminencia de la muerte en ella. Podemos deducir de ello que el Estado civil es el lugar donde</w:t>
      </w:r>
      <w:r w:rsidR="005B1DDB">
        <w:rPr>
          <w:bCs/>
        </w:rPr>
        <w:t>, por medio de la economía de la muerte,</w:t>
      </w:r>
      <w:r w:rsidR="004C6AEC">
        <w:rPr>
          <w:bCs/>
        </w:rPr>
        <w:t xml:space="preserve"> la muerte </w:t>
      </w:r>
      <w:r w:rsidR="005B1DDB">
        <w:rPr>
          <w:bCs/>
        </w:rPr>
        <w:t xml:space="preserve">misma </w:t>
      </w:r>
      <w:r w:rsidR="004C6AEC">
        <w:rPr>
          <w:bCs/>
        </w:rPr>
        <w:t>se posterga</w:t>
      </w:r>
      <w:r w:rsidR="005B1DDB">
        <w:rPr>
          <w:bCs/>
        </w:rPr>
        <w:t xml:space="preserve"> y </w:t>
      </w:r>
      <w:r w:rsidR="004C6AEC">
        <w:rPr>
          <w:bCs/>
        </w:rPr>
        <w:t xml:space="preserve"> parece perder su inminencia.</w:t>
      </w:r>
      <w:r w:rsidR="003A7A03">
        <w:rPr>
          <w:bCs/>
        </w:rPr>
        <w:t xml:space="preserve"> </w:t>
      </w:r>
    </w:p>
  </w:footnote>
  <w:footnote w:id="4">
    <w:p w:rsidR="007A4BD9" w:rsidRPr="00906A45" w:rsidRDefault="007A4BD9" w:rsidP="007A4BD9">
      <w:pPr>
        <w:pStyle w:val="Textonotapie"/>
      </w:pPr>
      <w:r>
        <w:rPr>
          <w:rStyle w:val="Refdenotaalpie"/>
        </w:rPr>
        <w:footnoteRef/>
      </w:r>
      <w:r>
        <w:t xml:space="preserve"> </w:t>
      </w:r>
      <w:r w:rsidR="000F6488">
        <w:t xml:space="preserve">Por supuesto, pensamos aquí también en </w:t>
      </w:r>
      <w:proofErr w:type="spellStart"/>
      <w:r w:rsidR="000F6488">
        <w:t>Benjamin</w:t>
      </w:r>
      <w:proofErr w:type="spellEnd"/>
      <w:r w:rsidR="000F6488">
        <w:t xml:space="preserve"> y en la violencia mítica y la violencia divina. Aunque no lo hace explícito, Derrida también parece hacer referencia a estas nociones </w:t>
      </w:r>
      <w:proofErr w:type="spellStart"/>
      <w:r w:rsidR="000F6488">
        <w:t>benjaminianas</w:t>
      </w:r>
      <w:proofErr w:type="spellEnd"/>
      <w:r w:rsidR="000F6488">
        <w:t xml:space="preserve"> cuando, </w:t>
      </w:r>
      <w:r w:rsidR="00906A45">
        <w:t xml:space="preserve">al hablar de Hobbes y el </w:t>
      </w:r>
      <w:r w:rsidR="00906A45">
        <w:rPr>
          <w:i/>
        </w:rPr>
        <w:t xml:space="preserve">Leviatán, </w:t>
      </w:r>
      <w:r w:rsidR="00906A45">
        <w:t>cita</w:t>
      </w:r>
      <w:r w:rsidR="00AB602D">
        <w:t xml:space="preserve"> el salmo 74</w:t>
      </w:r>
      <w:r w:rsidR="00906A45">
        <w:t xml:space="preserve">: </w:t>
      </w:r>
      <w:r w:rsidR="00AB602D">
        <w:t>“</w:t>
      </w:r>
      <w:r w:rsidR="00AB602D" w:rsidRPr="00AB602D">
        <w:rPr>
          <w:bCs/>
        </w:rPr>
        <w:t xml:space="preserve">Tú </w:t>
      </w:r>
      <w:r w:rsidR="00AB602D" w:rsidRPr="00AB602D">
        <w:t xml:space="preserve">machacaste las </w:t>
      </w:r>
      <w:r w:rsidR="00AB602D" w:rsidRPr="00AB602D">
        <w:rPr>
          <w:bCs/>
        </w:rPr>
        <w:t xml:space="preserve">cabezas </w:t>
      </w:r>
      <w:r w:rsidR="00AB602D" w:rsidRPr="00AB602D">
        <w:t xml:space="preserve">del </w:t>
      </w:r>
      <w:r w:rsidR="00AB602D" w:rsidRPr="00AB602D">
        <w:rPr>
          <w:bCs/>
        </w:rPr>
        <w:t>leviatán</w:t>
      </w:r>
      <w:r w:rsidR="00AB602D" w:rsidRPr="00AB602D">
        <w:t xml:space="preserve">; lo diste por </w:t>
      </w:r>
      <w:r w:rsidR="00AB602D" w:rsidRPr="00AB602D">
        <w:rPr>
          <w:bCs/>
        </w:rPr>
        <w:t xml:space="preserve">comida </w:t>
      </w:r>
      <w:r w:rsidR="00AB602D" w:rsidRPr="00AB602D">
        <w:t xml:space="preserve">al </w:t>
      </w:r>
      <w:r w:rsidR="00AB602D" w:rsidRPr="00AB602D">
        <w:rPr>
          <w:bCs/>
        </w:rPr>
        <w:t>pueblo de los desiertos”</w:t>
      </w:r>
      <w:r w:rsidR="00C5783D">
        <w:rPr>
          <w:b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A7"/>
    <w:rsid w:val="000003E2"/>
    <w:rsid w:val="0000071B"/>
    <w:rsid w:val="00000A47"/>
    <w:rsid w:val="0000157B"/>
    <w:rsid w:val="00002CFC"/>
    <w:rsid w:val="000031E9"/>
    <w:rsid w:val="0000483F"/>
    <w:rsid w:val="00007061"/>
    <w:rsid w:val="00007156"/>
    <w:rsid w:val="000104A7"/>
    <w:rsid w:val="000112A6"/>
    <w:rsid w:val="0001159D"/>
    <w:rsid w:val="00012BA8"/>
    <w:rsid w:val="00015634"/>
    <w:rsid w:val="00016F7F"/>
    <w:rsid w:val="000226B8"/>
    <w:rsid w:val="0002506A"/>
    <w:rsid w:val="00025F16"/>
    <w:rsid w:val="00026F59"/>
    <w:rsid w:val="0003079C"/>
    <w:rsid w:val="0003149F"/>
    <w:rsid w:val="00031DCA"/>
    <w:rsid w:val="00032059"/>
    <w:rsid w:val="0003207A"/>
    <w:rsid w:val="00032D4B"/>
    <w:rsid w:val="00032E8B"/>
    <w:rsid w:val="0003410A"/>
    <w:rsid w:val="00034A36"/>
    <w:rsid w:val="00035F84"/>
    <w:rsid w:val="0003693B"/>
    <w:rsid w:val="0003736C"/>
    <w:rsid w:val="0004020F"/>
    <w:rsid w:val="000416A6"/>
    <w:rsid w:val="0004241B"/>
    <w:rsid w:val="0004242D"/>
    <w:rsid w:val="00042C13"/>
    <w:rsid w:val="00045CB9"/>
    <w:rsid w:val="00045CFC"/>
    <w:rsid w:val="00046B84"/>
    <w:rsid w:val="00047A86"/>
    <w:rsid w:val="000510DA"/>
    <w:rsid w:val="00051F8B"/>
    <w:rsid w:val="000520C8"/>
    <w:rsid w:val="0005263D"/>
    <w:rsid w:val="00055C99"/>
    <w:rsid w:val="00057465"/>
    <w:rsid w:val="000577C2"/>
    <w:rsid w:val="00061347"/>
    <w:rsid w:val="000616B6"/>
    <w:rsid w:val="00062898"/>
    <w:rsid w:val="00064440"/>
    <w:rsid w:val="00064761"/>
    <w:rsid w:val="00064E3A"/>
    <w:rsid w:val="00064F8A"/>
    <w:rsid w:val="0006576F"/>
    <w:rsid w:val="000675C1"/>
    <w:rsid w:val="0006765D"/>
    <w:rsid w:val="0007099B"/>
    <w:rsid w:val="0007210E"/>
    <w:rsid w:val="000748D4"/>
    <w:rsid w:val="00076833"/>
    <w:rsid w:val="00076B58"/>
    <w:rsid w:val="00083947"/>
    <w:rsid w:val="00083E1E"/>
    <w:rsid w:val="000840E5"/>
    <w:rsid w:val="0008418B"/>
    <w:rsid w:val="00085F7C"/>
    <w:rsid w:val="00086409"/>
    <w:rsid w:val="0008650A"/>
    <w:rsid w:val="0009112E"/>
    <w:rsid w:val="00091F60"/>
    <w:rsid w:val="000927A2"/>
    <w:rsid w:val="00093D95"/>
    <w:rsid w:val="000946A4"/>
    <w:rsid w:val="00094F59"/>
    <w:rsid w:val="00095B42"/>
    <w:rsid w:val="00095FA0"/>
    <w:rsid w:val="000973DA"/>
    <w:rsid w:val="000A333D"/>
    <w:rsid w:val="000A4467"/>
    <w:rsid w:val="000B1191"/>
    <w:rsid w:val="000B2A1A"/>
    <w:rsid w:val="000B5EAE"/>
    <w:rsid w:val="000B78AA"/>
    <w:rsid w:val="000B7BF8"/>
    <w:rsid w:val="000B7CE2"/>
    <w:rsid w:val="000C008C"/>
    <w:rsid w:val="000C52F0"/>
    <w:rsid w:val="000C576E"/>
    <w:rsid w:val="000C79BF"/>
    <w:rsid w:val="000D19D5"/>
    <w:rsid w:val="000D1B2E"/>
    <w:rsid w:val="000D26DB"/>
    <w:rsid w:val="000D280D"/>
    <w:rsid w:val="000D28CA"/>
    <w:rsid w:val="000D29D0"/>
    <w:rsid w:val="000D2C55"/>
    <w:rsid w:val="000D3296"/>
    <w:rsid w:val="000D48B8"/>
    <w:rsid w:val="000D6448"/>
    <w:rsid w:val="000D6E28"/>
    <w:rsid w:val="000D73C4"/>
    <w:rsid w:val="000D7611"/>
    <w:rsid w:val="000E3446"/>
    <w:rsid w:val="000E3B01"/>
    <w:rsid w:val="000E3DA0"/>
    <w:rsid w:val="000E7085"/>
    <w:rsid w:val="000E797A"/>
    <w:rsid w:val="000E7DAE"/>
    <w:rsid w:val="000F0C23"/>
    <w:rsid w:val="000F2307"/>
    <w:rsid w:val="000F4FBA"/>
    <w:rsid w:val="000F6488"/>
    <w:rsid w:val="000F6F7F"/>
    <w:rsid w:val="001005D4"/>
    <w:rsid w:val="00100CE5"/>
    <w:rsid w:val="00101899"/>
    <w:rsid w:val="001030EF"/>
    <w:rsid w:val="0010439E"/>
    <w:rsid w:val="00104E30"/>
    <w:rsid w:val="0010511C"/>
    <w:rsid w:val="00106004"/>
    <w:rsid w:val="00110153"/>
    <w:rsid w:val="00110925"/>
    <w:rsid w:val="00112D15"/>
    <w:rsid w:val="00114F10"/>
    <w:rsid w:val="00115093"/>
    <w:rsid w:val="001162CF"/>
    <w:rsid w:val="001166CE"/>
    <w:rsid w:val="001225BB"/>
    <w:rsid w:val="0012360C"/>
    <w:rsid w:val="00125233"/>
    <w:rsid w:val="00125860"/>
    <w:rsid w:val="001301F2"/>
    <w:rsid w:val="00132603"/>
    <w:rsid w:val="00132CF0"/>
    <w:rsid w:val="00133E22"/>
    <w:rsid w:val="00135E33"/>
    <w:rsid w:val="00140FB8"/>
    <w:rsid w:val="001416F4"/>
    <w:rsid w:val="00142CD7"/>
    <w:rsid w:val="00143E4F"/>
    <w:rsid w:val="00145A8B"/>
    <w:rsid w:val="00145CB1"/>
    <w:rsid w:val="0015210B"/>
    <w:rsid w:val="001522D7"/>
    <w:rsid w:val="00153441"/>
    <w:rsid w:val="00154825"/>
    <w:rsid w:val="00155B25"/>
    <w:rsid w:val="00156B24"/>
    <w:rsid w:val="00157145"/>
    <w:rsid w:val="00157278"/>
    <w:rsid w:val="00160D02"/>
    <w:rsid w:val="001623AC"/>
    <w:rsid w:val="001629ED"/>
    <w:rsid w:val="001630EE"/>
    <w:rsid w:val="00163371"/>
    <w:rsid w:val="00163B46"/>
    <w:rsid w:val="00163D94"/>
    <w:rsid w:val="00164824"/>
    <w:rsid w:val="00164F5F"/>
    <w:rsid w:val="001663E3"/>
    <w:rsid w:val="00167066"/>
    <w:rsid w:val="00167609"/>
    <w:rsid w:val="001679E7"/>
    <w:rsid w:val="001709EF"/>
    <w:rsid w:val="001710AF"/>
    <w:rsid w:val="001712A2"/>
    <w:rsid w:val="00171B0C"/>
    <w:rsid w:val="001736B6"/>
    <w:rsid w:val="001763AA"/>
    <w:rsid w:val="00180759"/>
    <w:rsid w:val="00183090"/>
    <w:rsid w:val="001836D7"/>
    <w:rsid w:val="00184493"/>
    <w:rsid w:val="001876F8"/>
    <w:rsid w:val="0019097B"/>
    <w:rsid w:val="00190F55"/>
    <w:rsid w:val="00191986"/>
    <w:rsid w:val="00196F53"/>
    <w:rsid w:val="001A06C0"/>
    <w:rsid w:val="001A0ED4"/>
    <w:rsid w:val="001A10B8"/>
    <w:rsid w:val="001A1E49"/>
    <w:rsid w:val="001A4010"/>
    <w:rsid w:val="001A4056"/>
    <w:rsid w:val="001A4C8B"/>
    <w:rsid w:val="001B2B3E"/>
    <w:rsid w:val="001B2F10"/>
    <w:rsid w:val="001B3F14"/>
    <w:rsid w:val="001B4810"/>
    <w:rsid w:val="001B4ED8"/>
    <w:rsid w:val="001B51E0"/>
    <w:rsid w:val="001B5A88"/>
    <w:rsid w:val="001C0E85"/>
    <w:rsid w:val="001C215A"/>
    <w:rsid w:val="001C2A42"/>
    <w:rsid w:val="001C32C6"/>
    <w:rsid w:val="001C5E04"/>
    <w:rsid w:val="001C6DBC"/>
    <w:rsid w:val="001C78EE"/>
    <w:rsid w:val="001D1395"/>
    <w:rsid w:val="001D39AB"/>
    <w:rsid w:val="001D7068"/>
    <w:rsid w:val="001D7A06"/>
    <w:rsid w:val="001E14C4"/>
    <w:rsid w:val="001E2BEA"/>
    <w:rsid w:val="001E40BA"/>
    <w:rsid w:val="001E42C3"/>
    <w:rsid w:val="001E467F"/>
    <w:rsid w:val="001E498E"/>
    <w:rsid w:val="001E5BAC"/>
    <w:rsid w:val="001E5F35"/>
    <w:rsid w:val="001F354D"/>
    <w:rsid w:val="001F3D34"/>
    <w:rsid w:val="001F6C62"/>
    <w:rsid w:val="001F6D7A"/>
    <w:rsid w:val="002000F9"/>
    <w:rsid w:val="002006DA"/>
    <w:rsid w:val="00200763"/>
    <w:rsid w:val="0020095D"/>
    <w:rsid w:val="00201072"/>
    <w:rsid w:val="002014A2"/>
    <w:rsid w:val="0020164D"/>
    <w:rsid w:val="0020266B"/>
    <w:rsid w:val="002026E9"/>
    <w:rsid w:val="00202D67"/>
    <w:rsid w:val="0020456F"/>
    <w:rsid w:val="00205D6F"/>
    <w:rsid w:val="00205FE5"/>
    <w:rsid w:val="00206469"/>
    <w:rsid w:val="002067A5"/>
    <w:rsid w:val="00207A9C"/>
    <w:rsid w:val="002102B1"/>
    <w:rsid w:val="00212F63"/>
    <w:rsid w:val="002130AF"/>
    <w:rsid w:val="002145D0"/>
    <w:rsid w:val="00214B0A"/>
    <w:rsid w:val="00215CFE"/>
    <w:rsid w:val="0021670D"/>
    <w:rsid w:val="002175B2"/>
    <w:rsid w:val="00221703"/>
    <w:rsid w:val="0022427B"/>
    <w:rsid w:val="002244CF"/>
    <w:rsid w:val="00224E74"/>
    <w:rsid w:val="0022528A"/>
    <w:rsid w:val="00225C9B"/>
    <w:rsid w:val="00227768"/>
    <w:rsid w:val="00230776"/>
    <w:rsid w:val="002333D6"/>
    <w:rsid w:val="00234119"/>
    <w:rsid w:val="00234497"/>
    <w:rsid w:val="0023473D"/>
    <w:rsid w:val="002358AF"/>
    <w:rsid w:val="002377F7"/>
    <w:rsid w:val="00241DC3"/>
    <w:rsid w:val="002422F5"/>
    <w:rsid w:val="00243579"/>
    <w:rsid w:val="00244133"/>
    <w:rsid w:val="00250B81"/>
    <w:rsid w:val="00250D0B"/>
    <w:rsid w:val="0025118F"/>
    <w:rsid w:val="00251B08"/>
    <w:rsid w:val="00251B20"/>
    <w:rsid w:val="00252EE0"/>
    <w:rsid w:val="00253C31"/>
    <w:rsid w:val="00253FA4"/>
    <w:rsid w:val="002549A4"/>
    <w:rsid w:val="00255333"/>
    <w:rsid w:val="0026197D"/>
    <w:rsid w:val="0026229A"/>
    <w:rsid w:val="00262475"/>
    <w:rsid w:val="0026346E"/>
    <w:rsid w:val="00264D45"/>
    <w:rsid w:val="00270659"/>
    <w:rsid w:val="002719A6"/>
    <w:rsid w:val="00272F81"/>
    <w:rsid w:val="00275812"/>
    <w:rsid w:val="00276B23"/>
    <w:rsid w:val="00277742"/>
    <w:rsid w:val="002777D8"/>
    <w:rsid w:val="002779E6"/>
    <w:rsid w:val="0028021B"/>
    <w:rsid w:val="00280418"/>
    <w:rsid w:val="002807B7"/>
    <w:rsid w:val="00282187"/>
    <w:rsid w:val="00282E88"/>
    <w:rsid w:val="00283943"/>
    <w:rsid w:val="002840C4"/>
    <w:rsid w:val="00285A3D"/>
    <w:rsid w:val="002864AD"/>
    <w:rsid w:val="00286D12"/>
    <w:rsid w:val="00287933"/>
    <w:rsid w:val="00287BBD"/>
    <w:rsid w:val="00287F6A"/>
    <w:rsid w:val="00291308"/>
    <w:rsid w:val="00291418"/>
    <w:rsid w:val="00293092"/>
    <w:rsid w:val="00293193"/>
    <w:rsid w:val="00293BF0"/>
    <w:rsid w:val="00294D4F"/>
    <w:rsid w:val="002957E2"/>
    <w:rsid w:val="0029669E"/>
    <w:rsid w:val="00296D2A"/>
    <w:rsid w:val="002A0092"/>
    <w:rsid w:val="002A2C3C"/>
    <w:rsid w:val="002A3B1D"/>
    <w:rsid w:val="002A4B2D"/>
    <w:rsid w:val="002A4C44"/>
    <w:rsid w:val="002A4C57"/>
    <w:rsid w:val="002A58A4"/>
    <w:rsid w:val="002A5F6C"/>
    <w:rsid w:val="002A7113"/>
    <w:rsid w:val="002B19CA"/>
    <w:rsid w:val="002B3780"/>
    <w:rsid w:val="002B3C6C"/>
    <w:rsid w:val="002B444B"/>
    <w:rsid w:val="002B4A1B"/>
    <w:rsid w:val="002B6863"/>
    <w:rsid w:val="002B68BB"/>
    <w:rsid w:val="002C1911"/>
    <w:rsid w:val="002C1E8A"/>
    <w:rsid w:val="002C2DCE"/>
    <w:rsid w:val="002C3A50"/>
    <w:rsid w:val="002C5427"/>
    <w:rsid w:val="002C64DD"/>
    <w:rsid w:val="002C79FF"/>
    <w:rsid w:val="002D06D8"/>
    <w:rsid w:val="002D094F"/>
    <w:rsid w:val="002D0F28"/>
    <w:rsid w:val="002D66DF"/>
    <w:rsid w:val="002D7420"/>
    <w:rsid w:val="002E0412"/>
    <w:rsid w:val="002E071D"/>
    <w:rsid w:val="002E0C85"/>
    <w:rsid w:val="002E0DCE"/>
    <w:rsid w:val="002E0FA2"/>
    <w:rsid w:val="002E12D8"/>
    <w:rsid w:val="002E412F"/>
    <w:rsid w:val="002E422A"/>
    <w:rsid w:val="002E4659"/>
    <w:rsid w:val="002E5D39"/>
    <w:rsid w:val="002F2754"/>
    <w:rsid w:val="002F28D4"/>
    <w:rsid w:val="002F30F2"/>
    <w:rsid w:val="002F438B"/>
    <w:rsid w:val="002F4567"/>
    <w:rsid w:val="002F487D"/>
    <w:rsid w:val="002F6924"/>
    <w:rsid w:val="002F7F2B"/>
    <w:rsid w:val="003021BF"/>
    <w:rsid w:val="00302370"/>
    <w:rsid w:val="00302427"/>
    <w:rsid w:val="00302E3A"/>
    <w:rsid w:val="003037D1"/>
    <w:rsid w:val="0030438D"/>
    <w:rsid w:val="003047CD"/>
    <w:rsid w:val="00310872"/>
    <w:rsid w:val="00311107"/>
    <w:rsid w:val="00311531"/>
    <w:rsid w:val="00311E25"/>
    <w:rsid w:val="003121F1"/>
    <w:rsid w:val="00313130"/>
    <w:rsid w:val="0031532B"/>
    <w:rsid w:val="00315773"/>
    <w:rsid w:val="00316952"/>
    <w:rsid w:val="00316EF2"/>
    <w:rsid w:val="00321DB9"/>
    <w:rsid w:val="003227A8"/>
    <w:rsid w:val="003230D7"/>
    <w:rsid w:val="00325257"/>
    <w:rsid w:val="0033335A"/>
    <w:rsid w:val="00333A5B"/>
    <w:rsid w:val="003346AD"/>
    <w:rsid w:val="00335978"/>
    <w:rsid w:val="00336FD7"/>
    <w:rsid w:val="003376A1"/>
    <w:rsid w:val="003378A5"/>
    <w:rsid w:val="0034302B"/>
    <w:rsid w:val="0034373C"/>
    <w:rsid w:val="00345A1D"/>
    <w:rsid w:val="00346E84"/>
    <w:rsid w:val="00347E61"/>
    <w:rsid w:val="00350EA6"/>
    <w:rsid w:val="00351305"/>
    <w:rsid w:val="00351FC8"/>
    <w:rsid w:val="0035577F"/>
    <w:rsid w:val="00356236"/>
    <w:rsid w:val="00356354"/>
    <w:rsid w:val="00356364"/>
    <w:rsid w:val="003572D4"/>
    <w:rsid w:val="00357E45"/>
    <w:rsid w:val="003606BB"/>
    <w:rsid w:val="003606EF"/>
    <w:rsid w:val="00361614"/>
    <w:rsid w:val="00361DF7"/>
    <w:rsid w:val="00364434"/>
    <w:rsid w:val="00365C29"/>
    <w:rsid w:val="00367A82"/>
    <w:rsid w:val="00370701"/>
    <w:rsid w:val="00371D0B"/>
    <w:rsid w:val="003737A1"/>
    <w:rsid w:val="00373D7C"/>
    <w:rsid w:val="00373F03"/>
    <w:rsid w:val="003745D4"/>
    <w:rsid w:val="003755DE"/>
    <w:rsid w:val="00375ACF"/>
    <w:rsid w:val="00375D79"/>
    <w:rsid w:val="0038228B"/>
    <w:rsid w:val="003855E0"/>
    <w:rsid w:val="003874DA"/>
    <w:rsid w:val="00390C78"/>
    <w:rsid w:val="00392DE2"/>
    <w:rsid w:val="00393D83"/>
    <w:rsid w:val="003949DD"/>
    <w:rsid w:val="0039595E"/>
    <w:rsid w:val="00397B5C"/>
    <w:rsid w:val="00397F6A"/>
    <w:rsid w:val="003A02E3"/>
    <w:rsid w:val="003A0939"/>
    <w:rsid w:val="003A0DA1"/>
    <w:rsid w:val="003A32B0"/>
    <w:rsid w:val="003A45B2"/>
    <w:rsid w:val="003A5AA4"/>
    <w:rsid w:val="003A5BC0"/>
    <w:rsid w:val="003A7681"/>
    <w:rsid w:val="003A7A03"/>
    <w:rsid w:val="003B2CD6"/>
    <w:rsid w:val="003B46C5"/>
    <w:rsid w:val="003B4D5F"/>
    <w:rsid w:val="003B4F06"/>
    <w:rsid w:val="003B5F59"/>
    <w:rsid w:val="003B5F8D"/>
    <w:rsid w:val="003B6228"/>
    <w:rsid w:val="003B6CAB"/>
    <w:rsid w:val="003B6E4C"/>
    <w:rsid w:val="003B73CF"/>
    <w:rsid w:val="003B768D"/>
    <w:rsid w:val="003C037C"/>
    <w:rsid w:val="003C0E6E"/>
    <w:rsid w:val="003C2867"/>
    <w:rsid w:val="003C30FE"/>
    <w:rsid w:val="003C371F"/>
    <w:rsid w:val="003C393C"/>
    <w:rsid w:val="003C4B6D"/>
    <w:rsid w:val="003C4DFC"/>
    <w:rsid w:val="003C551A"/>
    <w:rsid w:val="003C70DD"/>
    <w:rsid w:val="003C7E7B"/>
    <w:rsid w:val="003D00AF"/>
    <w:rsid w:val="003D1B14"/>
    <w:rsid w:val="003D2FA8"/>
    <w:rsid w:val="003D4E69"/>
    <w:rsid w:val="003D50E1"/>
    <w:rsid w:val="003D5609"/>
    <w:rsid w:val="003D5A1F"/>
    <w:rsid w:val="003E17F4"/>
    <w:rsid w:val="003E18D7"/>
    <w:rsid w:val="003E23AF"/>
    <w:rsid w:val="003E31D5"/>
    <w:rsid w:val="003E3A9A"/>
    <w:rsid w:val="003E3C3D"/>
    <w:rsid w:val="003E45C9"/>
    <w:rsid w:val="003E520E"/>
    <w:rsid w:val="003E65A6"/>
    <w:rsid w:val="003E7518"/>
    <w:rsid w:val="003F187D"/>
    <w:rsid w:val="003F7E8F"/>
    <w:rsid w:val="0040001A"/>
    <w:rsid w:val="004003FF"/>
    <w:rsid w:val="00400912"/>
    <w:rsid w:val="004016AD"/>
    <w:rsid w:val="00403082"/>
    <w:rsid w:val="00403EAA"/>
    <w:rsid w:val="004066E7"/>
    <w:rsid w:val="00407393"/>
    <w:rsid w:val="004074A4"/>
    <w:rsid w:val="00407AA2"/>
    <w:rsid w:val="00412A6B"/>
    <w:rsid w:val="004132D3"/>
    <w:rsid w:val="00413AF1"/>
    <w:rsid w:val="00414812"/>
    <w:rsid w:val="00414BEA"/>
    <w:rsid w:val="00414E22"/>
    <w:rsid w:val="00415C0D"/>
    <w:rsid w:val="004165B0"/>
    <w:rsid w:val="00416706"/>
    <w:rsid w:val="00416E2E"/>
    <w:rsid w:val="0041785E"/>
    <w:rsid w:val="00420EB0"/>
    <w:rsid w:val="0042305C"/>
    <w:rsid w:val="004238F8"/>
    <w:rsid w:val="00425D44"/>
    <w:rsid w:val="0042623C"/>
    <w:rsid w:val="0042674D"/>
    <w:rsid w:val="00426851"/>
    <w:rsid w:val="00427576"/>
    <w:rsid w:val="004301C3"/>
    <w:rsid w:val="00430535"/>
    <w:rsid w:val="00430B7C"/>
    <w:rsid w:val="004312A3"/>
    <w:rsid w:val="00433CE3"/>
    <w:rsid w:val="004408DA"/>
    <w:rsid w:val="0044241E"/>
    <w:rsid w:val="00442577"/>
    <w:rsid w:val="00442D5D"/>
    <w:rsid w:val="004434EC"/>
    <w:rsid w:val="00443E09"/>
    <w:rsid w:val="0044410F"/>
    <w:rsid w:val="00444C75"/>
    <w:rsid w:val="00444E0A"/>
    <w:rsid w:val="004464BE"/>
    <w:rsid w:val="00446706"/>
    <w:rsid w:val="00450726"/>
    <w:rsid w:val="00450B85"/>
    <w:rsid w:val="00453EC5"/>
    <w:rsid w:val="00454200"/>
    <w:rsid w:val="00454653"/>
    <w:rsid w:val="00454AEB"/>
    <w:rsid w:val="004558A1"/>
    <w:rsid w:val="00457A75"/>
    <w:rsid w:val="00460174"/>
    <w:rsid w:val="00460BE2"/>
    <w:rsid w:val="0046115E"/>
    <w:rsid w:val="00462481"/>
    <w:rsid w:val="00462DD4"/>
    <w:rsid w:val="00462EEE"/>
    <w:rsid w:val="00463500"/>
    <w:rsid w:val="00463B4E"/>
    <w:rsid w:val="004665E7"/>
    <w:rsid w:val="00467855"/>
    <w:rsid w:val="00467F54"/>
    <w:rsid w:val="004720E3"/>
    <w:rsid w:val="00473FBA"/>
    <w:rsid w:val="004750CF"/>
    <w:rsid w:val="00475585"/>
    <w:rsid w:val="00477A6F"/>
    <w:rsid w:val="004801F4"/>
    <w:rsid w:val="00481CD0"/>
    <w:rsid w:val="004827D5"/>
    <w:rsid w:val="00482E2F"/>
    <w:rsid w:val="00482F35"/>
    <w:rsid w:val="00483094"/>
    <w:rsid w:val="0048317A"/>
    <w:rsid w:val="0048346F"/>
    <w:rsid w:val="004845FA"/>
    <w:rsid w:val="00484756"/>
    <w:rsid w:val="00484B0A"/>
    <w:rsid w:val="00486E55"/>
    <w:rsid w:val="004877A6"/>
    <w:rsid w:val="00487842"/>
    <w:rsid w:val="00487BC2"/>
    <w:rsid w:val="004905CE"/>
    <w:rsid w:val="00490D60"/>
    <w:rsid w:val="00491527"/>
    <w:rsid w:val="004920A7"/>
    <w:rsid w:val="00492192"/>
    <w:rsid w:val="004925ED"/>
    <w:rsid w:val="00492951"/>
    <w:rsid w:val="00492A54"/>
    <w:rsid w:val="00495B92"/>
    <w:rsid w:val="00496B20"/>
    <w:rsid w:val="004A0B66"/>
    <w:rsid w:val="004A0EAD"/>
    <w:rsid w:val="004A3CE2"/>
    <w:rsid w:val="004A458B"/>
    <w:rsid w:val="004A4ECF"/>
    <w:rsid w:val="004A581B"/>
    <w:rsid w:val="004B0001"/>
    <w:rsid w:val="004B00F5"/>
    <w:rsid w:val="004B15AD"/>
    <w:rsid w:val="004B250B"/>
    <w:rsid w:val="004B3C09"/>
    <w:rsid w:val="004B583E"/>
    <w:rsid w:val="004B5FD7"/>
    <w:rsid w:val="004B6560"/>
    <w:rsid w:val="004C4999"/>
    <w:rsid w:val="004C6AEC"/>
    <w:rsid w:val="004C6FC9"/>
    <w:rsid w:val="004C724F"/>
    <w:rsid w:val="004D034E"/>
    <w:rsid w:val="004D0577"/>
    <w:rsid w:val="004D1BF6"/>
    <w:rsid w:val="004D3076"/>
    <w:rsid w:val="004D4277"/>
    <w:rsid w:val="004D565E"/>
    <w:rsid w:val="004D61A7"/>
    <w:rsid w:val="004D7A64"/>
    <w:rsid w:val="004E047D"/>
    <w:rsid w:val="004E145A"/>
    <w:rsid w:val="004E1A13"/>
    <w:rsid w:val="004E1A87"/>
    <w:rsid w:val="004E2BDC"/>
    <w:rsid w:val="004E2F96"/>
    <w:rsid w:val="004E3259"/>
    <w:rsid w:val="004E3AFF"/>
    <w:rsid w:val="004E5EF2"/>
    <w:rsid w:val="004E6566"/>
    <w:rsid w:val="004F0B9A"/>
    <w:rsid w:val="004F0E60"/>
    <w:rsid w:val="004F1025"/>
    <w:rsid w:val="004F172F"/>
    <w:rsid w:val="004F2070"/>
    <w:rsid w:val="004F22B6"/>
    <w:rsid w:val="004F309E"/>
    <w:rsid w:val="004F36CD"/>
    <w:rsid w:val="004F46CB"/>
    <w:rsid w:val="004F5EF7"/>
    <w:rsid w:val="00500C86"/>
    <w:rsid w:val="00505872"/>
    <w:rsid w:val="00505BD4"/>
    <w:rsid w:val="00506E92"/>
    <w:rsid w:val="00507CF4"/>
    <w:rsid w:val="00510B77"/>
    <w:rsid w:val="00511C4C"/>
    <w:rsid w:val="0051295E"/>
    <w:rsid w:val="00512BC9"/>
    <w:rsid w:val="005133B8"/>
    <w:rsid w:val="00513490"/>
    <w:rsid w:val="0051391B"/>
    <w:rsid w:val="00514037"/>
    <w:rsid w:val="005146A6"/>
    <w:rsid w:val="005154EF"/>
    <w:rsid w:val="00517C1E"/>
    <w:rsid w:val="005219B0"/>
    <w:rsid w:val="00521BBC"/>
    <w:rsid w:val="00527510"/>
    <w:rsid w:val="005276CB"/>
    <w:rsid w:val="0052779E"/>
    <w:rsid w:val="00530914"/>
    <w:rsid w:val="00530BF7"/>
    <w:rsid w:val="005319E1"/>
    <w:rsid w:val="0053278F"/>
    <w:rsid w:val="005332C4"/>
    <w:rsid w:val="00534A76"/>
    <w:rsid w:val="0053521A"/>
    <w:rsid w:val="00535EED"/>
    <w:rsid w:val="00536E71"/>
    <w:rsid w:val="00537E15"/>
    <w:rsid w:val="00537F02"/>
    <w:rsid w:val="00540BAE"/>
    <w:rsid w:val="005428D4"/>
    <w:rsid w:val="005438A3"/>
    <w:rsid w:val="00544350"/>
    <w:rsid w:val="005453E4"/>
    <w:rsid w:val="005465A8"/>
    <w:rsid w:val="005468B9"/>
    <w:rsid w:val="00546A9D"/>
    <w:rsid w:val="00547095"/>
    <w:rsid w:val="0054775B"/>
    <w:rsid w:val="00547E0F"/>
    <w:rsid w:val="00555F1F"/>
    <w:rsid w:val="00556E4E"/>
    <w:rsid w:val="00557D3F"/>
    <w:rsid w:val="00560F35"/>
    <w:rsid w:val="00562A9D"/>
    <w:rsid w:val="00562E72"/>
    <w:rsid w:val="00565AFB"/>
    <w:rsid w:val="00566189"/>
    <w:rsid w:val="0056637E"/>
    <w:rsid w:val="00567F31"/>
    <w:rsid w:val="00570433"/>
    <w:rsid w:val="005749A5"/>
    <w:rsid w:val="00574EAB"/>
    <w:rsid w:val="005763AE"/>
    <w:rsid w:val="00577DD1"/>
    <w:rsid w:val="0058027F"/>
    <w:rsid w:val="00580EBB"/>
    <w:rsid w:val="00581E12"/>
    <w:rsid w:val="00581FF6"/>
    <w:rsid w:val="005821C5"/>
    <w:rsid w:val="005830AB"/>
    <w:rsid w:val="00583A4D"/>
    <w:rsid w:val="00583D4C"/>
    <w:rsid w:val="00585509"/>
    <w:rsid w:val="00585C97"/>
    <w:rsid w:val="00586198"/>
    <w:rsid w:val="005902F2"/>
    <w:rsid w:val="00590B17"/>
    <w:rsid w:val="005913EA"/>
    <w:rsid w:val="00592AB9"/>
    <w:rsid w:val="00593798"/>
    <w:rsid w:val="00595AD5"/>
    <w:rsid w:val="00595B17"/>
    <w:rsid w:val="005964CC"/>
    <w:rsid w:val="00596CC6"/>
    <w:rsid w:val="00597742"/>
    <w:rsid w:val="005A022D"/>
    <w:rsid w:val="005A0245"/>
    <w:rsid w:val="005A03A2"/>
    <w:rsid w:val="005A1A05"/>
    <w:rsid w:val="005A20DE"/>
    <w:rsid w:val="005A38DA"/>
    <w:rsid w:val="005B092E"/>
    <w:rsid w:val="005B1921"/>
    <w:rsid w:val="005B1DDB"/>
    <w:rsid w:val="005B1FCD"/>
    <w:rsid w:val="005B227D"/>
    <w:rsid w:val="005B2402"/>
    <w:rsid w:val="005B5849"/>
    <w:rsid w:val="005B676D"/>
    <w:rsid w:val="005B7EAC"/>
    <w:rsid w:val="005C1441"/>
    <w:rsid w:val="005C1CDE"/>
    <w:rsid w:val="005C23EE"/>
    <w:rsid w:val="005C38D6"/>
    <w:rsid w:val="005C487B"/>
    <w:rsid w:val="005C647E"/>
    <w:rsid w:val="005C7600"/>
    <w:rsid w:val="005D04A7"/>
    <w:rsid w:val="005D0A63"/>
    <w:rsid w:val="005D0E81"/>
    <w:rsid w:val="005D206C"/>
    <w:rsid w:val="005D2766"/>
    <w:rsid w:val="005D3EB0"/>
    <w:rsid w:val="005D4F02"/>
    <w:rsid w:val="005D528D"/>
    <w:rsid w:val="005D56C5"/>
    <w:rsid w:val="005D5B3C"/>
    <w:rsid w:val="005D6555"/>
    <w:rsid w:val="005D6C36"/>
    <w:rsid w:val="005D797C"/>
    <w:rsid w:val="005E02C7"/>
    <w:rsid w:val="005E0559"/>
    <w:rsid w:val="005E10F6"/>
    <w:rsid w:val="005E2243"/>
    <w:rsid w:val="005E2CAB"/>
    <w:rsid w:val="005E3788"/>
    <w:rsid w:val="005E4AD8"/>
    <w:rsid w:val="005E5961"/>
    <w:rsid w:val="005E7765"/>
    <w:rsid w:val="005E7C5E"/>
    <w:rsid w:val="005F0031"/>
    <w:rsid w:val="005F04F3"/>
    <w:rsid w:val="005F1654"/>
    <w:rsid w:val="005F2794"/>
    <w:rsid w:val="005F3DFE"/>
    <w:rsid w:val="005F60DA"/>
    <w:rsid w:val="0060041F"/>
    <w:rsid w:val="00602F3E"/>
    <w:rsid w:val="00604BEA"/>
    <w:rsid w:val="00607438"/>
    <w:rsid w:val="006108B7"/>
    <w:rsid w:val="00610F08"/>
    <w:rsid w:val="00611176"/>
    <w:rsid w:val="00611682"/>
    <w:rsid w:val="0061274A"/>
    <w:rsid w:val="0061353F"/>
    <w:rsid w:val="0061537B"/>
    <w:rsid w:val="006167E6"/>
    <w:rsid w:val="00617201"/>
    <w:rsid w:val="00617A1A"/>
    <w:rsid w:val="00617CB9"/>
    <w:rsid w:val="00620724"/>
    <w:rsid w:val="006208CF"/>
    <w:rsid w:val="00620EFA"/>
    <w:rsid w:val="006215DE"/>
    <w:rsid w:val="006239E8"/>
    <w:rsid w:val="00625282"/>
    <w:rsid w:val="00626271"/>
    <w:rsid w:val="00627977"/>
    <w:rsid w:val="00627B01"/>
    <w:rsid w:val="0063137F"/>
    <w:rsid w:val="00631759"/>
    <w:rsid w:val="00636CD7"/>
    <w:rsid w:val="0064083E"/>
    <w:rsid w:val="00641AEE"/>
    <w:rsid w:val="00642219"/>
    <w:rsid w:val="006428EE"/>
    <w:rsid w:val="00643039"/>
    <w:rsid w:val="00644240"/>
    <w:rsid w:val="00644A30"/>
    <w:rsid w:val="00644B2C"/>
    <w:rsid w:val="00647959"/>
    <w:rsid w:val="00647D5D"/>
    <w:rsid w:val="00650F08"/>
    <w:rsid w:val="00651E82"/>
    <w:rsid w:val="00653F6D"/>
    <w:rsid w:val="006549A3"/>
    <w:rsid w:val="00654CE6"/>
    <w:rsid w:val="00655748"/>
    <w:rsid w:val="00655D76"/>
    <w:rsid w:val="00660251"/>
    <w:rsid w:val="00660C3E"/>
    <w:rsid w:val="00660CC7"/>
    <w:rsid w:val="00661558"/>
    <w:rsid w:val="00662E02"/>
    <w:rsid w:val="0066380E"/>
    <w:rsid w:val="00663BB4"/>
    <w:rsid w:val="0066534E"/>
    <w:rsid w:val="00666427"/>
    <w:rsid w:val="00667351"/>
    <w:rsid w:val="006678C2"/>
    <w:rsid w:val="00667FDE"/>
    <w:rsid w:val="006708FC"/>
    <w:rsid w:val="00671925"/>
    <w:rsid w:val="00671CF0"/>
    <w:rsid w:val="0067208B"/>
    <w:rsid w:val="00672D41"/>
    <w:rsid w:val="006738B2"/>
    <w:rsid w:val="00674837"/>
    <w:rsid w:val="00676198"/>
    <w:rsid w:val="00676C1E"/>
    <w:rsid w:val="006800F1"/>
    <w:rsid w:val="00681E9A"/>
    <w:rsid w:val="006828D9"/>
    <w:rsid w:val="0068498C"/>
    <w:rsid w:val="006854F4"/>
    <w:rsid w:val="00685976"/>
    <w:rsid w:val="006867DC"/>
    <w:rsid w:val="00686936"/>
    <w:rsid w:val="00691858"/>
    <w:rsid w:val="006924FF"/>
    <w:rsid w:val="00693F4B"/>
    <w:rsid w:val="0069484D"/>
    <w:rsid w:val="00694D00"/>
    <w:rsid w:val="00694D9C"/>
    <w:rsid w:val="0069551D"/>
    <w:rsid w:val="0069666C"/>
    <w:rsid w:val="00697B72"/>
    <w:rsid w:val="006A0201"/>
    <w:rsid w:val="006A1380"/>
    <w:rsid w:val="006A1C1B"/>
    <w:rsid w:val="006A3934"/>
    <w:rsid w:val="006A3973"/>
    <w:rsid w:val="006A39D5"/>
    <w:rsid w:val="006A6177"/>
    <w:rsid w:val="006B026D"/>
    <w:rsid w:val="006B0350"/>
    <w:rsid w:val="006B09DE"/>
    <w:rsid w:val="006B3106"/>
    <w:rsid w:val="006B32B9"/>
    <w:rsid w:val="006B6256"/>
    <w:rsid w:val="006B73AA"/>
    <w:rsid w:val="006C234A"/>
    <w:rsid w:val="006C3A81"/>
    <w:rsid w:val="006C4272"/>
    <w:rsid w:val="006C6ECA"/>
    <w:rsid w:val="006C780A"/>
    <w:rsid w:val="006D48C8"/>
    <w:rsid w:val="006D65F5"/>
    <w:rsid w:val="006D7AF7"/>
    <w:rsid w:val="006E041B"/>
    <w:rsid w:val="006E05EC"/>
    <w:rsid w:val="006E144D"/>
    <w:rsid w:val="006E1792"/>
    <w:rsid w:val="006E1867"/>
    <w:rsid w:val="006E1F45"/>
    <w:rsid w:val="006E25F0"/>
    <w:rsid w:val="006E468F"/>
    <w:rsid w:val="006E51E4"/>
    <w:rsid w:val="006E5A75"/>
    <w:rsid w:val="006E761F"/>
    <w:rsid w:val="006F3AFB"/>
    <w:rsid w:val="006F3D75"/>
    <w:rsid w:val="006F49BB"/>
    <w:rsid w:val="006F5024"/>
    <w:rsid w:val="006F7B7F"/>
    <w:rsid w:val="006F7DF1"/>
    <w:rsid w:val="00701CA4"/>
    <w:rsid w:val="00702342"/>
    <w:rsid w:val="00703336"/>
    <w:rsid w:val="00703BD9"/>
    <w:rsid w:val="00703D1B"/>
    <w:rsid w:val="00706F5D"/>
    <w:rsid w:val="00707790"/>
    <w:rsid w:val="00711202"/>
    <w:rsid w:val="00713D2F"/>
    <w:rsid w:val="00713FD6"/>
    <w:rsid w:val="007157DD"/>
    <w:rsid w:val="00715F1D"/>
    <w:rsid w:val="00716C29"/>
    <w:rsid w:val="00720AC1"/>
    <w:rsid w:val="00723A18"/>
    <w:rsid w:val="00723AAE"/>
    <w:rsid w:val="00723D92"/>
    <w:rsid w:val="00723E2F"/>
    <w:rsid w:val="00723FB9"/>
    <w:rsid w:val="007243ED"/>
    <w:rsid w:val="0072522D"/>
    <w:rsid w:val="00725535"/>
    <w:rsid w:val="00726CAA"/>
    <w:rsid w:val="00727A34"/>
    <w:rsid w:val="00727F96"/>
    <w:rsid w:val="00731D49"/>
    <w:rsid w:val="0073300C"/>
    <w:rsid w:val="00734546"/>
    <w:rsid w:val="007367ED"/>
    <w:rsid w:val="00740264"/>
    <w:rsid w:val="00740BCB"/>
    <w:rsid w:val="00741A37"/>
    <w:rsid w:val="0074360D"/>
    <w:rsid w:val="0074468E"/>
    <w:rsid w:val="0074629C"/>
    <w:rsid w:val="007475E3"/>
    <w:rsid w:val="007476AB"/>
    <w:rsid w:val="00747725"/>
    <w:rsid w:val="00747C2F"/>
    <w:rsid w:val="0075098D"/>
    <w:rsid w:val="00751DA6"/>
    <w:rsid w:val="007545A4"/>
    <w:rsid w:val="00754BED"/>
    <w:rsid w:val="007551BA"/>
    <w:rsid w:val="0076230A"/>
    <w:rsid w:val="0076421F"/>
    <w:rsid w:val="00764B42"/>
    <w:rsid w:val="0076733D"/>
    <w:rsid w:val="00767F77"/>
    <w:rsid w:val="0077050C"/>
    <w:rsid w:val="0077080A"/>
    <w:rsid w:val="00770A15"/>
    <w:rsid w:val="00771864"/>
    <w:rsid w:val="00772F15"/>
    <w:rsid w:val="0077411F"/>
    <w:rsid w:val="00775449"/>
    <w:rsid w:val="00775888"/>
    <w:rsid w:val="00775EC8"/>
    <w:rsid w:val="00776994"/>
    <w:rsid w:val="00776B85"/>
    <w:rsid w:val="00776F27"/>
    <w:rsid w:val="007805C9"/>
    <w:rsid w:val="0078078F"/>
    <w:rsid w:val="00780EFE"/>
    <w:rsid w:val="00782CCA"/>
    <w:rsid w:val="0078558F"/>
    <w:rsid w:val="007858E1"/>
    <w:rsid w:val="00785DA6"/>
    <w:rsid w:val="0079176C"/>
    <w:rsid w:val="00791AD5"/>
    <w:rsid w:val="00791DE4"/>
    <w:rsid w:val="007923FB"/>
    <w:rsid w:val="007944D3"/>
    <w:rsid w:val="00794892"/>
    <w:rsid w:val="007956D5"/>
    <w:rsid w:val="007969D4"/>
    <w:rsid w:val="00796A2A"/>
    <w:rsid w:val="007A2DA9"/>
    <w:rsid w:val="007A41C5"/>
    <w:rsid w:val="007A43D4"/>
    <w:rsid w:val="007A457A"/>
    <w:rsid w:val="007A4BD9"/>
    <w:rsid w:val="007A58B7"/>
    <w:rsid w:val="007A6078"/>
    <w:rsid w:val="007A70A5"/>
    <w:rsid w:val="007B10F3"/>
    <w:rsid w:val="007B13A4"/>
    <w:rsid w:val="007B2931"/>
    <w:rsid w:val="007B4C26"/>
    <w:rsid w:val="007B5730"/>
    <w:rsid w:val="007B6FC8"/>
    <w:rsid w:val="007B747F"/>
    <w:rsid w:val="007B7622"/>
    <w:rsid w:val="007C06CC"/>
    <w:rsid w:val="007C161A"/>
    <w:rsid w:val="007C4DD9"/>
    <w:rsid w:val="007C5BF9"/>
    <w:rsid w:val="007C6889"/>
    <w:rsid w:val="007C69AC"/>
    <w:rsid w:val="007D12B8"/>
    <w:rsid w:val="007D197A"/>
    <w:rsid w:val="007D5CF8"/>
    <w:rsid w:val="007D65E6"/>
    <w:rsid w:val="007D74EB"/>
    <w:rsid w:val="007D7EAA"/>
    <w:rsid w:val="007E1E1E"/>
    <w:rsid w:val="007E34F9"/>
    <w:rsid w:val="007E42D7"/>
    <w:rsid w:val="007E4B75"/>
    <w:rsid w:val="007E4E3F"/>
    <w:rsid w:val="007F585B"/>
    <w:rsid w:val="007F5A9F"/>
    <w:rsid w:val="007F629E"/>
    <w:rsid w:val="007F6794"/>
    <w:rsid w:val="007F78D9"/>
    <w:rsid w:val="008029C5"/>
    <w:rsid w:val="00802D29"/>
    <w:rsid w:val="00804BB1"/>
    <w:rsid w:val="00805EA3"/>
    <w:rsid w:val="008072A1"/>
    <w:rsid w:val="008074EA"/>
    <w:rsid w:val="0080791F"/>
    <w:rsid w:val="00811D12"/>
    <w:rsid w:val="00811DC2"/>
    <w:rsid w:val="008126EF"/>
    <w:rsid w:val="0081682C"/>
    <w:rsid w:val="008172B8"/>
    <w:rsid w:val="008177AB"/>
    <w:rsid w:val="00817D85"/>
    <w:rsid w:val="00820F44"/>
    <w:rsid w:val="008242B2"/>
    <w:rsid w:val="00824F92"/>
    <w:rsid w:val="00832E63"/>
    <w:rsid w:val="00833844"/>
    <w:rsid w:val="00833B58"/>
    <w:rsid w:val="00833E56"/>
    <w:rsid w:val="00835928"/>
    <w:rsid w:val="0083670D"/>
    <w:rsid w:val="00837E9E"/>
    <w:rsid w:val="00841536"/>
    <w:rsid w:val="00841971"/>
    <w:rsid w:val="00842242"/>
    <w:rsid w:val="00843419"/>
    <w:rsid w:val="00844DE4"/>
    <w:rsid w:val="0084584E"/>
    <w:rsid w:val="00845C84"/>
    <w:rsid w:val="0084649F"/>
    <w:rsid w:val="00846906"/>
    <w:rsid w:val="00847B5F"/>
    <w:rsid w:val="0085222E"/>
    <w:rsid w:val="00855994"/>
    <w:rsid w:val="0085719C"/>
    <w:rsid w:val="008604A4"/>
    <w:rsid w:val="008612EB"/>
    <w:rsid w:val="00861CF1"/>
    <w:rsid w:val="008628B5"/>
    <w:rsid w:val="00865133"/>
    <w:rsid w:val="0086594E"/>
    <w:rsid w:val="00866B71"/>
    <w:rsid w:val="00867EA7"/>
    <w:rsid w:val="0087023A"/>
    <w:rsid w:val="00871223"/>
    <w:rsid w:val="0087145E"/>
    <w:rsid w:val="008726EC"/>
    <w:rsid w:val="00872A78"/>
    <w:rsid w:val="00872FBE"/>
    <w:rsid w:val="00874677"/>
    <w:rsid w:val="00876622"/>
    <w:rsid w:val="00876D46"/>
    <w:rsid w:val="00876E7E"/>
    <w:rsid w:val="008774C1"/>
    <w:rsid w:val="0088014B"/>
    <w:rsid w:val="008807A1"/>
    <w:rsid w:val="00880CA2"/>
    <w:rsid w:val="008821ED"/>
    <w:rsid w:val="00883465"/>
    <w:rsid w:val="00883B90"/>
    <w:rsid w:val="00883F87"/>
    <w:rsid w:val="0088435C"/>
    <w:rsid w:val="00884639"/>
    <w:rsid w:val="0088553F"/>
    <w:rsid w:val="008864FC"/>
    <w:rsid w:val="00886C50"/>
    <w:rsid w:val="00886E89"/>
    <w:rsid w:val="008876D0"/>
    <w:rsid w:val="00894E18"/>
    <w:rsid w:val="008957B4"/>
    <w:rsid w:val="008968C2"/>
    <w:rsid w:val="008975FD"/>
    <w:rsid w:val="008A0C83"/>
    <w:rsid w:val="008A0EA3"/>
    <w:rsid w:val="008A22AE"/>
    <w:rsid w:val="008A22E0"/>
    <w:rsid w:val="008A2524"/>
    <w:rsid w:val="008A2ECE"/>
    <w:rsid w:val="008A3B66"/>
    <w:rsid w:val="008A4951"/>
    <w:rsid w:val="008A4AE7"/>
    <w:rsid w:val="008A53CA"/>
    <w:rsid w:val="008A54DB"/>
    <w:rsid w:val="008A5841"/>
    <w:rsid w:val="008A65F4"/>
    <w:rsid w:val="008A7156"/>
    <w:rsid w:val="008A7918"/>
    <w:rsid w:val="008A79D7"/>
    <w:rsid w:val="008B02B7"/>
    <w:rsid w:val="008B07B9"/>
    <w:rsid w:val="008B0F86"/>
    <w:rsid w:val="008B2913"/>
    <w:rsid w:val="008B3A9E"/>
    <w:rsid w:val="008B50D9"/>
    <w:rsid w:val="008B7D47"/>
    <w:rsid w:val="008C042C"/>
    <w:rsid w:val="008C143A"/>
    <w:rsid w:val="008C2038"/>
    <w:rsid w:val="008C2978"/>
    <w:rsid w:val="008C30EC"/>
    <w:rsid w:val="008C4EF8"/>
    <w:rsid w:val="008D1552"/>
    <w:rsid w:val="008D1C9A"/>
    <w:rsid w:val="008D4041"/>
    <w:rsid w:val="008D45BD"/>
    <w:rsid w:val="008D46D2"/>
    <w:rsid w:val="008D5709"/>
    <w:rsid w:val="008D7A76"/>
    <w:rsid w:val="008E22B9"/>
    <w:rsid w:val="008E2740"/>
    <w:rsid w:val="008E2887"/>
    <w:rsid w:val="008E2EC2"/>
    <w:rsid w:val="008E5143"/>
    <w:rsid w:val="008E5332"/>
    <w:rsid w:val="008E57AB"/>
    <w:rsid w:val="008E6912"/>
    <w:rsid w:val="008E7034"/>
    <w:rsid w:val="008E7F3E"/>
    <w:rsid w:val="008F0156"/>
    <w:rsid w:val="008F08E3"/>
    <w:rsid w:val="008F0D36"/>
    <w:rsid w:val="008F270C"/>
    <w:rsid w:val="008F3C09"/>
    <w:rsid w:val="008F4E83"/>
    <w:rsid w:val="008F4FB1"/>
    <w:rsid w:val="008F54C9"/>
    <w:rsid w:val="008F594B"/>
    <w:rsid w:val="008F603C"/>
    <w:rsid w:val="008F6086"/>
    <w:rsid w:val="008F6410"/>
    <w:rsid w:val="00900CA6"/>
    <w:rsid w:val="0090661B"/>
    <w:rsid w:val="00906A45"/>
    <w:rsid w:val="00907F9A"/>
    <w:rsid w:val="0091103F"/>
    <w:rsid w:val="00912609"/>
    <w:rsid w:val="0091349C"/>
    <w:rsid w:val="0091626B"/>
    <w:rsid w:val="0092028B"/>
    <w:rsid w:val="00920D04"/>
    <w:rsid w:val="00920E6E"/>
    <w:rsid w:val="00923232"/>
    <w:rsid w:val="0092376E"/>
    <w:rsid w:val="0092535C"/>
    <w:rsid w:val="00927633"/>
    <w:rsid w:val="00930511"/>
    <w:rsid w:val="0093270C"/>
    <w:rsid w:val="0093391E"/>
    <w:rsid w:val="00934B3A"/>
    <w:rsid w:val="009362DD"/>
    <w:rsid w:val="00937180"/>
    <w:rsid w:val="009402B4"/>
    <w:rsid w:val="00941DE7"/>
    <w:rsid w:val="0094416B"/>
    <w:rsid w:val="009447C9"/>
    <w:rsid w:val="00945D23"/>
    <w:rsid w:val="00947A02"/>
    <w:rsid w:val="00947CDE"/>
    <w:rsid w:val="00950022"/>
    <w:rsid w:val="00950CF4"/>
    <w:rsid w:val="00950F74"/>
    <w:rsid w:val="009510DD"/>
    <w:rsid w:val="009515DC"/>
    <w:rsid w:val="00952D5F"/>
    <w:rsid w:val="00952DB0"/>
    <w:rsid w:val="009540EF"/>
    <w:rsid w:val="00954608"/>
    <w:rsid w:val="00954F87"/>
    <w:rsid w:val="00956F7B"/>
    <w:rsid w:val="009570B4"/>
    <w:rsid w:val="0095778A"/>
    <w:rsid w:val="00960093"/>
    <w:rsid w:val="009605FE"/>
    <w:rsid w:val="00960A30"/>
    <w:rsid w:val="00960A8B"/>
    <w:rsid w:val="00960AFD"/>
    <w:rsid w:val="00961A0E"/>
    <w:rsid w:val="00964BE2"/>
    <w:rsid w:val="00970480"/>
    <w:rsid w:val="00970C17"/>
    <w:rsid w:val="009712BC"/>
    <w:rsid w:val="00971552"/>
    <w:rsid w:val="0097208E"/>
    <w:rsid w:val="00972740"/>
    <w:rsid w:val="009737D6"/>
    <w:rsid w:val="009738B6"/>
    <w:rsid w:val="00973BD0"/>
    <w:rsid w:val="00976BBC"/>
    <w:rsid w:val="009818E3"/>
    <w:rsid w:val="00982F05"/>
    <w:rsid w:val="0098392B"/>
    <w:rsid w:val="00983FF3"/>
    <w:rsid w:val="00984311"/>
    <w:rsid w:val="009855E2"/>
    <w:rsid w:val="00985907"/>
    <w:rsid w:val="00985BE4"/>
    <w:rsid w:val="00986A95"/>
    <w:rsid w:val="00986D36"/>
    <w:rsid w:val="00990643"/>
    <w:rsid w:val="00990A4D"/>
    <w:rsid w:val="00991606"/>
    <w:rsid w:val="009918AF"/>
    <w:rsid w:val="009922BC"/>
    <w:rsid w:val="0099588A"/>
    <w:rsid w:val="00995F17"/>
    <w:rsid w:val="00995F8A"/>
    <w:rsid w:val="00995FA4"/>
    <w:rsid w:val="0099625E"/>
    <w:rsid w:val="00996928"/>
    <w:rsid w:val="00996A78"/>
    <w:rsid w:val="009A1D78"/>
    <w:rsid w:val="009A421D"/>
    <w:rsid w:val="009A4700"/>
    <w:rsid w:val="009A7CC8"/>
    <w:rsid w:val="009B08B8"/>
    <w:rsid w:val="009B126F"/>
    <w:rsid w:val="009B4F30"/>
    <w:rsid w:val="009B60D2"/>
    <w:rsid w:val="009B7244"/>
    <w:rsid w:val="009C12AA"/>
    <w:rsid w:val="009C20BD"/>
    <w:rsid w:val="009C27FE"/>
    <w:rsid w:val="009C3CB8"/>
    <w:rsid w:val="009C49B1"/>
    <w:rsid w:val="009D195F"/>
    <w:rsid w:val="009D33FB"/>
    <w:rsid w:val="009D3C2B"/>
    <w:rsid w:val="009D3F50"/>
    <w:rsid w:val="009D6D1D"/>
    <w:rsid w:val="009D730B"/>
    <w:rsid w:val="009E2124"/>
    <w:rsid w:val="009E3943"/>
    <w:rsid w:val="009E4715"/>
    <w:rsid w:val="009E5601"/>
    <w:rsid w:val="009F15AB"/>
    <w:rsid w:val="009F20D2"/>
    <w:rsid w:val="009F2AFE"/>
    <w:rsid w:val="009F2D6A"/>
    <w:rsid w:val="009F30BA"/>
    <w:rsid w:val="009F3C06"/>
    <w:rsid w:val="009F4F87"/>
    <w:rsid w:val="009F5651"/>
    <w:rsid w:val="009F5EC8"/>
    <w:rsid w:val="009F609C"/>
    <w:rsid w:val="009F7488"/>
    <w:rsid w:val="009F7537"/>
    <w:rsid w:val="009F7ABF"/>
    <w:rsid w:val="009F7ED5"/>
    <w:rsid w:val="00A00767"/>
    <w:rsid w:val="00A00E88"/>
    <w:rsid w:val="00A00E96"/>
    <w:rsid w:val="00A018A8"/>
    <w:rsid w:val="00A027AD"/>
    <w:rsid w:val="00A03E53"/>
    <w:rsid w:val="00A048E2"/>
    <w:rsid w:val="00A05E3E"/>
    <w:rsid w:val="00A0729B"/>
    <w:rsid w:val="00A0748F"/>
    <w:rsid w:val="00A075AE"/>
    <w:rsid w:val="00A0788C"/>
    <w:rsid w:val="00A10780"/>
    <w:rsid w:val="00A10C52"/>
    <w:rsid w:val="00A10FCC"/>
    <w:rsid w:val="00A13BF3"/>
    <w:rsid w:val="00A14B4E"/>
    <w:rsid w:val="00A15ECB"/>
    <w:rsid w:val="00A17BB9"/>
    <w:rsid w:val="00A20E9C"/>
    <w:rsid w:val="00A231C9"/>
    <w:rsid w:val="00A231EE"/>
    <w:rsid w:val="00A24487"/>
    <w:rsid w:val="00A24D0D"/>
    <w:rsid w:val="00A268C0"/>
    <w:rsid w:val="00A26E9A"/>
    <w:rsid w:val="00A26F2C"/>
    <w:rsid w:val="00A317CE"/>
    <w:rsid w:val="00A322BE"/>
    <w:rsid w:val="00A3411F"/>
    <w:rsid w:val="00A36041"/>
    <w:rsid w:val="00A36856"/>
    <w:rsid w:val="00A369CF"/>
    <w:rsid w:val="00A3700E"/>
    <w:rsid w:val="00A37FC7"/>
    <w:rsid w:val="00A40177"/>
    <w:rsid w:val="00A406F2"/>
    <w:rsid w:val="00A41557"/>
    <w:rsid w:val="00A42769"/>
    <w:rsid w:val="00A454F9"/>
    <w:rsid w:val="00A45601"/>
    <w:rsid w:val="00A46A3E"/>
    <w:rsid w:val="00A53DC4"/>
    <w:rsid w:val="00A540DA"/>
    <w:rsid w:val="00A54366"/>
    <w:rsid w:val="00A55C82"/>
    <w:rsid w:val="00A606B9"/>
    <w:rsid w:val="00A62307"/>
    <w:rsid w:val="00A625CD"/>
    <w:rsid w:val="00A648F8"/>
    <w:rsid w:val="00A6683A"/>
    <w:rsid w:val="00A70B27"/>
    <w:rsid w:val="00A70E45"/>
    <w:rsid w:val="00A70F78"/>
    <w:rsid w:val="00A70FA8"/>
    <w:rsid w:val="00A71BAE"/>
    <w:rsid w:val="00A72BDC"/>
    <w:rsid w:val="00A72DFA"/>
    <w:rsid w:val="00A7344C"/>
    <w:rsid w:val="00A7474E"/>
    <w:rsid w:val="00A74E99"/>
    <w:rsid w:val="00A7531A"/>
    <w:rsid w:val="00A753D8"/>
    <w:rsid w:val="00A7606E"/>
    <w:rsid w:val="00A7689C"/>
    <w:rsid w:val="00A77E4E"/>
    <w:rsid w:val="00A8170F"/>
    <w:rsid w:val="00A81A6B"/>
    <w:rsid w:val="00A821EA"/>
    <w:rsid w:val="00A8228E"/>
    <w:rsid w:val="00A8272D"/>
    <w:rsid w:val="00A82C7B"/>
    <w:rsid w:val="00A82DCA"/>
    <w:rsid w:val="00A83DF6"/>
    <w:rsid w:val="00A8501E"/>
    <w:rsid w:val="00A8751E"/>
    <w:rsid w:val="00A87549"/>
    <w:rsid w:val="00A87D4C"/>
    <w:rsid w:val="00A90260"/>
    <w:rsid w:val="00A92B2B"/>
    <w:rsid w:val="00A930DE"/>
    <w:rsid w:val="00A93346"/>
    <w:rsid w:val="00A933A2"/>
    <w:rsid w:val="00A93F5E"/>
    <w:rsid w:val="00A958CF"/>
    <w:rsid w:val="00A97421"/>
    <w:rsid w:val="00A97D0B"/>
    <w:rsid w:val="00A97E68"/>
    <w:rsid w:val="00AA0C45"/>
    <w:rsid w:val="00AA162C"/>
    <w:rsid w:val="00AA2702"/>
    <w:rsid w:val="00AA2D6C"/>
    <w:rsid w:val="00AA2E8F"/>
    <w:rsid w:val="00AA3B48"/>
    <w:rsid w:val="00AA4884"/>
    <w:rsid w:val="00AA5CA5"/>
    <w:rsid w:val="00AA6036"/>
    <w:rsid w:val="00AA7491"/>
    <w:rsid w:val="00AB009A"/>
    <w:rsid w:val="00AB1167"/>
    <w:rsid w:val="00AB1583"/>
    <w:rsid w:val="00AB2C9E"/>
    <w:rsid w:val="00AB3227"/>
    <w:rsid w:val="00AB32CD"/>
    <w:rsid w:val="00AB597E"/>
    <w:rsid w:val="00AB602D"/>
    <w:rsid w:val="00AC3179"/>
    <w:rsid w:val="00AC321E"/>
    <w:rsid w:val="00AC40FA"/>
    <w:rsid w:val="00AC5804"/>
    <w:rsid w:val="00AC6178"/>
    <w:rsid w:val="00AC63B3"/>
    <w:rsid w:val="00AC6916"/>
    <w:rsid w:val="00AC723F"/>
    <w:rsid w:val="00AD64FE"/>
    <w:rsid w:val="00AD6C96"/>
    <w:rsid w:val="00AD6F0C"/>
    <w:rsid w:val="00AE0548"/>
    <w:rsid w:val="00AE286A"/>
    <w:rsid w:val="00AE2B42"/>
    <w:rsid w:val="00AE4338"/>
    <w:rsid w:val="00AE56D7"/>
    <w:rsid w:val="00AE595E"/>
    <w:rsid w:val="00AE5BA7"/>
    <w:rsid w:val="00AE6854"/>
    <w:rsid w:val="00AE6FA0"/>
    <w:rsid w:val="00AF031F"/>
    <w:rsid w:val="00AF24B5"/>
    <w:rsid w:val="00AF28FE"/>
    <w:rsid w:val="00AF34B2"/>
    <w:rsid w:val="00AF4541"/>
    <w:rsid w:val="00AF47AF"/>
    <w:rsid w:val="00AF6C0A"/>
    <w:rsid w:val="00B02D0B"/>
    <w:rsid w:val="00B02FE9"/>
    <w:rsid w:val="00B06694"/>
    <w:rsid w:val="00B06F6E"/>
    <w:rsid w:val="00B10E8B"/>
    <w:rsid w:val="00B1103A"/>
    <w:rsid w:val="00B11B63"/>
    <w:rsid w:val="00B11E9F"/>
    <w:rsid w:val="00B12D50"/>
    <w:rsid w:val="00B12EAE"/>
    <w:rsid w:val="00B137B2"/>
    <w:rsid w:val="00B139FF"/>
    <w:rsid w:val="00B15665"/>
    <w:rsid w:val="00B17D11"/>
    <w:rsid w:val="00B17D55"/>
    <w:rsid w:val="00B206C3"/>
    <w:rsid w:val="00B2089E"/>
    <w:rsid w:val="00B21BAC"/>
    <w:rsid w:val="00B24FC9"/>
    <w:rsid w:val="00B25F70"/>
    <w:rsid w:val="00B265A5"/>
    <w:rsid w:val="00B27572"/>
    <w:rsid w:val="00B27F3A"/>
    <w:rsid w:val="00B313BE"/>
    <w:rsid w:val="00B32A66"/>
    <w:rsid w:val="00B35A2E"/>
    <w:rsid w:val="00B35B2E"/>
    <w:rsid w:val="00B37561"/>
    <w:rsid w:val="00B40939"/>
    <w:rsid w:val="00B4123A"/>
    <w:rsid w:val="00B42997"/>
    <w:rsid w:val="00B429F6"/>
    <w:rsid w:val="00B446EC"/>
    <w:rsid w:val="00B5332F"/>
    <w:rsid w:val="00B53BF1"/>
    <w:rsid w:val="00B5422E"/>
    <w:rsid w:val="00B54839"/>
    <w:rsid w:val="00B5588D"/>
    <w:rsid w:val="00B565A5"/>
    <w:rsid w:val="00B56D5D"/>
    <w:rsid w:val="00B573AF"/>
    <w:rsid w:val="00B60232"/>
    <w:rsid w:val="00B61AAB"/>
    <w:rsid w:val="00B643AF"/>
    <w:rsid w:val="00B675FF"/>
    <w:rsid w:val="00B7055F"/>
    <w:rsid w:val="00B70C2C"/>
    <w:rsid w:val="00B70F9E"/>
    <w:rsid w:val="00B719E9"/>
    <w:rsid w:val="00B73B34"/>
    <w:rsid w:val="00B742EA"/>
    <w:rsid w:val="00B74986"/>
    <w:rsid w:val="00B75364"/>
    <w:rsid w:val="00B77630"/>
    <w:rsid w:val="00B80C0B"/>
    <w:rsid w:val="00B80C73"/>
    <w:rsid w:val="00B80D4C"/>
    <w:rsid w:val="00B817CA"/>
    <w:rsid w:val="00B81D98"/>
    <w:rsid w:val="00B843F3"/>
    <w:rsid w:val="00B85410"/>
    <w:rsid w:val="00B85E51"/>
    <w:rsid w:val="00B864CF"/>
    <w:rsid w:val="00B86FBB"/>
    <w:rsid w:val="00B87396"/>
    <w:rsid w:val="00B90B4A"/>
    <w:rsid w:val="00B9130E"/>
    <w:rsid w:val="00B93292"/>
    <w:rsid w:val="00B93F0D"/>
    <w:rsid w:val="00B956A4"/>
    <w:rsid w:val="00B95C22"/>
    <w:rsid w:val="00B976E8"/>
    <w:rsid w:val="00BA08B1"/>
    <w:rsid w:val="00BA094F"/>
    <w:rsid w:val="00BA18BA"/>
    <w:rsid w:val="00BA29B0"/>
    <w:rsid w:val="00BA2A06"/>
    <w:rsid w:val="00BA2BB8"/>
    <w:rsid w:val="00BA309E"/>
    <w:rsid w:val="00BA5B9D"/>
    <w:rsid w:val="00BA62CC"/>
    <w:rsid w:val="00BB0A87"/>
    <w:rsid w:val="00BB0BBC"/>
    <w:rsid w:val="00BB0D48"/>
    <w:rsid w:val="00BB0F70"/>
    <w:rsid w:val="00BB1739"/>
    <w:rsid w:val="00BB1BE6"/>
    <w:rsid w:val="00BB1C14"/>
    <w:rsid w:val="00BB1C3F"/>
    <w:rsid w:val="00BB32FD"/>
    <w:rsid w:val="00BB3A79"/>
    <w:rsid w:val="00BB4AE1"/>
    <w:rsid w:val="00BB4B6B"/>
    <w:rsid w:val="00BB52A4"/>
    <w:rsid w:val="00BB60DD"/>
    <w:rsid w:val="00BB628A"/>
    <w:rsid w:val="00BB79B4"/>
    <w:rsid w:val="00BC15B2"/>
    <w:rsid w:val="00BC17B8"/>
    <w:rsid w:val="00BC2607"/>
    <w:rsid w:val="00BC4F03"/>
    <w:rsid w:val="00BC6701"/>
    <w:rsid w:val="00BC7E33"/>
    <w:rsid w:val="00BD003F"/>
    <w:rsid w:val="00BD033C"/>
    <w:rsid w:val="00BD041E"/>
    <w:rsid w:val="00BD05C0"/>
    <w:rsid w:val="00BD1E04"/>
    <w:rsid w:val="00BD2483"/>
    <w:rsid w:val="00BD2C18"/>
    <w:rsid w:val="00BD3027"/>
    <w:rsid w:val="00BD30AA"/>
    <w:rsid w:val="00BD4B7F"/>
    <w:rsid w:val="00BD5A68"/>
    <w:rsid w:val="00BD6F05"/>
    <w:rsid w:val="00BD77E5"/>
    <w:rsid w:val="00BD7B9D"/>
    <w:rsid w:val="00BE3F5D"/>
    <w:rsid w:val="00BE6BCA"/>
    <w:rsid w:val="00BE6D6D"/>
    <w:rsid w:val="00BE719F"/>
    <w:rsid w:val="00BE77B1"/>
    <w:rsid w:val="00BF0253"/>
    <w:rsid w:val="00BF0853"/>
    <w:rsid w:val="00BF219D"/>
    <w:rsid w:val="00BF253C"/>
    <w:rsid w:val="00BF3C0A"/>
    <w:rsid w:val="00BF5012"/>
    <w:rsid w:val="00BF5123"/>
    <w:rsid w:val="00BF665B"/>
    <w:rsid w:val="00BF6AFD"/>
    <w:rsid w:val="00C007BF"/>
    <w:rsid w:val="00C011EB"/>
    <w:rsid w:val="00C012C2"/>
    <w:rsid w:val="00C03B19"/>
    <w:rsid w:val="00C03C45"/>
    <w:rsid w:val="00C04BE5"/>
    <w:rsid w:val="00C05288"/>
    <w:rsid w:val="00C06BEA"/>
    <w:rsid w:val="00C07966"/>
    <w:rsid w:val="00C10246"/>
    <w:rsid w:val="00C10954"/>
    <w:rsid w:val="00C14548"/>
    <w:rsid w:val="00C14AE3"/>
    <w:rsid w:val="00C1642A"/>
    <w:rsid w:val="00C1765E"/>
    <w:rsid w:val="00C1789C"/>
    <w:rsid w:val="00C17D60"/>
    <w:rsid w:val="00C2036D"/>
    <w:rsid w:val="00C21718"/>
    <w:rsid w:val="00C21749"/>
    <w:rsid w:val="00C2283C"/>
    <w:rsid w:val="00C22EC1"/>
    <w:rsid w:val="00C248E5"/>
    <w:rsid w:val="00C25124"/>
    <w:rsid w:val="00C25E3C"/>
    <w:rsid w:val="00C27880"/>
    <w:rsid w:val="00C27CAD"/>
    <w:rsid w:val="00C314B1"/>
    <w:rsid w:val="00C318CB"/>
    <w:rsid w:val="00C3288F"/>
    <w:rsid w:val="00C32AA5"/>
    <w:rsid w:val="00C36002"/>
    <w:rsid w:val="00C367AE"/>
    <w:rsid w:val="00C36F05"/>
    <w:rsid w:val="00C40B10"/>
    <w:rsid w:val="00C42892"/>
    <w:rsid w:val="00C437B3"/>
    <w:rsid w:val="00C45083"/>
    <w:rsid w:val="00C45200"/>
    <w:rsid w:val="00C460DB"/>
    <w:rsid w:val="00C46515"/>
    <w:rsid w:val="00C46FEF"/>
    <w:rsid w:val="00C51CD3"/>
    <w:rsid w:val="00C528BF"/>
    <w:rsid w:val="00C52C89"/>
    <w:rsid w:val="00C53057"/>
    <w:rsid w:val="00C5494A"/>
    <w:rsid w:val="00C5513B"/>
    <w:rsid w:val="00C55E25"/>
    <w:rsid w:val="00C56732"/>
    <w:rsid w:val="00C56EB7"/>
    <w:rsid w:val="00C5783D"/>
    <w:rsid w:val="00C608D1"/>
    <w:rsid w:val="00C6120E"/>
    <w:rsid w:val="00C6205C"/>
    <w:rsid w:val="00C63328"/>
    <w:rsid w:val="00C63CDD"/>
    <w:rsid w:val="00C642BA"/>
    <w:rsid w:val="00C65284"/>
    <w:rsid w:val="00C65E73"/>
    <w:rsid w:val="00C6726A"/>
    <w:rsid w:val="00C7067D"/>
    <w:rsid w:val="00C70846"/>
    <w:rsid w:val="00C70A4D"/>
    <w:rsid w:val="00C71A4D"/>
    <w:rsid w:val="00C72B1F"/>
    <w:rsid w:val="00C810F4"/>
    <w:rsid w:val="00C8230C"/>
    <w:rsid w:val="00C83309"/>
    <w:rsid w:val="00C83D18"/>
    <w:rsid w:val="00C83D35"/>
    <w:rsid w:val="00C84155"/>
    <w:rsid w:val="00C861E3"/>
    <w:rsid w:val="00C86DCF"/>
    <w:rsid w:val="00C874AA"/>
    <w:rsid w:val="00C9138A"/>
    <w:rsid w:val="00C92095"/>
    <w:rsid w:val="00C92390"/>
    <w:rsid w:val="00C930C1"/>
    <w:rsid w:val="00C9440D"/>
    <w:rsid w:val="00C95DE6"/>
    <w:rsid w:val="00C9639A"/>
    <w:rsid w:val="00C96CA4"/>
    <w:rsid w:val="00C97B08"/>
    <w:rsid w:val="00CA0B5F"/>
    <w:rsid w:val="00CA1374"/>
    <w:rsid w:val="00CA1838"/>
    <w:rsid w:val="00CA2F03"/>
    <w:rsid w:val="00CA4639"/>
    <w:rsid w:val="00CA4A3E"/>
    <w:rsid w:val="00CA4E28"/>
    <w:rsid w:val="00CA507C"/>
    <w:rsid w:val="00CA66A8"/>
    <w:rsid w:val="00CA71DA"/>
    <w:rsid w:val="00CA7861"/>
    <w:rsid w:val="00CB22CF"/>
    <w:rsid w:val="00CB3607"/>
    <w:rsid w:val="00CB5612"/>
    <w:rsid w:val="00CB650A"/>
    <w:rsid w:val="00CB6B42"/>
    <w:rsid w:val="00CC1533"/>
    <w:rsid w:val="00CC362B"/>
    <w:rsid w:val="00CC3B4A"/>
    <w:rsid w:val="00CD1500"/>
    <w:rsid w:val="00CD158F"/>
    <w:rsid w:val="00CD3FA4"/>
    <w:rsid w:val="00CD5E7A"/>
    <w:rsid w:val="00CD6DAB"/>
    <w:rsid w:val="00CD7644"/>
    <w:rsid w:val="00CD7650"/>
    <w:rsid w:val="00CE0E16"/>
    <w:rsid w:val="00CE1F36"/>
    <w:rsid w:val="00CE520A"/>
    <w:rsid w:val="00CE552B"/>
    <w:rsid w:val="00CF005D"/>
    <w:rsid w:val="00CF01E0"/>
    <w:rsid w:val="00CF2E4C"/>
    <w:rsid w:val="00CF3552"/>
    <w:rsid w:val="00CF3A43"/>
    <w:rsid w:val="00CF3B37"/>
    <w:rsid w:val="00CF4FC1"/>
    <w:rsid w:val="00CF6202"/>
    <w:rsid w:val="00CF6450"/>
    <w:rsid w:val="00CF6583"/>
    <w:rsid w:val="00D01300"/>
    <w:rsid w:val="00D031D9"/>
    <w:rsid w:val="00D0397D"/>
    <w:rsid w:val="00D0440D"/>
    <w:rsid w:val="00D079C0"/>
    <w:rsid w:val="00D07AD7"/>
    <w:rsid w:val="00D1016A"/>
    <w:rsid w:val="00D128B7"/>
    <w:rsid w:val="00D1767F"/>
    <w:rsid w:val="00D20029"/>
    <w:rsid w:val="00D20CF6"/>
    <w:rsid w:val="00D219C0"/>
    <w:rsid w:val="00D2296E"/>
    <w:rsid w:val="00D239FE"/>
    <w:rsid w:val="00D24897"/>
    <w:rsid w:val="00D2597E"/>
    <w:rsid w:val="00D25D56"/>
    <w:rsid w:val="00D2691B"/>
    <w:rsid w:val="00D270AD"/>
    <w:rsid w:val="00D271B7"/>
    <w:rsid w:val="00D27B7B"/>
    <w:rsid w:val="00D30108"/>
    <w:rsid w:val="00D301B7"/>
    <w:rsid w:val="00D304B8"/>
    <w:rsid w:val="00D30640"/>
    <w:rsid w:val="00D328E2"/>
    <w:rsid w:val="00D34467"/>
    <w:rsid w:val="00D35A4E"/>
    <w:rsid w:val="00D366BA"/>
    <w:rsid w:val="00D43F15"/>
    <w:rsid w:val="00D4641B"/>
    <w:rsid w:val="00D46B60"/>
    <w:rsid w:val="00D475DC"/>
    <w:rsid w:val="00D5019A"/>
    <w:rsid w:val="00D501F0"/>
    <w:rsid w:val="00D502A5"/>
    <w:rsid w:val="00D51F31"/>
    <w:rsid w:val="00D53BDD"/>
    <w:rsid w:val="00D54224"/>
    <w:rsid w:val="00D545E9"/>
    <w:rsid w:val="00D576AC"/>
    <w:rsid w:val="00D578F2"/>
    <w:rsid w:val="00D57F5F"/>
    <w:rsid w:val="00D600F6"/>
    <w:rsid w:val="00D6070A"/>
    <w:rsid w:val="00D608C7"/>
    <w:rsid w:val="00D60B67"/>
    <w:rsid w:val="00D61E05"/>
    <w:rsid w:val="00D64894"/>
    <w:rsid w:val="00D64A1F"/>
    <w:rsid w:val="00D64E2C"/>
    <w:rsid w:val="00D654A9"/>
    <w:rsid w:val="00D65987"/>
    <w:rsid w:val="00D65B26"/>
    <w:rsid w:val="00D66366"/>
    <w:rsid w:val="00D67B4C"/>
    <w:rsid w:val="00D67CA2"/>
    <w:rsid w:val="00D70025"/>
    <w:rsid w:val="00D70370"/>
    <w:rsid w:val="00D703CC"/>
    <w:rsid w:val="00D70C58"/>
    <w:rsid w:val="00D734EA"/>
    <w:rsid w:val="00D738A1"/>
    <w:rsid w:val="00D73AB6"/>
    <w:rsid w:val="00D74275"/>
    <w:rsid w:val="00D74597"/>
    <w:rsid w:val="00D74BE5"/>
    <w:rsid w:val="00D75459"/>
    <w:rsid w:val="00D75A8A"/>
    <w:rsid w:val="00D76842"/>
    <w:rsid w:val="00D774A0"/>
    <w:rsid w:val="00D77B00"/>
    <w:rsid w:val="00D77CA3"/>
    <w:rsid w:val="00D8012D"/>
    <w:rsid w:val="00D808EE"/>
    <w:rsid w:val="00D809EE"/>
    <w:rsid w:val="00D81440"/>
    <w:rsid w:val="00D8178A"/>
    <w:rsid w:val="00D82CD9"/>
    <w:rsid w:val="00D848CC"/>
    <w:rsid w:val="00D87EE7"/>
    <w:rsid w:val="00D924E5"/>
    <w:rsid w:val="00D92630"/>
    <w:rsid w:val="00D94783"/>
    <w:rsid w:val="00D94A64"/>
    <w:rsid w:val="00D950E3"/>
    <w:rsid w:val="00D968C6"/>
    <w:rsid w:val="00D9697F"/>
    <w:rsid w:val="00D973A6"/>
    <w:rsid w:val="00D9798E"/>
    <w:rsid w:val="00DA0117"/>
    <w:rsid w:val="00DA198F"/>
    <w:rsid w:val="00DA2F3F"/>
    <w:rsid w:val="00DA3EE8"/>
    <w:rsid w:val="00DA7B58"/>
    <w:rsid w:val="00DA7C4A"/>
    <w:rsid w:val="00DB151F"/>
    <w:rsid w:val="00DB1730"/>
    <w:rsid w:val="00DB18F3"/>
    <w:rsid w:val="00DB223A"/>
    <w:rsid w:val="00DB2B8B"/>
    <w:rsid w:val="00DB6D90"/>
    <w:rsid w:val="00DB6F53"/>
    <w:rsid w:val="00DB7042"/>
    <w:rsid w:val="00DB7E78"/>
    <w:rsid w:val="00DC2281"/>
    <w:rsid w:val="00DC2864"/>
    <w:rsid w:val="00DC2BCD"/>
    <w:rsid w:val="00DC391B"/>
    <w:rsid w:val="00DC3987"/>
    <w:rsid w:val="00DC3A3E"/>
    <w:rsid w:val="00DC703E"/>
    <w:rsid w:val="00DC789E"/>
    <w:rsid w:val="00DC7B6C"/>
    <w:rsid w:val="00DD130C"/>
    <w:rsid w:val="00DD2321"/>
    <w:rsid w:val="00DD33D1"/>
    <w:rsid w:val="00DD3E4B"/>
    <w:rsid w:val="00DD49A7"/>
    <w:rsid w:val="00DD77F0"/>
    <w:rsid w:val="00DD7DB0"/>
    <w:rsid w:val="00DE28EA"/>
    <w:rsid w:val="00DE2CF5"/>
    <w:rsid w:val="00DE4651"/>
    <w:rsid w:val="00DE5137"/>
    <w:rsid w:val="00DE5BC1"/>
    <w:rsid w:val="00DE6C3C"/>
    <w:rsid w:val="00DE7E59"/>
    <w:rsid w:val="00DF0F58"/>
    <w:rsid w:val="00DF2D4D"/>
    <w:rsid w:val="00DF3918"/>
    <w:rsid w:val="00DF4866"/>
    <w:rsid w:val="00DF5896"/>
    <w:rsid w:val="00DF79BF"/>
    <w:rsid w:val="00E009B0"/>
    <w:rsid w:val="00E01417"/>
    <w:rsid w:val="00E019A4"/>
    <w:rsid w:val="00E03718"/>
    <w:rsid w:val="00E04C43"/>
    <w:rsid w:val="00E070FD"/>
    <w:rsid w:val="00E11792"/>
    <w:rsid w:val="00E12530"/>
    <w:rsid w:val="00E13482"/>
    <w:rsid w:val="00E1350A"/>
    <w:rsid w:val="00E15A9B"/>
    <w:rsid w:val="00E16268"/>
    <w:rsid w:val="00E205D9"/>
    <w:rsid w:val="00E22804"/>
    <w:rsid w:val="00E23C1B"/>
    <w:rsid w:val="00E23D77"/>
    <w:rsid w:val="00E23F20"/>
    <w:rsid w:val="00E26790"/>
    <w:rsid w:val="00E30AE4"/>
    <w:rsid w:val="00E31553"/>
    <w:rsid w:val="00E326C5"/>
    <w:rsid w:val="00E3310A"/>
    <w:rsid w:val="00E331A6"/>
    <w:rsid w:val="00E33C93"/>
    <w:rsid w:val="00E34423"/>
    <w:rsid w:val="00E35C39"/>
    <w:rsid w:val="00E371C9"/>
    <w:rsid w:val="00E37686"/>
    <w:rsid w:val="00E41608"/>
    <w:rsid w:val="00E42845"/>
    <w:rsid w:val="00E42ABA"/>
    <w:rsid w:val="00E43ABF"/>
    <w:rsid w:val="00E44678"/>
    <w:rsid w:val="00E46231"/>
    <w:rsid w:val="00E46667"/>
    <w:rsid w:val="00E47AD6"/>
    <w:rsid w:val="00E501D2"/>
    <w:rsid w:val="00E5025A"/>
    <w:rsid w:val="00E5132E"/>
    <w:rsid w:val="00E51557"/>
    <w:rsid w:val="00E5180F"/>
    <w:rsid w:val="00E51B58"/>
    <w:rsid w:val="00E51C61"/>
    <w:rsid w:val="00E5301B"/>
    <w:rsid w:val="00E538FA"/>
    <w:rsid w:val="00E54C31"/>
    <w:rsid w:val="00E5562F"/>
    <w:rsid w:val="00E60A9C"/>
    <w:rsid w:val="00E61064"/>
    <w:rsid w:val="00E614B9"/>
    <w:rsid w:val="00E61831"/>
    <w:rsid w:val="00E62F56"/>
    <w:rsid w:val="00E63A02"/>
    <w:rsid w:val="00E63F2D"/>
    <w:rsid w:val="00E6516C"/>
    <w:rsid w:val="00E67938"/>
    <w:rsid w:val="00E70671"/>
    <w:rsid w:val="00E709AA"/>
    <w:rsid w:val="00E70E41"/>
    <w:rsid w:val="00E70FEC"/>
    <w:rsid w:val="00E71388"/>
    <w:rsid w:val="00E71863"/>
    <w:rsid w:val="00E7349C"/>
    <w:rsid w:val="00E73FBD"/>
    <w:rsid w:val="00E7422A"/>
    <w:rsid w:val="00E74671"/>
    <w:rsid w:val="00E74DB1"/>
    <w:rsid w:val="00E777DE"/>
    <w:rsid w:val="00E8096F"/>
    <w:rsid w:val="00E80AE9"/>
    <w:rsid w:val="00E82212"/>
    <w:rsid w:val="00E82E21"/>
    <w:rsid w:val="00E8440D"/>
    <w:rsid w:val="00E84590"/>
    <w:rsid w:val="00E855B7"/>
    <w:rsid w:val="00E85E4F"/>
    <w:rsid w:val="00E86161"/>
    <w:rsid w:val="00E87301"/>
    <w:rsid w:val="00E8762B"/>
    <w:rsid w:val="00E9249F"/>
    <w:rsid w:val="00E933F0"/>
    <w:rsid w:val="00E93AC9"/>
    <w:rsid w:val="00E93B1D"/>
    <w:rsid w:val="00E9520E"/>
    <w:rsid w:val="00E95568"/>
    <w:rsid w:val="00E95942"/>
    <w:rsid w:val="00E95FFC"/>
    <w:rsid w:val="00E97513"/>
    <w:rsid w:val="00E97CEC"/>
    <w:rsid w:val="00EA0680"/>
    <w:rsid w:val="00EA300C"/>
    <w:rsid w:val="00EA33D4"/>
    <w:rsid w:val="00EA3755"/>
    <w:rsid w:val="00EA5DDA"/>
    <w:rsid w:val="00EA5F92"/>
    <w:rsid w:val="00EA6D4A"/>
    <w:rsid w:val="00EB1498"/>
    <w:rsid w:val="00EB23B5"/>
    <w:rsid w:val="00EB39CC"/>
    <w:rsid w:val="00EB40B4"/>
    <w:rsid w:val="00EB6578"/>
    <w:rsid w:val="00EB6F87"/>
    <w:rsid w:val="00EC0CAC"/>
    <w:rsid w:val="00EC205C"/>
    <w:rsid w:val="00EC2BFC"/>
    <w:rsid w:val="00EC35BA"/>
    <w:rsid w:val="00EC3943"/>
    <w:rsid w:val="00EC477E"/>
    <w:rsid w:val="00EC507E"/>
    <w:rsid w:val="00EC58FC"/>
    <w:rsid w:val="00ED04F5"/>
    <w:rsid w:val="00ED10FF"/>
    <w:rsid w:val="00ED36E1"/>
    <w:rsid w:val="00ED47C1"/>
    <w:rsid w:val="00ED71DF"/>
    <w:rsid w:val="00ED76DE"/>
    <w:rsid w:val="00ED7A65"/>
    <w:rsid w:val="00EE021A"/>
    <w:rsid w:val="00EE0DCA"/>
    <w:rsid w:val="00EE0E23"/>
    <w:rsid w:val="00EE2887"/>
    <w:rsid w:val="00EE4B7F"/>
    <w:rsid w:val="00EE50D6"/>
    <w:rsid w:val="00EE563C"/>
    <w:rsid w:val="00EE6240"/>
    <w:rsid w:val="00EE6B2D"/>
    <w:rsid w:val="00EE6D41"/>
    <w:rsid w:val="00EE6F33"/>
    <w:rsid w:val="00EF0013"/>
    <w:rsid w:val="00EF043F"/>
    <w:rsid w:val="00EF0979"/>
    <w:rsid w:val="00EF29A3"/>
    <w:rsid w:val="00EF2C00"/>
    <w:rsid w:val="00EF2CC4"/>
    <w:rsid w:val="00EF3B31"/>
    <w:rsid w:val="00F00A64"/>
    <w:rsid w:val="00F013D0"/>
    <w:rsid w:val="00F01B6F"/>
    <w:rsid w:val="00F032AD"/>
    <w:rsid w:val="00F03EFB"/>
    <w:rsid w:val="00F05C9F"/>
    <w:rsid w:val="00F10D6D"/>
    <w:rsid w:val="00F10EEA"/>
    <w:rsid w:val="00F12FDC"/>
    <w:rsid w:val="00F13344"/>
    <w:rsid w:val="00F1353C"/>
    <w:rsid w:val="00F135B0"/>
    <w:rsid w:val="00F13C9E"/>
    <w:rsid w:val="00F13CFB"/>
    <w:rsid w:val="00F14ED5"/>
    <w:rsid w:val="00F14EE1"/>
    <w:rsid w:val="00F1654A"/>
    <w:rsid w:val="00F17CB0"/>
    <w:rsid w:val="00F206EB"/>
    <w:rsid w:val="00F21F15"/>
    <w:rsid w:val="00F21F7F"/>
    <w:rsid w:val="00F230FB"/>
    <w:rsid w:val="00F2359F"/>
    <w:rsid w:val="00F2463B"/>
    <w:rsid w:val="00F25296"/>
    <w:rsid w:val="00F2534C"/>
    <w:rsid w:val="00F262F1"/>
    <w:rsid w:val="00F26758"/>
    <w:rsid w:val="00F318D2"/>
    <w:rsid w:val="00F33039"/>
    <w:rsid w:val="00F33CF5"/>
    <w:rsid w:val="00F35BF6"/>
    <w:rsid w:val="00F3680F"/>
    <w:rsid w:val="00F404A5"/>
    <w:rsid w:val="00F41C07"/>
    <w:rsid w:val="00F46170"/>
    <w:rsid w:val="00F470F6"/>
    <w:rsid w:val="00F475B8"/>
    <w:rsid w:val="00F50A25"/>
    <w:rsid w:val="00F536F5"/>
    <w:rsid w:val="00F53A72"/>
    <w:rsid w:val="00F54B30"/>
    <w:rsid w:val="00F55F7A"/>
    <w:rsid w:val="00F574D2"/>
    <w:rsid w:val="00F60308"/>
    <w:rsid w:val="00F6087D"/>
    <w:rsid w:val="00F60D91"/>
    <w:rsid w:val="00F610E0"/>
    <w:rsid w:val="00F61134"/>
    <w:rsid w:val="00F61797"/>
    <w:rsid w:val="00F62377"/>
    <w:rsid w:val="00F628CB"/>
    <w:rsid w:val="00F62DD0"/>
    <w:rsid w:val="00F6684C"/>
    <w:rsid w:val="00F67F91"/>
    <w:rsid w:val="00F707B5"/>
    <w:rsid w:val="00F70DF0"/>
    <w:rsid w:val="00F71FC3"/>
    <w:rsid w:val="00F72871"/>
    <w:rsid w:val="00F744E5"/>
    <w:rsid w:val="00F749A3"/>
    <w:rsid w:val="00F7592D"/>
    <w:rsid w:val="00F77681"/>
    <w:rsid w:val="00F77C6C"/>
    <w:rsid w:val="00F802C6"/>
    <w:rsid w:val="00F8098A"/>
    <w:rsid w:val="00F80C86"/>
    <w:rsid w:val="00F8337B"/>
    <w:rsid w:val="00F840AA"/>
    <w:rsid w:val="00F844D8"/>
    <w:rsid w:val="00F86539"/>
    <w:rsid w:val="00F86ACE"/>
    <w:rsid w:val="00F904F2"/>
    <w:rsid w:val="00F9361B"/>
    <w:rsid w:val="00FA0CAB"/>
    <w:rsid w:val="00FA1B54"/>
    <w:rsid w:val="00FA3DBA"/>
    <w:rsid w:val="00FA3EFA"/>
    <w:rsid w:val="00FA54FD"/>
    <w:rsid w:val="00FA5A79"/>
    <w:rsid w:val="00FA5B8A"/>
    <w:rsid w:val="00FA6272"/>
    <w:rsid w:val="00FA7CAF"/>
    <w:rsid w:val="00FB0370"/>
    <w:rsid w:val="00FB06D7"/>
    <w:rsid w:val="00FB3914"/>
    <w:rsid w:val="00FB410F"/>
    <w:rsid w:val="00FB5032"/>
    <w:rsid w:val="00FB79CB"/>
    <w:rsid w:val="00FC0681"/>
    <w:rsid w:val="00FC3C59"/>
    <w:rsid w:val="00FC54B8"/>
    <w:rsid w:val="00FC5816"/>
    <w:rsid w:val="00FC64B5"/>
    <w:rsid w:val="00FC74AC"/>
    <w:rsid w:val="00FC7898"/>
    <w:rsid w:val="00FD05D9"/>
    <w:rsid w:val="00FD16E5"/>
    <w:rsid w:val="00FD2669"/>
    <w:rsid w:val="00FD3A5E"/>
    <w:rsid w:val="00FD461B"/>
    <w:rsid w:val="00FD5774"/>
    <w:rsid w:val="00FD7465"/>
    <w:rsid w:val="00FD75DA"/>
    <w:rsid w:val="00FD7F80"/>
    <w:rsid w:val="00FE2228"/>
    <w:rsid w:val="00FE248B"/>
    <w:rsid w:val="00FE295F"/>
    <w:rsid w:val="00FE2BDA"/>
    <w:rsid w:val="00FE33C7"/>
    <w:rsid w:val="00FE35C8"/>
    <w:rsid w:val="00FE3E9D"/>
    <w:rsid w:val="00FE4DED"/>
    <w:rsid w:val="00FF0711"/>
    <w:rsid w:val="00FF0C35"/>
    <w:rsid w:val="00FF28E8"/>
    <w:rsid w:val="00FF3AD8"/>
    <w:rsid w:val="00FF3EFC"/>
    <w:rsid w:val="00FF3F51"/>
    <w:rsid w:val="00FF4063"/>
    <w:rsid w:val="00FF4EBB"/>
    <w:rsid w:val="00FF53EB"/>
    <w:rsid w:val="00FF6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AE"/>
    <w:pPr>
      <w:spacing w:line="360" w:lineRule="auto"/>
      <w:jc w:val="both"/>
    </w:pPr>
    <w:rPr>
      <w:rFonts w:ascii="Times New Roman"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50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0E3"/>
    <w:rPr>
      <w:rFonts w:ascii="Times New Roman" w:hAnsi="Times New Roman" w:cs="Times New Roman"/>
      <w:sz w:val="20"/>
      <w:szCs w:val="20"/>
      <w:lang w:val="es-ES"/>
    </w:rPr>
  </w:style>
  <w:style w:type="character" w:styleId="Refdenotaalpie">
    <w:name w:val="footnote reference"/>
    <w:basedOn w:val="Fuentedeprrafopredeter"/>
    <w:uiPriority w:val="99"/>
    <w:semiHidden/>
    <w:unhideWhenUsed/>
    <w:rsid w:val="00D950E3"/>
    <w:rPr>
      <w:vertAlign w:val="superscript"/>
    </w:rPr>
  </w:style>
  <w:style w:type="character" w:styleId="Hipervnculo">
    <w:name w:val="Hyperlink"/>
    <w:basedOn w:val="Fuentedeprrafopredeter"/>
    <w:uiPriority w:val="99"/>
    <w:semiHidden/>
    <w:unhideWhenUsed/>
    <w:rsid w:val="00FC74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AE"/>
    <w:pPr>
      <w:spacing w:line="360" w:lineRule="auto"/>
      <w:jc w:val="both"/>
    </w:pPr>
    <w:rPr>
      <w:rFonts w:ascii="Times New Roman"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50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0E3"/>
    <w:rPr>
      <w:rFonts w:ascii="Times New Roman" w:hAnsi="Times New Roman" w:cs="Times New Roman"/>
      <w:sz w:val="20"/>
      <w:szCs w:val="20"/>
      <w:lang w:val="es-ES"/>
    </w:rPr>
  </w:style>
  <w:style w:type="character" w:styleId="Refdenotaalpie">
    <w:name w:val="footnote reference"/>
    <w:basedOn w:val="Fuentedeprrafopredeter"/>
    <w:uiPriority w:val="99"/>
    <w:semiHidden/>
    <w:unhideWhenUsed/>
    <w:rsid w:val="00D950E3"/>
    <w:rPr>
      <w:vertAlign w:val="superscript"/>
    </w:rPr>
  </w:style>
  <w:style w:type="character" w:styleId="Hipervnculo">
    <w:name w:val="Hyperlink"/>
    <w:basedOn w:val="Fuentedeprrafopredeter"/>
    <w:uiPriority w:val="99"/>
    <w:semiHidden/>
    <w:unhideWhenUsed/>
    <w:rsid w:val="00FC7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usseauonline.ch/pdf/rousseauonline-006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1950</TotalTime>
  <Pages>6</Pages>
  <Words>2064</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earriazu@yahoo.com.ar</cp:lastModifiedBy>
  <cp:revision>3438</cp:revision>
  <dcterms:created xsi:type="dcterms:W3CDTF">2019-05-26T15:02:00Z</dcterms:created>
  <dcterms:modified xsi:type="dcterms:W3CDTF">2019-06-24T12:51:00Z</dcterms:modified>
</cp:coreProperties>
</file>