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77A" w:rsidRPr="007A0782" w:rsidRDefault="0058177A" w:rsidP="00593965">
      <w:pPr>
        <w:spacing w:line="360" w:lineRule="auto"/>
        <w:rPr>
          <w:rFonts w:ascii="Times New Roman" w:hAnsi="Times New Roman" w:cs="Times New Roman"/>
          <w:b/>
          <w:i/>
          <w:color w:val="000000"/>
          <w:sz w:val="24"/>
          <w:szCs w:val="24"/>
          <w:shd w:val="clear" w:color="auto" w:fill="FFFFFF"/>
        </w:rPr>
      </w:pPr>
      <w:r w:rsidRPr="007A0782">
        <w:rPr>
          <w:rFonts w:ascii="Times New Roman" w:hAnsi="Times New Roman" w:cs="Times New Roman"/>
          <w:b/>
          <w:i/>
          <w:color w:val="000000"/>
          <w:sz w:val="24"/>
          <w:szCs w:val="24"/>
          <w:shd w:val="clear" w:color="auto" w:fill="FFFFFF"/>
        </w:rPr>
        <w:t xml:space="preserve">Dejar que el ser corra: una lectura de La saga de los Confines desde la </w:t>
      </w:r>
      <w:proofErr w:type="spellStart"/>
      <w:r w:rsidRPr="007A0782">
        <w:rPr>
          <w:rFonts w:ascii="Times New Roman" w:hAnsi="Times New Roman" w:cs="Times New Roman"/>
          <w:b/>
          <w:i/>
          <w:color w:val="000000"/>
          <w:sz w:val="24"/>
          <w:szCs w:val="24"/>
          <w:shd w:val="clear" w:color="auto" w:fill="FFFFFF"/>
        </w:rPr>
        <w:t>Ecocrítica</w:t>
      </w:r>
      <w:proofErr w:type="spellEnd"/>
      <w:r w:rsidRPr="007A0782">
        <w:rPr>
          <w:rFonts w:ascii="Times New Roman" w:hAnsi="Times New Roman" w:cs="Times New Roman"/>
          <w:b/>
          <w:i/>
          <w:color w:val="000000"/>
          <w:sz w:val="24"/>
          <w:szCs w:val="24"/>
          <w:shd w:val="clear" w:color="auto" w:fill="FFFFFF"/>
        </w:rPr>
        <w:t xml:space="preserve"> Material</w:t>
      </w:r>
    </w:p>
    <w:p w:rsidR="0058177A" w:rsidRDefault="007A0782" w:rsidP="00593965">
      <w:pPr>
        <w:spacing w:line="36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Mariana Lucía Santander </w:t>
      </w:r>
      <w:r w:rsidR="0058177A">
        <w:rPr>
          <w:rFonts w:ascii="Times New Roman" w:hAnsi="Times New Roman" w:cs="Times New Roman"/>
          <w:color w:val="000000"/>
          <w:sz w:val="24"/>
          <w:szCs w:val="24"/>
          <w:shd w:val="clear" w:color="auto" w:fill="FFFFFF"/>
        </w:rPr>
        <w:t>(USAL – UNDAV)</w:t>
      </w:r>
    </w:p>
    <w:p w:rsidR="00F66EE2" w:rsidRPr="00F66EE2" w:rsidRDefault="00F66EE2" w:rsidP="00EE4D9E">
      <w:pPr>
        <w:spacing w:line="360" w:lineRule="auto"/>
        <w:jc w:val="both"/>
        <w:rPr>
          <w:rFonts w:ascii="Times New Roman" w:hAnsi="Times New Roman" w:cs="Times New Roman"/>
          <w:b/>
          <w:color w:val="000000"/>
          <w:sz w:val="24"/>
          <w:szCs w:val="24"/>
          <w:shd w:val="clear" w:color="auto" w:fill="FFFFFF"/>
        </w:rPr>
      </w:pPr>
      <w:r w:rsidRPr="00F66EE2">
        <w:rPr>
          <w:rFonts w:ascii="Times New Roman" w:hAnsi="Times New Roman" w:cs="Times New Roman"/>
          <w:b/>
          <w:color w:val="000000"/>
          <w:sz w:val="24"/>
          <w:szCs w:val="24"/>
          <w:shd w:val="clear" w:color="auto" w:fill="FFFFFF"/>
        </w:rPr>
        <w:t xml:space="preserve">I. </w:t>
      </w:r>
      <w:proofErr w:type="spellStart"/>
      <w:r w:rsidRPr="00F66EE2">
        <w:rPr>
          <w:rFonts w:ascii="Times New Roman" w:hAnsi="Times New Roman" w:cs="Times New Roman"/>
          <w:b/>
          <w:color w:val="000000"/>
          <w:sz w:val="24"/>
          <w:szCs w:val="24"/>
          <w:shd w:val="clear" w:color="auto" w:fill="FFFFFF"/>
        </w:rPr>
        <w:t>Intracción</w:t>
      </w:r>
      <w:proofErr w:type="spellEnd"/>
      <w:r w:rsidRPr="00F66EE2">
        <w:rPr>
          <w:rFonts w:ascii="Times New Roman" w:hAnsi="Times New Roman" w:cs="Times New Roman"/>
          <w:b/>
          <w:color w:val="000000"/>
          <w:sz w:val="24"/>
          <w:szCs w:val="24"/>
          <w:shd w:val="clear" w:color="auto" w:fill="FFFFFF"/>
        </w:rPr>
        <w:t xml:space="preserve"> </w:t>
      </w:r>
      <w:proofErr w:type="spellStart"/>
      <w:r w:rsidRPr="00F66EE2">
        <w:rPr>
          <w:rFonts w:ascii="Times New Roman" w:hAnsi="Times New Roman" w:cs="Times New Roman"/>
          <w:b/>
          <w:color w:val="000000"/>
          <w:sz w:val="24"/>
          <w:szCs w:val="24"/>
          <w:shd w:val="clear" w:color="auto" w:fill="FFFFFF"/>
        </w:rPr>
        <w:t>materio</w:t>
      </w:r>
      <w:proofErr w:type="spellEnd"/>
      <w:r w:rsidRPr="00F66EE2">
        <w:rPr>
          <w:rFonts w:ascii="Times New Roman" w:hAnsi="Times New Roman" w:cs="Times New Roman"/>
          <w:b/>
          <w:color w:val="000000"/>
          <w:sz w:val="24"/>
          <w:szCs w:val="24"/>
          <w:shd w:val="clear" w:color="auto" w:fill="FFFFFF"/>
        </w:rPr>
        <w:t>-semiótica</w:t>
      </w:r>
    </w:p>
    <w:p w:rsidR="005039D8" w:rsidRDefault="005039D8" w:rsidP="0001608E">
      <w:pPr>
        <w:spacing w:line="360" w:lineRule="auto"/>
        <w:ind w:firstLine="708"/>
        <w:jc w:val="both"/>
        <w:rPr>
          <w:rFonts w:ascii="Times New Roman" w:hAnsi="Times New Roman" w:cs="Times New Roman"/>
          <w:color w:val="000000"/>
          <w:sz w:val="24"/>
          <w:szCs w:val="24"/>
          <w:shd w:val="clear" w:color="auto" w:fill="FFFFFF"/>
        </w:rPr>
      </w:pPr>
      <w:r w:rsidRPr="00064CE6">
        <w:rPr>
          <w:rFonts w:ascii="Times New Roman" w:hAnsi="Times New Roman" w:cs="Times New Roman"/>
          <w:i/>
          <w:color w:val="000000"/>
          <w:sz w:val="24"/>
          <w:szCs w:val="24"/>
          <w:shd w:val="clear" w:color="auto" w:fill="FFFFFF"/>
        </w:rPr>
        <w:t>La Saga de los Confines</w:t>
      </w:r>
      <w:r>
        <w:rPr>
          <w:rFonts w:ascii="Times New Roman" w:hAnsi="Times New Roman" w:cs="Times New Roman"/>
          <w:color w:val="000000"/>
          <w:sz w:val="24"/>
          <w:szCs w:val="24"/>
          <w:shd w:val="clear" w:color="auto" w:fill="FFFFFF"/>
        </w:rPr>
        <w:t xml:space="preserve"> es un relato épico fantástico, escrito por Liliana Bodoc entre los años 2000 y 2004, en el que se narra la historia de</w:t>
      </w:r>
      <w:r w:rsidR="00253D66">
        <w:rPr>
          <w:rFonts w:ascii="Times New Roman" w:hAnsi="Times New Roman" w:cs="Times New Roman"/>
          <w:color w:val="000000"/>
          <w:sz w:val="24"/>
          <w:szCs w:val="24"/>
          <w:shd w:val="clear" w:color="auto" w:fill="FFFFFF"/>
        </w:rPr>
        <w:t xml:space="preserve"> la conquista de América desde la posible perspectiva de las cosmovisiones originarias. </w:t>
      </w:r>
    </w:p>
    <w:p w:rsidR="00253D66" w:rsidRDefault="00253D66" w:rsidP="0001608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Nos interesa particularmente éste relato para preguntarnos acerca de los imaginarios materiales, éticos y po</w:t>
      </w:r>
      <w:r w:rsidR="00F66EE2">
        <w:rPr>
          <w:rFonts w:ascii="Times New Roman" w:hAnsi="Times New Roman" w:cs="Times New Roman"/>
          <w:color w:val="000000"/>
          <w:sz w:val="24"/>
          <w:szCs w:val="24"/>
          <w:shd w:val="clear" w:color="auto" w:fill="FFFFFF"/>
        </w:rPr>
        <w:t xml:space="preserve">líticos que habilita. Desde la </w:t>
      </w:r>
      <w:proofErr w:type="spellStart"/>
      <w:r w:rsidR="00F66EE2">
        <w:rPr>
          <w:rFonts w:ascii="Times New Roman" w:hAnsi="Times New Roman" w:cs="Times New Roman"/>
          <w:color w:val="000000"/>
          <w:sz w:val="24"/>
          <w:szCs w:val="24"/>
          <w:shd w:val="clear" w:color="auto" w:fill="FFFFFF"/>
        </w:rPr>
        <w:t>Ecocrítica</w:t>
      </w:r>
      <w:proofErr w:type="spellEnd"/>
      <w:r w:rsidR="00F66EE2">
        <w:rPr>
          <w:rFonts w:ascii="Times New Roman" w:hAnsi="Times New Roman" w:cs="Times New Roman"/>
          <w:color w:val="000000"/>
          <w:sz w:val="24"/>
          <w:szCs w:val="24"/>
          <w:shd w:val="clear" w:color="auto" w:fill="FFFFFF"/>
        </w:rPr>
        <w:t xml:space="preserve"> M</w:t>
      </w:r>
      <w:r w:rsidR="00800019">
        <w:rPr>
          <w:rFonts w:ascii="Times New Roman" w:hAnsi="Times New Roman" w:cs="Times New Roman"/>
          <w:color w:val="000000"/>
          <w:sz w:val="24"/>
          <w:szCs w:val="24"/>
          <w:shd w:val="clear" w:color="auto" w:fill="FFFFFF"/>
        </w:rPr>
        <w:t>aterial</w:t>
      </w:r>
      <w:r>
        <w:rPr>
          <w:rFonts w:ascii="Times New Roman" w:hAnsi="Times New Roman" w:cs="Times New Roman"/>
          <w:color w:val="000000"/>
          <w:sz w:val="24"/>
          <w:szCs w:val="24"/>
          <w:shd w:val="clear" w:color="auto" w:fill="FFFFFF"/>
        </w:rPr>
        <w:t xml:space="preserve"> se sostiene</w:t>
      </w:r>
      <w:r w:rsidR="00F66EE2">
        <w:rPr>
          <w:rFonts w:ascii="Times New Roman" w:hAnsi="Times New Roman" w:cs="Times New Roman"/>
          <w:color w:val="000000"/>
          <w:sz w:val="24"/>
          <w:szCs w:val="24"/>
          <w:shd w:val="clear" w:color="auto" w:fill="FFFFFF"/>
        </w:rPr>
        <w:t xml:space="preserve"> la importancia de considerar</w:t>
      </w:r>
      <w:r>
        <w:rPr>
          <w:rFonts w:ascii="Times New Roman" w:hAnsi="Times New Roman" w:cs="Times New Roman"/>
          <w:color w:val="000000"/>
          <w:sz w:val="24"/>
          <w:szCs w:val="24"/>
          <w:shd w:val="clear" w:color="auto" w:fill="FFFFFF"/>
        </w:rPr>
        <w:t xml:space="preserve"> </w:t>
      </w:r>
      <w:r w:rsidR="00F66EE2">
        <w:rPr>
          <w:rFonts w:ascii="Times New Roman" w:hAnsi="Times New Roman" w:cs="Times New Roman"/>
          <w:color w:val="000000"/>
          <w:sz w:val="24"/>
          <w:szCs w:val="24"/>
          <w:shd w:val="clear" w:color="auto" w:fill="FFFFFF"/>
        </w:rPr>
        <w:t>el vínculo indisoluble que existe entre</w:t>
      </w:r>
      <w:r>
        <w:rPr>
          <w:rFonts w:ascii="Times New Roman" w:hAnsi="Times New Roman" w:cs="Times New Roman"/>
          <w:color w:val="000000"/>
          <w:sz w:val="24"/>
          <w:szCs w:val="24"/>
          <w:shd w:val="clear" w:color="auto" w:fill="FFFFFF"/>
        </w:rPr>
        <w:t xml:space="preserve"> las prácticas discursivas</w:t>
      </w:r>
      <w:r w:rsidR="00F66EE2">
        <w:rPr>
          <w:rFonts w:ascii="Times New Roman" w:hAnsi="Times New Roman" w:cs="Times New Roman"/>
          <w:color w:val="000000"/>
          <w:sz w:val="24"/>
          <w:szCs w:val="24"/>
          <w:shd w:val="clear" w:color="auto" w:fill="FFFFFF"/>
        </w:rPr>
        <w:t xml:space="preserve"> y la materialidad de las relaciones ecológicas. No en un sentido determinista, en el que el lenguaje determinaría la realidad, sino en el sentido en que ambos elementos se </w:t>
      </w:r>
      <w:proofErr w:type="spellStart"/>
      <w:r w:rsidR="00F66EE2">
        <w:rPr>
          <w:rFonts w:ascii="Times New Roman" w:hAnsi="Times New Roman" w:cs="Times New Roman"/>
          <w:color w:val="000000"/>
          <w:sz w:val="24"/>
          <w:szCs w:val="24"/>
          <w:shd w:val="clear" w:color="auto" w:fill="FFFFFF"/>
        </w:rPr>
        <w:t>co</w:t>
      </w:r>
      <w:proofErr w:type="spellEnd"/>
      <w:r w:rsidR="00F66EE2">
        <w:rPr>
          <w:rFonts w:ascii="Times New Roman" w:hAnsi="Times New Roman" w:cs="Times New Roman"/>
          <w:color w:val="000000"/>
          <w:sz w:val="24"/>
          <w:szCs w:val="24"/>
          <w:shd w:val="clear" w:color="auto" w:fill="FFFFFF"/>
        </w:rPr>
        <w:t xml:space="preserve">-implican, </w:t>
      </w:r>
      <w:proofErr w:type="spellStart"/>
      <w:r w:rsidR="00F66EE2">
        <w:rPr>
          <w:rFonts w:ascii="Times New Roman" w:hAnsi="Times New Roman" w:cs="Times New Roman"/>
          <w:color w:val="000000"/>
          <w:sz w:val="24"/>
          <w:szCs w:val="24"/>
          <w:shd w:val="clear" w:color="auto" w:fill="FFFFFF"/>
        </w:rPr>
        <w:t>co</w:t>
      </w:r>
      <w:proofErr w:type="spellEnd"/>
      <w:r w:rsidR="00F66EE2">
        <w:rPr>
          <w:rFonts w:ascii="Times New Roman" w:hAnsi="Times New Roman" w:cs="Times New Roman"/>
          <w:color w:val="000000"/>
          <w:sz w:val="24"/>
          <w:szCs w:val="24"/>
          <w:shd w:val="clear" w:color="auto" w:fill="FFFFFF"/>
        </w:rPr>
        <w:t xml:space="preserve">-construyen, </w:t>
      </w:r>
      <w:proofErr w:type="spellStart"/>
      <w:r w:rsidR="00F66EE2">
        <w:rPr>
          <w:rFonts w:ascii="Times New Roman" w:hAnsi="Times New Roman" w:cs="Times New Roman"/>
          <w:color w:val="000000"/>
          <w:sz w:val="24"/>
          <w:szCs w:val="24"/>
          <w:shd w:val="clear" w:color="auto" w:fill="FFFFFF"/>
        </w:rPr>
        <w:t>co</w:t>
      </w:r>
      <w:proofErr w:type="spellEnd"/>
      <w:r w:rsidR="00F66EE2">
        <w:rPr>
          <w:rFonts w:ascii="Times New Roman" w:hAnsi="Times New Roman" w:cs="Times New Roman"/>
          <w:color w:val="000000"/>
          <w:sz w:val="24"/>
          <w:szCs w:val="24"/>
          <w:shd w:val="clear" w:color="auto" w:fill="FFFFFF"/>
        </w:rPr>
        <w:t xml:space="preserve">-definen. </w:t>
      </w:r>
    </w:p>
    <w:p w:rsidR="00F66EE2" w:rsidRDefault="00F66EE2" w:rsidP="0001608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Desde este punto de vista las prácticas narrativas, así como las epistémicas, </w:t>
      </w:r>
      <w:r w:rsidR="0087290D">
        <w:rPr>
          <w:rFonts w:ascii="Times New Roman" w:hAnsi="Times New Roman" w:cs="Times New Roman"/>
          <w:color w:val="000000"/>
          <w:sz w:val="24"/>
          <w:szCs w:val="24"/>
          <w:shd w:val="clear" w:color="auto" w:fill="FFFFFF"/>
        </w:rPr>
        <w:t>no inventan ni describen un</w:t>
      </w:r>
      <w:r w:rsidR="00064CE6">
        <w:rPr>
          <w:rFonts w:ascii="Times New Roman" w:hAnsi="Times New Roman" w:cs="Times New Roman"/>
          <w:color w:val="000000"/>
          <w:sz w:val="24"/>
          <w:szCs w:val="24"/>
          <w:shd w:val="clear" w:color="auto" w:fill="FFFFFF"/>
        </w:rPr>
        <w:t xml:space="preserve"> mundo, sino que son c</w:t>
      </w:r>
      <w:r w:rsidR="00EE4D9E">
        <w:rPr>
          <w:rFonts w:ascii="Times New Roman" w:hAnsi="Times New Roman" w:cs="Times New Roman"/>
          <w:color w:val="000000"/>
          <w:sz w:val="24"/>
          <w:szCs w:val="24"/>
          <w:shd w:val="clear" w:color="auto" w:fill="FFFFFF"/>
        </w:rPr>
        <w:t>autivas del mundo que imaginan: …agentes ecológicos no humanos […] se proyectan como “formas textuales” de la materia que cuentan sus historias a través de la imaginación material de sus pares humanos. (</w:t>
      </w:r>
      <w:proofErr w:type="spellStart"/>
      <w:r w:rsidR="00EE4D9E">
        <w:rPr>
          <w:rFonts w:ascii="Times New Roman" w:hAnsi="Times New Roman" w:cs="Times New Roman"/>
          <w:color w:val="000000"/>
          <w:sz w:val="24"/>
          <w:szCs w:val="24"/>
          <w:shd w:val="clear" w:color="auto" w:fill="FFFFFF"/>
        </w:rPr>
        <w:t>Iovino</w:t>
      </w:r>
      <w:proofErr w:type="spellEnd"/>
      <w:r w:rsidR="00EE4D9E">
        <w:rPr>
          <w:rFonts w:ascii="Times New Roman" w:hAnsi="Times New Roman" w:cs="Times New Roman"/>
          <w:color w:val="000000"/>
          <w:sz w:val="24"/>
          <w:szCs w:val="24"/>
          <w:shd w:val="clear" w:color="auto" w:fill="FFFFFF"/>
        </w:rPr>
        <w:t xml:space="preserve"> y </w:t>
      </w:r>
      <w:proofErr w:type="spellStart"/>
      <w:r w:rsidR="00EE4D9E">
        <w:rPr>
          <w:rFonts w:ascii="Times New Roman" w:hAnsi="Times New Roman" w:cs="Times New Roman"/>
          <w:color w:val="000000"/>
          <w:sz w:val="24"/>
          <w:szCs w:val="24"/>
          <w:shd w:val="clear" w:color="auto" w:fill="FFFFFF"/>
        </w:rPr>
        <w:t>Opperman</w:t>
      </w:r>
      <w:proofErr w:type="spellEnd"/>
      <w:r w:rsidR="00EE4D9E">
        <w:rPr>
          <w:rFonts w:ascii="Times New Roman" w:hAnsi="Times New Roman" w:cs="Times New Roman"/>
          <w:color w:val="000000"/>
          <w:sz w:val="24"/>
          <w:szCs w:val="24"/>
          <w:shd w:val="clear" w:color="auto" w:fill="FFFFFF"/>
        </w:rPr>
        <w:t>, 2018, 8)</w:t>
      </w:r>
      <w:r w:rsidR="004954EE">
        <w:rPr>
          <w:rFonts w:ascii="Times New Roman" w:hAnsi="Times New Roman" w:cs="Times New Roman"/>
          <w:color w:val="000000"/>
          <w:sz w:val="24"/>
          <w:szCs w:val="24"/>
          <w:shd w:val="clear" w:color="auto" w:fill="FFFFFF"/>
        </w:rPr>
        <w:t>;</w:t>
      </w:r>
      <w:r w:rsidR="0087290D">
        <w:rPr>
          <w:rFonts w:ascii="Times New Roman" w:hAnsi="Times New Roman" w:cs="Times New Roman"/>
          <w:color w:val="000000"/>
          <w:sz w:val="24"/>
          <w:szCs w:val="24"/>
          <w:shd w:val="clear" w:color="auto" w:fill="FFFFFF"/>
        </w:rPr>
        <w:t xml:space="preserve"> a su vez, </w:t>
      </w:r>
      <w:r w:rsidR="004954EE">
        <w:rPr>
          <w:rFonts w:ascii="Times New Roman" w:hAnsi="Times New Roman" w:cs="Times New Roman"/>
          <w:color w:val="000000"/>
          <w:sz w:val="24"/>
          <w:szCs w:val="24"/>
          <w:shd w:val="clear" w:color="auto" w:fill="FFFFFF"/>
        </w:rPr>
        <w:t>producen efectos en el mismo, en tanto lo que se dice afecta y modifica lo que es. La</w:t>
      </w:r>
      <w:r w:rsidR="000D6E5B">
        <w:rPr>
          <w:rFonts w:ascii="Times New Roman" w:hAnsi="Times New Roman" w:cs="Times New Roman"/>
          <w:color w:val="000000"/>
          <w:sz w:val="24"/>
          <w:szCs w:val="24"/>
          <w:shd w:val="clear" w:color="auto" w:fill="FFFFFF"/>
        </w:rPr>
        <w:t>s</w:t>
      </w:r>
      <w:r w:rsidR="004954EE">
        <w:rPr>
          <w:rFonts w:ascii="Times New Roman" w:hAnsi="Times New Roman" w:cs="Times New Roman"/>
          <w:color w:val="000000"/>
          <w:sz w:val="24"/>
          <w:szCs w:val="24"/>
          <w:shd w:val="clear" w:color="auto" w:fill="FFFFFF"/>
        </w:rPr>
        <w:t xml:space="preserve"> autoras toman de Karen </w:t>
      </w:r>
      <w:proofErr w:type="spellStart"/>
      <w:r w:rsidR="004954EE">
        <w:rPr>
          <w:rFonts w:ascii="Times New Roman" w:hAnsi="Times New Roman" w:cs="Times New Roman"/>
          <w:color w:val="000000"/>
          <w:sz w:val="24"/>
          <w:szCs w:val="24"/>
          <w:shd w:val="clear" w:color="auto" w:fill="FFFFFF"/>
        </w:rPr>
        <w:t>Barad</w:t>
      </w:r>
      <w:proofErr w:type="spellEnd"/>
      <w:r w:rsidR="004954EE">
        <w:rPr>
          <w:rFonts w:ascii="Times New Roman" w:hAnsi="Times New Roman" w:cs="Times New Roman"/>
          <w:color w:val="000000"/>
          <w:sz w:val="24"/>
          <w:szCs w:val="24"/>
          <w:shd w:val="clear" w:color="auto" w:fill="FFFFFF"/>
        </w:rPr>
        <w:t xml:space="preserve"> el concepto de “</w:t>
      </w:r>
      <w:proofErr w:type="spellStart"/>
      <w:r w:rsidR="004954EE">
        <w:rPr>
          <w:rFonts w:ascii="Times New Roman" w:hAnsi="Times New Roman" w:cs="Times New Roman"/>
          <w:color w:val="000000"/>
          <w:sz w:val="24"/>
          <w:szCs w:val="24"/>
          <w:shd w:val="clear" w:color="auto" w:fill="FFFFFF"/>
        </w:rPr>
        <w:t>intractividad</w:t>
      </w:r>
      <w:proofErr w:type="spellEnd"/>
      <w:r w:rsidR="004954EE">
        <w:rPr>
          <w:rFonts w:ascii="Times New Roman" w:hAnsi="Times New Roman" w:cs="Times New Roman"/>
          <w:color w:val="000000"/>
          <w:sz w:val="24"/>
          <w:szCs w:val="24"/>
          <w:shd w:val="clear" w:color="auto" w:fill="FFFFFF"/>
        </w:rPr>
        <w:t xml:space="preserve">” para nombrar este encuentro entre la materia y el sentido. Los textos literarios, entonces, están hondamente comprometidos con la materialidad, no porque tienen el poder de prefigurarla sino porque son una parte orgánica de ella: …conocemos el mundo porque somos del mundo. No porque nos paramos fuera de él (11). </w:t>
      </w:r>
    </w:p>
    <w:p w:rsidR="0056273E" w:rsidRDefault="00FD429E" w:rsidP="0001608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Teniendo en cuenta esta </w:t>
      </w:r>
      <w:proofErr w:type="spellStart"/>
      <w:r>
        <w:rPr>
          <w:rFonts w:ascii="Times New Roman" w:hAnsi="Times New Roman" w:cs="Times New Roman"/>
          <w:color w:val="000000"/>
          <w:sz w:val="24"/>
          <w:szCs w:val="24"/>
          <w:shd w:val="clear" w:color="auto" w:fill="FFFFFF"/>
        </w:rPr>
        <w:t>co-extensividad</w:t>
      </w:r>
      <w:proofErr w:type="spellEnd"/>
      <w:r>
        <w:rPr>
          <w:rFonts w:ascii="Times New Roman" w:hAnsi="Times New Roman" w:cs="Times New Roman"/>
          <w:color w:val="000000"/>
          <w:sz w:val="24"/>
          <w:szCs w:val="24"/>
          <w:shd w:val="clear" w:color="auto" w:fill="FFFFFF"/>
        </w:rPr>
        <w:t xml:space="preserve"> </w:t>
      </w:r>
      <w:r w:rsidR="00F4268B">
        <w:rPr>
          <w:rFonts w:ascii="Times New Roman" w:hAnsi="Times New Roman" w:cs="Times New Roman"/>
          <w:color w:val="000000"/>
          <w:sz w:val="24"/>
          <w:szCs w:val="24"/>
          <w:shd w:val="clear" w:color="auto" w:fill="FFFFFF"/>
        </w:rPr>
        <w:t>la imaginación y la materia, partiremos de analizar el modo en que la materia, o naturaleza, no humana es representada en este texto narrativo, para preguntarnos ¿qué modelo ético y político está implicado en él?, ¿</w:t>
      </w:r>
      <w:r w:rsidR="00ED5CC1">
        <w:rPr>
          <w:rFonts w:ascii="Times New Roman" w:hAnsi="Times New Roman" w:cs="Times New Roman"/>
          <w:color w:val="000000"/>
          <w:sz w:val="24"/>
          <w:szCs w:val="24"/>
          <w:shd w:val="clear" w:color="auto" w:fill="FFFFFF"/>
        </w:rPr>
        <w:t>incrementa, ésta narrativa, nuestra imaginación moral y ambiental? ¿</w:t>
      </w:r>
      <w:r w:rsidR="00FF28A2">
        <w:rPr>
          <w:rFonts w:ascii="Times New Roman" w:hAnsi="Times New Roman" w:cs="Times New Roman"/>
          <w:color w:val="000000"/>
          <w:sz w:val="24"/>
          <w:szCs w:val="24"/>
          <w:shd w:val="clear" w:color="auto" w:fill="FFFFFF"/>
        </w:rPr>
        <w:t>Nos</w:t>
      </w:r>
      <w:r w:rsidR="00ED5CC1">
        <w:rPr>
          <w:rFonts w:ascii="Times New Roman" w:hAnsi="Times New Roman" w:cs="Times New Roman"/>
          <w:color w:val="000000"/>
          <w:sz w:val="24"/>
          <w:szCs w:val="24"/>
          <w:shd w:val="clear" w:color="auto" w:fill="FFFFFF"/>
        </w:rPr>
        <w:t xml:space="preserve"> acompaña a emanciparnos de los dualismos e idealismos opresores? ¿</w:t>
      </w:r>
      <w:r w:rsidR="0056273E">
        <w:rPr>
          <w:rFonts w:ascii="Times New Roman" w:hAnsi="Times New Roman" w:cs="Times New Roman"/>
          <w:color w:val="000000"/>
          <w:sz w:val="24"/>
          <w:szCs w:val="24"/>
          <w:shd w:val="clear" w:color="auto" w:fill="FFFFFF"/>
        </w:rPr>
        <w:t>De</w:t>
      </w:r>
      <w:r w:rsidR="00ED5CC1">
        <w:rPr>
          <w:rFonts w:ascii="Times New Roman" w:hAnsi="Times New Roman" w:cs="Times New Roman"/>
          <w:color w:val="000000"/>
          <w:sz w:val="24"/>
          <w:szCs w:val="24"/>
          <w:shd w:val="clear" w:color="auto" w:fill="FFFFFF"/>
        </w:rPr>
        <w:t xml:space="preserve"> la ecofobia? ¿</w:t>
      </w:r>
      <w:r w:rsidR="00FF28A2">
        <w:rPr>
          <w:rFonts w:ascii="Times New Roman" w:hAnsi="Times New Roman" w:cs="Times New Roman"/>
          <w:color w:val="000000"/>
          <w:sz w:val="24"/>
          <w:szCs w:val="24"/>
          <w:shd w:val="clear" w:color="auto" w:fill="FFFFFF"/>
        </w:rPr>
        <w:t>Del</w:t>
      </w:r>
      <w:r w:rsidR="00ED5CC1">
        <w:rPr>
          <w:rFonts w:ascii="Times New Roman" w:hAnsi="Times New Roman" w:cs="Times New Roman"/>
          <w:color w:val="000000"/>
          <w:sz w:val="24"/>
          <w:szCs w:val="24"/>
          <w:shd w:val="clear" w:color="auto" w:fill="FFFFFF"/>
        </w:rPr>
        <w:t xml:space="preserve"> desprecio a cualquier forma de otredad?</w:t>
      </w:r>
    </w:p>
    <w:p w:rsidR="00253D66" w:rsidRPr="0056273E" w:rsidRDefault="0056273E" w:rsidP="00EE4D9E">
      <w:pPr>
        <w:spacing w:line="360" w:lineRule="auto"/>
        <w:jc w:val="both"/>
        <w:rPr>
          <w:rFonts w:ascii="Times New Roman" w:hAnsi="Times New Roman" w:cs="Times New Roman"/>
          <w:b/>
          <w:color w:val="000000"/>
          <w:sz w:val="24"/>
          <w:szCs w:val="24"/>
          <w:shd w:val="clear" w:color="auto" w:fill="FFFFFF"/>
        </w:rPr>
      </w:pPr>
      <w:r w:rsidRPr="0056273E">
        <w:rPr>
          <w:rFonts w:ascii="Times New Roman" w:hAnsi="Times New Roman" w:cs="Times New Roman"/>
          <w:b/>
          <w:color w:val="000000"/>
          <w:sz w:val="24"/>
          <w:szCs w:val="24"/>
          <w:shd w:val="clear" w:color="auto" w:fill="FFFFFF"/>
        </w:rPr>
        <w:lastRenderedPageBreak/>
        <w:t>I</w:t>
      </w:r>
      <w:r w:rsidR="00253D66" w:rsidRPr="0056273E">
        <w:rPr>
          <w:rFonts w:ascii="Times New Roman" w:hAnsi="Times New Roman" w:cs="Times New Roman"/>
          <w:b/>
          <w:color w:val="000000"/>
          <w:sz w:val="24"/>
          <w:szCs w:val="24"/>
          <w:shd w:val="clear" w:color="auto" w:fill="FFFFFF"/>
        </w:rPr>
        <w:t>I. Curiosidad y desobediencia</w:t>
      </w:r>
    </w:p>
    <w:p w:rsidR="005765C9" w:rsidRDefault="0085256D" w:rsidP="0001608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Para realizar tal análisis nos concentraremos en la historia de Pi</w:t>
      </w:r>
      <w:r w:rsidR="007E5E08">
        <w:rPr>
          <w:rFonts w:ascii="Times New Roman" w:hAnsi="Times New Roman" w:cs="Times New Roman"/>
          <w:color w:val="000000"/>
          <w:sz w:val="24"/>
          <w:szCs w:val="24"/>
          <w:shd w:val="clear" w:color="auto" w:fill="FFFFFF"/>
        </w:rPr>
        <w:t>u</w:t>
      </w:r>
      <w:r>
        <w:rPr>
          <w:rFonts w:ascii="Times New Roman" w:hAnsi="Times New Roman" w:cs="Times New Roman"/>
          <w:color w:val="000000"/>
          <w:sz w:val="24"/>
          <w:szCs w:val="24"/>
          <w:shd w:val="clear" w:color="auto" w:fill="FFFFFF"/>
        </w:rPr>
        <w:t>kemán,</w:t>
      </w:r>
      <w:r w:rsidR="005765C9">
        <w:rPr>
          <w:rFonts w:ascii="Times New Roman" w:hAnsi="Times New Roman" w:cs="Times New Roman"/>
          <w:color w:val="000000"/>
          <w:sz w:val="24"/>
          <w:szCs w:val="24"/>
          <w:shd w:val="clear" w:color="auto" w:fill="FFFFFF"/>
        </w:rPr>
        <w:t xml:space="preserve"> el menor de los hijos varones de </w:t>
      </w:r>
      <w:proofErr w:type="spellStart"/>
      <w:r w:rsidR="005765C9">
        <w:rPr>
          <w:rFonts w:ascii="Times New Roman" w:hAnsi="Times New Roman" w:cs="Times New Roman"/>
          <w:color w:val="000000"/>
          <w:sz w:val="24"/>
          <w:szCs w:val="24"/>
          <w:shd w:val="clear" w:color="auto" w:fill="FFFFFF"/>
        </w:rPr>
        <w:t>Dulkancellin</w:t>
      </w:r>
      <w:proofErr w:type="spellEnd"/>
      <w:r w:rsidR="005765C9">
        <w:rPr>
          <w:rFonts w:ascii="Times New Roman" w:hAnsi="Times New Roman" w:cs="Times New Roman"/>
          <w:color w:val="000000"/>
          <w:sz w:val="24"/>
          <w:szCs w:val="24"/>
          <w:shd w:val="clear" w:color="auto" w:fill="FFFFFF"/>
        </w:rPr>
        <w:t>, cazador-guerrero de la región de Los Confines de Las Tierras Fértiles. La curiosidad de Piukemán lo empuja en dos oportunidades a traspasar los límites de lo prohibido, y como c</w:t>
      </w:r>
      <w:r w:rsidR="001B31B0">
        <w:rPr>
          <w:rFonts w:ascii="Times New Roman" w:hAnsi="Times New Roman" w:cs="Times New Roman"/>
          <w:color w:val="000000"/>
          <w:sz w:val="24"/>
          <w:szCs w:val="24"/>
          <w:shd w:val="clear" w:color="auto" w:fill="FFFFFF"/>
        </w:rPr>
        <w:t>onsecuencia de tales actos queda</w:t>
      </w:r>
      <w:r w:rsidR="005765C9">
        <w:rPr>
          <w:rFonts w:ascii="Times New Roman" w:hAnsi="Times New Roman" w:cs="Times New Roman"/>
          <w:color w:val="000000"/>
          <w:sz w:val="24"/>
          <w:szCs w:val="24"/>
          <w:shd w:val="clear" w:color="auto" w:fill="FFFFFF"/>
        </w:rPr>
        <w:t xml:space="preserve"> inhabilitado para cumplir su destino guerrero de varón </w:t>
      </w:r>
      <w:proofErr w:type="spellStart"/>
      <w:r w:rsidR="005765C9">
        <w:rPr>
          <w:rFonts w:ascii="Times New Roman" w:hAnsi="Times New Roman" w:cs="Times New Roman"/>
          <w:color w:val="000000"/>
          <w:sz w:val="24"/>
          <w:szCs w:val="24"/>
          <w:shd w:val="clear" w:color="auto" w:fill="FFFFFF"/>
        </w:rPr>
        <w:t>husiuilke</w:t>
      </w:r>
      <w:proofErr w:type="spellEnd"/>
      <w:r w:rsidR="005765C9">
        <w:rPr>
          <w:rFonts w:ascii="Times New Roman" w:hAnsi="Times New Roman" w:cs="Times New Roman"/>
          <w:color w:val="000000"/>
          <w:sz w:val="24"/>
          <w:szCs w:val="24"/>
          <w:shd w:val="clear" w:color="auto" w:fill="FFFFFF"/>
        </w:rPr>
        <w:t>. Por ambas cosas, curiosidad y virilidad frustrada, proponemos, recibe uno de sus epítetos: entre los varones, el más parecido a su madre (Bodoc, 2000, 35)</w:t>
      </w:r>
      <w:r w:rsidR="007E5E08">
        <w:rPr>
          <w:rFonts w:ascii="Times New Roman" w:hAnsi="Times New Roman" w:cs="Times New Roman"/>
          <w:color w:val="000000"/>
          <w:sz w:val="24"/>
          <w:szCs w:val="24"/>
          <w:shd w:val="clear" w:color="auto" w:fill="FFFFFF"/>
        </w:rPr>
        <w:t xml:space="preserve">. </w:t>
      </w:r>
    </w:p>
    <w:p w:rsidR="003E25EB" w:rsidRDefault="003E25EB" w:rsidP="0001608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Un narrador omnisciente nos hace saber que de su madre: le venía esa urgente curiosidad por todas las cosas (35). Esa aptitud la conduciría a ella a la muerte precoz, a él, en cambio, a la sabiduría. </w:t>
      </w:r>
    </w:p>
    <w:p w:rsidR="009402BB" w:rsidRDefault="003E25EB" w:rsidP="0001608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El hijo curioso de Shampalwe, en dos oportunidades se arriesga más allá de los límites de lo permitido, por eso será también llamado “el </w:t>
      </w:r>
      <w:proofErr w:type="spellStart"/>
      <w:r>
        <w:rPr>
          <w:rFonts w:ascii="Times New Roman" w:hAnsi="Times New Roman" w:cs="Times New Roman"/>
          <w:color w:val="000000"/>
          <w:sz w:val="24"/>
          <w:szCs w:val="24"/>
          <w:shd w:val="clear" w:color="auto" w:fill="FFFFFF"/>
        </w:rPr>
        <w:t>desobedecedor</w:t>
      </w:r>
      <w:proofErr w:type="spellEnd"/>
      <w:r>
        <w:rPr>
          <w:rFonts w:ascii="Times New Roman" w:hAnsi="Times New Roman" w:cs="Times New Roman"/>
          <w:color w:val="000000"/>
          <w:sz w:val="24"/>
          <w:szCs w:val="24"/>
          <w:shd w:val="clear" w:color="auto" w:fill="FFFFFF"/>
        </w:rPr>
        <w:t>”. En la primer</w:t>
      </w:r>
      <w:r w:rsidR="00220F28">
        <w:rPr>
          <w:rFonts w:ascii="Times New Roman" w:hAnsi="Times New Roman" w:cs="Times New Roman"/>
          <w:color w:val="000000"/>
          <w:sz w:val="24"/>
          <w:szCs w:val="24"/>
          <w:shd w:val="clear" w:color="auto" w:fill="FFFFFF"/>
        </w:rPr>
        <w:t>a, las consecuencias son perturbadoras pero soportables</w:t>
      </w:r>
      <w:r>
        <w:rPr>
          <w:rFonts w:ascii="Times New Roman" w:hAnsi="Times New Roman" w:cs="Times New Roman"/>
          <w:color w:val="000000"/>
          <w:sz w:val="24"/>
          <w:szCs w:val="24"/>
          <w:shd w:val="clear" w:color="auto" w:fill="FFFFFF"/>
        </w:rPr>
        <w:t xml:space="preserve">: </w:t>
      </w:r>
      <w:r w:rsidR="00A458C6">
        <w:rPr>
          <w:rFonts w:ascii="Times New Roman" w:hAnsi="Times New Roman" w:cs="Times New Roman"/>
          <w:color w:val="000000"/>
          <w:sz w:val="24"/>
          <w:szCs w:val="24"/>
          <w:shd w:val="clear" w:color="auto" w:fill="FFFFFF"/>
        </w:rPr>
        <w:t xml:space="preserve">ser invadido por una tristeza desconocido; </w:t>
      </w:r>
      <w:r>
        <w:rPr>
          <w:rFonts w:ascii="Times New Roman" w:hAnsi="Times New Roman" w:cs="Times New Roman"/>
          <w:color w:val="000000"/>
          <w:sz w:val="24"/>
          <w:szCs w:val="24"/>
          <w:shd w:val="clear" w:color="auto" w:fill="FFFFFF"/>
        </w:rPr>
        <w:t xml:space="preserve">ser testigo </w:t>
      </w:r>
      <w:r w:rsidR="00220F28">
        <w:rPr>
          <w:rFonts w:ascii="Times New Roman" w:hAnsi="Times New Roman" w:cs="Times New Roman"/>
          <w:color w:val="000000"/>
          <w:sz w:val="24"/>
          <w:szCs w:val="24"/>
          <w:shd w:val="clear" w:color="auto" w:fill="FFFFFF"/>
        </w:rPr>
        <w:t>obliga</w:t>
      </w:r>
      <w:r>
        <w:rPr>
          <w:rFonts w:ascii="Times New Roman" w:hAnsi="Times New Roman" w:cs="Times New Roman"/>
          <w:color w:val="000000"/>
          <w:sz w:val="24"/>
          <w:szCs w:val="24"/>
          <w:shd w:val="clear" w:color="auto" w:fill="FFFFFF"/>
        </w:rPr>
        <w:t>do de</w:t>
      </w:r>
      <w:r w:rsidR="00220F28">
        <w:rPr>
          <w:rFonts w:ascii="Times New Roman" w:hAnsi="Times New Roman" w:cs="Times New Roman"/>
          <w:color w:val="000000"/>
          <w:sz w:val="24"/>
          <w:szCs w:val="24"/>
          <w:shd w:val="clear" w:color="auto" w:fill="FFFFFF"/>
        </w:rPr>
        <w:t>l trance de</w:t>
      </w:r>
      <w:r w:rsidR="00A458C6">
        <w:rPr>
          <w:rFonts w:ascii="Times New Roman" w:hAnsi="Times New Roman" w:cs="Times New Roman"/>
          <w:color w:val="000000"/>
          <w:sz w:val="24"/>
          <w:szCs w:val="24"/>
          <w:shd w:val="clear" w:color="auto" w:fill="FFFFFF"/>
        </w:rPr>
        <w:t xml:space="preserve">l Brujo </w:t>
      </w:r>
      <w:r w:rsidR="00220F28">
        <w:rPr>
          <w:rFonts w:ascii="Times New Roman" w:hAnsi="Times New Roman" w:cs="Times New Roman"/>
          <w:color w:val="000000"/>
          <w:sz w:val="24"/>
          <w:szCs w:val="24"/>
          <w:shd w:val="clear" w:color="auto" w:fill="FFFFFF"/>
        </w:rPr>
        <w:t xml:space="preserve"> </w:t>
      </w:r>
      <w:r w:rsidR="00A458C6">
        <w:rPr>
          <w:rFonts w:ascii="Times New Roman" w:hAnsi="Times New Roman" w:cs="Times New Roman"/>
          <w:color w:val="000000"/>
          <w:sz w:val="24"/>
          <w:szCs w:val="24"/>
          <w:shd w:val="clear" w:color="auto" w:fill="FFFFFF"/>
        </w:rPr>
        <w:t>que</w:t>
      </w:r>
      <w:r w:rsidR="00220F28">
        <w:rPr>
          <w:rFonts w:ascii="Times New Roman" w:hAnsi="Times New Roman" w:cs="Times New Roman"/>
          <w:color w:val="000000"/>
          <w:sz w:val="24"/>
          <w:szCs w:val="24"/>
          <w:shd w:val="clear" w:color="auto" w:fill="FFFFFF"/>
        </w:rPr>
        <w:t xml:space="preserve"> transmuta vertiginosamente </w:t>
      </w:r>
      <w:r w:rsidR="00A458C6">
        <w:rPr>
          <w:rFonts w:ascii="Times New Roman" w:hAnsi="Times New Roman" w:cs="Times New Roman"/>
          <w:color w:val="000000"/>
          <w:sz w:val="24"/>
          <w:szCs w:val="24"/>
          <w:shd w:val="clear" w:color="auto" w:fill="FFFFFF"/>
        </w:rPr>
        <w:t>confundiendo</w:t>
      </w:r>
      <w:r w:rsidR="00220F28">
        <w:rPr>
          <w:rFonts w:ascii="Times New Roman" w:hAnsi="Times New Roman" w:cs="Times New Roman"/>
          <w:color w:val="000000"/>
          <w:sz w:val="24"/>
          <w:szCs w:val="24"/>
          <w:shd w:val="clear" w:color="auto" w:fill="FFFFFF"/>
        </w:rPr>
        <w:t xml:space="preserve"> e</w:t>
      </w:r>
      <w:r w:rsidR="00A458C6">
        <w:rPr>
          <w:rFonts w:ascii="Times New Roman" w:hAnsi="Times New Roman" w:cs="Times New Roman"/>
          <w:color w:val="000000"/>
          <w:sz w:val="24"/>
          <w:szCs w:val="24"/>
          <w:shd w:val="clear" w:color="auto" w:fill="FFFFFF"/>
        </w:rPr>
        <w:t>n su cuerpo</w:t>
      </w:r>
      <w:r w:rsidR="00220F28">
        <w:rPr>
          <w:rFonts w:ascii="Times New Roman" w:hAnsi="Times New Roman" w:cs="Times New Roman"/>
          <w:color w:val="000000"/>
          <w:sz w:val="24"/>
          <w:szCs w:val="24"/>
          <w:shd w:val="clear" w:color="auto" w:fill="FFFFFF"/>
        </w:rPr>
        <w:t xml:space="preserve"> formas humanas y animales</w:t>
      </w:r>
      <w:r>
        <w:rPr>
          <w:rFonts w:ascii="Times New Roman" w:hAnsi="Times New Roman" w:cs="Times New Roman"/>
          <w:color w:val="000000"/>
          <w:sz w:val="24"/>
          <w:szCs w:val="24"/>
          <w:shd w:val="clear" w:color="auto" w:fill="FFFFFF"/>
        </w:rPr>
        <w:t xml:space="preserve">; una terrible picazón </w:t>
      </w:r>
      <w:r w:rsidR="00A458C6">
        <w:rPr>
          <w:rFonts w:ascii="Times New Roman" w:hAnsi="Times New Roman" w:cs="Times New Roman"/>
          <w:color w:val="000000"/>
          <w:sz w:val="24"/>
          <w:szCs w:val="24"/>
          <w:shd w:val="clear" w:color="auto" w:fill="FFFFFF"/>
        </w:rPr>
        <w:t>en las piernas;</w:t>
      </w:r>
      <w:r>
        <w:rPr>
          <w:rFonts w:ascii="Times New Roman" w:hAnsi="Times New Roman" w:cs="Times New Roman"/>
          <w:color w:val="000000"/>
          <w:sz w:val="24"/>
          <w:szCs w:val="24"/>
          <w:shd w:val="clear" w:color="auto" w:fill="FFFFFF"/>
        </w:rPr>
        <w:t xml:space="preserve"> la disociación de</w:t>
      </w:r>
      <w:r w:rsidR="00A458C6">
        <w:rPr>
          <w:rFonts w:ascii="Times New Roman" w:hAnsi="Times New Roman" w:cs="Times New Roman"/>
          <w:color w:val="000000"/>
          <w:sz w:val="24"/>
          <w:szCs w:val="24"/>
          <w:shd w:val="clear" w:color="auto" w:fill="FFFFFF"/>
        </w:rPr>
        <w:t xml:space="preserve"> su</w:t>
      </w:r>
      <w:r>
        <w:rPr>
          <w:rFonts w:ascii="Times New Roman" w:hAnsi="Times New Roman" w:cs="Times New Roman"/>
          <w:color w:val="000000"/>
          <w:sz w:val="24"/>
          <w:szCs w:val="24"/>
          <w:shd w:val="clear" w:color="auto" w:fill="FFFFFF"/>
        </w:rPr>
        <w:t xml:space="preserve"> cuerpo y de su </w:t>
      </w:r>
      <w:r w:rsidR="00A458C6">
        <w:rPr>
          <w:rFonts w:ascii="Times New Roman" w:hAnsi="Times New Roman" w:cs="Times New Roman"/>
          <w:color w:val="000000"/>
          <w:sz w:val="24"/>
          <w:szCs w:val="24"/>
          <w:shd w:val="clear" w:color="auto" w:fill="FFFFFF"/>
        </w:rPr>
        <w:t>intención</w:t>
      </w:r>
      <w:r>
        <w:rPr>
          <w:rFonts w:ascii="Times New Roman" w:hAnsi="Times New Roman" w:cs="Times New Roman"/>
          <w:color w:val="000000"/>
          <w:sz w:val="24"/>
          <w:szCs w:val="24"/>
          <w:shd w:val="clear" w:color="auto" w:fill="FFFFFF"/>
        </w:rPr>
        <w:t>: quería salir corriendo, pero sus piernas querían quedarse (38)</w:t>
      </w:r>
      <w:r w:rsidR="00A458C6">
        <w:rPr>
          <w:rFonts w:ascii="Times New Roman" w:hAnsi="Times New Roman" w:cs="Times New Roman"/>
          <w:color w:val="000000"/>
          <w:sz w:val="24"/>
          <w:szCs w:val="24"/>
          <w:shd w:val="clear" w:color="auto" w:fill="FFFFFF"/>
        </w:rPr>
        <w:t xml:space="preserve">; el alivio de la incomprensión. En la segunda incursión, en cambio, las consecuencias, no serán reversibles. Piukemán presencia la ceremonia del Halcón Ahijador, de la que nadie sabe nada con exactitud, excepto que está prohibida para los hombres. </w:t>
      </w:r>
    </w:p>
    <w:p w:rsidR="00FD2177" w:rsidRDefault="00FD2177" w:rsidP="0001608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Esta aptitud curiosa y desobediente de Piuk</w:t>
      </w:r>
      <w:r w:rsidR="00845481">
        <w:rPr>
          <w:rFonts w:ascii="Times New Roman" w:hAnsi="Times New Roman" w:cs="Times New Roman"/>
          <w:color w:val="000000"/>
          <w:sz w:val="24"/>
          <w:szCs w:val="24"/>
          <w:shd w:val="clear" w:color="auto" w:fill="FFFFFF"/>
        </w:rPr>
        <w:t>emán, nos abre a</w:t>
      </w:r>
      <w:r>
        <w:rPr>
          <w:rFonts w:ascii="Times New Roman" w:hAnsi="Times New Roman" w:cs="Times New Roman"/>
          <w:color w:val="000000"/>
          <w:sz w:val="24"/>
          <w:szCs w:val="24"/>
          <w:shd w:val="clear" w:color="auto" w:fill="FFFFFF"/>
        </w:rPr>
        <w:t xml:space="preserve"> una</w:t>
      </w:r>
      <w:r w:rsidR="00845481">
        <w:rPr>
          <w:rFonts w:ascii="Times New Roman" w:hAnsi="Times New Roman" w:cs="Times New Roman"/>
          <w:color w:val="000000"/>
          <w:sz w:val="24"/>
          <w:szCs w:val="24"/>
          <w:shd w:val="clear" w:color="auto" w:fill="FFFFFF"/>
        </w:rPr>
        <w:t xml:space="preserve"> determinada</w:t>
      </w:r>
      <w:r>
        <w:rPr>
          <w:rFonts w:ascii="Times New Roman" w:hAnsi="Times New Roman" w:cs="Times New Roman"/>
          <w:color w:val="000000"/>
          <w:sz w:val="24"/>
          <w:szCs w:val="24"/>
          <w:shd w:val="clear" w:color="auto" w:fill="FFFFFF"/>
        </w:rPr>
        <w:t xml:space="preserve"> posición epistemológica y, por qué no, política</w:t>
      </w:r>
      <w:r w:rsidR="00845481">
        <w:rPr>
          <w:rFonts w:ascii="Times New Roman" w:hAnsi="Times New Roman" w:cs="Times New Roman"/>
          <w:color w:val="000000"/>
          <w:sz w:val="24"/>
          <w:szCs w:val="24"/>
          <w:shd w:val="clear" w:color="auto" w:fill="FFFFFF"/>
        </w:rPr>
        <w:t xml:space="preserve">. La tendencia a atravesar los límites implica la intención de convertir las fronteras en zonas de contacto, esto es, de re-establecer los vínculos entre espacios dicotómicamente construidos: lo humano y lo no-humano. Piukemán señala con su cuerpo la porosidad de las fronteras. Y reubica a lo humano en un ámbito que excede su control. La pulsión de Piukemán opera como la parte maldita que desde el interior de lo humano puja por destruir los límites y por desafiar el control intencional. </w:t>
      </w:r>
      <w:r w:rsidR="00EE587D">
        <w:rPr>
          <w:rFonts w:ascii="Times New Roman" w:hAnsi="Times New Roman" w:cs="Times New Roman"/>
          <w:color w:val="000000"/>
          <w:sz w:val="24"/>
          <w:szCs w:val="24"/>
          <w:shd w:val="clear" w:color="auto" w:fill="FFFFFF"/>
        </w:rPr>
        <w:t xml:space="preserve">No solamente porque desafía “intencionalmente” las fronteras civilizatoriamente construidas, sino porque experimenta en sí mismo la “caída” del acto consciente e intencional, que lo definiría como humano, en un campo </w:t>
      </w:r>
      <w:proofErr w:type="spellStart"/>
      <w:r w:rsidR="00EE587D">
        <w:rPr>
          <w:rFonts w:ascii="Times New Roman" w:hAnsi="Times New Roman" w:cs="Times New Roman"/>
          <w:color w:val="000000"/>
          <w:sz w:val="24"/>
          <w:szCs w:val="24"/>
          <w:shd w:val="clear" w:color="auto" w:fill="FFFFFF"/>
        </w:rPr>
        <w:t>materio</w:t>
      </w:r>
      <w:proofErr w:type="spellEnd"/>
      <w:r w:rsidR="00EE587D">
        <w:rPr>
          <w:rFonts w:ascii="Times New Roman" w:hAnsi="Times New Roman" w:cs="Times New Roman"/>
          <w:color w:val="000000"/>
          <w:sz w:val="24"/>
          <w:szCs w:val="24"/>
          <w:shd w:val="clear" w:color="auto" w:fill="FFFFFF"/>
        </w:rPr>
        <w:t xml:space="preserve">-discursivo más </w:t>
      </w:r>
      <w:r w:rsidR="00EE587D">
        <w:rPr>
          <w:rFonts w:ascii="Times New Roman" w:hAnsi="Times New Roman" w:cs="Times New Roman"/>
          <w:color w:val="000000"/>
          <w:sz w:val="24"/>
          <w:szCs w:val="24"/>
          <w:shd w:val="clear" w:color="auto" w:fill="FFFFFF"/>
        </w:rPr>
        <w:lastRenderedPageBreak/>
        <w:t>a</w:t>
      </w:r>
      <w:r w:rsidR="00800019">
        <w:rPr>
          <w:rFonts w:ascii="Times New Roman" w:hAnsi="Times New Roman" w:cs="Times New Roman"/>
          <w:color w:val="000000"/>
          <w:sz w:val="24"/>
          <w:szCs w:val="24"/>
          <w:shd w:val="clear" w:color="auto" w:fill="FFFFFF"/>
        </w:rPr>
        <w:t>m</w:t>
      </w:r>
      <w:r w:rsidR="00EE587D">
        <w:rPr>
          <w:rFonts w:ascii="Times New Roman" w:hAnsi="Times New Roman" w:cs="Times New Roman"/>
          <w:color w:val="000000"/>
          <w:sz w:val="24"/>
          <w:szCs w:val="24"/>
          <w:shd w:val="clear" w:color="auto" w:fill="FFFFFF"/>
        </w:rPr>
        <w:t xml:space="preserve">plio, en el que se encuentra densamente entretejido: su voluntad quiere irse, pero sus piernas quieren quedarse; su curiosidad no es propia, la hereda de su madre. </w:t>
      </w:r>
    </w:p>
    <w:p w:rsidR="00EE587D" w:rsidRDefault="00EE587D" w:rsidP="0001608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Las incursiones de </w:t>
      </w:r>
      <w:proofErr w:type="spellStart"/>
      <w:r>
        <w:rPr>
          <w:rFonts w:ascii="Times New Roman" w:hAnsi="Times New Roman" w:cs="Times New Roman"/>
          <w:color w:val="000000"/>
          <w:sz w:val="24"/>
          <w:szCs w:val="24"/>
          <w:shd w:val="clear" w:color="auto" w:fill="FFFFFF"/>
        </w:rPr>
        <w:t>Piukemán</w:t>
      </w:r>
      <w:proofErr w:type="spellEnd"/>
      <w:r>
        <w:rPr>
          <w:rFonts w:ascii="Times New Roman" w:hAnsi="Times New Roman" w:cs="Times New Roman"/>
          <w:color w:val="000000"/>
          <w:sz w:val="24"/>
          <w:szCs w:val="24"/>
          <w:shd w:val="clear" w:color="auto" w:fill="FFFFFF"/>
        </w:rPr>
        <w:t xml:space="preserve"> nos muestran al mundo como un tejido de experiencia</w:t>
      </w:r>
      <w:r w:rsidR="0059295C">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materio</w:t>
      </w:r>
      <w:proofErr w:type="spellEnd"/>
      <w:r>
        <w:rPr>
          <w:rFonts w:ascii="Times New Roman" w:hAnsi="Times New Roman" w:cs="Times New Roman"/>
          <w:color w:val="000000"/>
          <w:sz w:val="24"/>
          <w:szCs w:val="24"/>
          <w:shd w:val="clear" w:color="auto" w:fill="FFFFFF"/>
        </w:rPr>
        <w:t xml:space="preserve">-discursivo, </w:t>
      </w:r>
      <w:proofErr w:type="spellStart"/>
      <w:r>
        <w:rPr>
          <w:rFonts w:ascii="Times New Roman" w:hAnsi="Times New Roman" w:cs="Times New Roman"/>
          <w:color w:val="000000"/>
          <w:sz w:val="24"/>
          <w:szCs w:val="24"/>
          <w:shd w:val="clear" w:color="auto" w:fill="FFFFFF"/>
        </w:rPr>
        <w:t>incartografiable</w:t>
      </w:r>
      <w:proofErr w:type="spellEnd"/>
      <w:r>
        <w:rPr>
          <w:rFonts w:ascii="Times New Roman" w:hAnsi="Times New Roman" w:cs="Times New Roman"/>
          <w:color w:val="000000"/>
          <w:sz w:val="24"/>
          <w:szCs w:val="24"/>
          <w:shd w:val="clear" w:color="auto" w:fill="FFFFFF"/>
        </w:rPr>
        <w:t>, en el que interactúan fuerzas biológicas, políticas, climá</w:t>
      </w:r>
      <w:r w:rsidR="0059295C">
        <w:rPr>
          <w:rFonts w:ascii="Times New Roman" w:hAnsi="Times New Roman" w:cs="Times New Roman"/>
          <w:color w:val="000000"/>
          <w:sz w:val="24"/>
          <w:szCs w:val="24"/>
          <w:shd w:val="clear" w:color="auto" w:fill="FFFFFF"/>
        </w:rPr>
        <w:t>ticas;</w:t>
      </w:r>
      <w:r>
        <w:rPr>
          <w:rFonts w:ascii="Times New Roman" w:hAnsi="Times New Roman" w:cs="Times New Roman"/>
          <w:color w:val="000000"/>
          <w:sz w:val="24"/>
          <w:szCs w:val="24"/>
          <w:shd w:val="clear" w:color="auto" w:fill="FFFFFF"/>
        </w:rPr>
        <w:t xml:space="preserve"> en el que todo desencadena consecuencias materiales inesperadas, en el que lo humano aparece como “intencionalidad </w:t>
      </w:r>
      <w:r w:rsidR="0059295C">
        <w:rPr>
          <w:rFonts w:ascii="Times New Roman" w:hAnsi="Times New Roman" w:cs="Times New Roman"/>
          <w:color w:val="000000"/>
          <w:sz w:val="24"/>
          <w:szCs w:val="24"/>
          <w:shd w:val="clear" w:color="auto" w:fill="FFFFFF"/>
        </w:rPr>
        <w:t>consciente</w:t>
      </w:r>
      <w:r>
        <w:rPr>
          <w:rFonts w:ascii="Times New Roman" w:hAnsi="Times New Roman" w:cs="Times New Roman"/>
          <w:color w:val="000000"/>
          <w:sz w:val="24"/>
          <w:szCs w:val="24"/>
          <w:shd w:val="clear" w:color="auto" w:fill="FFFFFF"/>
        </w:rPr>
        <w:t>” y, al mismo tiempo, como parte orgánica de una estructura móvil más vasta</w:t>
      </w:r>
      <w:r w:rsidR="00B43B14">
        <w:rPr>
          <w:rFonts w:ascii="Times New Roman" w:hAnsi="Times New Roman" w:cs="Times New Roman"/>
          <w:color w:val="000000"/>
          <w:sz w:val="24"/>
          <w:szCs w:val="24"/>
          <w:shd w:val="clear" w:color="auto" w:fill="FFFFFF"/>
        </w:rPr>
        <w:t>.</w:t>
      </w:r>
    </w:p>
    <w:p w:rsidR="0022058C" w:rsidRDefault="009402BB" w:rsidP="0001608E">
      <w:pPr>
        <w:spacing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Este mundo concebido como tejido de experiencias</w:t>
      </w:r>
      <w:r w:rsidR="00E4166E">
        <w:rPr>
          <w:rFonts w:ascii="Times New Roman" w:hAnsi="Times New Roman" w:cs="Times New Roman"/>
          <w:color w:val="000000"/>
          <w:sz w:val="24"/>
          <w:szCs w:val="24"/>
          <w:shd w:val="clear" w:color="auto" w:fill="FFFFFF"/>
        </w:rPr>
        <w:t xml:space="preserve"> en el que no sólo lo humano tiene capacidad de afectar y afectarse, sino también lo no humano; en el que todo hacer implica una coagulación de agencia, nunca una voluntad aislada, y en el que la dimensión material se entiende como un entrelazamiento simétrico de procesos, y, por lo tanto, como un devenir generativo, se sintetiza en la consecuencia implica</w:t>
      </w:r>
      <w:r w:rsidR="0022058C">
        <w:rPr>
          <w:rFonts w:ascii="Times New Roman" w:hAnsi="Times New Roman" w:cs="Times New Roman"/>
          <w:color w:val="000000"/>
          <w:sz w:val="24"/>
          <w:szCs w:val="24"/>
          <w:shd w:val="clear" w:color="auto" w:fill="FFFFFF"/>
        </w:rPr>
        <w:t>da en la curiosidad de Piukemán,</w:t>
      </w:r>
      <w:r w:rsidR="00E4166E">
        <w:rPr>
          <w:rFonts w:ascii="Times New Roman" w:hAnsi="Times New Roman" w:cs="Times New Roman"/>
          <w:color w:val="000000"/>
          <w:sz w:val="24"/>
          <w:szCs w:val="24"/>
          <w:shd w:val="clear" w:color="auto" w:fill="FFFFFF"/>
        </w:rPr>
        <w:t xml:space="preserve"> el tormento del Halcón Ahijador, que: </w:t>
      </w:r>
    </w:p>
    <w:p w:rsidR="009402BB" w:rsidRDefault="00E4166E" w:rsidP="0022058C">
      <w:pPr>
        <w:spacing w:line="360" w:lineRule="auto"/>
        <w:ind w:left="567" w:right="33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…castigaba al hombre</w:t>
      </w:r>
      <w:r w:rsidR="0022058C">
        <w:rPr>
          <w:rFonts w:ascii="Times New Roman" w:hAnsi="Times New Roman" w:cs="Times New Roman"/>
          <w:color w:val="000000"/>
          <w:sz w:val="24"/>
          <w:szCs w:val="24"/>
          <w:shd w:val="clear" w:color="auto" w:fill="FFFFFF"/>
        </w:rPr>
        <w:t xml:space="preserve"> imprudente arrebatá</w:t>
      </w:r>
      <w:r>
        <w:rPr>
          <w:rFonts w:ascii="Times New Roman" w:hAnsi="Times New Roman" w:cs="Times New Roman"/>
          <w:color w:val="000000"/>
          <w:sz w:val="24"/>
          <w:szCs w:val="24"/>
          <w:shd w:val="clear" w:color="auto" w:fill="FFFFFF"/>
        </w:rPr>
        <w:t xml:space="preserve">ndole la vista. No para dejarlo en la oscuridad de la ceguera, sino para otorgarle la suya propia. A partir de ese momento </w:t>
      </w:r>
      <w:r>
        <w:rPr>
          <w:rFonts w:ascii="Times New Roman" w:hAnsi="Times New Roman" w:cs="Times New Roman"/>
          <w:i/>
          <w:color w:val="000000"/>
          <w:sz w:val="24"/>
          <w:szCs w:val="24"/>
          <w:shd w:val="clear" w:color="auto" w:fill="FFFFFF"/>
        </w:rPr>
        <w:t>sin importar si tenía los ojos abiertos o cerrados</w:t>
      </w:r>
      <w:r>
        <w:rPr>
          <w:rFonts w:ascii="Times New Roman" w:hAnsi="Times New Roman" w:cs="Times New Roman"/>
          <w:color w:val="000000"/>
          <w:sz w:val="24"/>
          <w:szCs w:val="24"/>
          <w:shd w:val="clear" w:color="auto" w:fill="FFFFFF"/>
        </w:rPr>
        <w:t>, el hombre veía como el halcón. Si el halcón devoraba su presa, el hombre veía un revoltijo de sangre […] Cuando el hombre conseguía dormir, soñaba las visiones del ave. Cuando el ave do</w:t>
      </w:r>
      <w:r w:rsidR="00E415E9">
        <w:rPr>
          <w:rFonts w:ascii="Times New Roman" w:hAnsi="Times New Roman" w:cs="Times New Roman"/>
          <w:color w:val="000000"/>
          <w:sz w:val="24"/>
          <w:szCs w:val="24"/>
          <w:shd w:val="clear" w:color="auto" w:fill="FFFFFF"/>
        </w:rPr>
        <w:t>rmía, el hombre veía sus sueños</w:t>
      </w:r>
      <w:r>
        <w:rPr>
          <w:rFonts w:ascii="Times New Roman" w:hAnsi="Times New Roman" w:cs="Times New Roman"/>
          <w:color w:val="000000"/>
          <w:sz w:val="24"/>
          <w:szCs w:val="24"/>
          <w:shd w:val="clear" w:color="auto" w:fill="FFFFFF"/>
        </w:rPr>
        <w:t xml:space="preserve"> (Bodoc, 2000, 206)</w:t>
      </w:r>
      <w:r w:rsidR="00E415E9">
        <w:rPr>
          <w:rFonts w:ascii="Times New Roman" w:hAnsi="Times New Roman" w:cs="Times New Roman"/>
          <w:color w:val="000000"/>
          <w:sz w:val="24"/>
          <w:szCs w:val="24"/>
          <w:shd w:val="clear" w:color="auto" w:fill="FFFFFF"/>
        </w:rPr>
        <w:t>.</w:t>
      </w:r>
    </w:p>
    <w:p w:rsidR="00E415E9" w:rsidRPr="00E4166E" w:rsidRDefault="00E415E9" w:rsidP="0001608E">
      <w:pPr>
        <w:spacing w:line="360" w:lineRule="auto"/>
        <w:ind w:right="335"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Este pasaje da cuenta de un mundo compartido en el los agentes desencadenan consecuencias inesperadas, que aunque no lo sean para la mente, todo el mundo conocía el tormento del Halcón Ahijador, lo son para el cuerpo. Un mundo </w:t>
      </w:r>
      <w:proofErr w:type="spellStart"/>
      <w:r>
        <w:rPr>
          <w:rFonts w:ascii="Times New Roman" w:hAnsi="Times New Roman" w:cs="Times New Roman"/>
          <w:color w:val="000000"/>
          <w:sz w:val="24"/>
          <w:szCs w:val="24"/>
          <w:shd w:val="clear" w:color="auto" w:fill="FFFFFF"/>
        </w:rPr>
        <w:t>acontecimental</w:t>
      </w:r>
      <w:proofErr w:type="spellEnd"/>
      <w:r>
        <w:rPr>
          <w:rFonts w:ascii="Times New Roman" w:hAnsi="Times New Roman" w:cs="Times New Roman"/>
          <w:color w:val="000000"/>
          <w:sz w:val="24"/>
          <w:szCs w:val="24"/>
          <w:shd w:val="clear" w:color="auto" w:fill="FFFFFF"/>
        </w:rPr>
        <w:t>, que descentra y reubica a lo humano. Y que hace sufrir a las conciencias</w:t>
      </w:r>
      <w:r w:rsidR="00E954E0">
        <w:rPr>
          <w:rFonts w:ascii="Times New Roman" w:hAnsi="Times New Roman" w:cs="Times New Roman"/>
          <w:color w:val="000000"/>
          <w:sz w:val="24"/>
          <w:szCs w:val="24"/>
          <w:shd w:val="clear" w:color="auto" w:fill="FFFFFF"/>
        </w:rPr>
        <w:t xml:space="preserve"> que pretendan perma</w:t>
      </w:r>
      <w:r>
        <w:rPr>
          <w:rFonts w:ascii="Times New Roman" w:hAnsi="Times New Roman" w:cs="Times New Roman"/>
          <w:color w:val="000000"/>
          <w:sz w:val="24"/>
          <w:szCs w:val="24"/>
          <w:shd w:val="clear" w:color="auto" w:fill="FFFFFF"/>
        </w:rPr>
        <w:t xml:space="preserve">necer aisladas de la materia en la que están inmersas. El paisaje de Los Confines demuestra ser una fuerza independiente pero entrelazada, que puede encarnar el carácter fuerte del Halcón o en la risa de Kupuka, que desafía los intentos humanos por controlarlo todo. </w:t>
      </w:r>
    </w:p>
    <w:p w:rsidR="005039D8" w:rsidRDefault="00D97186" w:rsidP="00EE4D9E">
      <w:p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 xml:space="preserve">III. </w:t>
      </w:r>
      <w:r w:rsidR="00E954E0">
        <w:rPr>
          <w:rFonts w:ascii="Times New Roman" w:hAnsi="Times New Roman" w:cs="Times New Roman"/>
          <w:b/>
          <w:color w:val="000000"/>
          <w:sz w:val="24"/>
          <w:szCs w:val="24"/>
          <w:shd w:val="clear" w:color="auto" w:fill="FFFFFF"/>
        </w:rPr>
        <w:t xml:space="preserve">Dejar que el ser corra: un trabajo </w:t>
      </w:r>
      <w:proofErr w:type="spellStart"/>
      <w:r w:rsidR="00E954E0">
        <w:rPr>
          <w:rFonts w:ascii="Times New Roman" w:hAnsi="Times New Roman" w:cs="Times New Roman"/>
          <w:b/>
          <w:color w:val="000000"/>
          <w:sz w:val="24"/>
          <w:szCs w:val="24"/>
          <w:shd w:val="clear" w:color="auto" w:fill="FFFFFF"/>
        </w:rPr>
        <w:t>performativo</w:t>
      </w:r>
      <w:proofErr w:type="spellEnd"/>
      <w:r w:rsidR="008F6C3B">
        <w:rPr>
          <w:rFonts w:ascii="Times New Roman" w:hAnsi="Times New Roman" w:cs="Times New Roman"/>
          <w:b/>
          <w:color w:val="000000"/>
          <w:sz w:val="24"/>
          <w:szCs w:val="24"/>
          <w:shd w:val="clear" w:color="auto" w:fill="FFFFFF"/>
        </w:rPr>
        <w:t xml:space="preserve"> de </w:t>
      </w:r>
      <w:proofErr w:type="spellStart"/>
      <w:r w:rsidR="008F6C3B">
        <w:rPr>
          <w:rFonts w:ascii="Times New Roman" w:hAnsi="Times New Roman" w:cs="Times New Roman"/>
          <w:b/>
          <w:color w:val="000000"/>
          <w:sz w:val="24"/>
          <w:szCs w:val="24"/>
          <w:shd w:val="clear" w:color="auto" w:fill="FFFFFF"/>
        </w:rPr>
        <w:t>trans</w:t>
      </w:r>
      <w:proofErr w:type="spellEnd"/>
      <w:r w:rsidR="008F6C3B">
        <w:rPr>
          <w:rFonts w:ascii="Times New Roman" w:hAnsi="Times New Roman" w:cs="Times New Roman"/>
          <w:b/>
          <w:color w:val="000000"/>
          <w:sz w:val="24"/>
          <w:szCs w:val="24"/>
          <w:shd w:val="clear" w:color="auto" w:fill="FFFFFF"/>
        </w:rPr>
        <w:t>-corporalidad</w:t>
      </w:r>
    </w:p>
    <w:p w:rsidR="00CA74A6" w:rsidRDefault="009D6F70" w:rsidP="0001608E">
      <w:pPr>
        <w:spacing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Ante el tormento del Ahijador, Piukemán sufre y pide ayuda a Kupuka, el Brujo de la Tierra que ya le había revelado su animalidad en la trasmutación de la Puerta de la Lechuza. El Brujo replica: </w:t>
      </w:r>
    </w:p>
    <w:p w:rsidR="00E954E0" w:rsidRDefault="009D6F70" w:rsidP="00CA74A6">
      <w:pPr>
        <w:spacing w:line="360" w:lineRule="auto"/>
        <w:ind w:left="567" w:right="33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D6F70">
        <w:rPr>
          <w:rFonts w:ascii="Times New Roman" w:hAnsi="Times New Roman" w:cs="Times New Roman"/>
          <w:i/>
          <w:color w:val="000000"/>
          <w:sz w:val="24"/>
          <w:szCs w:val="24"/>
          <w:shd w:val="clear" w:color="auto" w:fill="FFFFFF"/>
        </w:rPr>
        <w:t>No puedo hacer nada. Nadie puede hacer nada</w:t>
      </w:r>
      <w:r>
        <w:rPr>
          <w:rFonts w:ascii="Times New Roman" w:hAnsi="Times New Roman" w:cs="Times New Roman"/>
          <w:i/>
          <w:color w:val="000000"/>
          <w:sz w:val="24"/>
          <w:szCs w:val="24"/>
          <w:shd w:val="clear" w:color="auto" w:fill="FFFFFF"/>
        </w:rPr>
        <w:t xml:space="preserve"> </w:t>
      </w:r>
      <w:r w:rsidRPr="009D6F7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Tú tienes dos caminos entre los que debes elegir. Uno es el camino de </w:t>
      </w:r>
      <w:r w:rsidRPr="00CA74A6">
        <w:rPr>
          <w:rFonts w:ascii="Times New Roman" w:hAnsi="Times New Roman" w:cs="Times New Roman"/>
          <w:i/>
          <w:color w:val="000000"/>
          <w:sz w:val="24"/>
          <w:szCs w:val="24"/>
          <w:shd w:val="clear" w:color="auto" w:fill="FFFFFF"/>
        </w:rPr>
        <w:t>la muerte</w:t>
      </w:r>
      <w:r>
        <w:rPr>
          <w:rFonts w:ascii="Times New Roman" w:hAnsi="Times New Roman" w:cs="Times New Roman"/>
          <w:color w:val="000000"/>
          <w:sz w:val="24"/>
          <w:szCs w:val="24"/>
          <w:shd w:val="clear" w:color="auto" w:fill="FFFFFF"/>
        </w:rPr>
        <w:t xml:space="preserve">. Es corto, y te dará rápido alivio. </w:t>
      </w:r>
      <w:r w:rsidRPr="00790756">
        <w:rPr>
          <w:rFonts w:ascii="Times New Roman" w:hAnsi="Times New Roman" w:cs="Times New Roman"/>
          <w:i/>
          <w:color w:val="000000"/>
          <w:sz w:val="24"/>
          <w:szCs w:val="24"/>
          <w:shd w:val="clear" w:color="auto" w:fill="FFFFFF"/>
        </w:rPr>
        <w:t>Otro</w:t>
      </w:r>
      <w:r>
        <w:rPr>
          <w:rFonts w:ascii="Times New Roman" w:hAnsi="Times New Roman" w:cs="Times New Roman"/>
          <w:color w:val="000000"/>
          <w:sz w:val="24"/>
          <w:szCs w:val="24"/>
          <w:shd w:val="clear" w:color="auto" w:fill="FFFFFF"/>
        </w:rPr>
        <w:t xml:space="preserve"> es el camino de </w:t>
      </w:r>
      <w:r w:rsidRPr="00CA74A6">
        <w:rPr>
          <w:rFonts w:ascii="Times New Roman" w:hAnsi="Times New Roman" w:cs="Times New Roman"/>
          <w:i/>
          <w:color w:val="000000"/>
          <w:sz w:val="24"/>
          <w:szCs w:val="24"/>
          <w:shd w:val="clear" w:color="auto" w:fill="FFFFFF"/>
        </w:rPr>
        <w:t>la sabiduría</w:t>
      </w:r>
      <w:r>
        <w:rPr>
          <w:rFonts w:ascii="Times New Roman" w:hAnsi="Times New Roman" w:cs="Times New Roman"/>
          <w:color w:val="000000"/>
          <w:sz w:val="24"/>
          <w:szCs w:val="24"/>
          <w:shd w:val="clear" w:color="auto" w:fill="FFFFFF"/>
        </w:rPr>
        <w:t xml:space="preserve">. Es largo y doloroso, pero te situará en </w:t>
      </w:r>
      <w:r w:rsidRPr="00CA74A6">
        <w:rPr>
          <w:rFonts w:ascii="Times New Roman" w:hAnsi="Times New Roman" w:cs="Times New Roman"/>
          <w:i/>
          <w:color w:val="000000"/>
          <w:sz w:val="24"/>
          <w:szCs w:val="24"/>
          <w:shd w:val="clear" w:color="auto" w:fill="FFFFFF"/>
        </w:rPr>
        <w:t>el mejor lugar de este mundo</w:t>
      </w:r>
      <w:r>
        <w:rPr>
          <w:rFonts w:ascii="Times New Roman" w:hAnsi="Times New Roman" w:cs="Times New Roman"/>
          <w:color w:val="000000"/>
          <w:sz w:val="24"/>
          <w:szCs w:val="24"/>
          <w:shd w:val="clear" w:color="auto" w:fill="FFFFFF"/>
        </w:rPr>
        <w:t xml:space="preserve"> [para hacerlo] </w:t>
      </w:r>
      <w:r w:rsidR="00CA74A6">
        <w:rPr>
          <w:rFonts w:ascii="Times New Roman" w:hAnsi="Times New Roman" w:cs="Times New Roman"/>
          <w:color w:val="000000"/>
          <w:sz w:val="24"/>
          <w:szCs w:val="24"/>
          <w:shd w:val="clear" w:color="auto" w:fill="FFFFFF"/>
        </w:rPr>
        <w:t>Lo primero es dejar que tu</w:t>
      </w:r>
      <w:r>
        <w:rPr>
          <w:rFonts w:ascii="Times New Roman" w:hAnsi="Times New Roman" w:cs="Times New Roman"/>
          <w:color w:val="000000"/>
          <w:sz w:val="24"/>
          <w:szCs w:val="24"/>
          <w:shd w:val="clear" w:color="auto" w:fill="FFFFFF"/>
        </w:rPr>
        <w:t xml:space="preserve"> </w:t>
      </w:r>
      <w:r w:rsidRPr="00CA74A6">
        <w:rPr>
          <w:rFonts w:ascii="Times New Roman" w:hAnsi="Times New Roman" w:cs="Times New Roman"/>
          <w:i/>
          <w:color w:val="000000"/>
          <w:sz w:val="24"/>
          <w:szCs w:val="24"/>
          <w:shd w:val="clear" w:color="auto" w:fill="FFFFFF"/>
        </w:rPr>
        <w:t>ser corra</w:t>
      </w:r>
      <w:r>
        <w:rPr>
          <w:rFonts w:ascii="Times New Roman" w:hAnsi="Times New Roman" w:cs="Times New Roman"/>
          <w:color w:val="000000"/>
          <w:sz w:val="24"/>
          <w:szCs w:val="24"/>
          <w:shd w:val="clear" w:color="auto" w:fill="FFFFFF"/>
        </w:rPr>
        <w:t xml:space="preserve"> del hombre al halcón. Cuánto más </w:t>
      </w:r>
      <w:r w:rsidRPr="00CA74A6">
        <w:rPr>
          <w:rFonts w:ascii="Times New Roman" w:hAnsi="Times New Roman" w:cs="Times New Roman"/>
          <w:i/>
          <w:color w:val="000000"/>
          <w:sz w:val="24"/>
          <w:szCs w:val="24"/>
          <w:shd w:val="clear" w:color="auto" w:fill="FFFFFF"/>
        </w:rPr>
        <w:t>te parezcas</w:t>
      </w:r>
      <w:r>
        <w:rPr>
          <w:rFonts w:ascii="Times New Roman" w:hAnsi="Times New Roman" w:cs="Times New Roman"/>
          <w:color w:val="000000"/>
          <w:sz w:val="24"/>
          <w:szCs w:val="24"/>
          <w:shd w:val="clear" w:color="auto" w:fill="FFFFFF"/>
        </w:rPr>
        <w:t xml:space="preserve"> al pájaro, menor será el sufrimiento. Lo demás llegará (</w:t>
      </w:r>
      <w:r w:rsidR="00CA74A6">
        <w:rPr>
          <w:rFonts w:ascii="Times New Roman" w:hAnsi="Times New Roman" w:cs="Times New Roman"/>
          <w:color w:val="000000"/>
          <w:sz w:val="24"/>
          <w:szCs w:val="24"/>
          <w:shd w:val="clear" w:color="auto" w:fill="FFFFFF"/>
        </w:rPr>
        <w:t>207-208)</w:t>
      </w:r>
    </w:p>
    <w:p w:rsidR="00790756" w:rsidRDefault="00790756" w:rsidP="0001608E">
      <w:pPr>
        <w:spacing w:line="360" w:lineRule="auto"/>
        <w:ind w:right="335"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Entendemos por “muerte” el intento de resistir la infiltración de la animalidad no humana, permaneciendo en una ontología divisiva y dicotómica. Mientras Piukemán permanece en su casa, escuchando los relatos de </w:t>
      </w:r>
      <w:proofErr w:type="spellStart"/>
      <w:r>
        <w:rPr>
          <w:rFonts w:ascii="Times New Roman" w:hAnsi="Times New Roman" w:cs="Times New Roman"/>
          <w:color w:val="000000"/>
          <w:sz w:val="24"/>
          <w:szCs w:val="24"/>
          <w:shd w:val="clear" w:color="auto" w:fill="FFFFFF"/>
        </w:rPr>
        <w:t>Kush</w:t>
      </w:r>
      <w:proofErr w:type="spellEnd"/>
      <w:r>
        <w:rPr>
          <w:rFonts w:ascii="Times New Roman" w:hAnsi="Times New Roman" w:cs="Times New Roman"/>
          <w:color w:val="000000"/>
          <w:sz w:val="24"/>
          <w:szCs w:val="24"/>
          <w:shd w:val="clear" w:color="auto" w:fill="FFFFFF"/>
        </w:rPr>
        <w:t xml:space="preserve">, pero viendo las presas del halcón, sufre, se lastima los ojos, todavía suyos, los brazos, que aún no son alas, reduce su potencia a cero. </w:t>
      </w:r>
    </w:p>
    <w:p w:rsidR="005F2109" w:rsidRDefault="00790756" w:rsidP="0001608E">
      <w:pPr>
        <w:spacing w:line="360" w:lineRule="auto"/>
        <w:ind w:right="335"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El camino “otro”, el de la otredad, promete desembocar en el “mejor lugar de este mundo”, a saber, el de quien lo habita experimentando literalmente el contacto con lo extraño, el de quien experimenta el entr</w:t>
      </w:r>
      <w:r w:rsidR="005F2109">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lazamiento de las fuerzas humanas y no humanas, en vez de disociarlas</w:t>
      </w:r>
      <w:r w:rsidR="005F2109">
        <w:rPr>
          <w:rFonts w:ascii="Times New Roman" w:hAnsi="Times New Roman" w:cs="Times New Roman"/>
          <w:color w:val="000000"/>
          <w:sz w:val="24"/>
          <w:szCs w:val="24"/>
          <w:shd w:val="clear" w:color="auto" w:fill="FFFFFF"/>
        </w:rPr>
        <w:t xml:space="preserve">, el lugar del hibrido. “Dejar que el ser corra” implicará perder la identidad, dejar de llamarse Piukemán para llamarse Brujo Halcón, concebir y percibir la mixtura de presencias extrañas que somos, concebirse como instancia de cyborización. </w:t>
      </w:r>
      <w:r w:rsidR="008F6C3B">
        <w:rPr>
          <w:rFonts w:ascii="Times New Roman" w:hAnsi="Times New Roman" w:cs="Times New Roman"/>
          <w:color w:val="000000"/>
          <w:sz w:val="24"/>
          <w:szCs w:val="24"/>
          <w:shd w:val="clear" w:color="auto" w:fill="FFFFFF"/>
        </w:rPr>
        <w:t xml:space="preserve">Permeable al movimiento, capaz de ser afectado. </w:t>
      </w:r>
    </w:p>
    <w:p w:rsidR="008F6C3B" w:rsidRDefault="008F6C3B" w:rsidP="0001608E">
      <w:pPr>
        <w:spacing w:line="360" w:lineRule="auto"/>
        <w:ind w:right="335" w:firstLine="567"/>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Iovino</w:t>
      </w:r>
      <w:proofErr w:type="spellEnd"/>
      <w:r>
        <w:rPr>
          <w:rFonts w:ascii="Times New Roman" w:hAnsi="Times New Roman" w:cs="Times New Roman"/>
          <w:color w:val="000000"/>
          <w:sz w:val="24"/>
          <w:szCs w:val="24"/>
          <w:shd w:val="clear" w:color="auto" w:fill="FFFFFF"/>
        </w:rPr>
        <w:t xml:space="preserve"> y </w:t>
      </w:r>
      <w:proofErr w:type="spellStart"/>
      <w:r>
        <w:rPr>
          <w:rFonts w:ascii="Times New Roman" w:hAnsi="Times New Roman" w:cs="Times New Roman"/>
          <w:color w:val="000000"/>
          <w:sz w:val="24"/>
          <w:szCs w:val="24"/>
          <w:shd w:val="clear" w:color="auto" w:fill="FFFFFF"/>
        </w:rPr>
        <w:t>Opperman</w:t>
      </w:r>
      <w:proofErr w:type="spellEnd"/>
      <w:r>
        <w:rPr>
          <w:rFonts w:ascii="Times New Roman" w:hAnsi="Times New Roman" w:cs="Times New Roman"/>
          <w:color w:val="000000"/>
          <w:sz w:val="24"/>
          <w:szCs w:val="24"/>
          <w:shd w:val="clear" w:color="auto" w:fill="FFFFFF"/>
        </w:rPr>
        <w:t xml:space="preserve"> toman de </w:t>
      </w:r>
      <w:proofErr w:type="spellStart"/>
      <w:r>
        <w:rPr>
          <w:rFonts w:ascii="Times New Roman" w:hAnsi="Times New Roman" w:cs="Times New Roman"/>
          <w:color w:val="000000"/>
          <w:sz w:val="24"/>
          <w:szCs w:val="24"/>
          <w:shd w:val="clear" w:color="auto" w:fill="FFFFFF"/>
        </w:rPr>
        <w:t>Alaimo</w:t>
      </w:r>
      <w:proofErr w:type="spellEnd"/>
      <w:r>
        <w:rPr>
          <w:rFonts w:ascii="Times New Roman" w:hAnsi="Times New Roman" w:cs="Times New Roman"/>
          <w:color w:val="000000"/>
          <w:sz w:val="24"/>
          <w:szCs w:val="24"/>
          <w:shd w:val="clear" w:color="auto" w:fill="FFFFFF"/>
        </w:rPr>
        <w:t xml:space="preserve"> el concepto de “</w:t>
      </w:r>
      <w:proofErr w:type="spellStart"/>
      <w:r>
        <w:rPr>
          <w:rFonts w:ascii="Times New Roman" w:hAnsi="Times New Roman" w:cs="Times New Roman"/>
          <w:color w:val="000000"/>
          <w:sz w:val="24"/>
          <w:szCs w:val="24"/>
          <w:shd w:val="clear" w:color="auto" w:fill="FFFFFF"/>
        </w:rPr>
        <w:t>trans</w:t>
      </w:r>
      <w:proofErr w:type="spellEnd"/>
      <w:r>
        <w:rPr>
          <w:rFonts w:ascii="Times New Roman" w:hAnsi="Times New Roman" w:cs="Times New Roman"/>
          <w:color w:val="000000"/>
          <w:sz w:val="24"/>
          <w:szCs w:val="24"/>
          <w:shd w:val="clear" w:color="auto" w:fill="FFFFFF"/>
        </w:rPr>
        <w:t>-corporalidad”</w:t>
      </w:r>
      <w:r w:rsidR="00E01CB8">
        <w:rPr>
          <w:rFonts w:ascii="Times New Roman" w:hAnsi="Times New Roman" w:cs="Times New Roman"/>
          <w:color w:val="000000"/>
          <w:sz w:val="24"/>
          <w:szCs w:val="24"/>
          <w:shd w:val="clear" w:color="auto" w:fill="FFFFFF"/>
        </w:rPr>
        <w:t xml:space="preserve"> para dar cuenta de un modelo de concurrencia dinámica, permeabilidad y agencias interconectadas en el que el sí mismo material </w:t>
      </w:r>
      <w:r w:rsidR="008F1F9A">
        <w:rPr>
          <w:rFonts w:ascii="Times New Roman" w:hAnsi="Times New Roman" w:cs="Times New Roman"/>
          <w:color w:val="000000"/>
          <w:sz w:val="24"/>
          <w:szCs w:val="24"/>
          <w:shd w:val="clear" w:color="auto" w:fill="FFFFFF"/>
        </w:rPr>
        <w:t xml:space="preserve"> no es una realidad independiente, “encapsulada” y circunscrita [sino que] en cambio, vive en </w:t>
      </w:r>
      <w:r w:rsidR="004A1FCF">
        <w:rPr>
          <w:rFonts w:ascii="Times New Roman" w:hAnsi="Times New Roman" w:cs="Times New Roman"/>
          <w:color w:val="000000"/>
          <w:sz w:val="24"/>
          <w:szCs w:val="24"/>
          <w:shd w:val="clear" w:color="auto" w:fill="FFFFFF"/>
        </w:rPr>
        <w:t>“</w:t>
      </w:r>
      <w:r w:rsidR="008F1F9A">
        <w:rPr>
          <w:rFonts w:ascii="Times New Roman" w:hAnsi="Times New Roman" w:cs="Times New Roman"/>
          <w:color w:val="000000"/>
          <w:sz w:val="24"/>
          <w:szCs w:val="24"/>
          <w:shd w:val="clear" w:color="auto" w:fill="FFFFFF"/>
        </w:rPr>
        <w:t>un mundo sost</w:t>
      </w:r>
      <w:r w:rsidR="004A1FCF">
        <w:rPr>
          <w:rFonts w:ascii="Times New Roman" w:hAnsi="Times New Roman" w:cs="Times New Roman"/>
          <w:color w:val="000000"/>
          <w:sz w:val="24"/>
          <w:szCs w:val="24"/>
          <w:shd w:val="clear" w:color="auto" w:fill="FFFFFF"/>
        </w:rPr>
        <w:t xml:space="preserve">enido por confederaciones </w:t>
      </w:r>
      <w:proofErr w:type="spellStart"/>
      <w:r w:rsidR="004A1FCF">
        <w:rPr>
          <w:rFonts w:ascii="Times New Roman" w:hAnsi="Times New Roman" w:cs="Times New Roman"/>
          <w:color w:val="000000"/>
          <w:sz w:val="24"/>
          <w:szCs w:val="24"/>
          <w:shd w:val="clear" w:color="auto" w:fill="FFFFFF"/>
        </w:rPr>
        <w:t>queer</w:t>
      </w:r>
      <w:proofErr w:type="spellEnd"/>
      <w:r w:rsidR="004A1FCF">
        <w:rPr>
          <w:rFonts w:ascii="Times New Roman" w:hAnsi="Times New Roman" w:cs="Times New Roman"/>
          <w:color w:val="000000"/>
          <w:sz w:val="24"/>
          <w:szCs w:val="24"/>
          <w:shd w:val="clear" w:color="auto" w:fill="FFFFFF"/>
        </w:rPr>
        <w:t xml:space="preserve">” </w:t>
      </w:r>
      <w:r w:rsidR="008F1F9A">
        <w:rPr>
          <w:rFonts w:ascii="Times New Roman" w:hAnsi="Times New Roman" w:cs="Times New Roman"/>
          <w:color w:val="000000"/>
          <w:sz w:val="24"/>
          <w:szCs w:val="24"/>
          <w:shd w:val="clear" w:color="auto" w:fill="FFFFFF"/>
        </w:rPr>
        <w:t>(</w:t>
      </w:r>
      <w:proofErr w:type="spellStart"/>
      <w:r w:rsidR="008F1F9A">
        <w:rPr>
          <w:rFonts w:ascii="Times New Roman" w:hAnsi="Times New Roman" w:cs="Times New Roman"/>
          <w:color w:val="000000"/>
          <w:sz w:val="24"/>
          <w:szCs w:val="24"/>
          <w:shd w:val="clear" w:color="auto" w:fill="FFFFFF"/>
        </w:rPr>
        <w:t>Haraway</w:t>
      </w:r>
      <w:proofErr w:type="spellEnd"/>
      <w:r w:rsidR="004A1FCF">
        <w:rPr>
          <w:rFonts w:ascii="Times New Roman" w:hAnsi="Times New Roman" w:cs="Times New Roman"/>
          <w:color w:val="000000"/>
          <w:sz w:val="24"/>
          <w:szCs w:val="24"/>
          <w:shd w:val="clear" w:color="auto" w:fill="FFFFFF"/>
        </w:rPr>
        <w:t>, 161</w:t>
      </w:r>
      <w:r w:rsidR="008F1F9A">
        <w:rPr>
          <w:rFonts w:ascii="Times New Roman" w:hAnsi="Times New Roman" w:cs="Times New Roman"/>
          <w:color w:val="000000"/>
          <w:sz w:val="24"/>
          <w:szCs w:val="24"/>
          <w:shd w:val="clear" w:color="auto" w:fill="FFFFFF"/>
        </w:rPr>
        <w:t xml:space="preserve">) en el cual lo humano está siempre entremezclado con presencias extrañas. </w:t>
      </w:r>
      <w:r w:rsidR="000E09AA">
        <w:rPr>
          <w:rFonts w:ascii="Times New Roman" w:hAnsi="Times New Roman" w:cs="Times New Roman"/>
          <w:color w:val="000000"/>
          <w:sz w:val="24"/>
          <w:szCs w:val="24"/>
          <w:shd w:val="clear" w:color="auto" w:fill="FFFFFF"/>
        </w:rPr>
        <w:t>En este sentido los sujetos humanos son no humanos (</w:t>
      </w:r>
      <w:proofErr w:type="spellStart"/>
      <w:r w:rsidR="000E09AA">
        <w:rPr>
          <w:rFonts w:ascii="Times New Roman" w:hAnsi="Times New Roman" w:cs="Times New Roman"/>
          <w:color w:val="000000"/>
          <w:sz w:val="24"/>
          <w:szCs w:val="24"/>
          <w:shd w:val="clear" w:color="auto" w:fill="FFFFFF"/>
        </w:rPr>
        <w:t>Benett</w:t>
      </w:r>
      <w:proofErr w:type="spellEnd"/>
      <w:r w:rsidR="000E09AA">
        <w:rPr>
          <w:rFonts w:ascii="Times New Roman" w:hAnsi="Times New Roman" w:cs="Times New Roman"/>
          <w:color w:val="000000"/>
          <w:sz w:val="24"/>
          <w:szCs w:val="24"/>
          <w:shd w:val="clear" w:color="auto" w:fill="FFFFFF"/>
        </w:rPr>
        <w:t xml:space="preserve"> citado por </w:t>
      </w:r>
      <w:proofErr w:type="spellStart"/>
      <w:r w:rsidR="000E09AA">
        <w:rPr>
          <w:rFonts w:ascii="Times New Roman" w:hAnsi="Times New Roman" w:cs="Times New Roman"/>
          <w:color w:val="000000"/>
          <w:sz w:val="24"/>
          <w:szCs w:val="24"/>
          <w:shd w:val="clear" w:color="auto" w:fill="FFFFFF"/>
        </w:rPr>
        <w:t>Iovino</w:t>
      </w:r>
      <w:proofErr w:type="spellEnd"/>
      <w:r w:rsidR="000E09AA">
        <w:rPr>
          <w:rFonts w:ascii="Times New Roman" w:hAnsi="Times New Roman" w:cs="Times New Roman"/>
          <w:color w:val="000000"/>
          <w:sz w:val="24"/>
          <w:szCs w:val="24"/>
          <w:shd w:val="clear" w:color="auto" w:fill="FFFFFF"/>
        </w:rPr>
        <w:t xml:space="preserve"> y </w:t>
      </w:r>
      <w:proofErr w:type="spellStart"/>
      <w:r w:rsidR="000E09AA">
        <w:rPr>
          <w:rFonts w:ascii="Times New Roman" w:hAnsi="Times New Roman" w:cs="Times New Roman"/>
          <w:color w:val="000000"/>
          <w:sz w:val="24"/>
          <w:szCs w:val="24"/>
          <w:shd w:val="clear" w:color="auto" w:fill="FFFFFF"/>
        </w:rPr>
        <w:lastRenderedPageBreak/>
        <w:t>Opperman</w:t>
      </w:r>
      <w:proofErr w:type="spellEnd"/>
      <w:r w:rsidR="000E09AA">
        <w:rPr>
          <w:rFonts w:ascii="Times New Roman" w:hAnsi="Times New Roman" w:cs="Times New Roman"/>
          <w:color w:val="000000"/>
          <w:sz w:val="24"/>
          <w:szCs w:val="24"/>
          <w:shd w:val="clear" w:color="auto" w:fill="FFFFFF"/>
        </w:rPr>
        <w:t>), un campo de interferencias recíprocas de organismos, ecosistemas y sustancias de factura humana (2018, 11-12).</w:t>
      </w:r>
    </w:p>
    <w:p w:rsidR="000E09AA" w:rsidRDefault="00764ABB" w:rsidP="0001608E">
      <w:pPr>
        <w:spacing w:line="360" w:lineRule="auto"/>
        <w:ind w:right="335"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Y si bien la metamorfosis de Piukemán nos sumerge en un ambiente en el que los agentes humanos </w:t>
      </w:r>
      <w:proofErr w:type="spellStart"/>
      <w:r>
        <w:rPr>
          <w:rFonts w:ascii="Times New Roman" w:hAnsi="Times New Roman" w:cs="Times New Roman"/>
          <w:color w:val="000000"/>
          <w:sz w:val="24"/>
          <w:szCs w:val="24"/>
          <w:shd w:val="clear" w:color="auto" w:fill="FFFFFF"/>
        </w:rPr>
        <w:t>co</w:t>
      </w:r>
      <w:proofErr w:type="spellEnd"/>
      <w:r>
        <w:rPr>
          <w:rFonts w:ascii="Times New Roman" w:hAnsi="Times New Roman" w:cs="Times New Roman"/>
          <w:color w:val="000000"/>
          <w:sz w:val="24"/>
          <w:szCs w:val="24"/>
          <w:shd w:val="clear" w:color="auto" w:fill="FFFFFF"/>
        </w:rPr>
        <w:t xml:space="preserve">-existen y </w:t>
      </w:r>
      <w:proofErr w:type="spellStart"/>
      <w:r>
        <w:rPr>
          <w:rFonts w:ascii="Times New Roman" w:hAnsi="Times New Roman" w:cs="Times New Roman"/>
          <w:color w:val="000000"/>
          <w:sz w:val="24"/>
          <w:szCs w:val="24"/>
          <w:shd w:val="clear" w:color="auto" w:fill="FFFFFF"/>
        </w:rPr>
        <w:t>co-actuan</w:t>
      </w:r>
      <w:proofErr w:type="spellEnd"/>
      <w:r>
        <w:rPr>
          <w:rFonts w:ascii="Times New Roman" w:hAnsi="Times New Roman" w:cs="Times New Roman"/>
          <w:color w:val="000000"/>
          <w:sz w:val="24"/>
          <w:szCs w:val="24"/>
          <w:shd w:val="clear" w:color="auto" w:fill="FFFFFF"/>
        </w:rPr>
        <w:t xml:space="preserve"> con agentes no humanos, en el que desde una perspectiva ecológica podríamos anunciar que “todo está conectado con todo”, la pluma de Bodoc muestra la dificultad de esa experiencia. “Dejar que el ser corra” implica </w:t>
      </w:r>
      <w:r w:rsidR="00850D49">
        <w:rPr>
          <w:rFonts w:ascii="Times New Roman" w:hAnsi="Times New Roman" w:cs="Times New Roman"/>
          <w:color w:val="000000"/>
          <w:sz w:val="24"/>
          <w:szCs w:val="24"/>
          <w:shd w:val="clear" w:color="auto" w:fill="FFFFFF"/>
        </w:rPr>
        <w:t xml:space="preserve">“parecerse al pájaro”, y ese movimiento se aleja violentamente de la liviana lógica del “dejar que todo fluya”, para ubicarse en el terreno del trabajo arduo sobre lo que hay. </w:t>
      </w:r>
      <w:proofErr w:type="spellStart"/>
      <w:r w:rsidR="00850D49">
        <w:rPr>
          <w:rFonts w:ascii="Times New Roman" w:hAnsi="Times New Roman" w:cs="Times New Roman"/>
          <w:color w:val="000000"/>
          <w:sz w:val="24"/>
          <w:szCs w:val="24"/>
          <w:shd w:val="clear" w:color="auto" w:fill="FFFFFF"/>
        </w:rPr>
        <w:t>Piukemán</w:t>
      </w:r>
      <w:proofErr w:type="spellEnd"/>
      <w:r w:rsidR="00850D49">
        <w:rPr>
          <w:rFonts w:ascii="Times New Roman" w:hAnsi="Times New Roman" w:cs="Times New Roman"/>
          <w:color w:val="000000"/>
          <w:sz w:val="24"/>
          <w:szCs w:val="24"/>
          <w:shd w:val="clear" w:color="auto" w:fill="FFFFFF"/>
        </w:rPr>
        <w:t xml:space="preserve"> debe trabajar </w:t>
      </w:r>
      <w:proofErr w:type="spellStart"/>
      <w:r w:rsidR="00850D49">
        <w:rPr>
          <w:rFonts w:ascii="Times New Roman" w:hAnsi="Times New Roman" w:cs="Times New Roman"/>
          <w:color w:val="000000"/>
          <w:sz w:val="24"/>
          <w:szCs w:val="24"/>
          <w:shd w:val="clear" w:color="auto" w:fill="FFFFFF"/>
        </w:rPr>
        <w:t>performativamente</w:t>
      </w:r>
      <w:proofErr w:type="spellEnd"/>
      <w:r w:rsidR="00850D49">
        <w:rPr>
          <w:rFonts w:ascii="Times New Roman" w:hAnsi="Times New Roman" w:cs="Times New Roman"/>
          <w:color w:val="000000"/>
          <w:sz w:val="24"/>
          <w:szCs w:val="24"/>
          <w:shd w:val="clear" w:color="auto" w:fill="FFFFFF"/>
        </w:rPr>
        <w:t xml:space="preserve"> el acontecimiento. Dejar la casa, hacerse un nido, plegar los brazos al costado del cuerpo para que le crezcan alas:</w:t>
      </w:r>
    </w:p>
    <w:p w:rsidR="00CA74A6" w:rsidRDefault="00850D49" w:rsidP="00850D49">
      <w:pPr>
        <w:spacing w:line="360" w:lineRule="auto"/>
        <w:ind w:left="567" w:right="335"/>
        <w:jc w:val="both"/>
        <w:rPr>
          <w:rFonts w:ascii="Times New Roman" w:hAnsi="Times New Roman" w:cs="Times New Roman"/>
          <w:color w:val="000000"/>
          <w:sz w:val="24"/>
          <w:szCs w:val="24"/>
          <w:shd w:val="clear" w:color="auto" w:fill="FFFFFF"/>
        </w:rPr>
      </w:pPr>
      <w:r w:rsidRPr="00850D49">
        <w:rPr>
          <w:rFonts w:ascii="Times New Roman" w:hAnsi="Times New Roman" w:cs="Times New Roman"/>
          <w:color w:val="000000"/>
          <w:sz w:val="24"/>
          <w:szCs w:val="24"/>
          <w:shd w:val="clear" w:color="auto" w:fill="FFFFFF"/>
        </w:rPr>
        <w:t xml:space="preserve">De tanto tener los brazos encogidos a los costados del pecho, la posición se le hizo indispensable. Al principio, el lugar del rozamiento fue doloroso. La carne se inflamó y se cubrió de llagas. Cuando las llagas se rompieron, el sudor ardió en las quemaduras. Luego las heridas sanaron lentamente. </w:t>
      </w:r>
      <w:r w:rsidRPr="00850D49">
        <w:rPr>
          <w:rFonts w:ascii="Times New Roman" w:hAnsi="Times New Roman" w:cs="Times New Roman"/>
          <w:i/>
          <w:color w:val="000000"/>
          <w:sz w:val="24"/>
          <w:szCs w:val="24"/>
          <w:shd w:val="clear" w:color="auto" w:fill="FFFFFF"/>
        </w:rPr>
        <w:t>El Brujo ya casi no estiraba los brazos. El Halcón se había ganado las alas. Era un ave absurda</w:t>
      </w:r>
      <w:r w:rsidRPr="00850D49">
        <w:rPr>
          <w:rFonts w:ascii="Times New Roman" w:hAnsi="Times New Roman" w:cs="Times New Roman"/>
          <w:color w:val="000000"/>
          <w:sz w:val="24"/>
          <w:szCs w:val="24"/>
          <w:shd w:val="clear" w:color="auto" w:fill="FFFFFF"/>
        </w:rPr>
        <w:t>, un pájaro sin cielo, una criatura repartida entre dos mundos (Bodoc, 2004, 99)</w:t>
      </w:r>
      <w:r>
        <w:rPr>
          <w:rFonts w:ascii="Times New Roman" w:hAnsi="Times New Roman" w:cs="Times New Roman"/>
          <w:color w:val="000000"/>
          <w:sz w:val="24"/>
          <w:szCs w:val="24"/>
          <w:shd w:val="clear" w:color="auto" w:fill="FFFFFF"/>
        </w:rPr>
        <w:t>.</w:t>
      </w:r>
    </w:p>
    <w:p w:rsidR="00850D49" w:rsidRDefault="00850D49" w:rsidP="00850D49">
      <w:pPr>
        <w:spacing w:line="360" w:lineRule="auto"/>
        <w:ind w:left="567" w:right="335"/>
        <w:jc w:val="both"/>
        <w:rPr>
          <w:rFonts w:ascii="Times New Roman" w:hAnsi="Times New Roman" w:cs="Times New Roman"/>
          <w:color w:val="000000"/>
          <w:sz w:val="24"/>
          <w:szCs w:val="24"/>
          <w:shd w:val="clear" w:color="auto" w:fill="FFFFFF"/>
        </w:rPr>
      </w:pPr>
      <w:r w:rsidRPr="00850D49">
        <w:rPr>
          <w:rFonts w:ascii="Times New Roman" w:hAnsi="Times New Roman" w:cs="Times New Roman"/>
          <w:color w:val="000000"/>
          <w:sz w:val="24"/>
          <w:szCs w:val="24"/>
          <w:shd w:val="clear" w:color="auto" w:fill="FFFFFF"/>
        </w:rPr>
        <w:t xml:space="preserve">Ahora eran dos </w:t>
      </w:r>
      <w:r w:rsidRPr="00850D49">
        <w:rPr>
          <w:rFonts w:ascii="Times New Roman" w:hAnsi="Times New Roman" w:cs="Times New Roman"/>
          <w:i/>
          <w:color w:val="000000"/>
          <w:sz w:val="24"/>
          <w:szCs w:val="24"/>
          <w:shd w:val="clear" w:color="auto" w:fill="FFFFFF"/>
        </w:rPr>
        <w:t>forcejeando</w:t>
      </w:r>
      <w:r w:rsidRPr="00850D49">
        <w:rPr>
          <w:rFonts w:ascii="Times New Roman" w:hAnsi="Times New Roman" w:cs="Times New Roman"/>
          <w:color w:val="000000"/>
          <w:sz w:val="24"/>
          <w:szCs w:val="24"/>
          <w:shd w:val="clear" w:color="auto" w:fill="FFFFFF"/>
        </w:rPr>
        <w:t xml:space="preserve"> sabían que solamente había un alma para los dos, y que estaban destinados a </w:t>
      </w:r>
      <w:r w:rsidRPr="00850D49">
        <w:rPr>
          <w:rFonts w:ascii="Times New Roman" w:hAnsi="Times New Roman" w:cs="Times New Roman"/>
          <w:i/>
          <w:color w:val="000000"/>
          <w:sz w:val="24"/>
          <w:szCs w:val="24"/>
          <w:shd w:val="clear" w:color="auto" w:fill="FFFFFF"/>
        </w:rPr>
        <w:t>mezclarse de todos los modos posibles</w:t>
      </w:r>
      <w:r w:rsidRPr="00850D49">
        <w:rPr>
          <w:rFonts w:ascii="Times New Roman" w:hAnsi="Times New Roman" w:cs="Times New Roman"/>
          <w:color w:val="000000"/>
          <w:sz w:val="24"/>
          <w:szCs w:val="24"/>
          <w:shd w:val="clear" w:color="auto" w:fill="FFFFFF"/>
        </w:rPr>
        <w:t xml:space="preserve">. Por ahora, uno luchaba por imponer la </w:t>
      </w:r>
      <w:r w:rsidRPr="00850D49">
        <w:rPr>
          <w:rFonts w:ascii="Times New Roman" w:hAnsi="Times New Roman" w:cs="Times New Roman"/>
          <w:i/>
          <w:color w:val="000000"/>
          <w:sz w:val="24"/>
          <w:szCs w:val="24"/>
          <w:shd w:val="clear" w:color="auto" w:fill="FFFFFF"/>
        </w:rPr>
        <w:t>voluntad</w:t>
      </w:r>
      <w:r w:rsidRPr="00850D49">
        <w:rPr>
          <w:rFonts w:ascii="Times New Roman" w:hAnsi="Times New Roman" w:cs="Times New Roman"/>
          <w:color w:val="000000"/>
          <w:sz w:val="24"/>
          <w:szCs w:val="24"/>
          <w:shd w:val="clear" w:color="auto" w:fill="FFFFFF"/>
        </w:rPr>
        <w:t xml:space="preserve"> del pájaro, y otro la del Brujo. Castigador y castigado </w:t>
      </w:r>
      <w:r w:rsidRPr="00850D49">
        <w:rPr>
          <w:rFonts w:ascii="Times New Roman" w:hAnsi="Times New Roman" w:cs="Times New Roman"/>
          <w:i/>
          <w:color w:val="000000"/>
          <w:sz w:val="24"/>
          <w:szCs w:val="24"/>
          <w:shd w:val="clear" w:color="auto" w:fill="FFFFFF"/>
        </w:rPr>
        <w:t>acabarían sin saber dónde empezaban y dónde terminaban</w:t>
      </w:r>
      <w:r>
        <w:rPr>
          <w:rFonts w:ascii="Times New Roman" w:hAnsi="Times New Roman" w:cs="Times New Roman"/>
          <w:color w:val="000000"/>
          <w:sz w:val="24"/>
          <w:szCs w:val="24"/>
          <w:shd w:val="clear" w:color="auto" w:fill="FFFFFF"/>
        </w:rPr>
        <w:t xml:space="preserve"> (</w:t>
      </w:r>
      <w:r w:rsidRPr="00850D49">
        <w:rPr>
          <w:rFonts w:ascii="Times New Roman" w:hAnsi="Times New Roman" w:cs="Times New Roman"/>
          <w:color w:val="000000"/>
          <w:sz w:val="24"/>
          <w:szCs w:val="24"/>
          <w:shd w:val="clear" w:color="auto" w:fill="FFFFFF"/>
        </w:rPr>
        <w:t>2002, 261)</w:t>
      </w:r>
      <w:r>
        <w:rPr>
          <w:rFonts w:ascii="Times New Roman" w:hAnsi="Times New Roman" w:cs="Times New Roman"/>
          <w:color w:val="000000"/>
          <w:sz w:val="24"/>
          <w:szCs w:val="24"/>
          <w:shd w:val="clear" w:color="auto" w:fill="FFFFFF"/>
        </w:rPr>
        <w:t>.</w:t>
      </w:r>
    </w:p>
    <w:p w:rsidR="006E04FB" w:rsidRDefault="00873A0D" w:rsidP="0001608E">
      <w:pPr>
        <w:spacing w:line="360" w:lineRule="auto"/>
        <w:ind w:right="335"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Aceptar lo que hay implica trabajar con ello para orientar el encuentro de esas tensiones hacia una expresión potente. Lo que hay es la mezcla</w:t>
      </w:r>
      <w:r w:rsidR="007C2D09">
        <w:rPr>
          <w:rFonts w:ascii="Times New Roman" w:hAnsi="Times New Roman" w:cs="Times New Roman"/>
          <w:color w:val="000000"/>
          <w:sz w:val="24"/>
          <w:szCs w:val="24"/>
          <w:shd w:val="clear" w:color="auto" w:fill="FFFFFF"/>
        </w:rPr>
        <w:t xml:space="preserve"> de fuerzas independientes y sin embargo entrelazadas</w:t>
      </w:r>
      <w:r>
        <w:rPr>
          <w:rFonts w:ascii="Times New Roman" w:hAnsi="Times New Roman" w:cs="Times New Roman"/>
          <w:color w:val="000000"/>
          <w:sz w:val="24"/>
          <w:szCs w:val="24"/>
          <w:shd w:val="clear" w:color="auto" w:fill="FFFFFF"/>
        </w:rPr>
        <w:t xml:space="preserve">, las voluntades la resisten; lo que hay es el tránsito, la lógica de la mismidad lo considera absurdo. </w:t>
      </w:r>
    </w:p>
    <w:p w:rsidR="00873A0D" w:rsidRPr="00873A0D" w:rsidRDefault="00873A0D" w:rsidP="006E04FB">
      <w:pPr>
        <w:spacing w:line="360" w:lineRule="auto"/>
        <w:ind w:right="335"/>
        <w:jc w:val="both"/>
        <w:rPr>
          <w:rFonts w:ascii="Times New Roman" w:hAnsi="Times New Roman" w:cs="Times New Roman"/>
          <w:b/>
          <w:color w:val="000000"/>
          <w:sz w:val="24"/>
          <w:szCs w:val="24"/>
          <w:shd w:val="clear" w:color="auto" w:fill="FFFFFF"/>
        </w:rPr>
      </w:pPr>
      <w:r w:rsidRPr="00873A0D">
        <w:rPr>
          <w:rFonts w:ascii="Times New Roman" w:hAnsi="Times New Roman" w:cs="Times New Roman"/>
          <w:b/>
          <w:color w:val="000000"/>
          <w:sz w:val="24"/>
          <w:szCs w:val="24"/>
          <w:shd w:val="clear" w:color="auto" w:fill="FFFFFF"/>
        </w:rPr>
        <w:t xml:space="preserve">IV. </w:t>
      </w:r>
      <w:r>
        <w:rPr>
          <w:rFonts w:ascii="Times New Roman" w:hAnsi="Times New Roman" w:cs="Times New Roman"/>
          <w:b/>
          <w:color w:val="000000"/>
          <w:sz w:val="24"/>
          <w:szCs w:val="24"/>
          <w:shd w:val="clear" w:color="auto" w:fill="FFFFFF"/>
        </w:rPr>
        <w:t>La misma furia: la mejor forma de estar en el mundo</w:t>
      </w:r>
    </w:p>
    <w:p w:rsidR="00850D49" w:rsidRDefault="007C2D09" w:rsidP="0001608E">
      <w:pPr>
        <w:spacing w:line="360" w:lineRule="auto"/>
        <w:ind w:right="335"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Para que esta convivencia resistida, puja de fuerzas, tome la forma un </w:t>
      </w:r>
      <w:proofErr w:type="spellStart"/>
      <w:r>
        <w:rPr>
          <w:rFonts w:ascii="Times New Roman" w:hAnsi="Times New Roman" w:cs="Times New Roman"/>
          <w:color w:val="000000"/>
          <w:sz w:val="24"/>
          <w:szCs w:val="24"/>
          <w:shd w:val="clear" w:color="auto" w:fill="FFFFFF"/>
        </w:rPr>
        <w:t>agenciamiento</w:t>
      </w:r>
      <w:proofErr w:type="spellEnd"/>
      <w:r>
        <w:rPr>
          <w:rFonts w:ascii="Times New Roman" w:hAnsi="Times New Roman" w:cs="Times New Roman"/>
          <w:color w:val="000000"/>
          <w:sz w:val="24"/>
          <w:szCs w:val="24"/>
          <w:shd w:val="clear" w:color="auto" w:fill="FFFFFF"/>
        </w:rPr>
        <w:t xml:space="preserve"> colectivo, en el que lo humano coopere, además de </w:t>
      </w:r>
      <w:proofErr w:type="spellStart"/>
      <w:r>
        <w:rPr>
          <w:rFonts w:ascii="Times New Roman" w:hAnsi="Times New Roman" w:cs="Times New Roman"/>
          <w:color w:val="000000"/>
          <w:sz w:val="24"/>
          <w:szCs w:val="24"/>
          <w:shd w:val="clear" w:color="auto" w:fill="FFFFFF"/>
        </w:rPr>
        <w:t>co</w:t>
      </w:r>
      <w:proofErr w:type="spellEnd"/>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lastRenderedPageBreak/>
        <w:t xml:space="preserve">construirse con lo no humano, hace falta incorporar </w:t>
      </w:r>
      <w:r w:rsidR="00D5472B">
        <w:rPr>
          <w:rFonts w:ascii="Times New Roman" w:hAnsi="Times New Roman" w:cs="Times New Roman"/>
          <w:color w:val="000000"/>
          <w:sz w:val="24"/>
          <w:szCs w:val="24"/>
          <w:shd w:val="clear" w:color="auto" w:fill="FFFFFF"/>
        </w:rPr>
        <w:t xml:space="preserve">todavía una dimensión, esto es, reconocer el rol de los sistemas económico-políticos como un agente más. En términos de </w:t>
      </w:r>
      <w:proofErr w:type="spellStart"/>
      <w:r w:rsidR="00D5472B">
        <w:rPr>
          <w:rFonts w:ascii="Times New Roman" w:hAnsi="Times New Roman" w:cs="Times New Roman"/>
          <w:color w:val="000000"/>
          <w:sz w:val="24"/>
          <w:szCs w:val="24"/>
          <w:shd w:val="clear" w:color="auto" w:fill="FFFFFF"/>
        </w:rPr>
        <w:t>Iovino</w:t>
      </w:r>
      <w:proofErr w:type="spellEnd"/>
      <w:r w:rsidR="00D5472B">
        <w:rPr>
          <w:rFonts w:ascii="Times New Roman" w:hAnsi="Times New Roman" w:cs="Times New Roman"/>
          <w:color w:val="000000"/>
          <w:sz w:val="24"/>
          <w:szCs w:val="24"/>
          <w:shd w:val="clear" w:color="auto" w:fill="FFFFFF"/>
        </w:rPr>
        <w:t xml:space="preserve"> y </w:t>
      </w:r>
      <w:proofErr w:type="spellStart"/>
      <w:r w:rsidR="00D5472B">
        <w:rPr>
          <w:rFonts w:ascii="Times New Roman" w:hAnsi="Times New Roman" w:cs="Times New Roman"/>
          <w:color w:val="000000"/>
          <w:sz w:val="24"/>
          <w:szCs w:val="24"/>
          <w:shd w:val="clear" w:color="auto" w:fill="FFFFFF"/>
        </w:rPr>
        <w:t>Opperman</w:t>
      </w:r>
      <w:proofErr w:type="spellEnd"/>
      <w:r w:rsidR="00D5472B">
        <w:rPr>
          <w:rFonts w:ascii="Times New Roman" w:hAnsi="Times New Roman" w:cs="Times New Roman"/>
          <w:color w:val="000000"/>
          <w:sz w:val="24"/>
          <w:szCs w:val="24"/>
          <w:shd w:val="clear" w:color="auto" w:fill="FFFFFF"/>
        </w:rPr>
        <w:t xml:space="preserve">, el modelo de la </w:t>
      </w:r>
      <w:proofErr w:type="spellStart"/>
      <w:r w:rsidR="00D5472B">
        <w:rPr>
          <w:rFonts w:ascii="Times New Roman" w:hAnsi="Times New Roman" w:cs="Times New Roman"/>
          <w:color w:val="000000"/>
          <w:sz w:val="24"/>
          <w:szCs w:val="24"/>
          <w:shd w:val="clear" w:color="auto" w:fill="FFFFFF"/>
        </w:rPr>
        <w:t>trans</w:t>
      </w:r>
      <w:proofErr w:type="spellEnd"/>
      <w:r w:rsidR="00D5472B">
        <w:rPr>
          <w:rFonts w:ascii="Times New Roman" w:hAnsi="Times New Roman" w:cs="Times New Roman"/>
          <w:color w:val="000000"/>
          <w:sz w:val="24"/>
          <w:szCs w:val="24"/>
          <w:shd w:val="clear" w:color="auto" w:fill="FFFFFF"/>
        </w:rPr>
        <w:t>-corporalidad, no implica únicamente tomarse con seriedad la agencia de lo natural, sino tam</w:t>
      </w:r>
      <w:r w:rsidR="00F60B73">
        <w:rPr>
          <w:rFonts w:ascii="Times New Roman" w:hAnsi="Times New Roman" w:cs="Times New Roman"/>
          <w:color w:val="000000"/>
          <w:sz w:val="24"/>
          <w:szCs w:val="24"/>
          <w:shd w:val="clear" w:color="auto" w:fill="FFFFFF"/>
        </w:rPr>
        <w:t xml:space="preserve">bién, </w:t>
      </w:r>
      <w:proofErr w:type="spellStart"/>
      <w:r w:rsidR="00F60B73">
        <w:rPr>
          <w:rFonts w:ascii="Times New Roman" w:hAnsi="Times New Roman" w:cs="Times New Roman"/>
          <w:color w:val="000000"/>
          <w:sz w:val="24"/>
          <w:szCs w:val="24"/>
          <w:shd w:val="clear" w:color="auto" w:fill="FFFFFF"/>
        </w:rPr>
        <w:t>rematerializar</w:t>
      </w:r>
      <w:proofErr w:type="spellEnd"/>
      <w:r w:rsidR="00F60B73">
        <w:rPr>
          <w:rFonts w:ascii="Times New Roman" w:hAnsi="Times New Roman" w:cs="Times New Roman"/>
          <w:color w:val="000000"/>
          <w:sz w:val="24"/>
          <w:szCs w:val="24"/>
          <w:shd w:val="clear" w:color="auto" w:fill="FFFFFF"/>
        </w:rPr>
        <w:t xml:space="preserve"> lo social (2018, 12). </w:t>
      </w:r>
    </w:p>
    <w:p w:rsidR="00F60B73" w:rsidRDefault="00F60B73" w:rsidP="0001608E">
      <w:pPr>
        <w:spacing w:line="360" w:lineRule="auto"/>
        <w:ind w:right="335" w:firstLine="4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En </w:t>
      </w:r>
      <w:r>
        <w:rPr>
          <w:rFonts w:ascii="Times New Roman" w:hAnsi="Times New Roman" w:cs="Times New Roman"/>
          <w:i/>
          <w:color w:val="000000"/>
          <w:sz w:val="24"/>
          <w:szCs w:val="24"/>
          <w:shd w:val="clear" w:color="auto" w:fill="FFFFFF"/>
        </w:rPr>
        <w:t>La Saga de los confines</w:t>
      </w:r>
      <w:r>
        <w:rPr>
          <w:rFonts w:ascii="Times New Roman" w:hAnsi="Times New Roman" w:cs="Times New Roman"/>
          <w:color w:val="000000"/>
          <w:sz w:val="24"/>
          <w:szCs w:val="24"/>
          <w:shd w:val="clear" w:color="auto" w:fill="FFFFFF"/>
        </w:rPr>
        <w:t xml:space="preserve"> u</w:t>
      </w:r>
      <w:r w:rsidR="0068267F">
        <w:rPr>
          <w:rFonts w:ascii="Times New Roman" w:hAnsi="Times New Roman" w:cs="Times New Roman"/>
          <w:color w:val="000000"/>
          <w:sz w:val="24"/>
          <w:szCs w:val="24"/>
          <w:shd w:val="clear" w:color="auto" w:fill="FFFFFF"/>
        </w:rPr>
        <w:t>no de los agentes económico-polí</w:t>
      </w:r>
      <w:r>
        <w:rPr>
          <w:rFonts w:ascii="Times New Roman" w:hAnsi="Times New Roman" w:cs="Times New Roman"/>
          <w:color w:val="000000"/>
          <w:sz w:val="24"/>
          <w:szCs w:val="24"/>
          <w:shd w:val="clear" w:color="auto" w:fill="FFFFFF"/>
        </w:rPr>
        <w:t xml:space="preserve">ticos son los </w:t>
      </w:r>
      <w:proofErr w:type="spellStart"/>
      <w:r>
        <w:rPr>
          <w:rFonts w:ascii="Times New Roman" w:hAnsi="Times New Roman" w:cs="Times New Roman"/>
          <w:color w:val="000000"/>
          <w:sz w:val="24"/>
          <w:szCs w:val="24"/>
          <w:shd w:val="clear" w:color="auto" w:fill="FFFFFF"/>
        </w:rPr>
        <w:t>sideresios</w:t>
      </w:r>
      <w:proofErr w:type="spellEnd"/>
      <w:r>
        <w:rPr>
          <w:rFonts w:ascii="Times New Roman" w:hAnsi="Times New Roman" w:cs="Times New Roman"/>
          <w:color w:val="000000"/>
          <w:sz w:val="24"/>
          <w:szCs w:val="24"/>
          <w:shd w:val="clear" w:color="auto" w:fill="FFFFFF"/>
        </w:rPr>
        <w:t xml:space="preserve">, los invasores, enemigos que atentan contra la vida de las </w:t>
      </w:r>
      <w:r w:rsidR="00800019">
        <w:rPr>
          <w:rFonts w:ascii="Times New Roman" w:hAnsi="Times New Roman" w:cs="Times New Roman"/>
          <w:color w:val="000000"/>
          <w:sz w:val="24"/>
          <w:szCs w:val="24"/>
          <w:shd w:val="clear" w:color="auto" w:fill="FFFFFF"/>
        </w:rPr>
        <w:t>criaturas</w:t>
      </w:r>
      <w:r>
        <w:rPr>
          <w:rFonts w:ascii="Times New Roman" w:hAnsi="Times New Roman" w:cs="Times New Roman"/>
          <w:color w:val="000000"/>
          <w:sz w:val="24"/>
          <w:szCs w:val="24"/>
          <w:shd w:val="clear" w:color="auto" w:fill="FFFFFF"/>
        </w:rPr>
        <w:t xml:space="preserve"> de las Tierras Fértiles, avanzando en masa sobre el territorio. Y en la historia de Piukemán y el Halcón, es esta misma avanzada</w:t>
      </w:r>
      <w:r w:rsidR="0068267F">
        <w:rPr>
          <w:rFonts w:ascii="Times New Roman" w:hAnsi="Times New Roman" w:cs="Times New Roman"/>
          <w:color w:val="000000"/>
          <w:sz w:val="24"/>
          <w:szCs w:val="24"/>
          <w:shd w:val="clear" w:color="auto" w:fill="FFFFFF"/>
        </w:rPr>
        <w:t xml:space="preserve"> la que posibilita una experiencia empática, y una acción conjunta en defensa de la propia vida y de la vida del ambiente:</w:t>
      </w:r>
    </w:p>
    <w:p w:rsidR="0068267F" w:rsidRDefault="0068267F" w:rsidP="0068267F">
      <w:pPr>
        <w:spacing w:line="360" w:lineRule="auto"/>
        <w:ind w:left="420" w:right="420"/>
        <w:jc w:val="both"/>
        <w:rPr>
          <w:rFonts w:ascii="Times New Roman" w:hAnsi="Times New Roman" w:cs="Times New Roman"/>
          <w:color w:val="000000"/>
          <w:sz w:val="24"/>
          <w:szCs w:val="24"/>
          <w:shd w:val="clear" w:color="auto" w:fill="FFFFFF"/>
        </w:rPr>
      </w:pPr>
      <w:r w:rsidRPr="00F96AD4">
        <w:rPr>
          <w:rFonts w:ascii="Times New Roman" w:hAnsi="Times New Roman" w:cs="Times New Roman"/>
          <w:color w:val="000000"/>
          <w:sz w:val="24"/>
          <w:szCs w:val="24"/>
          <w:shd w:val="clear" w:color="auto" w:fill="FFFFFF"/>
        </w:rPr>
        <w:t>Los que estaban cruzando el río eran enemigos. […]</w:t>
      </w:r>
      <w:r>
        <w:rPr>
          <w:rFonts w:ascii="Times New Roman" w:hAnsi="Times New Roman" w:cs="Times New Roman"/>
          <w:color w:val="000000"/>
          <w:sz w:val="24"/>
          <w:szCs w:val="24"/>
          <w:shd w:val="clear" w:color="auto" w:fill="FFFFFF"/>
        </w:rPr>
        <w:t xml:space="preserve"> </w:t>
      </w:r>
      <w:r w:rsidRPr="00F96AD4">
        <w:rPr>
          <w:rFonts w:ascii="Times New Roman" w:hAnsi="Times New Roman" w:cs="Times New Roman"/>
          <w:color w:val="000000"/>
          <w:sz w:val="24"/>
          <w:szCs w:val="24"/>
          <w:shd w:val="clear" w:color="auto" w:fill="FFFFFF"/>
        </w:rPr>
        <w:t xml:space="preserve">En esta ocasión no hicieron falta órdenes ni ruegos. El Brujo y el </w:t>
      </w:r>
      <w:r w:rsidRPr="0068267F">
        <w:rPr>
          <w:rFonts w:ascii="Times New Roman" w:hAnsi="Times New Roman" w:cs="Times New Roman"/>
          <w:i/>
          <w:color w:val="000000"/>
          <w:sz w:val="24"/>
          <w:szCs w:val="24"/>
          <w:shd w:val="clear" w:color="auto" w:fill="FFFFFF"/>
        </w:rPr>
        <w:t>Halcón sintieron la misma furia. Y tomaron idéntica decisión.</w:t>
      </w:r>
      <w:r w:rsidRPr="00F96AD4">
        <w:rPr>
          <w:rFonts w:ascii="Times New Roman" w:hAnsi="Times New Roman" w:cs="Times New Roman"/>
          <w:color w:val="000000"/>
          <w:sz w:val="24"/>
          <w:szCs w:val="24"/>
          <w:shd w:val="clear" w:color="auto" w:fill="FFFFFF"/>
        </w:rPr>
        <w:t xml:space="preserve"> Por primera vez el Brujo no preparó su estómago ni apretó los ojos par</w:t>
      </w:r>
      <w:r>
        <w:rPr>
          <w:rFonts w:ascii="Times New Roman" w:hAnsi="Times New Roman" w:cs="Times New Roman"/>
          <w:color w:val="000000"/>
          <w:sz w:val="24"/>
          <w:szCs w:val="24"/>
          <w:shd w:val="clear" w:color="auto" w:fill="FFFFFF"/>
        </w:rPr>
        <w:t>a aguantar lo que se avecinaba…</w:t>
      </w:r>
      <w:r w:rsidRPr="00F96AD4">
        <w:rPr>
          <w:rFonts w:ascii="Times New Roman" w:hAnsi="Times New Roman" w:cs="Times New Roman"/>
          <w:color w:val="000000"/>
          <w:sz w:val="24"/>
          <w:szCs w:val="24"/>
          <w:shd w:val="clear" w:color="auto" w:fill="FFFFFF"/>
        </w:rPr>
        <w:t xml:space="preserve">El </w:t>
      </w:r>
      <w:r w:rsidRPr="007E5AB3">
        <w:rPr>
          <w:rFonts w:ascii="Times New Roman" w:hAnsi="Times New Roman" w:cs="Times New Roman"/>
          <w:i/>
          <w:color w:val="000000"/>
          <w:sz w:val="24"/>
          <w:szCs w:val="24"/>
          <w:shd w:val="clear" w:color="auto" w:fill="FFFFFF"/>
        </w:rPr>
        <w:t>resultado de la cruza fue un ave de enormes proporciones y mente clara</w:t>
      </w:r>
      <w:r w:rsidR="007E5AB3">
        <w:rPr>
          <w:rFonts w:ascii="Times New Roman" w:hAnsi="Times New Roman" w:cs="Times New Roman"/>
          <w:color w:val="000000"/>
          <w:sz w:val="24"/>
          <w:szCs w:val="24"/>
          <w:shd w:val="clear" w:color="auto" w:fill="FFFFFF"/>
        </w:rPr>
        <w:t xml:space="preserve"> que se abalanzó para matar</w:t>
      </w:r>
      <w:r>
        <w:rPr>
          <w:rFonts w:ascii="Times New Roman" w:hAnsi="Times New Roman" w:cs="Times New Roman"/>
          <w:color w:val="000000"/>
          <w:sz w:val="24"/>
          <w:szCs w:val="24"/>
          <w:shd w:val="clear" w:color="auto" w:fill="FFFFFF"/>
        </w:rPr>
        <w:t xml:space="preserve"> (Bodoc, 2002, 262)</w:t>
      </w:r>
      <w:r w:rsidR="007E5AB3">
        <w:rPr>
          <w:rFonts w:ascii="Times New Roman" w:hAnsi="Times New Roman" w:cs="Times New Roman"/>
          <w:color w:val="000000"/>
          <w:sz w:val="24"/>
          <w:szCs w:val="24"/>
          <w:shd w:val="clear" w:color="auto" w:fill="FFFFFF"/>
        </w:rPr>
        <w:t>.</w:t>
      </w:r>
    </w:p>
    <w:p w:rsidR="0068267F" w:rsidRDefault="0068267F" w:rsidP="0068267F">
      <w:pPr>
        <w:spacing w:line="360" w:lineRule="auto"/>
        <w:ind w:left="420" w:right="4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B9420E">
        <w:rPr>
          <w:rFonts w:ascii="Times New Roman" w:hAnsi="Times New Roman" w:cs="Times New Roman"/>
          <w:color w:val="000000"/>
          <w:sz w:val="24"/>
          <w:szCs w:val="24"/>
          <w:shd w:val="clear" w:color="auto" w:fill="FFFFFF"/>
        </w:rPr>
        <w:t xml:space="preserve"> como había sido vaticinado, el Brujo y el Ahijador eran uno solo. En un sitio, el pensamiento; los ojos, en otro sitio. </w:t>
      </w:r>
      <w:r w:rsidRPr="007E5AB3">
        <w:rPr>
          <w:rFonts w:ascii="Times New Roman" w:hAnsi="Times New Roman" w:cs="Times New Roman"/>
          <w:i/>
          <w:color w:val="000000"/>
          <w:sz w:val="24"/>
          <w:szCs w:val="24"/>
          <w:shd w:val="clear" w:color="auto" w:fill="FFFFFF"/>
        </w:rPr>
        <w:t>Unidos para siempre por la oposición</w:t>
      </w:r>
      <w:r w:rsidRPr="00B9420E">
        <w:rPr>
          <w:rFonts w:ascii="Times New Roman" w:hAnsi="Times New Roman" w:cs="Times New Roman"/>
          <w:color w:val="000000"/>
          <w:sz w:val="24"/>
          <w:szCs w:val="24"/>
          <w:shd w:val="clear" w:color="auto" w:fill="FFFFFF"/>
        </w:rPr>
        <w:t xml:space="preserve"> del pájaro y del hombre. Una vez, los halcones habían sido convocados para buscar a una princesa. Ahora llegaban a la gu</w:t>
      </w:r>
      <w:r>
        <w:rPr>
          <w:rFonts w:ascii="Times New Roman" w:hAnsi="Times New Roman" w:cs="Times New Roman"/>
          <w:color w:val="000000"/>
          <w:sz w:val="24"/>
          <w:szCs w:val="24"/>
          <w:shd w:val="clear" w:color="auto" w:fill="FFFFFF"/>
        </w:rPr>
        <w:t xml:space="preserve">erra en auxilio de los </w:t>
      </w:r>
      <w:proofErr w:type="spellStart"/>
      <w:r>
        <w:rPr>
          <w:rFonts w:ascii="Times New Roman" w:hAnsi="Times New Roman" w:cs="Times New Roman"/>
          <w:color w:val="000000"/>
          <w:sz w:val="24"/>
          <w:szCs w:val="24"/>
          <w:shd w:val="clear" w:color="auto" w:fill="FFFFFF"/>
        </w:rPr>
        <w:t>husihuil</w:t>
      </w:r>
      <w:r w:rsidRPr="00B9420E">
        <w:rPr>
          <w:rFonts w:ascii="Times New Roman" w:hAnsi="Times New Roman" w:cs="Times New Roman"/>
          <w:color w:val="000000"/>
          <w:sz w:val="24"/>
          <w:szCs w:val="24"/>
          <w:shd w:val="clear" w:color="auto" w:fill="FFFFFF"/>
        </w:rPr>
        <w:t>kes</w:t>
      </w:r>
      <w:proofErr w:type="spellEnd"/>
      <w:r w:rsidRPr="00B9420E">
        <w:rPr>
          <w:rFonts w:ascii="Times New Roman" w:hAnsi="Times New Roman" w:cs="Times New Roman"/>
          <w:color w:val="000000"/>
          <w:sz w:val="24"/>
          <w:szCs w:val="24"/>
          <w:shd w:val="clear" w:color="auto" w:fill="FFFFFF"/>
        </w:rPr>
        <w:t xml:space="preserve"> y en defensa de su cielo. —Estamos muriendo, Ahijador. — ¿De quién hablas? —preguntó el ave. —Hablo de los hombres —respondió.</w:t>
      </w:r>
      <w:r>
        <w:rPr>
          <w:rFonts w:ascii="Times New Roman" w:hAnsi="Times New Roman" w:cs="Times New Roman"/>
          <w:color w:val="000000"/>
          <w:sz w:val="24"/>
          <w:szCs w:val="24"/>
          <w:shd w:val="clear" w:color="auto" w:fill="FFFFFF"/>
        </w:rPr>
        <w:t xml:space="preserve"> […]</w:t>
      </w:r>
      <w:r w:rsidRPr="00B9420E">
        <w:rPr>
          <w:rFonts w:ascii="Times New Roman" w:hAnsi="Times New Roman" w:cs="Times New Roman"/>
          <w:color w:val="000000"/>
          <w:sz w:val="24"/>
          <w:szCs w:val="24"/>
          <w:shd w:val="clear" w:color="auto" w:fill="FFFFFF"/>
        </w:rPr>
        <w:t>—También nosotros est</w:t>
      </w:r>
      <w:r w:rsidR="007E5AB3">
        <w:rPr>
          <w:rFonts w:ascii="Times New Roman" w:hAnsi="Times New Roman" w:cs="Times New Roman"/>
          <w:color w:val="000000"/>
          <w:sz w:val="24"/>
          <w:szCs w:val="24"/>
          <w:shd w:val="clear" w:color="auto" w:fill="FFFFFF"/>
        </w:rPr>
        <w:t>amos muriendo —dijo el Ahijador</w:t>
      </w:r>
      <w:r>
        <w:rPr>
          <w:rFonts w:ascii="Times New Roman" w:hAnsi="Times New Roman" w:cs="Times New Roman"/>
          <w:color w:val="000000"/>
          <w:sz w:val="24"/>
          <w:szCs w:val="24"/>
          <w:shd w:val="clear" w:color="auto" w:fill="FFFFFF"/>
        </w:rPr>
        <w:t xml:space="preserve"> (Bodoc, 2004, 458)</w:t>
      </w:r>
      <w:r w:rsidR="007E5AB3">
        <w:rPr>
          <w:rFonts w:ascii="Times New Roman" w:hAnsi="Times New Roman" w:cs="Times New Roman"/>
          <w:color w:val="000000"/>
          <w:sz w:val="24"/>
          <w:szCs w:val="24"/>
          <w:shd w:val="clear" w:color="auto" w:fill="FFFFFF"/>
        </w:rPr>
        <w:t>.</w:t>
      </w:r>
    </w:p>
    <w:p w:rsidR="0068267F" w:rsidRDefault="00616C7A" w:rsidP="0001608E">
      <w:pPr>
        <w:spacing w:line="360" w:lineRule="auto"/>
        <w:ind w:right="420" w:firstLine="4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Una de la</w:t>
      </w:r>
      <w:r w:rsidR="008D3D9A">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líneas fundamentales de la </w:t>
      </w:r>
      <w:proofErr w:type="spellStart"/>
      <w:r>
        <w:rPr>
          <w:rFonts w:ascii="Times New Roman" w:hAnsi="Times New Roman" w:cs="Times New Roman"/>
          <w:color w:val="000000"/>
          <w:sz w:val="24"/>
          <w:szCs w:val="24"/>
          <w:shd w:val="clear" w:color="auto" w:fill="FFFFFF"/>
        </w:rPr>
        <w:t>Ecocrítica</w:t>
      </w:r>
      <w:proofErr w:type="spellEnd"/>
      <w:r>
        <w:rPr>
          <w:rFonts w:ascii="Times New Roman" w:hAnsi="Times New Roman" w:cs="Times New Roman"/>
          <w:color w:val="000000"/>
          <w:sz w:val="24"/>
          <w:szCs w:val="24"/>
          <w:shd w:val="clear" w:color="auto" w:fill="FFFFFF"/>
        </w:rPr>
        <w:t xml:space="preserve"> Material es la reconsideración del carácter concreto de los campos existenciales en su dimensión corporal, eso implica</w:t>
      </w:r>
      <w:r w:rsidR="008D3D9A">
        <w:rPr>
          <w:rFonts w:ascii="Times New Roman" w:hAnsi="Times New Roman" w:cs="Times New Roman"/>
          <w:color w:val="000000"/>
          <w:sz w:val="24"/>
          <w:szCs w:val="24"/>
          <w:shd w:val="clear" w:color="auto" w:fill="FFFFFF"/>
        </w:rPr>
        <w:t xml:space="preserve"> dejar de concebir al mundo como un conjunto de procesos objetivos</w:t>
      </w:r>
      <w:r w:rsidR="00361331">
        <w:rPr>
          <w:rFonts w:ascii="Times New Roman" w:hAnsi="Times New Roman" w:cs="Times New Roman"/>
          <w:color w:val="000000"/>
          <w:sz w:val="24"/>
          <w:szCs w:val="24"/>
          <w:shd w:val="clear" w:color="auto" w:fill="FFFFFF"/>
        </w:rPr>
        <w:t xml:space="preserve">, para entenderlo como un tejido en el que la materia (los cuerpos, la naturaleza, lo no humano) no es una sustancia pasiva, fija que se mueve mecánicamente, sino que tiene capacidad de agencia, es decir, capacidad de modificar a otro ente en un proceso. Pero no solo eso, </w:t>
      </w:r>
      <w:r w:rsidR="00361331">
        <w:rPr>
          <w:rFonts w:ascii="Times New Roman" w:hAnsi="Times New Roman" w:cs="Times New Roman"/>
          <w:color w:val="000000"/>
          <w:sz w:val="24"/>
          <w:szCs w:val="24"/>
          <w:shd w:val="clear" w:color="auto" w:fill="FFFFFF"/>
        </w:rPr>
        <w:lastRenderedPageBreak/>
        <w:t>sino también, capacidad de afectarse, es decir, de tener un grado de experiencia sensible. A esto lo llaman “re-encantar la realidad” (</w:t>
      </w:r>
      <w:proofErr w:type="spellStart"/>
      <w:r w:rsidR="00361331">
        <w:rPr>
          <w:rFonts w:ascii="Times New Roman" w:hAnsi="Times New Roman" w:cs="Times New Roman"/>
          <w:color w:val="000000"/>
          <w:sz w:val="24"/>
          <w:szCs w:val="24"/>
          <w:shd w:val="clear" w:color="auto" w:fill="FFFFFF"/>
        </w:rPr>
        <w:t>Iovino</w:t>
      </w:r>
      <w:proofErr w:type="spellEnd"/>
      <w:r w:rsidR="00361331">
        <w:rPr>
          <w:rFonts w:ascii="Times New Roman" w:hAnsi="Times New Roman" w:cs="Times New Roman"/>
          <w:color w:val="000000"/>
          <w:sz w:val="24"/>
          <w:szCs w:val="24"/>
          <w:shd w:val="clear" w:color="auto" w:fill="FFFFFF"/>
        </w:rPr>
        <w:t xml:space="preserve"> y </w:t>
      </w:r>
      <w:proofErr w:type="spellStart"/>
      <w:r w:rsidR="00361331">
        <w:rPr>
          <w:rFonts w:ascii="Times New Roman" w:hAnsi="Times New Roman" w:cs="Times New Roman"/>
          <w:color w:val="000000"/>
          <w:sz w:val="24"/>
          <w:szCs w:val="24"/>
          <w:shd w:val="clear" w:color="auto" w:fill="FFFFFF"/>
        </w:rPr>
        <w:t>Opperman</w:t>
      </w:r>
      <w:proofErr w:type="spellEnd"/>
      <w:r w:rsidR="00361331">
        <w:rPr>
          <w:rFonts w:ascii="Times New Roman" w:hAnsi="Times New Roman" w:cs="Times New Roman"/>
          <w:color w:val="000000"/>
          <w:sz w:val="24"/>
          <w:szCs w:val="24"/>
          <w:shd w:val="clear" w:color="auto" w:fill="FFFFFF"/>
        </w:rPr>
        <w:t xml:space="preserve">, 2018, 5). La narrativa de Bodoc nos conduce a un espacio en el que lo humano y lo no humano se entrelazan en una misma realidad, se </w:t>
      </w:r>
      <w:proofErr w:type="spellStart"/>
      <w:r w:rsidR="00361331">
        <w:rPr>
          <w:rFonts w:ascii="Times New Roman" w:hAnsi="Times New Roman" w:cs="Times New Roman"/>
          <w:color w:val="000000"/>
          <w:sz w:val="24"/>
          <w:szCs w:val="24"/>
          <w:shd w:val="clear" w:color="auto" w:fill="FFFFFF"/>
        </w:rPr>
        <w:t>co</w:t>
      </w:r>
      <w:proofErr w:type="spellEnd"/>
      <w:r w:rsidR="00361331">
        <w:rPr>
          <w:rFonts w:ascii="Times New Roman" w:hAnsi="Times New Roman" w:cs="Times New Roman"/>
          <w:color w:val="000000"/>
          <w:sz w:val="24"/>
          <w:szCs w:val="24"/>
          <w:shd w:val="clear" w:color="auto" w:fill="FFFFFF"/>
        </w:rPr>
        <w:t>-construyen, t</w:t>
      </w:r>
      <w:r w:rsidR="002259F8">
        <w:rPr>
          <w:rFonts w:ascii="Times New Roman" w:hAnsi="Times New Roman" w:cs="Times New Roman"/>
          <w:color w:val="000000"/>
          <w:sz w:val="24"/>
          <w:szCs w:val="24"/>
          <w:shd w:val="clear" w:color="auto" w:fill="FFFFFF"/>
        </w:rPr>
        <w:t>ienen sensibilidad y concien</w:t>
      </w:r>
      <w:r w:rsidR="00361331">
        <w:rPr>
          <w:rFonts w:ascii="Times New Roman" w:hAnsi="Times New Roman" w:cs="Times New Roman"/>
          <w:color w:val="000000"/>
          <w:sz w:val="24"/>
          <w:szCs w:val="24"/>
          <w:shd w:val="clear" w:color="auto" w:fill="FFFFFF"/>
        </w:rPr>
        <w:t xml:space="preserve">cia, son fuerzas simétricas e </w:t>
      </w:r>
      <w:proofErr w:type="spellStart"/>
      <w:r w:rsidR="00361331">
        <w:rPr>
          <w:rFonts w:ascii="Times New Roman" w:hAnsi="Times New Roman" w:cs="Times New Roman"/>
          <w:color w:val="000000"/>
          <w:sz w:val="24"/>
          <w:szCs w:val="24"/>
          <w:shd w:val="clear" w:color="auto" w:fill="FFFFFF"/>
        </w:rPr>
        <w:t>isomórficas</w:t>
      </w:r>
      <w:proofErr w:type="spellEnd"/>
      <w:r w:rsidR="00361331">
        <w:rPr>
          <w:rFonts w:ascii="Times New Roman" w:hAnsi="Times New Roman" w:cs="Times New Roman"/>
          <w:color w:val="000000"/>
          <w:sz w:val="24"/>
          <w:szCs w:val="24"/>
          <w:shd w:val="clear" w:color="auto" w:fill="FFFFFF"/>
        </w:rPr>
        <w:t xml:space="preserve">, que tienen la posibilidad no solo de sentir-junto-con, sino de actuar-junto-a. </w:t>
      </w:r>
    </w:p>
    <w:p w:rsidR="00361331" w:rsidRDefault="00361331" w:rsidP="0001608E">
      <w:pPr>
        <w:spacing w:line="360" w:lineRule="auto"/>
        <w:ind w:right="420" w:firstLine="4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En este sentido creemos que esta historia tiene el potencial de: actualizar nuestro </w:t>
      </w:r>
      <w:proofErr w:type="spellStart"/>
      <w:r>
        <w:rPr>
          <w:rFonts w:ascii="Times New Roman" w:hAnsi="Times New Roman" w:cs="Times New Roman"/>
          <w:color w:val="000000"/>
          <w:sz w:val="24"/>
          <w:szCs w:val="24"/>
          <w:shd w:val="clear" w:color="auto" w:fill="FFFFFF"/>
        </w:rPr>
        <w:t>sensorium</w:t>
      </w:r>
      <w:proofErr w:type="spellEnd"/>
      <w:r>
        <w:rPr>
          <w:rFonts w:ascii="Times New Roman" w:hAnsi="Times New Roman" w:cs="Times New Roman"/>
          <w:color w:val="000000"/>
          <w:sz w:val="24"/>
          <w:szCs w:val="24"/>
          <w:shd w:val="clear" w:color="auto" w:fill="FFFFFF"/>
        </w:rPr>
        <w:t xml:space="preserve"> y nuestro conocimiento de la densa red de relaciones en la que nuestras vidas y la vida del ambiente están </w:t>
      </w:r>
      <w:proofErr w:type="spellStart"/>
      <w:r>
        <w:rPr>
          <w:rFonts w:ascii="Times New Roman" w:hAnsi="Times New Roman" w:cs="Times New Roman"/>
          <w:color w:val="000000"/>
          <w:sz w:val="24"/>
          <w:szCs w:val="24"/>
          <w:shd w:val="clear" w:color="auto" w:fill="FFFFFF"/>
        </w:rPr>
        <w:t>inextrincablemente</w:t>
      </w:r>
      <w:proofErr w:type="spellEnd"/>
      <w:r>
        <w:rPr>
          <w:rFonts w:ascii="Times New Roman" w:hAnsi="Times New Roman" w:cs="Times New Roman"/>
          <w:color w:val="000000"/>
          <w:sz w:val="24"/>
          <w:szCs w:val="24"/>
          <w:shd w:val="clear" w:color="auto" w:fill="FFFFFF"/>
        </w:rPr>
        <w:t xml:space="preserve"> atrapadas</w:t>
      </w:r>
      <w:r w:rsidR="002D5DF1">
        <w:rPr>
          <w:rFonts w:ascii="Times New Roman" w:hAnsi="Times New Roman" w:cs="Times New Roman"/>
          <w:color w:val="000000"/>
          <w:sz w:val="24"/>
          <w:szCs w:val="24"/>
          <w:shd w:val="clear" w:color="auto" w:fill="FFFFFF"/>
        </w:rPr>
        <w:t xml:space="preserve"> (14). </w:t>
      </w:r>
      <w:r w:rsidR="002259F8">
        <w:rPr>
          <w:rFonts w:ascii="Times New Roman" w:hAnsi="Times New Roman" w:cs="Times New Roman"/>
          <w:color w:val="000000"/>
          <w:sz w:val="24"/>
          <w:szCs w:val="24"/>
          <w:shd w:val="clear" w:color="auto" w:fill="FFFFFF"/>
        </w:rPr>
        <w:t xml:space="preserve">Y por lo tanto es de vital importancia, en tanto, permite liberarnos de dualismos opresores  que impiden apreciar la vibrante multiplicidad de lo que hay (15). </w:t>
      </w:r>
      <w:r w:rsidR="00826917" w:rsidRPr="00826917">
        <w:rPr>
          <w:rFonts w:ascii="Times New Roman" w:hAnsi="Times New Roman" w:cs="Times New Roman"/>
          <w:i/>
          <w:color w:val="000000"/>
          <w:sz w:val="24"/>
          <w:szCs w:val="24"/>
          <w:shd w:val="clear" w:color="auto" w:fill="FFFFFF"/>
        </w:rPr>
        <w:t>La Saga de los confines</w:t>
      </w:r>
      <w:r w:rsidR="00826917">
        <w:rPr>
          <w:rFonts w:ascii="Times New Roman" w:hAnsi="Times New Roman" w:cs="Times New Roman"/>
          <w:color w:val="000000"/>
          <w:sz w:val="24"/>
          <w:szCs w:val="24"/>
          <w:shd w:val="clear" w:color="auto" w:fill="FFFFFF"/>
        </w:rPr>
        <w:t xml:space="preserve"> conduce hacia una ética anti-</w:t>
      </w:r>
      <w:proofErr w:type="spellStart"/>
      <w:r w:rsidR="00826917">
        <w:rPr>
          <w:rFonts w:ascii="Times New Roman" w:hAnsi="Times New Roman" w:cs="Times New Roman"/>
          <w:color w:val="000000"/>
          <w:sz w:val="24"/>
          <w:szCs w:val="24"/>
          <w:shd w:val="clear" w:color="auto" w:fill="FFFFFF"/>
        </w:rPr>
        <w:t>especista</w:t>
      </w:r>
      <w:proofErr w:type="spellEnd"/>
      <w:r w:rsidR="00826917">
        <w:rPr>
          <w:rFonts w:ascii="Times New Roman" w:hAnsi="Times New Roman" w:cs="Times New Roman"/>
          <w:color w:val="000000"/>
          <w:sz w:val="24"/>
          <w:szCs w:val="24"/>
          <w:shd w:val="clear" w:color="auto" w:fill="FFFFFF"/>
        </w:rPr>
        <w:t xml:space="preserve"> </w:t>
      </w:r>
      <w:proofErr w:type="spellStart"/>
      <w:r w:rsidR="00826917">
        <w:rPr>
          <w:rFonts w:ascii="Times New Roman" w:hAnsi="Times New Roman" w:cs="Times New Roman"/>
          <w:color w:val="000000"/>
          <w:sz w:val="24"/>
          <w:szCs w:val="24"/>
          <w:shd w:val="clear" w:color="auto" w:fill="FFFFFF"/>
        </w:rPr>
        <w:t>posthumana</w:t>
      </w:r>
      <w:proofErr w:type="spellEnd"/>
      <w:r w:rsidR="00826917">
        <w:rPr>
          <w:rFonts w:ascii="Times New Roman" w:hAnsi="Times New Roman" w:cs="Times New Roman"/>
          <w:color w:val="000000"/>
          <w:sz w:val="24"/>
          <w:szCs w:val="24"/>
          <w:shd w:val="clear" w:color="auto" w:fill="FFFFFF"/>
        </w:rPr>
        <w:t xml:space="preserve"> más hospitalaria, en la que se reconoce la interrelación material de todo lo que hay: </w:t>
      </w:r>
    </w:p>
    <w:p w:rsidR="00826917" w:rsidRDefault="00826917" w:rsidP="00800019">
      <w:pPr>
        <w:spacing w:line="360" w:lineRule="auto"/>
        <w:ind w:left="567" w:right="33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826917">
        <w:rPr>
          <w:rFonts w:ascii="Times New Roman" w:hAnsi="Times New Roman" w:cs="Times New Roman"/>
          <w:color w:val="000000"/>
          <w:sz w:val="24"/>
          <w:szCs w:val="24"/>
          <w:shd w:val="clear" w:color="auto" w:fill="FFFFFF"/>
        </w:rPr>
        <w:t>un Astrónomo de la Comarca Aislada no es mejor que un Brujo de los Confines. Y</w:t>
      </w:r>
      <w:r>
        <w:rPr>
          <w:rFonts w:ascii="Times New Roman" w:hAnsi="Times New Roman" w:cs="Times New Roman"/>
          <w:color w:val="000000"/>
          <w:sz w:val="24"/>
          <w:szCs w:val="24"/>
          <w:shd w:val="clear" w:color="auto" w:fill="FFFFFF"/>
        </w:rPr>
        <w:t xml:space="preserve"> [</w:t>
      </w:r>
      <w:r w:rsidRPr="0082691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26917">
        <w:rPr>
          <w:rFonts w:ascii="Times New Roman" w:hAnsi="Times New Roman" w:cs="Times New Roman"/>
          <w:color w:val="000000"/>
          <w:sz w:val="24"/>
          <w:szCs w:val="24"/>
          <w:shd w:val="clear" w:color="auto" w:fill="FFFFFF"/>
        </w:rPr>
        <w:t>un Brujo de los Confines no es más ni menos que un nogal; un nacimiento humano no es más ni menos que una floración, un Astrónomo escrutando las estrellas no es más ni menos que un pez desovando. El cazador no es más ni menos que la presa que necesita para vivir; un hombre no es más ni es menos que el maíz que lo alimenta. La Creación es una urdimbre perfecta…Todo está hilado con todo…Pobres de nosotros s</w:t>
      </w:r>
      <w:r>
        <w:rPr>
          <w:rFonts w:ascii="Times New Roman" w:hAnsi="Times New Roman" w:cs="Times New Roman"/>
          <w:color w:val="000000"/>
          <w:sz w:val="24"/>
          <w:szCs w:val="24"/>
          <w:shd w:val="clear" w:color="auto" w:fill="FFFFFF"/>
        </w:rPr>
        <w:t xml:space="preserve">i olvidamos que somos un telar </w:t>
      </w:r>
      <w:r w:rsidRPr="0082691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826917">
        <w:rPr>
          <w:rFonts w:ascii="Times New Roman" w:hAnsi="Times New Roman" w:cs="Times New Roman"/>
          <w:color w:val="000000"/>
          <w:sz w:val="24"/>
          <w:szCs w:val="24"/>
          <w:shd w:val="clear" w:color="auto" w:fill="FFFFFF"/>
        </w:rPr>
        <w:t>¿Podríamos poner más alto e</w:t>
      </w:r>
      <w:r>
        <w:rPr>
          <w:rFonts w:ascii="Times New Roman" w:hAnsi="Times New Roman" w:cs="Times New Roman"/>
          <w:color w:val="000000"/>
          <w:sz w:val="24"/>
          <w:szCs w:val="24"/>
          <w:shd w:val="clear" w:color="auto" w:fill="FFFFFF"/>
        </w:rPr>
        <w:t>l día que la noche? [Si</w:t>
      </w:r>
      <w:r w:rsidRPr="0082691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la </w:t>
      </w:r>
      <w:r w:rsidRPr="00826917">
        <w:rPr>
          <w:rFonts w:ascii="Times New Roman" w:hAnsi="Times New Roman" w:cs="Times New Roman"/>
          <w:color w:val="000000"/>
          <w:sz w:val="24"/>
          <w:szCs w:val="24"/>
          <w:shd w:val="clear" w:color="auto" w:fill="FFFFFF"/>
        </w:rPr>
        <w:t xml:space="preserve">Creación es una urdimbre de hilos indispensables. </w:t>
      </w:r>
      <w:r>
        <w:rPr>
          <w:rFonts w:ascii="Times New Roman" w:hAnsi="Times New Roman" w:cs="Times New Roman"/>
          <w:color w:val="000000"/>
          <w:sz w:val="24"/>
          <w:szCs w:val="24"/>
          <w:shd w:val="clear" w:color="auto" w:fill="FFFFFF"/>
        </w:rPr>
        <w:t>[…]</w:t>
      </w:r>
      <w:r w:rsidRPr="00826917">
        <w:rPr>
          <w:rFonts w:ascii="Times New Roman" w:hAnsi="Times New Roman" w:cs="Times New Roman"/>
          <w:color w:val="000000"/>
          <w:sz w:val="24"/>
          <w:szCs w:val="24"/>
          <w:shd w:val="clear" w:color="auto" w:fill="FFFFFF"/>
        </w:rPr>
        <w:t xml:space="preserve"> es atributo de la Magia ver y comprender esas correspondencias. Ésa, y no otra, es su sabiduría, hecha de las materias de la tierra. Tal vez la Magia pueda comprender cómo se corresponden la lombriz y la montaña, dónde se buscan y dónde se resisten. Pero debe preguntar</w:t>
      </w:r>
      <w:r w:rsidR="00800019">
        <w:rPr>
          <w:rFonts w:ascii="Times New Roman" w:hAnsi="Times New Roman" w:cs="Times New Roman"/>
          <w:color w:val="000000"/>
          <w:sz w:val="24"/>
          <w:szCs w:val="24"/>
          <w:shd w:val="clear" w:color="auto" w:fill="FFFFFF"/>
        </w:rPr>
        <w:t>le a la montaña y a la lombriz.</w:t>
      </w:r>
      <w:r w:rsidRPr="00826917">
        <w:rPr>
          <w:rFonts w:ascii="Times New Roman" w:hAnsi="Times New Roman" w:cs="Times New Roman"/>
          <w:color w:val="000000"/>
          <w:sz w:val="24"/>
          <w:szCs w:val="24"/>
          <w:shd w:val="clear" w:color="auto" w:fill="FFFFFF"/>
        </w:rPr>
        <w:t xml:space="preserve"> (</w:t>
      </w:r>
      <w:r w:rsidR="00800019">
        <w:rPr>
          <w:rFonts w:ascii="Times New Roman" w:hAnsi="Times New Roman" w:cs="Times New Roman"/>
          <w:color w:val="000000"/>
          <w:sz w:val="24"/>
          <w:szCs w:val="24"/>
          <w:shd w:val="clear" w:color="auto" w:fill="FFFFFF"/>
        </w:rPr>
        <w:t xml:space="preserve">Bodoc, 2000, </w:t>
      </w:r>
      <w:r>
        <w:rPr>
          <w:rFonts w:ascii="Times New Roman" w:hAnsi="Times New Roman" w:cs="Times New Roman"/>
          <w:color w:val="000000"/>
          <w:sz w:val="24"/>
          <w:szCs w:val="24"/>
          <w:shd w:val="clear" w:color="auto" w:fill="FFFFFF"/>
        </w:rPr>
        <w:t>327-</w:t>
      </w:r>
      <w:r w:rsidRPr="00826917">
        <w:rPr>
          <w:rFonts w:ascii="Times New Roman" w:hAnsi="Times New Roman" w:cs="Times New Roman"/>
          <w:color w:val="000000"/>
          <w:sz w:val="24"/>
          <w:szCs w:val="24"/>
          <w:shd w:val="clear" w:color="auto" w:fill="FFFFFF"/>
        </w:rPr>
        <w:t>328)</w:t>
      </w:r>
      <w:r w:rsidR="00800019">
        <w:rPr>
          <w:rFonts w:ascii="Times New Roman" w:hAnsi="Times New Roman" w:cs="Times New Roman"/>
          <w:color w:val="000000"/>
          <w:sz w:val="24"/>
          <w:szCs w:val="24"/>
          <w:shd w:val="clear" w:color="auto" w:fill="FFFFFF"/>
        </w:rPr>
        <w:t>.</w:t>
      </w:r>
    </w:p>
    <w:p w:rsidR="002259F8" w:rsidRDefault="002259F8" w:rsidP="0068267F">
      <w:pPr>
        <w:spacing w:line="360" w:lineRule="auto"/>
        <w:ind w:right="420"/>
        <w:jc w:val="both"/>
        <w:rPr>
          <w:rFonts w:ascii="Times New Roman" w:hAnsi="Times New Roman" w:cs="Times New Roman"/>
          <w:color w:val="000000"/>
          <w:sz w:val="24"/>
          <w:szCs w:val="24"/>
          <w:shd w:val="clear" w:color="auto" w:fill="FFFFFF"/>
        </w:rPr>
      </w:pPr>
    </w:p>
    <w:p w:rsidR="002259F8" w:rsidRDefault="002259F8" w:rsidP="0068267F">
      <w:pPr>
        <w:spacing w:line="360" w:lineRule="auto"/>
        <w:ind w:right="420"/>
        <w:jc w:val="both"/>
        <w:rPr>
          <w:rFonts w:ascii="Times New Roman" w:hAnsi="Times New Roman" w:cs="Times New Roman"/>
          <w:color w:val="000000"/>
          <w:sz w:val="24"/>
          <w:szCs w:val="24"/>
          <w:shd w:val="clear" w:color="auto" w:fill="FFFFFF"/>
        </w:rPr>
      </w:pPr>
    </w:p>
    <w:p w:rsidR="007A0782" w:rsidRDefault="007A0782" w:rsidP="0032347C">
      <w:pPr>
        <w:spacing w:line="360" w:lineRule="auto"/>
        <w:jc w:val="both"/>
        <w:rPr>
          <w:rFonts w:ascii="Times New Roman" w:hAnsi="Times New Roman" w:cs="Times New Roman"/>
          <w:b/>
          <w:color w:val="000000"/>
          <w:sz w:val="24"/>
          <w:szCs w:val="24"/>
          <w:shd w:val="clear" w:color="auto" w:fill="FFFFFF"/>
        </w:rPr>
      </w:pPr>
      <w:bookmarkStart w:id="0" w:name="_GoBack"/>
      <w:bookmarkEnd w:id="0"/>
      <w:r>
        <w:rPr>
          <w:rFonts w:ascii="Times New Roman" w:hAnsi="Times New Roman" w:cs="Times New Roman"/>
          <w:b/>
          <w:color w:val="000000"/>
          <w:sz w:val="24"/>
          <w:szCs w:val="24"/>
          <w:shd w:val="clear" w:color="auto" w:fill="FFFFFF"/>
        </w:rPr>
        <w:lastRenderedPageBreak/>
        <w:t>Bibliografía</w:t>
      </w:r>
    </w:p>
    <w:p w:rsidR="007A0782" w:rsidRPr="007A0782" w:rsidRDefault="007A0782" w:rsidP="0032347C">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Bodoc, L. (2000</w:t>
      </w:r>
      <w:r w:rsidRPr="007A078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La Saga de los Confines. Libro I: Los días del Venado</w:t>
      </w:r>
      <w:r w:rsidRPr="007A0782">
        <w:rPr>
          <w:rFonts w:ascii="Times New Roman" w:hAnsi="Times New Roman" w:cs="Times New Roman"/>
          <w:color w:val="000000"/>
          <w:sz w:val="24"/>
          <w:szCs w:val="24"/>
          <w:shd w:val="clear" w:color="auto" w:fill="FFFFFF"/>
        </w:rPr>
        <w:t xml:space="preserve">. Buenos Aires: </w:t>
      </w:r>
      <w:r>
        <w:rPr>
          <w:rFonts w:ascii="Times New Roman" w:hAnsi="Times New Roman" w:cs="Times New Roman"/>
          <w:color w:val="000000"/>
          <w:sz w:val="24"/>
          <w:szCs w:val="24"/>
          <w:shd w:val="clear" w:color="auto" w:fill="FFFFFF"/>
        </w:rPr>
        <w:t>Grupo Editorial Norma</w:t>
      </w:r>
      <w:r w:rsidRPr="007A0782">
        <w:rPr>
          <w:rFonts w:ascii="Times New Roman" w:hAnsi="Times New Roman" w:cs="Times New Roman"/>
          <w:color w:val="000000"/>
          <w:sz w:val="24"/>
          <w:szCs w:val="24"/>
          <w:shd w:val="clear" w:color="auto" w:fill="FFFFFF"/>
        </w:rPr>
        <w:t>.</w:t>
      </w:r>
    </w:p>
    <w:p w:rsidR="007A0782" w:rsidRPr="007A0782" w:rsidRDefault="007A0782" w:rsidP="0032347C">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Bodoc, L. (2002</w:t>
      </w:r>
      <w:r w:rsidRPr="007A078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La Saga de los Confines. Libro II: Los días de la Sombra</w:t>
      </w:r>
      <w:r w:rsidRPr="007A0782">
        <w:rPr>
          <w:rFonts w:ascii="Times New Roman" w:hAnsi="Times New Roman" w:cs="Times New Roman"/>
          <w:color w:val="000000"/>
          <w:sz w:val="24"/>
          <w:szCs w:val="24"/>
          <w:shd w:val="clear" w:color="auto" w:fill="FFFFFF"/>
        </w:rPr>
        <w:t xml:space="preserve">. Buenos Aires: </w:t>
      </w:r>
      <w:r>
        <w:rPr>
          <w:rFonts w:ascii="Times New Roman" w:hAnsi="Times New Roman" w:cs="Times New Roman"/>
          <w:color w:val="000000"/>
          <w:sz w:val="24"/>
          <w:szCs w:val="24"/>
          <w:shd w:val="clear" w:color="auto" w:fill="FFFFFF"/>
        </w:rPr>
        <w:t>Grupo Editorial Norma</w:t>
      </w:r>
      <w:r w:rsidRPr="007A0782">
        <w:rPr>
          <w:rFonts w:ascii="Times New Roman" w:hAnsi="Times New Roman" w:cs="Times New Roman"/>
          <w:color w:val="000000"/>
          <w:sz w:val="24"/>
          <w:szCs w:val="24"/>
          <w:shd w:val="clear" w:color="auto" w:fill="FFFFFF"/>
        </w:rPr>
        <w:t>.</w:t>
      </w:r>
    </w:p>
    <w:p w:rsidR="007A0782" w:rsidRDefault="007A0782" w:rsidP="0032347C">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Bodoc, L. (2004</w:t>
      </w:r>
      <w:r w:rsidRPr="007A078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La Saga de los Confines. Libro III: Los días del Fuego</w:t>
      </w:r>
      <w:r w:rsidRPr="007A0782">
        <w:rPr>
          <w:rFonts w:ascii="Times New Roman" w:hAnsi="Times New Roman" w:cs="Times New Roman"/>
          <w:color w:val="000000"/>
          <w:sz w:val="24"/>
          <w:szCs w:val="24"/>
          <w:shd w:val="clear" w:color="auto" w:fill="FFFFFF"/>
        </w:rPr>
        <w:t xml:space="preserve">. Buenos Aires: </w:t>
      </w:r>
      <w:r>
        <w:rPr>
          <w:rFonts w:ascii="Times New Roman" w:hAnsi="Times New Roman" w:cs="Times New Roman"/>
          <w:color w:val="000000"/>
          <w:sz w:val="24"/>
          <w:szCs w:val="24"/>
          <w:shd w:val="clear" w:color="auto" w:fill="FFFFFF"/>
        </w:rPr>
        <w:t>Grupo Editorial Norma</w:t>
      </w:r>
      <w:r w:rsidRPr="007A0782">
        <w:rPr>
          <w:rFonts w:ascii="Times New Roman" w:hAnsi="Times New Roman" w:cs="Times New Roman"/>
          <w:color w:val="000000"/>
          <w:sz w:val="24"/>
          <w:szCs w:val="24"/>
          <w:shd w:val="clear" w:color="auto" w:fill="FFFFFF"/>
        </w:rPr>
        <w:t>.</w:t>
      </w:r>
    </w:p>
    <w:p w:rsidR="00C17F72" w:rsidRPr="00C17F72" w:rsidRDefault="00C17F72" w:rsidP="0032347C">
      <w:pPr>
        <w:autoSpaceDE w:val="0"/>
        <w:autoSpaceDN w:val="0"/>
        <w:adjustRightInd w:val="0"/>
        <w:spacing w:after="0" w:line="360" w:lineRule="auto"/>
        <w:rPr>
          <w:rFonts w:ascii="Times New Roman" w:hAnsi="Times New Roman" w:cs="Times New Roman"/>
          <w:sz w:val="24"/>
          <w:szCs w:val="24"/>
        </w:rPr>
      </w:pPr>
      <w:proofErr w:type="spellStart"/>
      <w:r w:rsidRPr="007A71AB">
        <w:rPr>
          <w:rFonts w:ascii="Times New Roman" w:hAnsi="Times New Roman" w:cs="Times New Roman"/>
          <w:sz w:val="24"/>
          <w:szCs w:val="24"/>
        </w:rPr>
        <w:t>Iovino</w:t>
      </w:r>
      <w:proofErr w:type="spellEnd"/>
      <w:r w:rsidRPr="007A71AB">
        <w:rPr>
          <w:rFonts w:ascii="Times New Roman" w:hAnsi="Times New Roman" w:cs="Times New Roman"/>
          <w:sz w:val="24"/>
          <w:szCs w:val="24"/>
        </w:rPr>
        <w:t xml:space="preserve">, S y </w:t>
      </w:r>
      <w:proofErr w:type="spellStart"/>
      <w:r w:rsidRPr="007A71AB">
        <w:rPr>
          <w:rFonts w:ascii="Times New Roman" w:hAnsi="Times New Roman" w:cs="Times New Roman"/>
          <w:sz w:val="24"/>
          <w:szCs w:val="24"/>
        </w:rPr>
        <w:t>Opperman</w:t>
      </w:r>
      <w:proofErr w:type="spellEnd"/>
      <w:r w:rsidRPr="007A71AB">
        <w:rPr>
          <w:rFonts w:ascii="Times New Roman" w:hAnsi="Times New Roman" w:cs="Times New Roman"/>
          <w:sz w:val="24"/>
          <w:szCs w:val="24"/>
        </w:rPr>
        <w:t xml:space="preserve">, S. (2018). </w:t>
      </w:r>
      <w:proofErr w:type="spellStart"/>
      <w:r w:rsidRPr="002C04E2">
        <w:rPr>
          <w:rFonts w:ascii="Times New Roman" w:hAnsi="Times New Roman" w:cs="Times New Roman"/>
          <w:sz w:val="24"/>
          <w:szCs w:val="24"/>
        </w:rPr>
        <w:t>Ecocrítica</w:t>
      </w:r>
      <w:proofErr w:type="spellEnd"/>
      <w:r w:rsidRPr="002C04E2">
        <w:rPr>
          <w:rFonts w:ascii="Times New Roman" w:hAnsi="Times New Roman" w:cs="Times New Roman"/>
          <w:sz w:val="24"/>
          <w:szCs w:val="24"/>
        </w:rPr>
        <w:t xml:space="preserve"> Material: Ma</w:t>
      </w:r>
      <w:r>
        <w:rPr>
          <w:rFonts w:ascii="Times New Roman" w:hAnsi="Times New Roman" w:cs="Times New Roman"/>
          <w:sz w:val="24"/>
          <w:szCs w:val="24"/>
        </w:rPr>
        <w:t xml:space="preserve">terialidad, agencia y </w:t>
      </w:r>
      <w:r w:rsidRPr="002C04E2">
        <w:rPr>
          <w:rFonts w:ascii="Times New Roman" w:hAnsi="Times New Roman" w:cs="Times New Roman"/>
          <w:sz w:val="24"/>
          <w:szCs w:val="24"/>
        </w:rPr>
        <w:t>modelos narrativo</w:t>
      </w:r>
      <w:r>
        <w:rPr>
          <w:rFonts w:ascii="Times New Roman" w:hAnsi="Times New Roman" w:cs="Times New Roman"/>
          <w:sz w:val="24"/>
          <w:szCs w:val="24"/>
        </w:rPr>
        <w:t xml:space="preserve">s. Trad. Lucero y </w:t>
      </w:r>
      <w:proofErr w:type="spellStart"/>
      <w:r>
        <w:rPr>
          <w:rFonts w:ascii="Times New Roman" w:hAnsi="Times New Roman" w:cs="Times New Roman"/>
          <w:sz w:val="24"/>
          <w:szCs w:val="24"/>
        </w:rPr>
        <w:t>Billi</w:t>
      </w:r>
      <w:proofErr w:type="spellEnd"/>
      <w:r>
        <w:rPr>
          <w:rFonts w:ascii="Times New Roman" w:hAnsi="Times New Roman" w:cs="Times New Roman"/>
          <w:sz w:val="24"/>
          <w:szCs w:val="24"/>
        </w:rPr>
        <w:t xml:space="preserve">. Pensamiento de los confines </w:t>
      </w:r>
      <w:proofErr w:type="spellStart"/>
      <w:r>
        <w:rPr>
          <w:rFonts w:ascii="Times New Roman" w:hAnsi="Times New Roman" w:cs="Times New Roman"/>
          <w:sz w:val="24"/>
          <w:szCs w:val="24"/>
        </w:rPr>
        <w:t>nª</w:t>
      </w:r>
      <w:proofErr w:type="spellEnd"/>
      <w:r>
        <w:rPr>
          <w:rFonts w:ascii="Times New Roman" w:hAnsi="Times New Roman" w:cs="Times New Roman"/>
          <w:sz w:val="24"/>
          <w:szCs w:val="24"/>
        </w:rPr>
        <w:t xml:space="preserve"> 31, Guadalquivir, Buenos Aires</w:t>
      </w:r>
      <w:r w:rsidRPr="002C04E2">
        <w:rPr>
          <w:rFonts w:ascii="Times New Roman" w:hAnsi="Times New Roman" w:cs="Times New Roman"/>
          <w:sz w:val="24"/>
          <w:szCs w:val="24"/>
        </w:rPr>
        <w:t>.</w:t>
      </w:r>
    </w:p>
    <w:p w:rsidR="00C17F72" w:rsidRPr="00DC45F4" w:rsidRDefault="00C17F72" w:rsidP="0032347C">
      <w:pPr>
        <w:spacing w:line="360" w:lineRule="auto"/>
        <w:rPr>
          <w:rFonts w:ascii="Times New Roman" w:hAnsi="Times New Roman" w:cs="Times New Roman"/>
          <w:sz w:val="24"/>
          <w:szCs w:val="24"/>
        </w:rPr>
      </w:pPr>
    </w:p>
    <w:p w:rsidR="00C17F72" w:rsidRDefault="00C17F72" w:rsidP="0032347C">
      <w:pPr>
        <w:spacing w:line="360" w:lineRule="auto"/>
        <w:rPr>
          <w:rFonts w:ascii="Times New Roman" w:hAnsi="Times New Roman" w:cs="Times New Roman"/>
          <w:color w:val="000000"/>
          <w:sz w:val="24"/>
          <w:szCs w:val="24"/>
          <w:shd w:val="clear" w:color="auto" w:fill="FFFFFF"/>
        </w:rPr>
      </w:pPr>
    </w:p>
    <w:p w:rsidR="007A0782" w:rsidRPr="007A0782" w:rsidRDefault="007A0782" w:rsidP="0032347C">
      <w:pPr>
        <w:spacing w:line="360" w:lineRule="auto"/>
        <w:rPr>
          <w:rFonts w:ascii="Times New Roman" w:hAnsi="Times New Roman" w:cs="Times New Roman"/>
          <w:color w:val="000000"/>
          <w:sz w:val="24"/>
          <w:szCs w:val="24"/>
          <w:shd w:val="clear" w:color="auto" w:fill="FFFFFF"/>
        </w:rPr>
      </w:pPr>
    </w:p>
    <w:p w:rsidR="00BC08DF" w:rsidRPr="00BC08DF" w:rsidRDefault="00BC08DF" w:rsidP="0032347C">
      <w:pPr>
        <w:spacing w:line="360" w:lineRule="auto"/>
        <w:rPr>
          <w:rFonts w:ascii="Times New Roman" w:hAnsi="Times New Roman" w:cs="Times New Roman"/>
          <w:color w:val="000000"/>
          <w:sz w:val="24"/>
          <w:szCs w:val="24"/>
          <w:u w:val="single"/>
          <w:shd w:val="clear" w:color="auto" w:fill="FFFFFF"/>
        </w:rPr>
      </w:pPr>
    </w:p>
    <w:p w:rsidR="00095692" w:rsidRPr="00876FAF" w:rsidRDefault="00095692" w:rsidP="0032347C">
      <w:pPr>
        <w:spacing w:line="360" w:lineRule="auto"/>
        <w:rPr>
          <w:rFonts w:ascii="Times New Roman" w:hAnsi="Times New Roman" w:cs="Times New Roman"/>
          <w:color w:val="000000"/>
          <w:sz w:val="24"/>
          <w:szCs w:val="24"/>
          <w:shd w:val="clear" w:color="auto" w:fill="FFFFFF"/>
        </w:rPr>
      </w:pPr>
    </w:p>
    <w:sectPr w:rsidR="00095692" w:rsidRPr="00876FAF" w:rsidSect="0058177A">
      <w:pgSz w:w="11906" w:h="16838" w:code="9"/>
      <w:pgMar w:top="1418" w:right="1985"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7A"/>
    <w:rsid w:val="0001608E"/>
    <w:rsid w:val="00023D98"/>
    <w:rsid w:val="00026369"/>
    <w:rsid w:val="00034619"/>
    <w:rsid w:val="00064CE6"/>
    <w:rsid w:val="00074BC5"/>
    <w:rsid w:val="00095692"/>
    <w:rsid w:val="000B7EF0"/>
    <w:rsid w:val="000D195B"/>
    <w:rsid w:val="000D6E5B"/>
    <w:rsid w:val="000E09AA"/>
    <w:rsid w:val="000F6428"/>
    <w:rsid w:val="001B31B0"/>
    <w:rsid w:val="001B67D7"/>
    <w:rsid w:val="001D428A"/>
    <w:rsid w:val="001F3C64"/>
    <w:rsid w:val="0022058C"/>
    <w:rsid w:val="00220F28"/>
    <w:rsid w:val="002259F8"/>
    <w:rsid w:val="00253D66"/>
    <w:rsid w:val="002838CC"/>
    <w:rsid w:val="00286942"/>
    <w:rsid w:val="002B7417"/>
    <w:rsid w:val="002C7B84"/>
    <w:rsid w:val="002D5DF1"/>
    <w:rsid w:val="002D7BA5"/>
    <w:rsid w:val="00311581"/>
    <w:rsid w:val="00312577"/>
    <w:rsid w:val="0032096F"/>
    <w:rsid w:val="00322AC0"/>
    <w:rsid w:val="0032347C"/>
    <w:rsid w:val="00361331"/>
    <w:rsid w:val="00370DF6"/>
    <w:rsid w:val="0039291E"/>
    <w:rsid w:val="003B5E4E"/>
    <w:rsid w:val="003C615C"/>
    <w:rsid w:val="003E25EB"/>
    <w:rsid w:val="004304BB"/>
    <w:rsid w:val="004954EE"/>
    <w:rsid w:val="004A1FCF"/>
    <w:rsid w:val="004C3993"/>
    <w:rsid w:val="005039D8"/>
    <w:rsid w:val="00505E4C"/>
    <w:rsid w:val="0056273E"/>
    <w:rsid w:val="005765C9"/>
    <w:rsid w:val="0058177A"/>
    <w:rsid w:val="0059295C"/>
    <w:rsid w:val="00593965"/>
    <w:rsid w:val="005D53D9"/>
    <w:rsid w:val="005F2109"/>
    <w:rsid w:val="00616C7A"/>
    <w:rsid w:val="00643BCE"/>
    <w:rsid w:val="00672887"/>
    <w:rsid w:val="006737D6"/>
    <w:rsid w:val="00682323"/>
    <w:rsid w:val="0068267F"/>
    <w:rsid w:val="006E04FB"/>
    <w:rsid w:val="006F4E75"/>
    <w:rsid w:val="007226D4"/>
    <w:rsid w:val="00740AB8"/>
    <w:rsid w:val="00764ABB"/>
    <w:rsid w:val="007665F4"/>
    <w:rsid w:val="00771CE7"/>
    <w:rsid w:val="00776A7F"/>
    <w:rsid w:val="00790756"/>
    <w:rsid w:val="007A0782"/>
    <w:rsid w:val="007A71AB"/>
    <w:rsid w:val="007B2C56"/>
    <w:rsid w:val="007C2D09"/>
    <w:rsid w:val="007E5AB3"/>
    <w:rsid w:val="007E5E08"/>
    <w:rsid w:val="00800019"/>
    <w:rsid w:val="00800939"/>
    <w:rsid w:val="00826917"/>
    <w:rsid w:val="00845481"/>
    <w:rsid w:val="00850D49"/>
    <w:rsid w:val="0085256D"/>
    <w:rsid w:val="0085303E"/>
    <w:rsid w:val="0087178D"/>
    <w:rsid w:val="0087290D"/>
    <w:rsid w:val="00873A0D"/>
    <w:rsid w:val="00876FAF"/>
    <w:rsid w:val="008821B4"/>
    <w:rsid w:val="00896FE3"/>
    <w:rsid w:val="008A049A"/>
    <w:rsid w:val="008D3D9A"/>
    <w:rsid w:val="008E2ACA"/>
    <w:rsid w:val="008F1F9A"/>
    <w:rsid w:val="008F6C3B"/>
    <w:rsid w:val="009402BB"/>
    <w:rsid w:val="00955B80"/>
    <w:rsid w:val="00962876"/>
    <w:rsid w:val="009C65AD"/>
    <w:rsid w:val="009D6F70"/>
    <w:rsid w:val="00A458C6"/>
    <w:rsid w:val="00A84B28"/>
    <w:rsid w:val="00A96135"/>
    <w:rsid w:val="00AD2620"/>
    <w:rsid w:val="00AD40F0"/>
    <w:rsid w:val="00AE51FD"/>
    <w:rsid w:val="00B43B14"/>
    <w:rsid w:val="00B9377B"/>
    <w:rsid w:val="00B9420E"/>
    <w:rsid w:val="00BC08DF"/>
    <w:rsid w:val="00C17F72"/>
    <w:rsid w:val="00C31926"/>
    <w:rsid w:val="00C33109"/>
    <w:rsid w:val="00CA74A6"/>
    <w:rsid w:val="00CC58E9"/>
    <w:rsid w:val="00D3067F"/>
    <w:rsid w:val="00D5472B"/>
    <w:rsid w:val="00D97186"/>
    <w:rsid w:val="00DC0844"/>
    <w:rsid w:val="00DC110C"/>
    <w:rsid w:val="00DE329E"/>
    <w:rsid w:val="00E01CB8"/>
    <w:rsid w:val="00E415E9"/>
    <w:rsid w:val="00E4166E"/>
    <w:rsid w:val="00E52FC7"/>
    <w:rsid w:val="00E91402"/>
    <w:rsid w:val="00E954E0"/>
    <w:rsid w:val="00EB1609"/>
    <w:rsid w:val="00ED5CC1"/>
    <w:rsid w:val="00EE4D9E"/>
    <w:rsid w:val="00EE587D"/>
    <w:rsid w:val="00F4268B"/>
    <w:rsid w:val="00F50A0E"/>
    <w:rsid w:val="00F60B73"/>
    <w:rsid w:val="00F66EE2"/>
    <w:rsid w:val="00F96AD4"/>
    <w:rsid w:val="00FA457B"/>
    <w:rsid w:val="00FB6E27"/>
    <w:rsid w:val="00FD2177"/>
    <w:rsid w:val="00FD429E"/>
    <w:rsid w:val="00FF28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5817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5817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8</Pages>
  <Words>2395</Words>
  <Characters>13176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earriazu@yahoo.com.ar</cp:lastModifiedBy>
  <cp:revision>79</cp:revision>
  <cp:lastPrinted>2019-07-12T17:49:00Z</cp:lastPrinted>
  <dcterms:created xsi:type="dcterms:W3CDTF">2019-06-24T21:13:00Z</dcterms:created>
  <dcterms:modified xsi:type="dcterms:W3CDTF">2019-07-16T01:22:00Z</dcterms:modified>
</cp:coreProperties>
</file>