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A657" w14:textId="77777777" w:rsidR="00C26405" w:rsidRDefault="00C26405" w:rsidP="00C26405">
      <w:pPr>
        <w:pStyle w:val="western"/>
        <w:spacing w:before="0" w:beforeAutospacing="0" w:after="0" w:line="360" w:lineRule="auto"/>
        <w:jc w:val="center"/>
        <w:rPr>
          <w:rFonts w:ascii="Times New Roman" w:hAnsi="Times New Roman" w:cs="Times New Roman"/>
          <w:b/>
          <w:bCs/>
        </w:rPr>
      </w:pPr>
      <w:r w:rsidRPr="00C26405">
        <w:rPr>
          <w:rFonts w:ascii="Times New Roman" w:hAnsi="Times New Roman" w:cs="Times New Roman"/>
          <w:b/>
          <w:bCs/>
        </w:rPr>
        <w:t xml:space="preserve">La Guerra del Chaco como marcador identitario en Bolivia: </w:t>
      </w:r>
    </w:p>
    <w:p w14:paraId="23D1167D" w14:textId="158E05BC" w:rsidR="00C26405" w:rsidRPr="00C613B3" w:rsidRDefault="00C26405" w:rsidP="00C613B3">
      <w:pPr>
        <w:pStyle w:val="western"/>
        <w:spacing w:before="0" w:beforeAutospacing="0" w:after="0" w:line="360" w:lineRule="auto"/>
        <w:jc w:val="center"/>
        <w:rPr>
          <w:rFonts w:ascii="Times New Roman" w:hAnsi="Times New Roman" w:cs="Times New Roman"/>
          <w:b/>
          <w:bCs/>
        </w:rPr>
      </w:pPr>
      <w:r w:rsidRPr="00C26405">
        <w:rPr>
          <w:rFonts w:ascii="Times New Roman" w:hAnsi="Times New Roman" w:cs="Times New Roman"/>
          <w:b/>
          <w:bCs/>
        </w:rPr>
        <w:t xml:space="preserve">situación de los pueblos </w:t>
      </w:r>
      <w:proofErr w:type="spellStart"/>
      <w:r w:rsidRPr="00C26405">
        <w:rPr>
          <w:rFonts w:ascii="Times New Roman" w:hAnsi="Times New Roman" w:cs="Times New Roman"/>
          <w:b/>
          <w:bCs/>
        </w:rPr>
        <w:t>chaquenses</w:t>
      </w:r>
      <w:proofErr w:type="spellEnd"/>
    </w:p>
    <w:p w14:paraId="1BE55AA4" w14:textId="77777777" w:rsidR="00C613B3" w:rsidRDefault="00C26405" w:rsidP="00C613B3">
      <w:pPr>
        <w:pStyle w:val="western"/>
        <w:spacing w:before="0" w:beforeAutospacing="0" w:after="0" w:line="360" w:lineRule="auto"/>
        <w:jc w:val="right"/>
        <w:rPr>
          <w:rFonts w:ascii="Times New Roman" w:hAnsi="Times New Roman" w:cs="Times New Roman"/>
        </w:rPr>
      </w:pPr>
      <w:r w:rsidRPr="00C26405">
        <w:rPr>
          <w:rFonts w:ascii="Times New Roman" w:hAnsi="Times New Roman" w:cs="Times New Roman"/>
        </w:rPr>
        <w:t xml:space="preserve">Laura Destéfanis </w:t>
      </w:r>
    </w:p>
    <w:p w14:paraId="5CC7E390" w14:textId="6064F3AF" w:rsidR="00E42683" w:rsidRPr="00C613B3" w:rsidRDefault="00C26405" w:rsidP="00C613B3">
      <w:pPr>
        <w:pStyle w:val="western"/>
        <w:spacing w:before="0" w:beforeAutospacing="0" w:after="0" w:line="360" w:lineRule="auto"/>
        <w:jc w:val="right"/>
        <w:rPr>
          <w:rFonts w:ascii="Times New Roman" w:hAnsi="Times New Roman" w:cs="Times New Roman"/>
        </w:rPr>
      </w:pPr>
      <w:r w:rsidRPr="00C26405">
        <w:rPr>
          <w:rFonts w:ascii="Times New Roman" w:hAnsi="Times New Roman" w:cs="Times New Roman"/>
        </w:rPr>
        <w:t>(CONICET / Universidad de Buenos Aires)</w:t>
      </w:r>
    </w:p>
    <w:p w14:paraId="0CD19C46" w14:textId="77777777" w:rsidR="00C613B3" w:rsidRDefault="00C613B3" w:rsidP="00C26405">
      <w:pPr>
        <w:pStyle w:val="LO-normal"/>
        <w:spacing w:line="360" w:lineRule="auto"/>
        <w:jc w:val="both"/>
        <w:rPr>
          <w:rFonts w:ascii="Times New Roman" w:eastAsia="Tahoma" w:hAnsi="Times New Roman" w:cs="Times New Roman"/>
        </w:rPr>
      </w:pPr>
    </w:p>
    <w:p w14:paraId="629209C5" w14:textId="178DC048" w:rsidR="00C613B3" w:rsidRDefault="00000000" w:rsidP="00C26405">
      <w:pPr>
        <w:pStyle w:val="LO-normal"/>
        <w:spacing w:line="360" w:lineRule="auto"/>
        <w:jc w:val="both"/>
        <w:rPr>
          <w:rFonts w:ascii="Times New Roman" w:eastAsia="Tahoma" w:hAnsi="Times New Roman" w:cs="Times New Roman"/>
        </w:rPr>
      </w:pPr>
      <w:r w:rsidRPr="00C26405">
        <w:rPr>
          <w:rFonts w:ascii="Times New Roman" w:eastAsia="Tahoma" w:hAnsi="Times New Roman" w:cs="Times New Roman"/>
        </w:rPr>
        <w:t xml:space="preserve">El Gran Chaco sudamericano es un territorio en el que conviven diversos pueblos que aún resguardan aspectos del modo de vida ancestral, pese a la presión cada vez mayor que ejercen las empresas extractivistas en los cuatro Estados que tienen jurisdicción sobre la región: Argentina, Paraguay, Bolivia y Brasil. Esta </w:t>
      </w:r>
      <w:r w:rsidR="00A5571E">
        <w:rPr>
          <w:rFonts w:ascii="Times New Roman" w:eastAsia="Tahoma" w:hAnsi="Times New Roman" w:cs="Times New Roman"/>
        </w:rPr>
        <w:t>región</w:t>
      </w:r>
      <w:r w:rsidRPr="00C26405">
        <w:rPr>
          <w:rFonts w:ascii="Times New Roman" w:eastAsia="Tahoma" w:hAnsi="Times New Roman" w:cs="Times New Roman"/>
        </w:rPr>
        <w:t xml:space="preserve"> ocupa una posición periférica</w:t>
      </w:r>
      <w:r w:rsidR="00C26405">
        <w:rPr>
          <w:rFonts w:ascii="Times New Roman" w:eastAsia="Tahoma" w:hAnsi="Times New Roman" w:cs="Times New Roman"/>
        </w:rPr>
        <w:t xml:space="preserve"> en el imaginario nacional e identitario de los cuatro países de los que forman parte.</w:t>
      </w:r>
      <w:r w:rsidR="00C26405">
        <w:rPr>
          <w:rFonts w:ascii="Times New Roman" w:hAnsi="Times New Roman" w:cs="Times New Roman"/>
        </w:rPr>
        <w:t xml:space="preserve"> La Guerra del Chaco (1932-1935) que enfrentó a Bolivia y Paraguay en la disputa por el dominio de la zona boreal fue decisiva para los pueblos originarios </w:t>
      </w:r>
      <w:r w:rsidR="00BA58C0">
        <w:rPr>
          <w:rFonts w:ascii="Times New Roman" w:hAnsi="Times New Roman" w:cs="Times New Roman"/>
        </w:rPr>
        <w:t>de Gran Chaco, a la vez que el hito que di</w:t>
      </w:r>
      <w:r w:rsidR="00A5571E">
        <w:rPr>
          <w:rFonts w:ascii="Times New Roman" w:hAnsi="Times New Roman" w:cs="Times New Roman"/>
        </w:rPr>
        <w:t xml:space="preserve">sparó la gesta que revolucionó </w:t>
      </w:r>
      <w:r w:rsidR="00BA58C0">
        <w:rPr>
          <w:rFonts w:ascii="Times New Roman" w:hAnsi="Times New Roman" w:cs="Times New Roman"/>
        </w:rPr>
        <w:t>Bolivia</w:t>
      </w:r>
      <w:r w:rsidR="00A5571E">
        <w:rPr>
          <w:rFonts w:ascii="Times New Roman" w:hAnsi="Times New Roman" w:cs="Times New Roman"/>
        </w:rPr>
        <w:t xml:space="preserve"> pocos años más tarde.</w:t>
      </w:r>
      <w:r w:rsidR="00BA58C0">
        <w:rPr>
          <w:rFonts w:ascii="Times New Roman" w:hAnsi="Times New Roman" w:cs="Times New Roman"/>
        </w:rPr>
        <w:t xml:space="preserve"> </w:t>
      </w:r>
      <w:r w:rsidRPr="00C26405">
        <w:rPr>
          <w:rFonts w:ascii="Times New Roman" w:eastAsia="Tahoma" w:hAnsi="Times New Roman" w:cs="Times New Roman"/>
        </w:rPr>
        <w:t>Este trabajo propone un recorrido por narrativas</w:t>
      </w:r>
      <w:r w:rsidR="00C26405">
        <w:rPr>
          <w:rFonts w:ascii="Times New Roman" w:eastAsia="Tahoma" w:hAnsi="Times New Roman" w:cs="Times New Roman"/>
        </w:rPr>
        <w:t xml:space="preserve"> </w:t>
      </w:r>
      <w:r w:rsidR="00BA58C0">
        <w:rPr>
          <w:rFonts w:ascii="Times New Roman" w:eastAsia="Tahoma" w:hAnsi="Times New Roman" w:cs="Times New Roman"/>
        </w:rPr>
        <w:t xml:space="preserve">bolivianas y </w:t>
      </w:r>
      <w:proofErr w:type="spellStart"/>
      <w:r w:rsidR="00BA58C0">
        <w:rPr>
          <w:rFonts w:ascii="Times New Roman" w:eastAsia="Tahoma" w:hAnsi="Times New Roman" w:cs="Times New Roman"/>
        </w:rPr>
        <w:t>chaquenses</w:t>
      </w:r>
      <w:proofErr w:type="spellEnd"/>
      <w:r w:rsidR="00BA58C0">
        <w:rPr>
          <w:rFonts w:ascii="Times New Roman" w:eastAsia="Tahoma" w:hAnsi="Times New Roman" w:cs="Times New Roman"/>
        </w:rPr>
        <w:t xml:space="preserve"> (esto es, de los pueblos que habitaban la región bajo ninguna bandera) de corte realista y testimonial </w:t>
      </w:r>
      <w:r w:rsidRPr="00C26405">
        <w:rPr>
          <w:rFonts w:ascii="Times New Roman" w:eastAsia="Tahoma" w:hAnsi="Times New Roman" w:cs="Times New Roman"/>
        </w:rPr>
        <w:t xml:space="preserve">con el objetivo de analizar </w:t>
      </w:r>
      <w:r w:rsidR="00C26405">
        <w:rPr>
          <w:rFonts w:ascii="Times New Roman" w:eastAsia="Tahoma" w:hAnsi="Times New Roman" w:cs="Times New Roman"/>
        </w:rPr>
        <w:t xml:space="preserve">de </w:t>
      </w:r>
      <w:r w:rsidRPr="00C26405">
        <w:rPr>
          <w:rFonts w:ascii="Times New Roman" w:eastAsia="Tahoma" w:hAnsi="Times New Roman" w:cs="Times New Roman"/>
        </w:rPr>
        <w:t xml:space="preserve">qué </w:t>
      </w:r>
      <w:r w:rsidR="00C26405">
        <w:rPr>
          <w:rFonts w:ascii="Times New Roman" w:eastAsia="Tahoma" w:hAnsi="Times New Roman" w:cs="Times New Roman"/>
        </w:rPr>
        <w:t>modos aparece representad</w:t>
      </w:r>
      <w:r w:rsidR="00BA58C0">
        <w:rPr>
          <w:rFonts w:ascii="Times New Roman" w:eastAsia="Tahoma" w:hAnsi="Times New Roman" w:cs="Times New Roman"/>
        </w:rPr>
        <w:t>a la experiencia trágica de la guerra</w:t>
      </w:r>
      <w:r w:rsidR="00A5571E">
        <w:rPr>
          <w:rFonts w:ascii="Times New Roman" w:eastAsia="Tahoma" w:hAnsi="Times New Roman" w:cs="Times New Roman"/>
        </w:rPr>
        <w:t xml:space="preserve"> y su correlato </w:t>
      </w:r>
      <w:r w:rsidR="00BA58C0">
        <w:rPr>
          <w:rFonts w:ascii="Times New Roman" w:eastAsia="Tahoma" w:hAnsi="Times New Roman" w:cs="Times New Roman"/>
        </w:rPr>
        <w:t>co</w:t>
      </w:r>
      <w:r w:rsidR="00A5571E">
        <w:rPr>
          <w:rFonts w:ascii="Times New Roman" w:eastAsia="Tahoma" w:hAnsi="Times New Roman" w:cs="Times New Roman"/>
        </w:rPr>
        <w:t xml:space="preserve">n </w:t>
      </w:r>
      <w:r w:rsidR="00BA58C0">
        <w:rPr>
          <w:rFonts w:ascii="Times New Roman" w:eastAsia="Tahoma" w:hAnsi="Times New Roman" w:cs="Times New Roman"/>
        </w:rPr>
        <w:t xml:space="preserve">el </w:t>
      </w:r>
      <w:r w:rsidR="00A5571E">
        <w:rPr>
          <w:rFonts w:ascii="Times New Roman" w:eastAsia="Tahoma" w:hAnsi="Times New Roman" w:cs="Times New Roman"/>
        </w:rPr>
        <w:t>lugar que ocupa el Chaco en el id</w:t>
      </w:r>
      <w:r w:rsidR="00BA58C0">
        <w:rPr>
          <w:rFonts w:ascii="Times New Roman" w:eastAsia="Tahoma" w:hAnsi="Times New Roman" w:cs="Times New Roman"/>
        </w:rPr>
        <w:t>eario nacional boliviano</w:t>
      </w:r>
      <w:r w:rsidRPr="00C26405">
        <w:rPr>
          <w:rFonts w:ascii="Times New Roman" w:eastAsia="Tahoma" w:hAnsi="Times New Roman" w:cs="Times New Roman"/>
        </w:rPr>
        <w:t>.</w:t>
      </w:r>
    </w:p>
    <w:p w14:paraId="2E8B7F39" w14:textId="77777777" w:rsidR="00C613B3" w:rsidRPr="00D3263A" w:rsidRDefault="00C613B3" w:rsidP="00C26405">
      <w:pPr>
        <w:pStyle w:val="LO-normal"/>
        <w:spacing w:line="360" w:lineRule="auto"/>
        <w:jc w:val="both"/>
        <w:rPr>
          <w:rFonts w:ascii="Times New Roman" w:eastAsia="Tahoma" w:hAnsi="Times New Roman" w:cs="Times New Roman"/>
        </w:rPr>
      </w:pPr>
    </w:p>
    <w:p w14:paraId="43FEFCA2" w14:textId="389542A9" w:rsidR="00E42683" w:rsidRPr="00856CB2" w:rsidRDefault="00000000" w:rsidP="00D3263A">
      <w:pPr>
        <w:pStyle w:val="LO-normal"/>
        <w:numPr>
          <w:ilvl w:val="0"/>
          <w:numId w:val="3"/>
        </w:numPr>
        <w:spacing w:line="360" w:lineRule="auto"/>
        <w:jc w:val="both"/>
        <w:rPr>
          <w:rFonts w:ascii="Times New Roman" w:hAnsi="Times New Roman" w:cs="Times New Roman"/>
          <w:b/>
          <w:bCs/>
        </w:rPr>
      </w:pPr>
      <w:r w:rsidRPr="00C26405">
        <w:rPr>
          <w:rFonts w:ascii="Times New Roman" w:eastAsia="Tahoma" w:hAnsi="Times New Roman" w:cs="Times New Roman"/>
          <w:b/>
          <w:bCs/>
        </w:rPr>
        <w:t>El imaginario nacional boliviano hacia los años treinta</w:t>
      </w:r>
    </w:p>
    <w:p w14:paraId="282EBE13" w14:textId="57D6E051" w:rsidR="00E42683" w:rsidRPr="00C26405" w:rsidRDefault="00000000" w:rsidP="00C26405">
      <w:pPr>
        <w:pStyle w:val="LO-normal"/>
        <w:spacing w:line="360" w:lineRule="auto"/>
        <w:jc w:val="both"/>
        <w:rPr>
          <w:rFonts w:ascii="Times New Roman" w:hAnsi="Times New Roman" w:cs="Times New Roman"/>
        </w:rPr>
      </w:pPr>
      <w:r w:rsidRPr="00C26405">
        <w:rPr>
          <w:rFonts w:ascii="Times New Roman" w:eastAsia="Tahoma" w:hAnsi="Times New Roman" w:cs="Times New Roman"/>
        </w:rPr>
        <w:t>Una de las causas de la Guerra del Chaco (</w:t>
      </w:r>
      <w:r w:rsidRPr="00C26405">
        <w:rPr>
          <w:rFonts w:ascii="Times New Roman" w:eastAsia="Tahoma" w:hAnsi="Times New Roman" w:cs="Times New Roman"/>
          <w:highlight w:val="white"/>
        </w:rPr>
        <w:t>Molina</w:t>
      </w:r>
      <w:r w:rsidRPr="00C26405">
        <w:rPr>
          <w:rFonts w:ascii="Times New Roman" w:eastAsia="Tahoma" w:hAnsi="Times New Roman" w:cs="Times New Roman"/>
        </w:rPr>
        <w:t xml:space="preserve"> 2022) fue el impedimento del Estado argentino en dar salida al petróleo boliviano por los puertos del río Paraná, cuestión que puso el foco de atención del gobierno de Bolivia en el río Paraguay. Hasta entonces, la burguesía boliviana no había presentado intereses fuertes en la región, a diferencia de la explotación </w:t>
      </w:r>
      <w:proofErr w:type="spellStart"/>
      <w:r w:rsidRPr="00C26405">
        <w:rPr>
          <w:rFonts w:ascii="Times New Roman" w:eastAsia="Tahoma" w:hAnsi="Times New Roman" w:cs="Times New Roman"/>
        </w:rPr>
        <w:t>taninera</w:t>
      </w:r>
      <w:proofErr w:type="spellEnd"/>
      <w:r w:rsidRPr="00C26405">
        <w:rPr>
          <w:rFonts w:ascii="Times New Roman" w:eastAsia="Tahoma" w:hAnsi="Times New Roman" w:cs="Times New Roman"/>
        </w:rPr>
        <w:t xml:space="preserve"> de capitales argentino-paraguayos. En cualquier caso, la guerra fue también y sobre todo “una campaña de ocupación militar del espacio indígena chaqueño” (Capdevila en</w:t>
      </w:r>
      <w:r w:rsidR="00935ACA">
        <w:rPr>
          <w:rFonts w:ascii="Times New Roman" w:eastAsia="Tahoma" w:hAnsi="Times New Roman" w:cs="Times New Roman"/>
        </w:rPr>
        <w:t xml:space="preserve"> Gómez</w:t>
      </w:r>
      <w:r w:rsidRPr="00C26405">
        <w:rPr>
          <w:rFonts w:ascii="Times New Roman" w:eastAsia="Tahoma" w:hAnsi="Times New Roman" w:cs="Times New Roman"/>
        </w:rPr>
        <w:t xml:space="preserve"> </w:t>
      </w:r>
      <w:proofErr w:type="spellStart"/>
      <w:r w:rsidRPr="00C26405">
        <w:rPr>
          <w:rFonts w:ascii="Times New Roman" w:eastAsia="Tahoma" w:hAnsi="Times New Roman" w:cs="Times New Roman"/>
        </w:rPr>
        <w:t>Silgueira</w:t>
      </w:r>
      <w:proofErr w:type="spellEnd"/>
      <w:r w:rsidRPr="00C26405">
        <w:rPr>
          <w:rFonts w:ascii="Times New Roman" w:eastAsia="Tahoma" w:hAnsi="Times New Roman" w:cs="Times New Roman"/>
        </w:rPr>
        <w:t xml:space="preserve"> 2011). Una vez firmado el armisticio, la ocupación estatal persistió y dio lugar a la expropiación de tierras y recursos con la consecuente disgregación de los pueblos preexistentes.</w:t>
      </w:r>
    </w:p>
    <w:p w14:paraId="455E732A" w14:textId="0AAFB472" w:rsidR="00E42683" w:rsidRPr="00856CB2" w:rsidRDefault="00000000" w:rsidP="00C26405">
      <w:pPr>
        <w:pStyle w:val="LO-normal"/>
        <w:spacing w:line="360" w:lineRule="auto"/>
        <w:jc w:val="both"/>
        <w:rPr>
          <w:rFonts w:ascii="Times New Roman" w:eastAsia="Tahoma" w:hAnsi="Times New Roman" w:cs="Times New Roman"/>
        </w:rPr>
      </w:pPr>
      <w:r w:rsidRPr="00C26405">
        <w:rPr>
          <w:rFonts w:ascii="Times New Roman" w:eastAsia="Tahoma" w:hAnsi="Times New Roman" w:cs="Times New Roman"/>
        </w:rPr>
        <w:tab/>
        <w:t>Para Bolivia, el Chaco no era un espacio vital para su subsistencia y no formaba parte del imaginario prioritario de nación (</w:t>
      </w:r>
      <w:r w:rsidRPr="00C26405">
        <w:rPr>
          <w:rFonts w:ascii="Times New Roman" w:eastAsia="Tahoma" w:hAnsi="Times New Roman" w:cs="Times New Roman"/>
          <w:highlight w:val="white"/>
        </w:rPr>
        <w:t>Anderson 1993</w:t>
      </w:r>
      <w:r w:rsidRPr="00C26405">
        <w:rPr>
          <w:rFonts w:ascii="Times New Roman" w:eastAsia="Tahoma" w:hAnsi="Times New Roman" w:cs="Times New Roman"/>
        </w:rPr>
        <w:t>), como tampoco las lenguas, culturas y habitantes autóctonos (</w:t>
      </w:r>
      <w:proofErr w:type="spellStart"/>
      <w:r w:rsidRPr="00C26405">
        <w:rPr>
          <w:rFonts w:ascii="Times New Roman" w:eastAsia="Tahoma" w:hAnsi="Times New Roman" w:cs="Times New Roman"/>
        </w:rPr>
        <w:t>Francovich</w:t>
      </w:r>
      <w:proofErr w:type="spellEnd"/>
      <w:r w:rsidRPr="00C26405">
        <w:rPr>
          <w:rFonts w:ascii="Times New Roman" w:eastAsia="Tahoma" w:hAnsi="Times New Roman" w:cs="Times New Roman"/>
        </w:rPr>
        <w:t xml:space="preserve"> 1956: 32-33)</w:t>
      </w:r>
      <w:r w:rsidR="00856CB2">
        <w:rPr>
          <w:rFonts w:ascii="Times New Roman" w:eastAsia="Tahoma" w:hAnsi="Times New Roman" w:cs="Times New Roman"/>
        </w:rPr>
        <w:t xml:space="preserve">. </w:t>
      </w:r>
      <w:r w:rsidRPr="00C26405">
        <w:rPr>
          <w:rFonts w:ascii="Times New Roman" w:eastAsia="Tahoma" w:hAnsi="Times New Roman" w:cs="Times New Roman"/>
        </w:rPr>
        <w:t>El presidente Salamanca vio en la defensa de la región una posibilidad de cohesionar intereses dispersos y</w:t>
      </w:r>
      <w:r w:rsidRPr="00C26405">
        <w:rPr>
          <w:rFonts w:ascii="Times New Roman" w:eastAsia="Tahoma" w:hAnsi="Times New Roman" w:cs="Times New Roman"/>
          <w:shd w:val="clear" w:color="auto" w:fill="FFFFFF"/>
        </w:rPr>
        <w:t xml:space="preserve"> convocar</w:t>
      </w:r>
      <w:r w:rsidRPr="00C26405">
        <w:rPr>
          <w:rFonts w:ascii="Times New Roman" w:eastAsia="Tahoma" w:hAnsi="Times New Roman" w:cs="Times New Roman"/>
        </w:rPr>
        <w:t xml:space="preserve"> a la unión en torno a la gran empresa nacional de retenerla, por lo cual hizo un </w:t>
      </w:r>
      <w:r w:rsidRPr="00C26405">
        <w:rPr>
          <w:rFonts w:ascii="Times New Roman" w:eastAsia="Tahoma" w:hAnsi="Times New Roman" w:cs="Times New Roman"/>
          <w:shd w:val="clear" w:color="auto" w:fill="FFFFFF"/>
        </w:rPr>
        <w:t>llamamiento</w:t>
      </w:r>
      <w:r w:rsidRPr="00C26405">
        <w:rPr>
          <w:rFonts w:ascii="Times New Roman" w:eastAsia="Tahoma" w:hAnsi="Times New Roman" w:cs="Times New Roman"/>
        </w:rPr>
        <w:t xml:space="preserve"> a “pisar fuerte en el Chaco”; sin embargo, la guerra remarcó los evidentes conflictos y contradicciones preexistentes. A esto se sumaba la ajenidad que el Chaco producía respecto del área nuclear de la nación, distante de lo que hubiera implicado una defensa territorial de fuertes lazos históricos, culturales o lingüísticos con los epicentros. La región era vista aún como un reducto de “la barbarie, viviendo en grupos errantes dedicados a la caza </w:t>
      </w:r>
      <w:r w:rsidRPr="00C26405">
        <w:rPr>
          <w:rFonts w:ascii="Times New Roman" w:eastAsia="Tahoma" w:hAnsi="Times New Roman" w:cs="Times New Roman"/>
        </w:rPr>
        <w:lastRenderedPageBreak/>
        <w:t>y a la pesca” (</w:t>
      </w:r>
      <w:proofErr w:type="spellStart"/>
      <w:r w:rsidRPr="00C26405">
        <w:rPr>
          <w:rFonts w:ascii="Times New Roman" w:eastAsia="Tahoma" w:hAnsi="Times New Roman" w:cs="Times New Roman"/>
        </w:rPr>
        <w:t>Francovich</w:t>
      </w:r>
      <w:proofErr w:type="spellEnd"/>
      <w:r w:rsidRPr="00C26405">
        <w:rPr>
          <w:rFonts w:ascii="Times New Roman" w:eastAsia="Tahoma" w:hAnsi="Times New Roman" w:cs="Times New Roman"/>
        </w:rPr>
        <w:t xml:space="preserve"> 1956: 114), a diferencia de las poblaciones andinas, consideradas valiosas desde un punto de vista institucional, así como cultural y lingüístico.</w:t>
      </w:r>
    </w:p>
    <w:p w14:paraId="5374D95D" w14:textId="3C09359E" w:rsidR="00E42683" w:rsidRPr="00C26405" w:rsidRDefault="00000000" w:rsidP="00C26405">
      <w:pPr>
        <w:pStyle w:val="LO-normal"/>
        <w:spacing w:line="360" w:lineRule="auto"/>
        <w:jc w:val="both"/>
        <w:rPr>
          <w:rFonts w:ascii="Times New Roman" w:hAnsi="Times New Roman" w:cs="Times New Roman"/>
        </w:rPr>
      </w:pPr>
      <w:r w:rsidRPr="00C26405">
        <w:rPr>
          <w:rFonts w:ascii="Times New Roman" w:eastAsia="Tahoma" w:hAnsi="Times New Roman" w:cs="Times New Roman"/>
        </w:rPr>
        <w:tab/>
        <w:t xml:space="preserve">El grado de desatención hacia el Chaco era tal que hasta 1931 la laguna Chuquisaca </w:t>
      </w:r>
      <w:r w:rsidRPr="00C26405">
        <w:rPr>
          <w:rFonts w:ascii="Times New Roman" w:eastAsia="Times New Roman" w:hAnsi="Times New Roman" w:cs="Times New Roman"/>
        </w:rPr>
        <w:t>‒</w:t>
      </w:r>
      <w:proofErr w:type="spellStart"/>
      <w:r w:rsidRPr="00C26405">
        <w:rPr>
          <w:rFonts w:ascii="Times New Roman" w:eastAsia="Tahoma" w:hAnsi="Times New Roman" w:cs="Times New Roman"/>
        </w:rPr>
        <w:t>Pitiantuta</w:t>
      </w:r>
      <w:proofErr w:type="spellEnd"/>
      <w:r w:rsidRPr="00C26405">
        <w:rPr>
          <w:rFonts w:ascii="Times New Roman" w:eastAsia="Tahoma" w:hAnsi="Times New Roman" w:cs="Times New Roman"/>
        </w:rPr>
        <w:t xml:space="preserve"> para el ejército paraguayo‒, única gran fuente de agua permanente en un área muy seca del Chaco </w:t>
      </w:r>
      <w:proofErr w:type="gramStart"/>
      <w:r w:rsidRPr="00C26405">
        <w:rPr>
          <w:rFonts w:ascii="Times New Roman" w:eastAsia="Tahoma" w:hAnsi="Times New Roman" w:cs="Times New Roman"/>
        </w:rPr>
        <w:t>central,</w:t>
      </w:r>
      <w:proofErr w:type="gramEnd"/>
      <w:r w:rsidRPr="00C26405">
        <w:rPr>
          <w:rFonts w:ascii="Times New Roman" w:eastAsia="Tahoma" w:hAnsi="Times New Roman" w:cs="Times New Roman"/>
        </w:rPr>
        <w:t xml:space="preserve"> era desconocida por ambos Estados, ya que esa zona era considerada “tierra de nadie”. </w:t>
      </w:r>
      <w:r w:rsidR="00A5571E">
        <w:rPr>
          <w:rFonts w:ascii="Times New Roman" w:eastAsia="Tahoma" w:hAnsi="Times New Roman" w:cs="Times New Roman"/>
        </w:rPr>
        <w:t xml:space="preserve">Sin embargo, </w:t>
      </w:r>
      <w:r w:rsidRPr="00C26405">
        <w:rPr>
          <w:rFonts w:ascii="Times New Roman" w:eastAsia="Tahoma" w:hAnsi="Times New Roman" w:cs="Times New Roman"/>
        </w:rPr>
        <w:t xml:space="preserve">la guerra operó como un aglutinante: Carlos Montenegro (2016: 240) considera que el enfrentamiento con Paraguay por el Chaco dio lugar a la recuperación del “sentido nacional” en Bolivia; René Zavaleta Mercado encuentra el germen de la formación de una “conciencia nacional” (2013: 262) en este conflicto: “Antes no eras patria; lo eres ahora por los muertos, eres la patria de esos muertos” (Zavaleta Mercado en </w:t>
      </w:r>
      <w:proofErr w:type="spellStart"/>
      <w:r w:rsidRPr="00C26405">
        <w:rPr>
          <w:rFonts w:ascii="Times New Roman" w:eastAsia="Tahoma" w:hAnsi="Times New Roman" w:cs="Times New Roman"/>
        </w:rPr>
        <w:t>Céspedes</w:t>
      </w:r>
      <w:proofErr w:type="spellEnd"/>
      <w:r w:rsidRPr="00C26405">
        <w:rPr>
          <w:rFonts w:ascii="Times New Roman" w:eastAsia="Tahoma" w:hAnsi="Times New Roman" w:cs="Times New Roman"/>
        </w:rPr>
        <w:t xml:space="preserve"> 2000: 11), escribe en referencia a </w:t>
      </w:r>
      <w:r w:rsidR="00A5571E">
        <w:rPr>
          <w:rFonts w:ascii="Times New Roman" w:eastAsia="Tahoma" w:hAnsi="Times New Roman" w:cs="Times New Roman"/>
        </w:rPr>
        <w:t>los versos de “Terciana muda”, c</w:t>
      </w:r>
      <w:r w:rsidRPr="00C26405">
        <w:rPr>
          <w:rFonts w:ascii="Times New Roman" w:eastAsia="Tahoma" w:hAnsi="Times New Roman" w:cs="Times New Roman"/>
        </w:rPr>
        <w:t xml:space="preserve">élebre poema de </w:t>
      </w:r>
      <w:proofErr w:type="spellStart"/>
      <w:r w:rsidRPr="00C26405">
        <w:rPr>
          <w:rFonts w:ascii="Times New Roman" w:eastAsia="Tahoma" w:hAnsi="Times New Roman" w:cs="Times New Roman"/>
        </w:rPr>
        <w:t>Céspedes</w:t>
      </w:r>
      <w:proofErr w:type="spellEnd"/>
      <w:r w:rsidRPr="00C26405">
        <w:rPr>
          <w:rFonts w:ascii="Times New Roman" w:eastAsia="Tahoma" w:hAnsi="Times New Roman" w:cs="Times New Roman"/>
        </w:rPr>
        <w:t xml:space="preserve"> que abre </w:t>
      </w:r>
      <w:r w:rsidRPr="00C26405">
        <w:rPr>
          <w:rFonts w:ascii="Times New Roman" w:eastAsia="Tahoma" w:hAnsi="Times New Roman" w:cs="Times New Roman"/>
          <w:i/>
        </w:rPr>
        <w:t>Sangre de mestizos</w:t>
      </w:r>
      <w:r w:rsidR="00A5571E">
        <w:rPr>
          <w:rFonts w:ascii="Times New Roman" w:eastAsia="Tahoma" w:hAnsi="Times New Roman" w:cs="Times New Roman"/>
        </w:rPr>
        <w:t>,</w:t>
      </w:r>
      <w:r w:rsidRPr="00C26405">
        <w:rPr>
          <w:rFonts w:ascii="Times New Roman" w:eastAsia="Tahoma" w:hAnsi="Times New Roman" w:cs="Times New Roman"/>
        </w:rPr>
        <w:t xml:space="preserve"> “Ahora eres patria, Chaco,/ de los muertos sumidos en tu vientre”. </w:t>
      </w:r>
      <w:r w:rsidR="00A5571E">
        <w:rPr>
          <w:rFonts w:ascii="Times New Roman" w:eastAsia="Tahoma" w:hAnsi="Times New Roman" w:cs="Times New Roman"/>
        </w:rPr>
        <w:t>Así, la</w:t>
      </w:r>
      <w:r w:rsidRPr="00C26405">
        <w:rPr>
          <w:rFonts w:ascii="Times New Roman" w:eastAsia="Tahoma" w:hAnsi="Times New Roman" w:cs="Times New Roman"/>
        </w:rPr>
        <w:t xml:space="preserve"> región </w:t>
      </w:r>
      <w:r w:rsidR="00A5571E">
        <w:rPr>
          <w:rFonts w:ascii="Times New Roman" w:eastAsia="Tahoma" w:hAnsi="Times New Roman" w:cs="Times New Roman"/>
        </w:rPr>
        <w:t>es</w:t>
      </w:r>
      <w:r w:rsidRPr="00C26405">
        <w:rPr>
          <w:rFonts w:ascii="Times New Roman" w:eastAsia="Tahoma" w:hAnsi="Times New Roman" w:cs="Times New Roman"/>
        </w:rPr>
        <w:t xml:space="preserve"> leída como una escisión del cuerpo </w:t>
      </w:r>
      <w:r w:rsidR="00A5571E">
        <w:rPr>
          <w:rFonts w:ascii="Times New Roman" w:eastAsia="Tahoma" w:hAnsi="Times New Roman" w:cs="Times New Roman"/>
        </w:rPr>
        <w:t xml:space="preserve">vivo </w:t>
      </w:r>
      <w:r w:rsidRPr="00C26405">
        <w:rPr>
          <w:rFonts w:ascii="Times New Roman" w:eastAsia="Tahoma" w:hAnsi="Times New Roman" w:cs="Times New Roman"/>
        </w:rPr>
        <w:t>de la nación</w:t>
      </w:r>
      <w:r w:rsidR="00A5571E">
        <w:rPr>
          <w:rFonts w:ascii="Times New Roman" w:eastAsia="Tahoma" w:hAnsi="Times New Roman" w:cs="Times New Roman"/>
        </w:rPr>
        <w:t>, su camposanto;</w:t>
      </w:r>
      <w:r w:rsidRPr="00C26405">
        <w:rPr>
          <w:rFonts w:ascii="Times New Roman" w:eastAsia="Tahoma" w:hAnsi="Times New Roman" w:cs="Times New Roman"/>
        </w:rPr>
        <w:t xml:space="preserve"> desconoce las culturas preexistentes</w:t>
      </w:r>
      <w:r w:rsidR="00A5571E">
        <w:rPr>
          <w:rFonts w:ascii="Times New Roman" w:eastAsia="Tahoma" w:hAnsi="Times New Roman" w:cs="Times New Roman"/>
        </w:rPr>
        <w:t xml:space="preserve"> como parte de aquella patria</w:t>
      </w:r>
      <w:r w:rsidRPr="00C26405">
        <w:rPr>
          <w:rFonts w:ascii="Times New Roman" w:eastAsia="Tahoma" w:hAnsi="Times New Roman" w:cs="Times New Roman"/>
        </w:rPr>
        <w:t xml:space="preserve"> </w:t>
      </w:r>
      <w:r w:rsidR="00A5571E">
        <w:rPr>
          <w:rFonts w:ascii="Times New Roman" w:eastAsia="Tahoma" w:hAnsi="Times New Roman" w:cs="Times New Roman"/>
        </w:rPr>
        <w:t>a la vez que</w:t>
      </w:r>
      <w:r w:rsidRPr="00C26405">
        <w:rPr>
          <w:rFonts w:ascii="Times New Roman" w:eastAsia="Tahoma" w:hAnsi="Times New Roman" w:cs="Times New Roman"/>
        </w:rPr>
        <w:t xml:space="preserve"> </w:t>
      </w:r>
      <w:r w:rsidR="00A5571E">
        <w:rPr>
          <w:rFonts w:ascii="Times New Roman" w:eastAsia="Tahoma" w:hAnsi="Times New Roman" w:cs="Times New Roman"/>
        </w:rPr>
        <w:t xml:space="preserve">erige </w:t>
      </w:r>
      <w:r w:rsidRPr="00C26405">
        <w:rPr>
          <w:rFonts w:ascii="Times New Roman" w:eastAsia="Tahoma" w:hAnsi="Times New Roman" w:cs="Times New Roman"/>
        </w:rPr>
        <w:t xml:space="preserve">el imaginario </w:t>
      </w:r>
      <w:r w:rsidR="00A5571E">
        <w:rPr>
          <w:rFonts w:ascii="Times New Roman" w:eastAsia="Tahoma" w:hAnsi="Times New Roman" w:cs="Times New Roman"/>
        </w:rPr>
        <w:t>del “</w:t>
      </w:r>
      <w:r w:rsidRPr="00C26405">
        <w:rPr>
          <w:rFonts w:ascii="Times New Roman" w:eastAsia="Tahoma" w:hAnsi="Times New Roman" w:cs="Times New Roman"/>
        </w:rPr>
        <w:t>des</w:t>
      </w:r>
      <w:r w:rsidR="00A5571E">
        <w:rPr>
          <w:rFonts w:ascii="Times New Roman" w:eastAsia="Tahoma" w:hAnsi="Times New Roman" w:cs="Times New Roman"/>
        </w:rPr>
        <w:t>ierto”,</w:t>
      </w:r>
      <w:r w:rsidRPr="00C26405">
        <w:rPr>
          <w:rFonts w:ascii="Times New Roman" w:eastAsia="Tahoma" w:hAnsi="Times New Roman" w:cs="Times New Roman"/>
        </w:rPr>
        <w:t xml:space="preserve"> lugar común en las guerras de conquista y exterminio </w:t>
      </w:r>
      <w:r w:rsidR="00A5571E">
        <w:rPr>
          <w:rFonts w:ascii="Times New Roman" w:eastAsia="Tahoma" w:hAnsi="Times New Roman" w:cs="Times New Roman"/>
        </w:rPr>
        <w:t xml:space="preserve">en </w:t>
      </w:r>
      <w:r w:rsidRPr="00C26405">
        <w:rPr>
          <w:rFonts w:ascii="Times New Roman" w:eastAsia="Tahoma" w:hAnsi="Times New Roman" w:cs="Times New Roman"/>
        </w:rPr>
        <w:t>el Cono Sur.</w:t>
      </w:r>
    </w:p>
    <w:p w14:paraId="1C1D8D8B" w14:textId="403C7F19" w:rsidR="00E42683" w:rsidRDefault="00000000" w:rsidP="00C26405">
      <w:pPr>
        <w:pStyle w:val="LO-normal"/>
        <w:spacing w:line="360" w:lineRule="auto"/>
        <w:jc w:val="both"/>
        <w:rPr>
          <w:rFonts w:ascii="Times New Roman" w:eastAsia="Tahoma" w:hAnsi="Times New Roman" w:cs="Times New Roman"/>
        </w:rPr>
      </w:pPr>
      <w:r w:rsidRPr="00C26405">
        <w:rPr>
          <w:rFonts w:ascii="Times New Roman" w:eastAsia="Tahoma" w:hAnsi="Times New Roman" w:cs="Times New Roman"/>
        </w:rPr>
        <w:tab/>
      </w:r>
      <w:r w:rsidR="00A5571E">
        <w:rPr>
          <w:rFonts w:ascii="Times New Roman" w:eastAsia="Tahoma" w:hAnsi="Times New Roman" w:cs="Times New Roman"/>
        </w:rPr>
        <w:t>Por su parte e</w:t>
      </w:r>
      <w:r w:rsidRPr="00C26405">
        <w:rPr>
          <w:rFonts w:ascii="Times New Roman" w:eastAsia="Tahoma" w:hAnsi="Times New Roman" w:cs="Times New Roman"/>
        </w:rPr>
        <w:t>l historiador Juan Luis Hernández</w:t>
      </w:r>
      <w:r w:rsidR="00A5571E">
        <w:rPr>
          <w:rFonts w:ascii="Times New Roman" w:eastAsia="Tahoma" w:hAnsi="Times New Roman" w:cs="Times New Roman"/>
        </w:rPr>
        <w:t xml:space="preserve"> (2020)</w:t>
      </w:r>
      <w:r w:rsidRPr="00C26405">
        <w:rPr>
          <w:rFonts w:ascii="Times New Roman" w:eastAsia="Tahoma" w:hAnsi="Times New Roman" w:cs="Times New Roman"/>
        </w:rPr>
        <w:t xml:space="preserve">, desde una perspectiva de trabajo en torno a los materiales que dan cuenta de la oposición tanto boliviana como paraguaya a la Guerra del Chaco, también reconoce a este episodio como constituyente de una nueva identidad nacional en Bolivia, a pesar de la crítica a los gobiernos de corte oligárquico y su sumisión a los mandatos de los países imperialistas ante quienes respondían. Esa toma de conciencia operaría a largo plazo en la conformación de una nueva “ideología nacional” impulsada en primer lugar por los gobiernos militares y más adelante por el MNR y la intelectualidad afín. </w:t>
      </w:r>
    </w:p>
    <w:p w14:paraId="651A9949" w14:textId="77777777" w:rsidR="00C613B3" w:rsidRPr="00D3263A" w:rsidRDefault="00C613B3" w:rsidP="00C26405">
      <w:pPr>
        <w:pStyle w:val="LO-normal"/>
        <w:spacing w:line="360" w:lineRule="auto"/>
        <w:jc w:val="both"/>
        <w:rPr>
          <w:rFonts w:ascii="Times New Roman" w:hAnsi="Times New Roman" w:cs="Times New Roman"/>
        </w:rPr>
      </w:pPr>
    </w:p>
    <w:p w14:paraId="079463AF" w14:textId="305FC103" w:rsidR="00E42683" w:rsidRPr="00856CB2" w:rsidRDefault="00000000" w:rsidP="00D3263A">
      <w:pPr>
        <w:pStyle w:val="LO-normal"/>
        <w:numPr>
          <w:ilvl w:val="0"/>
          <w:numId w:val="3"/>
        </w:numPr>
        <w:spacing w:line="360" w:lineRule="auto"/>
        <w:jc w:val="both"/>
        <w:rPr>
          <w:rFonts w:ascii="Times New Roman" w:hAnsi="Times New Roman" w:cs="Times New Roman"/>
          <w:b/>
          <w:bCs/>
        </w:rPr>
      </w:pPr>
      <w:r w:rsidRPr="00C26405">
        <w:rPr>
          <w:rFonts w:ascii="Times New Roman" w:eastAsia="Tahoma" w:hAnsi="Times New Roman" w:cs="Times New Roman"/>
          <w:b/>
          <w:bCs/>
        </w:rPr>
        <w:t>El Chaco en las narrativas bolivianas de la guerra</w:t>
      </w:r>
    </w:p>
    <w:p w14:paraId="5966F08E" w14:textId="0BCDCB0B" w:rsidR="00E42683" w:rsidRPr="00C26405" w:rsidRDefault="00000000" w:rsidP="00C26405">
      <w:pPr>
        <w:pStyle w:val="LO-normal"/>
        <w:spacing w:line="360" w:lineRule="auto"/>
        <w:jc w:val="both"/>
        <w:rPr>
          <w:rFonts w:ascii="Times New Roman" w:hAnsi="Times New Roman" w:cs="Times New Roman"/>
        </w:rPr>
      </w:pPr>
      <w:r w:rsidRPr="00C26405">
        <w:rPr>
          <w:rFonts w:ascii="Times New Roman" w:eastAsia="Tahoma" w:hAnsi="Times New Roman" w:cs="Times New Roman"/>
        </w:rPr>
        <w:t>E</w:t>
      </w:r>
      <w:r w:rsidR="00A5571E">
        <w:rPr>
          <w:rFonts w:ascii="Times New Roman" w:eastAsia="Tahoma" w:hAnsi="Times New Roman" w:cs="Times New Roman"/>
        </w:rPr>
        <w:t>n términos de ficción, e</w:t>
      </w:r>
      <w:r w:rsidRPr="00C26405">
        <w:rPr>
          <w:rFonts w:ascii="Times New Roman" w:eastAsia="Tahoma" w:hAnsi="Times New Roman" w:cs="Times New Roman"/>
        </w:rPr>
        <w:t>l Chaco concentra su representación en torno al ciclo literario de la guerra (Siles Salinas 2014</w:t>
      </w:r>
      <w:r w:rsidR="00A5571E">
        <w:rPr>
          <w:rFonts w:ascii="Times New Roman" w:eastAsia="Tahoma" w:hAnsi="Times New Roman" w:cs="Times New Roman"/>
        </w:rPr>
        <w:t>)</w:t>
      </w:r>
      <w:r w:rsidRPr="00C26405">
        <w:rPr>
          <w:rFonts w:ascii="Times New Roman" w:eastAsia="Tahoma" w:hAnsi="Times New Roman" w:cs="Times New Roman"/>
        </w:rPr>
        <w:t xml:space="preserve">: durante la guerra y en los primeros años de posguerra hubo una serie amplia de publicaciones, entre las que </w:t>
      </w:r>
      <w:r w:rsidR="00A5571E">
        <w:rPr>
          <w:rFonts w:ascii="Times New Roman" w:eastAsia="Tahoma" w:hAnsi="Times New Roman" w:cs="Times New Roman"/>
        </w:rPr>
        <w:t>destaca</w:t>
      </w:r>
      <w:r w:rsidRPr="00C26405">
        <w:rPr>
          <w:rFonts w:ascii="Times New Roman" w:eastAsia="Tahoma" w:hAnsi="Times New Roman" w:cs="Times New Roman"/>
        </w:rPr>
        <w:t xml:space="preserve">n </w:t>
      </w:r>
      <w:r w:rsidRPr="00C26405">
        <w:rPr>
          <w:rFonts w:ascii="Times New Roman" w:eastAsia="Tahoma" w:hAnsi="Times New Roman" w:cs="Times New Roman"/>
          <w:i/>
        </w:rPr>
        <w:t>Aluvión de fuego</w:t>
      </w:r>
      <w:r w:rsidRPr="00C26405">
        <w:rPr>
          <w:rFonts w:ascii="Times New Roman" w:eastAsia="Tahoma" w:hAnsi="Times New Roman" w:cs="Times New Roman"/>
        </w:rPr>
        <w:t xml:space="preserve"> (1935) de Oscar </w:t>
      </w:r>
      <w:proofErr w:type="spellStart"/>
      <w:r w:rsidRPr="00C26405">
        <w:rPr>
          <w:rFonts w:ascii="Times New Roman" w:eastAsia="Tahoma" w:hAnsi="Times New Roman" w:cs="Times New Roman"/>
        </w:rPr>
        <w:t>Cerruto</w:t>
      </w:r>
      <w:proofErr w:type="spellEnd"/>
      <w:r w:rsidR="00A5571E">
        <w:rPr>
          <w:rFonts w:ascii="Times New Roman" w:eastAsia="Tahoma" w:hAnsi="Times New Roman" w:cs="Times New Roman"/>
        </w:rPr>
        <w:t>,</w:t>
      </w:r>
      <w:r w:rsidRPr="00C26405">
        <w:rPr>
          <w:rFonts w:ascii="Times New Roman" w:eastAsia="Tahoma" w:hAnsi="Times New Roman" w:cs="Times New Roman"/>
        </w:rPr>
        <w:t xml:space="preserve"> </w:t>
      </w:r>
      <w:r w:rsidRPr="00C26405">
        <w:rPr>
          <w:rFonts w:ascii="Times New Roman" w:eastAsia="Tahoma" w:hAnsi="Times New Roman" w:cs="Times New Roman"/>
          <w:i/>
        </w:rPr>
        <w:t>Sangre de mestizos. Relatos de la Guerra del Chaco</w:t>
      </w:r>
      <w:r w:rsidRPr="00C26405">
        <w:rPr>
          <w:rFonts w:ascii="Times New Roman" w:eastAsia="Tahoma" w:hAnsi="Times New Roman" w:cs="Times New Roman"/>
        </w:rPr>
        <w:t xml:space="preserve"> (1936) de Augusto </w:t>
      </w:r>
      <w:proofErr w:type="spellStart"/>
      <w:r w:rsidRPr="00C26405">
        <w:rPr>
          <w:rFonts w:ascii="Times New Roman" w:eastAsia="Tahoma" w:hAnsi="Times New Roman" w:cs="Times New Roman"/>
        </w:rPr>
        <w:t>Céspedes</w:t>
      </w:r>
      <w:proofErr w:type="spellEnd"/>
      <w:r w:rsidRPr="00C26405">
        <w:rPr>
          <w:rFonts w:ascii="Times New Roman" w:eastAsia="Tahoma" w:hAnsi="Times New Roman" w:cs="Times New Roman"/>
        </w:rPr>
        <w:t xml:space="preserve"> </w:t>
      </w:r>
      <w:r w:rsidR="00A5571E">
        <w:rPr>
          <w:rFonts w:ascii="Times New Roman" w:eastAsia="Tahoma" w:hAnsi="Times New Roman" w:cs="Times New Roman"/>
        </w:rPr>
        <w:t xml:space="preserve">y </w:t>
      </w:r>
      <w:r w:rsidRPr="00C26405">
        <w:rPr>
          <w:rFonts w:ascii="Times New Roman" w:eastAsia="Tahoma" w:hAnsi="Times New Roman" w:cs="Times New Roman"/>
          <w:i/>
        </w:rPr>
        <w:t>La Laguna H3</w:t>
      </w:r>
      <w:r w:rsidRPr="00C26405">
        <w:rPr>
          <w:rFonts w:ascii="Times New Roman" w:eastAsia="Tahoma" w:hAnsi="Times New Roman" w:cs="Times New Roman"/>
        </w:rPr>
        <w:t xml:space="preserve"> (1938) de Adolfo Costa du </w:t>
      </w:r>
      <w:proofErr w:type="spellStart"/>
      <w:r w:rsidRPr="00C26405">
        <w:rPr>
          <w:rFonts w:ascii="Times New Roman" w:eastAsia="Tahoma" w:hAnsi="Times New Roman" w:cs="Times New Roman"/>
        </w:rPr>
        <w:t>Rels</w:t>
      </w:r>
      <w:proofErr w:type="spellEnd"/>
      <w:r w:rsidRPr="00C26405">
        <w:rPr>
          <w:rFonts w:ascii="Times New Roman" w:eastAsia="Tahoma" w:hAnsi="Times New Roman" w:cs="Times New Roman"/>
        </w:rPr>
        <w:t xml:space="preserve">. </w:t>
      </w:r>
      <w:r w:rsidR="00A5571E">
        <w:rPr>
          <w:rFonts w:ascii="Times New Roman" w:eastAsia="Tahoma" w:hAnsi="Times New Roman" w:cs="Times New Roman"/>
        </w:rPr>
        <w:t xml:space="preserve">Varios de los autores cuyas obras conforman este ciclo estuvieron </w:t>
      </w:r>
      <w:r w:rsidRPr="00C26405">
        <w:rPr>
          <w:rFonts w:ascii="Times New Roman" w:eastAsia="Tahoma" w:hAnsi="Times New Roman" w:cs="Times New Roman"/>
        </w:rPr>
        <w:t>en el frente de guerra y da</w:t>
      </w:r>
      <w:r w:rsidR="00A5571E">
        <w:rPr>
          <w:rFonts w:ascii="Times New Roman" w:eastAsia="Tahoma" w:hAnsi="Times New Roman" w:cs="Times New Roman"/>
        </w:rPr>
        <w:t>n</w:t>
      </w:r>
      <w:r w:rsidRPr="00C26405">
        <w:rPr>
          <w:rFonts w:ascii="Times New Roman" w:eastAsia="Tahoma" w:hAnsi="Times New Roman" w:cs="Times New Roman"/>
        </w:rPr>
        <w:t xml:space="preserve"> cuenta de sus vivencias en clave realista</w:t>
      </w:r>
      <w:r w:rsidR="00A5571E">
        <w:rPr>
          <w:rFonts w:ascii="Times New Roman" w:eastAsia="Tahoma" w:hAnsi="Times New Roman" w:cs="Times New Roman"/>
        </w:rPr>
        <w:t>;</w:t>
      </w:r>
      <w:r w:rsidRPr="00C26405">
        <w:rPr>
          <w:rFonts w:ascii="Times New Roman" w:eastAsia="Tahoma" w:hAnsi="Times New Roman" w:cs="Times New Roman"/>
        </w:rPr>
        <w:t xml:space="preserve"> </w:t>
      </w:r>
      <w:r w:rsidR="00A5571E">
        <w:rPr>
          <w:rFonts w:ascii="Times New Roman" w:eastAsia="Tahoma" w:hAnsi="Times New Roman" w:cs="Times New Roman"/>
        </w:rPr>
        <w:t xml:space="preserve">en todas es elocuente </w:t>
      </w:r>
      <w:r w:rsidRPr="00C26405">
        <w:rPr>
          <w:rFonts w:ascii="Times New Roman" w:eastAsia="Tahoma" w:hAnsi="Times New Roman" w:cs="Times New Roman"/>
        </w:rPr>
        <w:t xml:space="preserve">la ausencia del punto de vista, discurso o experiencia de los habitantes ancestrales del Chaco. En cada mención al “indio”, la referencia es el altiplano. </w:t>
      </w:r>
      <w:r w:rsidR="00A5571E">
        <w:rPr>
          <w:rFonts w:ascii="Times New Roman" w:eastAsia="Tahoma" w:hAnsi="Times New Roman" w:cs="Times New Roman"/>
        </w:rPr>
        <w:t>Sólo e</w:t>
      </w:r>
      <w:r w:rsidRPr="00C26405">
        <w:rPr>
          <w:rFonts w:ascii="Times New Roman" w:eastAsia="Tahoma" w:hAnsi="Times New Roman" w:cs="Times New Roman"/>
        </w:rPr>
        <w:t xml:space="preserve">n algún caso emerge la figura del </w:t>
      </w:r>
      <w:proofErr w:type="spellStart"/>
      <w:r w:rsidRPr="00C26405">
        <w:rPr>
          <w:rFonts w:ascii="Times New Roman" w:eastAsia="Tahoma" w:hAnsi="Times New Roman" w:cs="Times New Roman"/>
        </w:rPr>
        <w:t>chaquense</w:t>
      </w:r>
      <w:proofErr w:type="spellEnd"/>
      <w:r w:rsidRPr="00C26405">
        <w:rPr>
          <w:rFonts w:ascii="Times New Roman" w:eastAsia="Tahoma" w:hAnsi="Times New Roman" w:cs="Times New Roman"/>
        </w:rPr>
        <w:t xml:space="preserve"> pero sin cobrar ningún protagonismo, siquiera en las escasas líneas en que es representado</w:t>
      </w:r>
      <w:r w:rsidR="00A5571E">
        <w:rPr>
          <w:rFonts w:ascii="Times New Roman" w:eastAsia="Tahoma" w:hAnsi="Times New Roman" w:cs="Times New Roman"/>
        </w:rPr>
        <w:t>;</w:t>
      </w:r>
      <w:r w:rsidRPr="00C26405">
        <w:rPr>
          <w:rFonts w:ascii="Times New Roman" w:eastAsia="Tahoma" w:hAnsi="Times New Roman" w:cs="Times New Roman"/>
        </w:rPr>
        <w:t xml:space="preserve"> </w:t>
      </w:r>
      <w:r w:rsidR="00A5571E">
        <w:rPr>
          <w:rFonts w:ascii="Times New Roman" w:eastAsia="Tahoma" w:hAnsi="Times New Roman" w:cs="Times New Roman"/>
        </w:rPr>
        <w:t>q</w:t>
      </w:r>
      <w:r w:rsidRPr="00C26405">
        <w:rPr>
          <w:rFonts w:ascii="Times New Roman" w:eastAsia="Tahoma" w:hAnsi="Times New Roman" w:cs="Times New Roman"/>
        </w:rPr>
        <w:t>uizás esto explique en parte por qué los dos grandes tópicos del ciclo literario de la Guerra del Chaco son el “desierto” o “infierno verde”, esto es, el paisaje o ámbito natural</w:t>
      </w:r>
      <w:r w:rsidR="00A5571E">
        <w:rPr>
          <w:rFonts w:ascii="Times New Roman" w:eastAsia="Tahoma" w:hAnsi="Times New Roman" w:cs="Times New Roman"/>
        </w:rPr>
        <w:t xml:space="preserve"> que conforma el teatro de operaciones, </w:t>
      </w:r>
      <w:r w:rsidRPr="00C26405">
        <w:rPr>
          <w:rFonts w:ascii="Times New Roman" w:eastAsia="Tahoma" w:hAnsi="Times New Roman" w:cs="Times New Roman"/>
        </w:rPr>
        <w:t xml:space="preserve">verdadero enemigo </w:t>
      </w:r>
      <w:r w:rsidRPr="00C26405">
        <w:rPr>
          <w:rFonts w:ascii="Times New Roman" w:eastAsia="Tahoma" w:hAnsi="Times New Roman" w:cs="Times New Roman"/>
        </w:rPr>
        <w:lastRenderedPageBreak/>
        <w:t>al que hay que vencer para sobrevivir</w:t>
      </w:r>
      <w:r w:rsidR="00A5571E">
        <w:rPr>
          <w:rFonts w:ascii="Times New Roman" w:eastAsia="Tahoma" w:hAnsi="Times New Roman" w:cs="Times New Roman"/>
        </w:rPr>
        <w:t>,</w:t>
      </w:r>
      <w:r w:rsidRPr="00C26405">
        <w:rPr>
          <w:rFonts w:ascii="Times New Roman" w:eastAsia="Tahoma" w:hAnsi="Times New Roman" w:cs="Times New Roman"/>
        </w:rPr>
        <w:t xml:space="preserve"> y</w:t>
      </w:r>
      <w:r w:rsidR="00A5571E">
        <w:rPr>
          <w:rFonts w:ascii="Times New Roman" w:eastAsia="Tahoma" w:hAnsi="Times New Roman" w:cs="Times New Roman"/>
        </w:rPr>
        <w:t xml:space="preserve"> su</w:t>
      </w:r>
      <w:r w:rsidRPr="00C26405">
        <w:rPr>
          <w:rFonts w:ascii="Times New Roman" w:eastAsia="Tahoma" w:hAnsi="Times New Roman" w:cs="Times New Roman"/>
        </w:rPr>
        <w:t xml:space="preserve"> correlato, el otro gran tópico: la sed</w:t>
      </w:r>
      <w:r w:rsidR="00A5571E">
        <w:rPr>
          <w:rFonts w:ascii="Times New Roman" w:eastAsia="Tahoma" w:hAnsi="Times New Roman" w:cs="Times New Roman"/>
        </w:rPr>
        <w:t>, cuestión</w:t>
      </w:r>
      <w:r w:rsidRPr="00C26405">
        <w:rPr>
          <w:rFonts w:ascii="Times New Roman" w:eastAsia="Tahoma" w:hAnsi="Times New Roman" w:cs="Times New Roman"/>
        </w:rPr>
        <w:t xml:space="preserve"> </w:t>
      </w:r>
      <w:r w:rsidR="00A5571E">
        <w:rPr>
          <w:rFonts w:ascii="Times New Roman" w:eastAsia="Tahoma" w:hAnsi="Times New Roman" w:cs="Times New Roman"/>
        </w:rPr>
        <w:t>que</w:t>
      </w:r>
      <w:r w:rsidRPr="00C26405">
        <w:rPr>
          <w:rFonts w:ascii="Times New Roman" w:eastAsia="Tahoma" w:hAnsi="Times New Roman" w:cs="Times New Roman"/>
        </w:rPr>
        <w:t xml:space="preserve"> subraya el extrañamiento del ejército boliviano ante el Chaco así como la ausencia de figuras propias de la región en la toma de decisiones o siquiera en roles de mediana importancia. </w:t>
      </w:r>
      <w:r w:rsidR="00A5571E">
        <w:rPr>
          <w:rFonts w:ascii="Times New Roman" w:eastAsia="Tahoma" w:hAnsi="Times New Roman" w:cs="Times New Roman"/>
        </w:rPr>
        <w:t>No obstante, aunque l</w:t>
      </w:r>
      <w:r w:rsidRPr="00C26405">
        <w:rPr>
          <w:rFonts w:ascii="Times New Roman" w:eastAsia="Tahoma" w:hAnsi="Times New Roman" w:cs="Times New Roman"/>
        </w:rPr>
        <w:t xml:space="preserve">a historiografía de la guerra también invisibiliza la participación forzada de los pueblos </w:t>
      </w:r>
      <w:proofErr w:type="spellStart"/>
      <w:r w:rsidRPr="00C26405">
        <w:rPr>
          <w:rFonts w:ascii="Times New Roman" w:eastAsia="Tahoma" w:hAnsi="Times New Roman" w:cs="Times New Roman"/>
        </w:rPr>
        <w:t>chaquenses</w:t>
      </w:r>
      <w:proofErr w:type="spellEnd"/>
      <w:r w:rsidRPr="00C26405">
        <w:rPr>
          <w:rFonts w:ascii="Times New Roman" w:eastAsia="Tahoma" w:hAnsi="Times New Roman" w:cs="Times New Roman"/>
        </w:rPr>
        <w:t xml:space="preserve"> en el conflicto, algunos oficiales supieron sacar buen provecho de su baquía.</w:t>
      </w:r>
    </w:p>
    <w:p w14:paraId="5D2754A5" w14:textId="02F293EC" w:rsidR="00E42683" w:rsidRPr="00C26405" w:rsidRDefault="00000000" w:rsidP="00C26405">
      <w:pPr>
        <w:pStyle w:val="LO-normal"/>
        <w:spacing w:line="360" w:lineRule="auto"/>
        <w:jc w:val="both"/>
        <w:rPr>
          <w:rFonts w:ascii="Times New Roman" w:hAnsi="Times New Roman" w:cs="Times New Roman"/>
        </w:rPr>
      </w:pPr>
      <w:r w:rsidRPr="00C26405">
        <w:rPr>
          <w:rFonts w:ascii="Times New Roman" w:eastAsia="Tahoma" w:hAnsi="Times New Roman" w:cs="Times New Roman"/>
        </w:rPr>
        <w:tab/>
        <w:t xml:space="preserve">A ese respecto, ya en el siglo XXI dos importantes trabajos del campo de la etnohistoria subrayan el tardío ingreso de la palabra de los pueblos ancestrales del Chaco a las memorias de la guerra. En el prólogo a </w:t>
      </w:r>
      <w:r w:rsidRPr="00C26405">
        <w:rPr>
          <w:rFonts w:ascii="Times New Roman" w:eastAsia="Tahoma" w:hAnsi="Times New Roman" w:cs="Times New Roman"/>
          <w:i/>
        </w:rPr>
        <w:t>Mala guerra. Los indígenas en la guerra del Chaco</w:t>
      </w:r>
      <w:r w:rsidRPr="00C26405">
        <w:rPr>
          <w:rFonts w:ascii="Times New Roman" w:eastAsia="Tahoma" w:hAnsi="Times New Roman" w:cs="Times New Roman"/>
        </w:rPr>
        <w:t xml:space="preserve"> (1932-1935), Luc Capdevila, Isabelle </w:t>
      </w:r>
      <w:proofErr w:type="spellStart"/>
      <w:r w:rsidRPr="00C26405">
        <w:rPr>
          <w:rFonts w:ascii="Times New Roman" w:eastAsia="Tahoma" w:hAnsi="Times New Roman" w:cs="Times New Roman"/>
        </w:rPr>
        <w:t>Co</w:t>
      </w:r>
      <w:r w:rsidRPr="00C26405">
        <w:rPr>
          <w:rFonts w:ascii="Times New Roman" w:eastAsia="Tahoma" w:hAnsi="Times New Roman" w:cs="Times New Roman"/>
          <w:shd w:val="clear" w:color="auto" w:fill="FFFFFF"/>
        </w:rPr>
        <w:t>mbès</w:t>
      </w:r>
      <w:proofErr w:type="spellEnd"/>
      <w:r w:rsidRPr="00C26405">
        <w:rPr>
          <w:rFonts w:ascii="Times New Roman" w:eastAsia="Tahoma" w:hAnsi="Times New Roman" w:cs="Times New Roman"/>
          <w:shd w:val="clear" w:color="auto" w:fill="FFFFFF"/>
        </w:rPr>
        <w:t xml:space="preserve"> y</w:t>
      </w:r>
      <w:r w:rsidRPr="00C26405">
        <w:rPr>
          <w:rFonts w:ascii="Times New Roman" w:eastAsia="Tahoma" w:hAnsi="Times New Roman" w:cs="Times New Roman"/>
        </w:rPr>
        <w:t xml:space="preserve"> Nicolás Richard señalan la “capacidad retórica” de la producción historiográfica “para hacer desaparecer de la memoria a conjuntos enteros de población” (2008: 18), que las escrituras de la historia muchas veces perpetúan sin ser conscientes siquiera de este ocultamiento. A su vez, señalan que los pueblos indígenas no sólo carecen de archivo </w:t>
      </w:r>
      <w:proofErr w:type="gramStart"/>
      <w:r w:rsidRPr="00C26405">
        <w:rPr>
          <w:rFonts w:ascii="Times New Roman" w:eastAsia="Tahoma" w:hAnsi="Times New Roman" w:cs="Times New Roman"/>
        </w:rPr>
        <w:t>propio</w:t>
      </w:r>
      <w:proofErr w:type="gramEnd"/>
      <w:r w:rsidRPr="00C26405">
        <w:rPr>
          <w:rFonts w:ascii="Times New Roman" w:eastAsia="Tahoma" w:hAnsi="Times New Roman" w:cs="Times New Roman"/>
        </w:rPr>
        <w:t xml:space="preserve"> sino que están borrados de todo archivo ajeno, ya sea militar, de la Cruz Roja o cualquier otra institución que hubiera incursionado en la zona. Su registro forma siempre parte de un paisaje; lejos de articularlos con los acontecimientos bélicos, los homologa a los animales y las plantas. </w:t>
      </w:r>
      <w:r w:rsidR="00A5571E">
        <w:rPr>
          <w:rFonts w:ascii="Times New Roman" w:eastAsia="Tahoma" w:hAnsi="Times New Roman" w:cs="Times New Roman"/>
        </w:rPr>
        <w:t xml:space="preserve">Así, por una </w:t>
      </w:r>
      <w:proofErr w:type="gramStart"/>
      <w:r w:rsidR="00A5571E">
        <w:rPr>
          <w:rFonts w:ascii="Times New Roman" w:eastAsia="Tahoma" w:hAnsi="Times New Roman" w:cs="Times New Roman"/>
        </w:rPr>
        <w:t>parte</w:t>
      </w:r>
      <w:proofErr w:type="gramEnd"/>
      <w:r w:rsidR="00A5571E">
        <w:rPr>
          <w:rFonts w:ascii="Times New Roman" w:eastAsia="Tahoma" w:hAnsi="Times New Roman" w:cs="Times New Roman"/>
        </w:rPr>
        <w:t xml:space="preserve"> </w:t>
      </w:r>
      <w:r w:rsidRPr="00C26405">
        <w:rPr>
          <w:rFonts w:ascii="Times New Roman" w:eastAsia="Tahoma" w:hAnsi="Times New Roman" w:cs="Times New Roman"/>
        </w:rPr>
        <w:t xml:space="preserve">se proyecta el territorio </w:t>
      </w:r>
      <w:r w:rsidR="00A5571E">
        <w:rPr>
          <w:rFonts w:ascii="Times New Roman" w:eastAsia="Tahoma" w:hAnsi="Times New Roman" w:cs="Times New Roman"/>
        </w:rPr>
        <w:t>como</w:t>
      </w:r>
      <w:r w:rsidRPr="00C26405">
        <w:rPr>
          <w:rFonts w:ascii="Times New Roman" w:eastAsia="Tahoma" w:hAnsi="Times New Roman" w:cs="Times New Roman"/>
        </w:rPr>
        <w:t xml:space="preserve"> “desierto” o “infierno verde”</w:t>
      </w:r>
      <w:r w:rsidR="00A5571E">
        <w:rPr>
          <w:rFonts w:ascii="Times New Roman" w:eastAsia="Tahoma" w:hAnsi="Times New Roman" w:cs="Times New Roman"/>
        </w:rPr>
        <w:t xml:space="preserve"> y por otra</w:t>
      </w:r>
      <w:r w:rsidRPr="00C26405">
        <w:rPr>
          <w:rFonts w:ascii="Times New Roman" w:eastAsia="Tahoma" w:hAnsi="Times New Roman" w:cs="Times New Roman"/>
        </w:rPr>
        <w:t xml:space="preserve"> se construye </w:t>
      </w:r>
      <w:r w:rsidR="00A5571E">
        <w:rPr>
          <w:rFonts w:ascii="Times New Roman" w:eastAsia="Tahoma" w:hAnsi="Times New Roman" w:cs="Times New Roman"/>
        </w:rPr>
        <w:t>el</w:t>
      </w:r>
      <w:r w:rsidRPr="00C26405">
        <w:rPr>
          <w:rFonts w:ascii="Times New Roman" w:eastAsia="Tahoma" w:hAnsi="Times New Roman" w:cs="Times New Roman"/>
        </w:rPr>
        <w:t xml:space="preserve"> imaginario de</w:t>
      </w:r>
      <w:r w:rsidR="00A5571E">
        <w:rPr>
          <w:rFonts w:ascii="Times New Roman" w:eastAsia="Tahoma" w:hAnsi="Times New Roman" w:cs="Times New Roman"/>
        </w:rPr>
        <w:t>l “salvaje” o las</w:t>
      </w:r>
      <w:r w:rsidRPr="00C26405">
        <w:rPr>
          <w:rFonts w:ascii="Times New Roman" w:eastAsia="Tahoma" w:hAnsi="Times New Roman" w:cs="Times New Roman"/>
        </w:rPr>
        <w:t xml:space="preserve"> “tribus primitivas” </w:t>
      </w:r>
      <w:r w:rsidR="00A5571E">
        <w:rPr>
          <w:rFonts w:ascii="Times New Roman" w:eastAsia="Tahoma" w:hAnsi="Times New Roman" w:cs="Times New Roman"/>
        </w:rPr>
        <w:t>en</w:t>
      </w:r>
      <w:r w:rsidRPr="00C26405">
        <w:rPr>
          <w:rFonts w:ascii="Times New Roman" w:eastAsia="Tahoma" w:hAnsi="Times New Roman" w:cs="Times New Roman"/>
        </w:rPr>
        <w:t xml:space="preserve"> refer</w:t>
      </w:r>
      <w:r w:rsidR="00A5571E">
        <w:rPr>
          <w:rFonts w:ascii="Times New Roman" w:eastAsia="Tahoma" w:hAnsi="Times New Roman" w:cs="Times New Roman"/>
        </w:rPr>
        <w:t>encia</w:t>
      </w:r>
      <w:r w:rsidRPr="00C26405">
        <w:rPr>
          <w:rFonts w:ascii="Times New Roman" w:eastAsia="Tahoma" w:hAnsi="Times New Roman" w:cs="Times New Roman"/>
        </w:rPr>
        <w:t xml:space="preserve"> a sus habitantes. </w:t>
      </w:r>
    </w:p>
    <w:p w14:paraId="48E72EB5" w14:textId="2FF6D959" w:rsidR="00E42683" w:rsidRPr="00C26405" w:rsidRDefault="00000000" w:rsidP="00C26405">
      <w:pPr>
        <w:pStyle w:val="LO-normal"/>
        <w:spacing w:line="360" w:lineRule="auto"/>
        <w:ind w:firstLine="720"/>
        <w:jc w:val="both"/>
        <w:rPr>
          <w:rFonts w:ascii="Times New Roman" w:hAnsi="Times New Roman" w:cs="Times New Roman"/>
        </w:rPr>
      </w:pPr>
      <w:r w:rsidRPr="00C26405">
        <w:rPr>
          <w:rFonts w:ascii="Times New Roman" w:eastAsia="Tahoma" w:hAnsi="Times New Roman" w:cs="Times New Roman"/>
        </w:rPr>
        <w:t xml:space="preserve">Hasta los años ochenta, la guerra es una elipsis en las aproximaciones del campo de la etnografía a las culturas del Gran Chaco; es así como se torna un “punto ciego de ese corpus” y acaba por configurar un “silencio fundador” (2008: 34), que refuerza una consideración ahistórica de los pueblos ancestrales precisamente en una etapa en la que estas sociedades se vieron forzadas a una recomposición. Los registros de su presencia sólo atinan a conformar escenas aisladas, como irrupción en un relato mayor cuya perspectiva es siempre occidentalizante: el encuentro con un grupo de pobladores autóctonos, la participación de un personaje que se destaca como colaborador, el reconocimiento del idioma en común entre chiriguanos y paraguayos (2008: 40). La hipótesis que dejan planteada en relación con esta </w:t>
      </w:r>
      <w:proofErr w:type="spellStart"/>
      <w:r w:rsidRPr="00C26405">
        <w:rPr>
          <w:rFonts w:ascii="Times New Roman" w:eastAsia="Tahoma" w:hAnsi="Times New Roman" w:cs="Times New Roman"/>
        </w:rPr>
        <w:t>invisibilización</w:t>
      </w:r>
      <w:proofErr w:type="spellEnd"/>
      <w:r w:rsidRPr="00C26405">
        <w:rPr>
          <w:rFonts w:ascii="Times New Roman" w:eastAsia="Tahoma" w:hAnsi="Times New Roman" w:cs="Times New Roman"/>
        </w:rPr>
        <w:t xml:space="preserve"> apunta a “la imposibilidad de nombrar y de identificar los actores no-nacionales en el marco de un dispositivo que piensa y hace la guerra en nombre de la nación” (2008: 51).</w:t>
      </w:r>
    </w:p>
    <w:p w14:paraId="7C73492E" w14:textId="7C1D0208" w:rsidR="00856CB2" w:rsidRPr="00935ACA" w:rsidRDefault="00000000" w:rsidP="00935ACA">
      <w:pPr>
        <w:pStyle w:val="LO-normal"/>
        <w:spacing w:line="360" w:lineRule="auto"/>
        <w:jc w:val="both"/>
        <w:rPr>
          <w:rFonts w:ascii="Times New Roman" w:hAnsi="Times New Roman" w:cs="Times New Roman"/>
        </w:rPr>
      </w:pPr>
      <w:r w:rsidRPr="00C26405">
        <w:rPr>
          <w:rFonts w:ascii="Times New Roman" w:eastAsia="Tahoma" w:hAnsi="Times New Roman" w:cs="Times New Roman"/>
        </w:rPr>
        <w:tab/>
        <w:t xml:space="preserve">El ciclo narrativo de la Guerra del Chaco tiene en su centro el conjunto de relatos </w:t>
      </w:r>
      <w:r w:rsidRPr="00C26405">
        <w:rPr>
          <w:rFonts w:ascii="Times New Roman" w:eastAsia="Tahoma" w:hAnsi="Times New Roman" w:cs="Times New Roman"/>
          <w:i/>
        </w:rPr>
        <w:t xml:space="preserve">Sangre de mestizos </w:t>
      </w:r>
      <w:r w:rsidRPr="00C26405">
        <w:rPr>
          <w:rFonts w:ascii="Times New Roman" w:eastAsia="Tahoma" w:hAnsi="Times New Roman" w:cs="Times New Roman"/>
        </w:rPr>
        <w:t xml:space="preserve">(1936), de Augusto </w:t>
      </w:r>
      <w:proofErr w:type="spellStart"/>
      <w:r w:rsidRPr="00C26405">
        <w:rPr>
          <w:rFonts w:ascii="Times New Roman" w:eastAsia="Tahoma" w:hAnsi="Times New Roman" w:cs="Times New Roman"/>
        </w:rPr>
        <w:t>Céspedes</w:t>
      </w:r>
      <w:proofErr w:type="spellEnd"/>
      <w:r w:rsidRPr="00C26405">
        <w:rPr>
          <w:rFonts w:ascii="Times New Roman" w:eastAsia="Tahoma" w:hAnsi="Times New Roman" w:cs="Times New Roman"/>
        </w:rPr>
        <w:t xml:space="preserve">. </w:t>
      </w:r>
      <w:r w:rsidR="00A5571E">
        <w:rPr>
          <w:rFonts w:ascii="Times New Roman" w:eastAsia="Tahoma" w:hAnsi="Times New Roman" w:cs="Times New Roman"/>
        </w:rPr>
        <w:t xml:space="preserve">Su cuento </w:t>
      </w:r>
      <w:r w:rsidRPr="00C26405">
        <w:rPr>
          <w:rFonts w:ascii="Times New Roman" w:eastAsia="Tahoma" w:hAnsi="Times New Roman" w:cs="Times New Roman"/>
        </w:rPr>
        <w:t xml:space="preserve">“El pozo”, uno de los más recordados de este ciclo, </w:t>
      </w:r>
      <w:proofErr w:type="gramStart"/>
      <w:r w:rsidRPr="00C26405">
        <w:rPr>
          <w:rFonts w:ascii="Times New Roman" w:eastAsia="Tahoma" w:hAnsi="Times New Roman" w:cs="Times New Roman"/>
        </w:rPr>
        <w:t>da inicio a</w:t>
      </w:r>
      <w:proofErr w:type="gramEnd"/>
      <w:r w:rsidRPr="00C26405">
        <w:rPr>
          <w:rFonts w:ascii="Times New Roman" w:eastAsia="Tahoma" w:hAnsi="Times New Roman" w:cs="Times New Roman"/>
        </w:rPr>
        <w:t xml:space="preserve"> </w:t>
      </w:r>
      <w:r w:rsidRPr="00C26405">
        <w:rPr>
          <w:rFonts w:ascii="Times New Roman" w:eastAsia="Tahoma" w:hAnsi="Times New Roman" w:cs="Times New Roman"/>
          <w:i/>
          <w:highlight w:val="white"/>
        </w:rPr>
        <w:t xml:space="preserve">Seis </w:t>
      </w:r>
      <w:r w:rsidRPr="00C26405">
        <w:rPr>
          <w:rFonts w:ascii="Times New Roman" w:eastAsia="Tahoma" w:hAnsi="Times New Roman" w:cs="Times New Roman"/>
          <w:i/>
        </w:rPr>
        <w:t>cuentos bolivianos y seis cuentos paraguayos de la guerra del Chaco</w:t>
      </w:r>
      <w:r w:rsidRPr="00C26405">
        <w:rPr>
          <w:rFonts w:ascii="Times New Roman" w:eastAsia="Tahoma" w:hAnsi="Times New Roman" w:cs="Times New Roman"/>
        </w:rPr>
        <w:t xml:space="preserve">, </w:t>
      </w:r>
      <w:r w:rsidR="00A5571E">
        <w:rPr>
          <w:rFonts w:ascii="Times New Roman" w:eastAsia="Tahoma" w:hAnsi="Times New Roman" w:cs="Times New Roman"/>
        </w:rPr>
        <w:t xml:space="preserve">en cuyo </w:t>
      </w:r>
      <w:r w:rsidRPr="00C26405">
        <w:rPr>
          <w:rFonts w:ascii="Times New Roman" w:eastAsia="Tahoma" w:hAnsi="Times New Roman" w:cs="Times New Roman"/>
        </w:rPr>
        <w:t>prólogo Helio Vera reconoce como constante que:</w:t>
      </w:r>
    </w:p>
    <w:p w14:paraId="26B77C6A" w14:textId="745232BA" w:rsidR="00C613B3" w:rsidRPr="00935ACA" w:rsidRDefault="00000000" w:rsidP="00FC514B">
      <w:pPr>
        <w:pStyle w:val="LO-normal"/>
        <w:spacing w:line="360" w:lineRule="auto"/>
        <w:ind w:left="566"/>
        <w:jc w:val="both"/>
        <w:rPr>
          <w:rFonts w:ascii="Times New Roman" w:eastAsia="Tahoma" w:hAnsi="Times New Roman" w:cs="Times New Roman"/>
          <w:sz w:val="22"/>
          <w:szCs w:val="22"/>
        </w:rPr>
      </w:pPr>
      <w:r w:rsidRPr="00856CB2">
        <w:rPr>
          <w:rFonts w:ascii="Times New Roman" w:eastAsia="Tahoma" w:hAnsi="Times New Roman" w:cs="Times New Roman"/>
          <w:sz w:val="22"/>
          <w:szCs w:val="22"/>
        </w:rPr>
        <w:t xml:space="preserve">Estamos nuevamente ante un hecho llamativo en los cuentos que hemos leído: cuando el personaje es un indio, éste carece de nombre. No tiene identidad. O si la tiene, ésta es muy vaga, indecisa, borrosa. </w:t>
      </w:r>
      <w:r w:rsidRPr="00856CB2">
        <w:rPr>
          <w:rFonts w:ascii="Times New Roman" w:eastAsia="Tahoma" w:hAnsi="Times New Roman" w:cs="Times New Roman"/>
          <w:sz w:val="22"/>
          <w:szCs w:val="22"/>
        </w:rPr>
        <w:lastRenderedPageBreak/>
        <w:t>Tampoco hay genealogías, ni referencias a lugares, a vecinos o familiares. Es sólo un rostro anónimo entre miles. [...] Apenas se nos ofrece una vaga referencia a su remoto origen andino. (</w:t>
      </w:r>
      <w:r w:rsidRPr="00856CB2">
        <w:rPr>
          <w:rFonts w:ascii="Times New Roman" w:eastAsia="Tahoma" w:hAnsi="Times New Roman" w:cs="Times New Roman"/>
          <w:sz w:val="22"/>
          <w:szCs w:val="22"/>
          <w:highlight w:val="white"/>
        </w:rPr>
        <w:t>2015</w:t>
      </w:r>
      <w:r w:rsidRPr="00856CB2">
        <w:rPr>
          <w:rFonts w:ascii="Times New Roman" w:eastAsia="Tahoma" w:hAnsi="Times New Roman" w:cs="Times New Roman"/>
          <w:sz w:val="22"/>
          <w:szCs w:val="22"/>
        </w:rPr>
        <w:t xml:space="preserve">: 40) </w:t>
      </w:r>
    </w:p>
    <w:p w14:paraId="224AB339" w14:textId="656E03F4" w:rsidR="004F67A1" w:rsidRPr="00935ACA" w:rsidRDefault="00A5571E" w:rsidP="00935ACA">
      <w:pPr>
        <w:pStyle w:val="LO-normal"/>
        <w:spacing w:line="360" w:lineRule="auto"/>
        <w:ind w:firstLine="720"/>
        <w:jc w:val="both"/>
        <w:rPr>
          <w:rFonts w:ascii="Times New Roman" w:hAnsi="Times New Roman" w:cs="Times New Roman"/>
        </w:rPr>
      </w:pPr>
      <w:r>
        <w:rPr>
          <w:rFonts w:ascii="Times New Roman" w:eastAsia="Tahoma" w:hAnsi="Times New Roman" w:cs="Times New Roman"/>
        </w:rPr>
        <w:t>Sin embargo</w:t>
      </w:r>
      <w:r w:rsidRPr="00C26405">
        <w:rPr>
          <w:rFonts w:ascii="Times New Roman" w:eastAsia="Tahoma" w:hAnsi="Times New Roman" w:cs="Times New Roman"/>
        </w:rPr>
        <w:t>, e</w:t>
      </w:r>
      <w:r>
        <w:rPr>
          <w:rFonts w:ascii="Times New Roman" w:eastAsia="Tahoma" w:hAnsi="Times New Roman" w:cs="Times New Roman"/>
        </w:rPr>
        <w:t>l</w:t>
      </w:r>
      <w:r w:rsidRPr="00C26405">
        <w:rPr>
          <w:rFonts w:ascii="Times New Roman" w:eastAsia="Tahoma" w:hAnsi="Times New Roman" w:cs="Times New Roman"/>
        </w:rPr>
        <w:t xml:space="preserve"> “indio” no alude en ningún caso a los pobladores del Chaco. Lo mismo ocurre en </w:t>
      </w:r>
      <w:r w:rsidRPr="00C26405">
        <w:rPr>
          <w:rFonts w:ascii="Times New Roman" w:eastAsia="Tahoma" w:hAnsi="Times New Roman" w:cs="Times New Roman"/>
          <w:i/>
        </w:rPr>
        <w:t>La Laguna H3</w:t>
      </w:r>
      <w:r w:rsidRPr="00C26405">
        <w:rPr>
          <w:rFonts w:ascii="Times New Roman" w:eastAsia="Tahoma" w:hAnsi="Times New Roman" w:cs="Times New Roman"/>
        </w:rPr>
        <w:t xml:space="preserve">, de Adolfo Costa du </w:t>
      </w:r>
      <w:proofErr w:type="spellStart"/>
      <w:r w:rsidRPr="00C26405">
        <w:rPr>
          <w:rFonts w:ascii="Times New Roman" w:eastAsia="Tahoma" w:hAnsi="Times New Roman" w:cs="Times New Roman"/>
        </w:rPr>
        <w:t>Rels</w:t>
      </w:r>
      <w:proofErr w:type="spellEnd"/>
      <w:r w:rsidRPr="00C26405">
        <w:rPr>
          <w:rFonts w:ascii="Times New Roman" w:eastAsia="Tahoma" w:hAnsi="Times New Roman" w:cs="Times New Roman"/>
        </w:rPr>
        <w:t>: “</w:t>
      </w:r>
      <w:proofErr w:type="gramStart"/>
      <w:r w:rsidRPr="00C26405">
        <w:rPr>
          <w:rFonts w:ascii="Times New Roman" w:eastAsia="Tahoma" w:hAnsi="Times New Roman" w:cs="Times New Roman"/>
        </w:rPr>
        <w:t>‒¿</w:t>
      </w:r>
      <w:proofErr w:type="gramEnd"/>
      <w:r w:rsidRPr="00C26405">
        <w:rPr>
          <w:rFonts w:ascii="Times New Roman" w:eastAsia="Tahoma" w:hAnsi="Times New Roman" w:cs="Times New Roman"/>
        </w:rPr>
        <w:t>Crees tú que alguna vez saldremos de aquí?</w:t>
      </w:r>
      <w:r w:rsidRPr="00C26405">
        <w:rPr>
          <w:rFonts w:ascii="Times New Roman" w:hAnsi="Times New Roman" w:cs="Times New Roman"/>
        </w:rPr>
        <w:t xml:space="preserve"> </w:t>
      </w:r>
      <w:r w:rsidRPr="00C26405">
        <w:rPr>
          <w:rFonts w:ascii="Times New Roman" w:eastAsia="Tahoma" w:hAnsi="Times New Roman" w:cs="Times New Roman"/>
        </w:rPr>
        <w:t>[...] El hombre, un indio, se detuvo y respiró prolongadamente.</w:t>
      </w:r>
      <w:r w:rsidRPr="00C26405">
        <w:rPr>
          <w:rFonts w:ascii="Times New Roman" w:hAnsi="Times New Roman" w:cs="Times New Roman"/>
        </w:rPr>
        <w:t xml:space="preserve"> </w:t>
      </w:r>
      <w:r w:rsidRPr="00C26405">
        <w:rPr>
          <w:rFonts w:ascii="Times New Roman" w:eastAsia="Tahoma" w:hAnsi="Times New Roman" w:cs="Times New Roman"/>
        </w:rPr>
        <w:t xml:space="preserve">‒Tal vez, sí… tal vez, no…, murmuró en su dialecto </w:t>
      </w:r>
      <w:proofErr w:type="spellStart"/>
      <w:r w:rsidRPr="00C26405">
        <w:rPr>
          <w:rFonts w:ascii="Times New Roman" w:eastAsia="Tahoma" w:hAnsi="Times New Roman" w:cs="Times New Roman"/>
        </w:rPr>
        <w:t>aymara</w:t>
      </w:r>
      <w:proofErr w:type="spellEnd"/>
      <w:r w:rsidRPr="00C26405">
        <w:rPr>
          <w:rFonts w:ascii="Times New Roman" w:eastAsia="Tahoma" w:hAnsi="Times New Roman" w:cs="Times New Roman"/>
        </w:rPr>
        <w:t>” (2009: 62).</w:t>
      </w:r>
      <w:r w:rsidRPr="00C26405">
        <w:rPr>
          <w:rFonts w:ascii="Times New Roman" w:hAnsi="Times New Roman" w:cs="Times New Roman"/>
        </w:rPr>
        <w:t xml:space="preserve"> </w:t>
      </w:r>
      <w:r>
        <w:rPr>
          <w:rFonts w:ascii="Times New Roman" w:hAnsi="Times New Roman" w:cs="Times New Roman"/>
        </w:rPr>
        <w:t xml:space="preserve">Si acaso </w:t>
      </w:r>
      <w:r w:rsidRPr="00C26405">
        <w:rPr>
          <w:rFonts w:ascii="Times New Roman" w:eastAsia="Tahoma" w:hAnsi="Times New Roman" w:cs="Times New Roman"/>
        </w:rPr>
        <w:t>se hace alguna mención a un pueblo del Chaco</w:t>
      </w:r>
      <w:r>
        <w:rPr>
          <w:rFonts w:ascii="Times New Roman" w:eastAsia="Tahoma" w:hAnsi="Times New Roman" w:cs="Times New Roman"/>
        </w:rPr>
        <w:t xml:space="preserve">, como en </w:t>
      </w:r>
      <w:r w:rsidRPr="00C26405">
        <w:rPr>
          <w:rFonts w:ascii="Times New Roman" w:eastAsia="Tahoma" w:hAnsi="Times New Roman" w:cs="Times New Roman"/>
          <w:i/>
        </w:rPr>
        <w:t>Prisionero de guerra</w:t>
      </w:r>
      <w:r w:rsidRPr="00C26405">
        <w:rPr>
          <w:rFonts w:ascii="Times New Roman" w:eastAsia="Tahoma" w:hAnsi="Times New Roman" w:cs="Times New Roman"/>
        </w:rPr>
        <w:t xml:space="preserve">, de Augusto Guzmán, </w:t>
      </w:r>
      <w:r>
        <w:rPr>
          <w:rFonts w:ascii="Times New Roman" w:eastAsia="Tahoma" w:hAnsi="Times New Roman" w:cs="Times New Roman"/>
        </w:rPr>
        <w:t>es</w:t>
      </w:r>
      <w:r w:rsidRPr="00C26405">
        <w:rPr>
          <w:rFonts w:ascii="Times New Roman" w:eastAsia="Tahoma" w:hAnsi="Times New Roman" w:cs="Times New Roman"/>
        </w:rPr>
        <w:t xml:space="preserve"> muy superficial.</w:t>
      </w:r>
    </w:p>
    <w:p w14:paraId="16B60B09" w14:textId="1070F459" w:rsidR="00C613B3" w:rsidRPr="00FC514B" w:rsidRDefault="00000000" w:rsidP="00FC514B">
      <w:pPr>
        <w:pStyle w:val="LO-normal"/>
        <w:spacing w:line="360" w:lineRule="auto"/>
        <w:ind w:left="566"/>
        <w:jc w:val="both"/>
        <w:rPr>
          <w:rFonts w:ascii="Times New Roman" w:eastAsia="Tahoma" w:hAnsi="Times New Roman" w:cs="Times New Roman"/>
          <w:sz w:val="22"/>
          <w:szCs w:val="22"/>
        </w:rPr>
      </w:pPr>
      <w:r w:rsidRPr="004F67A1">
        <w:rPr>
          <w:rFonts w:ascii="Times New Roman" w:eastAsia="Tahoma" w:hAnsi="Times New Roman" w:cs="Times New Roman"/>
          <w:sz w:val="22"/>
          <w:szCs w:val="22"/>
        </w:rPr>
        <w:t>Descansamos a la sombra de los árboles, rodeados por varios soldados paraguayos que nos cuentan delicias de la vida de los prisioneros en Asunción, y examinándonos las caras nos clasifican:</w:t>
      </w:r>
      <w:r w:rsidRPr="004F67A1">
        <w:rPr>
          <w:rFonts w:ascii="Times New Roman" w:hAnsi="Times New Roman" w:cs="Times New Roman"/>
          <w:sz w:val="22"/>
          <w:szCs w:val="22"/>
        </w:rPr>
        <w:t xml:space="preserve"> </w:t>
      </w:r>
      <w:r w:rsidRPr="004F67A1">
        <w:rPr>
          <w:rFonts w:ascii="Times New Roman" w:eastAsia="Tahoma" w:hAnsi="Times New Roman" w:cs="Times New Roman"/>
          <w:sz w:val="22"/>
          <w:szCs w:val="22"/>
        </w:rPr>
        <w:t>‒Este es español, este moreno es lindo, tipo paraguayo. Este otro es indio guaycurú y todos son bolis. (Guzmán 2000: 104).</w:t>
      </w:r>
    </w:p>
    <w:p w14:paraId="03506464" w14:textId="6F9061DD" w:rsidR="004F67A1" w:rsidRPr="00935ACA" w:rsidRDefault="00000000" w:rsidP="00935ACA">
      <w:pPr>
        <w:pStyle w:val="LO-normal"/>
        <w:spacing w:line="360" w:lineRule="auto"/>
        <w:jc w:val="both"/>
        <w:rPr>
          <w:rFonts w:ascii="Times New Roman" w:hAnsi="Times New Roman" w:cs="Times New Roman"/>
        </w:rPr>
      </w:pPr>
      <w:r w:rsidRPr="00C26405">
        <w:rPr>
          <w:rFonts w:ascii="Times New Roman" w:eastAsia="Tahoma" w:hAnsi="Times New Roman" w:cs="Times New Roman"/>
        </w:rPr>
        <w:tab/>
        <w:t xml:space="preserve">En </w:t>
      </w:r>
      <w:r w:rsidRPr="00C26405">
        <w:rPr>
          <w:rFonts w:ascii="Times New Roman" w:eastAsia="Tahoma" w:hAnsi="Times New Roman" w:cs="Times New Roman"/>
          <w:i/>
        </w:rPr>
        <w:t>Repete. Diario de un hombre que fue a la guerra del Chaco</w:t>
      </w:r>
      <w:r w:rsidRPr="00C26405">
        <w:rPr>
          <w:rFonts w:ascii="Times New Roman" w:eastAsia="Tahoma" w:hAnsi="Times New Roman" w:cs="Times New Roman"/>
        </w:rPr>
        <w:t>, de Jesús Lara, se pasa ya de la mención a la representación.</w:t>
      </w:r>
    </w:p>
    <w:p w14:paraId="77A032F5" w14:textId="585AA7AA" w:rsidR="00C613B3" w:rsidRPr="00935ACA" w:rsidRDefault="00000000" w:rsidP="00FC514B">
      <w:pPr>
        <w:pStyle w:val="LO-normal"/>
        <w:spacing w:line="360" w:lineRule="auto"/>
        <w:ind w:left="567"/>
        <w:jc w:val="both"/>
        <w:rPr>
          <w:rFonts w:ascii="Times New Roman" w:eastAsia="Tahoma" w:hAnsi="Times New Roman" w:cs="Times New Roman"/>
          <w:sz w:val="22"/>
          <w:szCs w:val="22"/>
        </w:rPr>
      </w:pPr>
      <w:r w:rsidRPr="004F67A1">
        <w:rPr>
          <w:rFonts w:ascii="Times New Roman" w:eastAsia="Tahoma" w:hAnsi="Times New Roman" w:cs="Times New Roman"/>
          <w:sz w:val="22"/>
          <w:szCs w:val="22"/>
        </w:rPr>
        <w:t>No hay en el suelo sediento ni una brizna de hierba, ni hay un tono verde por ningún lado. Todo es gris. Diríase que esto es un osario olvidado de la naturaleza.</w:t>
      </w:r>
      <w:r w:rsidRPr="004F67A1">
        <w:rPr>
          <w:rFonts w:ascii="Times New Roman" w:hAnsi="Times New Roman" w:cs="Times New Roman"/>
          <w:sz w:val="22"/>
          <w:szCs w:val="22"/>
        </w:rPr>
        <w:t xml:space="preserve"> </w:t>
      </w:r>
      <w:r w:rsidRPr="004F67A1">
        <w:rPr>
          <w:rFonts w:ascii="Times New Roman" w:eastAsia="Tahoma" w:hAnsi="Times New Roman" w:cs="Times New Roman"/>
          <w:sz w:val="22"/>
          <w:szCs w:val="22"/>
        </w:rPr>
        <w:t xml:space="preserve">Por una senda que raya el </w:t>
      </w:r>
      <w:proofErr w:type="spellStart"/>
      <w:r w:rsidRPr="004F67A1">
        <w:rPr>
          <w:rFonts w:ascii="Times New Roman" w:eastAsia="Tahoma" w:hAnsi="Times New Roman" w:cs="Times New Roman"/>
          <w:sz w:val="22"/>
          <w:szCs w:val="22"/>
        </w:rPr>
        <w:t>tuscal</w:t>
      </w:r>
      <w:proofErr w:type="spellEnd"/>
      <w:r w:rsidRPr="004F67A1">
        <w:rPr>
          <w:rFonts w:ascii="Times New Roman" w:eastAsia="Tahoma" w:hAnsi="Times New Roman" w:cs="Times New Roman"/>
          <w:sz w:val="22"/>
          <w:szCs w:val="22"/>
        </w:rPr>
        <w:t xml:space="preserve"> se insinúa una pareja de </w:t>
      </w:r>
      <w:r w:rsidRPr="004F67A1">
        <w:rPr>
          <w:rFonts w:ascii="Times New Roman" w:eastAsia="Tahoma" w:hAnsi="Times New Roman" w:cs="Times New Roman"/>
          <w:i/>
          <w:sz w:val="22"/>
          <w:szCs w:val="22"/>
        </w:rPr>
        <w:t>matacos</w:t>
      </w:r>
      <w:r w:rsidRPr="004F67A1">
        <w:rPr>
          <w:rFonts w:ascii="Times New Roman" w:eastAsia="Tahoma" w:hAnsi="Times New Roman" w:cs="Times New Roman"/>
          <w:sz w:val="22"/>
          <w:szCs w:val="22"/>
        </w:rPr>
        <w:t xml:space="preserve">. El hombre, con blusa de soldado y con la cabellera hirsuta al viento, cubierto de polvo como los árboles, marcha por delante con paso rápido. La mujer le sigue, vestida con un </w:t>
      </w:r>
      <w:proofErr w:type="spellStart"/>
      <w:r w:rsidRPr="004F67A1">
        <w:rPr>
          <w:rFonts w:ascii="Times New Roman" w:eastAsia="Tahoma" w:hAnsi="Times New Roman" w:cs="Times New Roman"/>
          <w:i/>
          <w:sz w:val="22"/>
          <w:szCs w:val="22"/>
        </w:rPr>
        <w:t>tipoe</w:t>
      </w:r>
      <w:proofErr w:type="spellEnd"/>
      <w:r w:rsidRPr="004F67A1">
        <w:rPr>
          <w:rFonts w:ascii="Times New Roman" w:eastAsia="Tahoma" w:hAnsi="Times New Roman" w:cs="Times New Roman"/>
          <w:sz w:val="22"/>
          <w:szCs w:val="22"/>
        </w:rPr>
        <w:t xml:space="preserve"> de tocuyo que </w:t>
      </w:r>
      <w:proofErr w:type="gramStart"/>
      <w:r w:rsidRPr="004F67A1">
        <w:rPr>
          <w:rFonts w:ascii="Times New Roman" w:eastAsia="Tahoma" w:hAnsi="Times New Roman" w:cs="Times New Roman"/>
          <w:sz w:val="22"/>
          <w:szCs w:val="22"/>
        </w:rPr>
        <w:t>le</w:t>
      </w:r>
      <w:proofErr w:type="gramEnd"/>
      <w:r w:rsidRPr="004F67A1">
        <w:rPr>
          <w:rFonts w:ascii="Times New Roman" w:eastAsia="Tahoma" w:hAnsi="Times New Roman" w:cs="Times New Roman"/>
          <w:sz w:val="22"/>
          <w:szCs w:val="22"/>
        </w:rPr>
        <w:t xml:space="preserve"> llega a los pies, y sucia como los árboles y como el viento. Cruzan por la senda, silenciosos, mudos como dos sombras, como dos espectros aprisionados por el bosque, sin mirar a ningún lado, y desaparecen en el laberinto de tuscas y algarrobos. (Lara s.f.: 85; subrayados originales)</w:t>
      </w:r>
    </w:p>
    <w:p w14:paraId="14DB0BFB" w14:textId="418FA1BA" w:rsidR="00E42683" w:rsidRPr="00C26405" w:rsidRDefault="00000000" w:rsidP="00C26405">
      <w:pPr>
        <w:pStyle w:val="LO-normal"/>
        <w:spacing w:line="360" w:lineRule="auto"/>
        <w:jc w:val="both"/>
        <w:rPr>
          <w:rFonts w:ascii="Times New Roman" w:hAnsi="Times New Roman" w:cs="Times New Roman"/>
        </w:rPr>
      </w:pPr>
      <w:r w:rsidRPr="00C26405">
        <w:rPr>
          <w:rFonts w:ascii="Times New Roman" w:eastAsia="Tahoma" w:hAnsi="Times New Roman" w:cs="Times New Roman"/>
          <w:color w:val="000000"/>
        </w:rPr>
        <w:tab/>
      </w:r>
      <w:r w:rsidR="00935ACA">
        <w:rPr>
          <w:rFonts w:ascii="Times New Roman" w:eastAsia="Tahoma" w:hAnsi="Times New Roman" w:cs="Times New Roman"/>
          <w:color w:val="000000"/>
        </w:rPr>
        <w:t>La</w:t>
      </w:r>
      <w:r w:rsidRPr="00C26405">
        <w:rPr>
          <w:rFonts w:ascii="Times New Roman" w:eastAsia="Tahoma" w:hAnsi="Times New Roman" w:cs="Times New Roman"/>
        </w:rPr>
        <w:t xml:space="preserve"> pareja de </w:t>
      </w:r>
      <w:proofErr w:type="spellStart"/>
      <w:r w:rsidRPr="00C26405">
        <w:rPr>
          <w:rFonts w:ascii="Times New Roman" w:eastAsia="Tahoma" w:hAnsi="Times New Roman" w:cs="Times New Roman"/>
        </w:rPr>
        <w:t>weenhayek</w:t>
      </w:r>
      <w:proofErr w:type="spellEnd"/>
      <w:r w:rsidRPr="00C26405">
        <w:rPr>
          <w:rFonts w:ascii="Times New Roman" w:eastAsia="Tahoma" w:hAnsi="Times New Roman" w:cs="Times New Roman"/>
        </w:rPr>
        <w:t xml:space="preserve"> </w:t>
      </w:r>
      <w:r w:rsidR="00935ACA">
        <w:rPr>
          <w:rFonts w:ascii="Times New Roman" w:eastAsia="Tahoma" w:hAnsi="Times New Roman" w:cs="Times New Roman"/>
        </w:rPr>
        <w:t>reúne</w:t>
      </w:r>
      <w:r w:rsidRPr="00C26405">
        <w:rPr>
          <w:rFonts w:ascii="Times New Roman" w:eastAsia="Tahoma" w:hAnsi="Times New Roman" w:cs="Times New Roman"/>
        </w:rPr>
        <w:t xml:space="preserve"> en la representación una serie de recursos que </w:t>
      </w:r>
      <w:r w:rsidR="00935ACA">
        <w:rPr>
          <w:rFonts w:ascii="Times New Roman" w:eastAsia="Tahoma" w:hAnsi="Times New Roman" w:cs="Times New Roman"/>
        </w:rPr>
        <w:t>l</w:t>
      </w:r>
      <w:r w:rsidRPr="00C26405">
        <w:rPr>
          <w:rFonts w:ascii="Times New Roman" w:eastAsia="Tahoma" w:hAnsi="Times New Roman" w:cs="Times New Roman"/>
        </w:rPr>
        <w:t>a priva</w:t>
      </w:r>
      <w:r w:rsidR="00935ACA">
        <w:rPr>
          <w:rFonts w:ascii="Times New Roman" w:eastAsia="Tahoma" w:hAnsi="Times New Roman" w:cs="Times New Roman"/>
        </w:rPr>
        <w:t>n</w:t>
      </w:r>
      <w:r w:rsidRPr="00C26405">
        <w:rPr>
          <w:rFonts w:ascii="Times New Roman" w:eastAsia="Tahoma" w:hAnsi="Times New Roman" w:cs="Times New Roman"/>
        </w:rPr>
        <w:t xml:space="preserve"> de humanidad: sustraída su palabra, son espejo de ese paisaje </w:t>
      </w:r>
      <w:r w:rsidR="00935ACA">
        <w:rPr>
          <w:rFonts w:ascii="Times New Roman" w:eastAsia="Tahoma" w:hAnsi="Times New Roman" w:cs="Times New Roman"/>
        </w:rPr>
        <w:t>mortificante</w:t>
      </w:r>
      <w:r w:rsidRPr="00C26405">
        <w:rPr>
          <w:rFonts w:ascii="Times New Roman" w:eastAsia="Tahoma" w:hAnsi="Times New Roman" w:cs="Times New Roman"/>
        </w:rPr>
        <w:t>, más próximos a una aparición fantasmática que a dos personas con quienes intentar algún tipo de acercamiento.</w:t>
      </w:r>
      <w:r w:rsidR="00935ACA">
        <w:rPr>
          <w:rFonts w:ascii="Times New Roman" w:hAnsi="Times New Roman" w:cs="Times New Roman"/>
        </w:rPr>
        <w:t xml:space="preserve"> </w:t>
      </w:r>
      <w:r w:rsidRPr="00C26405">
        <w:rPr>
          <w:rFonts w:ascii="Times New Roman" w:eastAsia="Tahoma" w:hAnsi="Times New Roman" w:cs="Times New Roman"/>
        </w:rPr>
        <w:t xml:space="preserve">Por su similitud, </w:t>
      </w:r>
      <w:r w:rsidR="00935ACA">
        <w:rPr>
          <w:rFonts w:ascii="Times New Roman" w:eastAsia="Tahoma" w:hAnsi="Times New Roman" w:cs="Times New Roman"/>
        </w:rPr>
        <w:t>aun</w:t>
      </w:r>
      <w:r w:rsidR="00935ACA" w:rsidRPr="00C26405">
        <w:rPr>
          <w:rFonts w:ascii="Times New Roman" w:eastAsia="Tahoma" w:hAnsi="Times New Roman" w:cs="Times New Roman"/>
        </w:rPr>
        <w:t>que con un sentido</w:t>
      </w:r>
      <w:r w:rsidR="00935ACA">
        <w:rPr>
          <w:rFonts w:ascii="Times New Roman" w:eastAsia="Tahoma" w:hAnsi="Times New Roman" w:cs="Times New Roman"/>
        </w:rPr>
        <w:t xml:space="preserve"> diverso,</w:t>
      </w:r>
      <w:r w:rsidR="00935ACA" w:rsidRPr="00C26405">
        <w:rPr>
          <w:rFonts w:ascii="Times New Roman" w:eastAsia="Tahoma" w:hAnsi="Times New Roman" w:cs="Times New Roman"/>
        </w:rPr>
        <w:t xml:space="preserve"> </w:t>
      </w:r>
      <w:r w:rsidRPr="00C26405">
        <w:rPr>
          <w:rFonts w:ascii="Times New Roman" w:eastAsia="Tahoma" w:hAnsi="Times New Roman" w:cs="Times New Roman"/>
        </w:rPr>
        <w:t xml:space="preserve">este pasaje parece haber sido recreado por Diego Mondaca en su película </w:t>
      </w:r>
      <w:r w:rsidRPr="00C26405">
        <w:rPr>
          <w:rFonts w:ascii="Times New Roman" w:eastAsia="Tahoma" w:hAnsi="Times New Roman" w:cs="Times New Roman"/>
          <w:i/>
        </w:rPr>
        <w:t>Chaco</w:t>
      </w:r>
      <w:r w:rsidRPr="00C26405">
        <w:rPr>
          <w:rFonts w:ascii="Times New Roman" w:eastAsia="Tahoma" w:hAnsi="Times New Roman" w:cs="Times New Roman"/>
        </w:rPr>
        <w:t xml:space="preserve"> (</w:t>
      </w:r>
      <w:r w:rsidRPr="00C26405">
        <w:rPr>
          <w:rFonts w:ascii="Times New Roman" w:eastAsia="Tahoma" w:hAnsi="Times New Roman" w:cs="Times New Roman"/>
          <w:highlight w:val="white"/>
        </w:rPr>
        <w:t>2020</w:t>
      </w:r>
      <w:r w:rsidRPr="00C26405">
        <w:rPr>
          <w:rFonts w:ascii="Times New Roman" w:eastAsia="Tahoma" w:hAnsi="Times New Roman" w:cs="Times New Roman"/>
        </w:rPr>
        <w:t>)</w:t>
      </w:r>
      <w:r w:rsidRPr="00C26405">
        <w:rPr>
          <w:rFonts w:ascii="Times New Roman" w:eastAsia="Tahoma" w:hAnsi="Times New Roman" w:cs="Times New Roman"/>
          <w:color w:val="000000"/>
        </w:rPr>
        <w:t xml:space="preserve">. Uno de </w:t>
      </w:r>
      <w:r w:rsidR="00935ACA">
        <w:rPr>
          <w:rFonts w:ascii="Times New Roman" w:eastAsia="Tahoma" w:hAnsi="Times New Roman" w:cs="Times New Roman"/>
          <w:color w:val="000000"/>
        </w:rPr>
        <w:t>sus</w:t>
      </w:r>
      <w:r w:rsidRPr="00C26405">
        <w:rPr>
          <w:rFonts w:ascii="Times New Roman" w:eastAsia="Tahoma" w:hAnsi="Times New Roman" w:cs="Times New Roman"/>
          <w:color w:val="000000"/>
        </w:rPr>
        <w:t xml:space="preserve"> hallazgos radica en el uso y recorte lingüístico que propone para el </w:t>
      </w:r>
      <w:proofErr w:type="spellStart"/>
      <w:r w:rsidRPr="00C26405">
        <w:rPr>
          <w:rFonts w:ascii="Times New Roman" w:eastAsia="Tahoma" w:hAnsi="Times New Roman" w:cs="Times New Roman"/>
        </w:rPr>
        <w:t>guión</w:t>
      </w:r>
      <w:proofErr w:type="spellEnd"/>
      <w:r w:rsidRPr="00C26405">
        <w:rPr>
          <w:rFonts w:ascii="Times New Roman" w:eastAsia="Tahoma" w:hAnsi="Times New Roman" w:cs="Times New Roman"/>
          <w:color w:val="000000"/>
        </w:rPr>
        <w:t xml:space="preserve">, que utiliza el español, el quechua y el </w:t>
      </w:r>
      <w:proofErr w:type="spellStart"/>
      <w:r w:rsidRPr="00C26405">
        <w:rPr>
          <w:rFonts w:ascii="Times New Roman" w:eastAsia="Tahoma" w:hAnsi="Times New Roman" w:cs="Times New Roman"/>
          <w:color w:val="000000"/>
        </w:rPr>
        <w:t>aymara</w:t>
      </w:r>
      <w:proofErr w:type="spellEnd"/>
      <w:r w:rsidRPr="00C26405">
        <w:rPr>
          <w:rFonts w:ascii="Times New Roman" w:eastAsia="Tahoma" w:hAnsi="Times New Roman" w:cs="Times New Roman"/>
          <w:color w:val="000000"/>
        </w:rPr>
        <w:t xml:space="preserve"> como lenguas de intercambio al interior de las tropas bolivianas; no obstante, en e</w:t>
      </w:r>
      <w:r w:rsidRPr="00C26405">
        <w:rPr>
          <w:rFonts w:ascii="Times New Roman" w:eastAsia="Tahoma" w:hAnsi="Times New Roman" w:cs="Times New Roman"/>
        </w:rPr>
        <w:t>l</w:t>
      </w:r>
      <w:r w:rsidRPr="00C26405">
        <w:rPr>
          <w:rFonts w:ascii="Times New Roman" w:eastAsia="Tahoma" w:hAnsi="Times New Roman" w:cs="Times New Roman"/>
          <w:color w:val="000000"/>
        </w:rPr>
        <w:t xml:space="preserve"> encuentro con los </w:t>
      </w:r>
      <w:proofErr w:type="spellStart"/>
      <w:r w:rsidRPr="00C26405">
        <w:rPr>
          <w:rFonts w:ascii="Times New Roman" w:eastAsia="Tahoma" w:hAnsi="Times New Roman" w:cs="Times New Roman"/>
          <w:color w:val="000000"/>
        </w:rPr>
        <w:t>weenhayek</w:t>
      </w:r>
      <w:proofErr w:type="spellEnd"/>
      <w:r w:rsidRPr="00C26405">
        <w:rPr>
          <w:rFonts w:ascii="Times New Roman" w:eastAsia="Tahoma" w:hAnsi="Times New Roman" w:cs="Times New Roman"/>
          <w:color w:val="000000"/>
        </w:rPr>
        <w:t xml:space="preserve"> no hay entendimiento posible</w:t>
      </w:r>
      <w:r w:rsidRPr="00C26405">
        <w:rPr>
          <w:rFonts w:ascii="Times New Roman" w:eastAsia="Tahoma" w:hAnsi="Times New Roman" w:cs="Times New Roman"/>
        </w:rPr>
        <w:t>, ya que</w:t>
      </w:r>
      <w:r w:rsidRPr="00C26405">
        <w:rPr>
          <w:rFonts w:ascii="Times New Roman" w:eastAsia="Tahoma" w:hAnsi="Times New Roman" w:cs="Times New Roman"/>
          <w:color w:val="000000"/>
        </w:rPr>
        <w:t xml:space="preserve"> entre los soldados y los habitantes de la región no existe una lengua franca. </w:t>
      </w:r>
      <w:r w:rsidR="00935ACA">
        <w:rPr>
          <w:rFonts w:ascii="Times New Roman" w:eastAsia="Tahoma" w:hAnsi="Times New Roman" w:cs="Times New Roman"/>
          <w:color w:val="000000"/>
        </w:rPr>
        <w:t>A su vez, e</w:t>
      </w:r>
      <w:r w:rsidRPr="00C26405">
        <w:rPr>
          <w:rFonts w:ascii="Times New Roman" w:eastAsia="Tahoma" w:hAnsi="Times New Roman" w:cs="Times New Roman"/>
          <w:color w:val="000000"/>
        </w:rPr>
        <w:t>l subtitulado</w:t>
      </w:r>
      <w:r w:rsidR="00935ACA">
        <w:rPr>
          <w:rFonts w:ascii="Times New Roman" w:eastAsia="Tahoma" w:hAnsi="Times New Roman" w:cs="Times New Roman"/>
          <w:color w:val="000000"/>
        </w:rPr>
        <w:t xml:space="preserve"> refuerza este propósito</w:t>
      </w:r>
      <w:r w:rsidRPr="00C26405">
        <w:rPr>
          <w:rFonts w:ascii="Times New Roman" w:eastAsia="Tahoma" w:hAnsi="Times New Roman" w:cs="Times New Roman"/>
          <w:color w:val="000000"/>
        </w:rPr>
        <w:t xml:space="preserve">: el diálogo que mantienen entre sí el hombre y la mujer </w:t>
      </w:r>
      <w:proofErr w:type="spellStart"/>
      <w:r w:rsidRPr="00C26405">
        <w:rPr>
          <w:rFonts w:ascii="Times New Roman" w:eastAsia="Tahoma" w:hAnsi="Times New Roman" w:cs="Times New Roman"/>
          <w:color w:val="000000"/>
        </w:rPr>
        <w:t>weenhayek</w:t>
      </w:r>
      <w:proofErr w:type="spellEnd"/>
      <w:r w:rsidRPr="00C26405">
        <w:rPr>
          <w:rFonts w:ascii="Times New Roman" w:eastAsia="Tahoma" w:hAnsi="Times New Roman" w:cs="Times New Roman"/>
          <w:color w:val="000000"/>
        </w:rPr>
        <w:t xml:space="preserve"> no se traduce al español, a diferencia de lo que ocurre con las lenguas andinas. Estos habitantes de la región quedan sesgados tras la frontera lingüística que trasciende la consideración estatal de la época de la guerra. Su relato</w:t>
      </w:r>
      <w:r w:rsidR="00935ACA">
        <w:rPr>
          <w:rFonts w:ascii="Times New Roman" w:eastAsia="Tahoma" w:hAnsi="Times New Roman" w:cs="Times New Roman"/>
          <w:color w:val="000000"/>
        </w:rPr>
        <w:t xml:space="preserve"> </w:t>
      </w:r>
      <w:r w:rsidRPr="00C26405">
        <w:rPr>
          <w:rFonts w:ascii="Times New Roman" w:eastAsia="Tahoma" w:hAnsi="Times New Roman" w:cs="Times New Roman"/>
          <w:color w:val="000000"/>
        </w:rPr>
        <w:t>queda fuera de todo intercambio posible</w:t>
      </w:r>
      <w:r w:rsidR="00935ACA">
        <w:rPr>
          <w:rFonts w:ascii="Times New Roman" w:eastAsia="Tahoma" w:hAnsi="Times New Roman" w:cs="Times New Roman"/>
          <w:color w:val="000000"/>
        </w:rPr>
        <w:t>, s</w:t>
      </w:r>
      <w:r w:rsidRPr="00C26405">
        <w:rPr>
          <w:rFonts w:ascii="Times New Roman" w:eastAsia="Tahoma" w:hAnsi="Times New Roman" w:cs="Times New Roman"/>
          <w:color w:val="000000"/>
        </w:rPr>
        <w:t xml:space="preserve">e desconoce. De modo fiel al efecto de ausencia que plantean las narrativas de la guerra, Mondaca incorpora esta escena del encuentro elidiendo su palabra de toda posibilidad de ser escuchada </w:t>
      </w:r>
      <w:r w:rsidRPr="00C26405">
        <w:rPr>
          <w:rFonts w:ascii="Times New Roman" w:eastAsia="Tahoma" w:hAnsi="Times New Roman" w:cs="Times New Roman"/>
        </w:rPr>
        <w:t>‒</w:t>
      </w:r>
      <w:r w:rsidRPr="00C26405">
        <w:rPr>
          <w:rFonts w:ascii="Times New Roman" w:eastAsia="Tahoma" w:hAnsi="Times New Roman" w:cs="Times New Roman"/>
          <w:color w:val="000000"/>
        </w:rPr>
        <w:t>tanto en aquel presente de la escena como en el presente de audiovisión del público</w:t>
      </w:r>
      <w:r w:rsidRPr="00C26405">
        <w:rPr>
          <w:rFonts w:ascii="Times New Roman" w:eastAsia="Tahoma" w:hAnsi="Times New Roman" w:cs="Times New Roman"/>
        </w:rPr>
        <w:t>‒</w:t>
      </w:r>
      <w:r w:rsidRPr="00C26405">
        <w:rPr>
          <w:rFonts w:ascii="Times New Roman" w:eastAsia="Tahoma" w:hAnsi="Times New Roman" w:cs="Times New Roman"/>
          <w:color w:val="000000"/>
        </w:rPr>
        <w:t>, en la decisión de no ofrecer un ingreso posible a esa discursividad (para quienes no pertenezcan, claro, a esa cultura).</w:t>
      </w:r>
    </w:p>
    <w:p w14:paraId="326754C1" w14:textId="40FB1BFC" w:rsidR="00E42683" w:rsidRPr="00C26405" w:rsidRDefault="00935ACA" w:rsidP="00C26405">
      <w:pPr>
        <w:pStyle w:val="LO-normal"/>
        <w:spacing w:line="360" w:lineRule="auto"/>
        <w:ind w:firstLine="720"/>
        <w:jc w:val="both"/>
        <w:rPr>
          <w:rFonts w:ascii="Times New Roman" w:hAnsi="Times New Roman" w:cs="Times New Roman"/>
        </w:rPr>
      </w:pPr>
      <w:r>
        <w:rPr>
          <w:rFonts w:ascii="Times New Roman" w:eastAsia="Tahoma" w:hAnsi="Times New Roman" w:cs="Times New Roman"/>
          <w:iCs/>
        </w:rPr>
        <w:lastRenderedPageBreak/>
        <w:t xml:space="preserve">La novela que viene a marcar una diferencia con el ciclo de la guerra es </w:t>
      </w:r>
      <w:r w:rsidRPr="00C26405">
        <w:rPr>
          <w:rFonts w:ascii="Times New Roman" w:eastAsia="Tahoma" w:hAnsi="Times New Roman" w:cs="Times New Roman"/>
          <w:i/>
        </w:rPr>
        <w:t>Los tejedores de la noche</w:t>
      </w:r>
      <w:r w:rsidRPr="00C26405">
        <w:rPr>
          <w:rFonts w:ascii="Times New Roman" w:eastAsia="Tahoma" w:hAnsi="Times New Roman" w:cs="Times New Roman"/>
        </w:rPr>
        <w:t xml:space="preserve"> (1996), del chaqueño Jesús </w:t>
      </w:r>
      <w:proofErr w:type="spellStart"/>
      <w:r w:rsidRPr="00C26405">
        <w:rPr>
          <w:rFonts w:ascii="Times New Roman" w:eastAsia="Tahoma" w:hAnsi="Times New Roman" w:cs="Times New Roman"/>
        </w:rPr>
        <w:t>Urzagasti</w:t>
      </w:r>
      <w:proofErr w:type="spellEnd"/>
      <w:r w:rsidRPr="00C26405">
        <w:rPr>
          <w:rFonts w:ascii="Times New Roman" w:eastAsia="Tahoma" w:hAnsi="Times New Roman" w:cs="Times New Roman"/>
        </w:rPr>
        <w:t>.</w:t>
      </w:r>
      <w:r w:rsidRPr="00C26405">
        <w:rPr>
          <w:rStyle w:val="Refdenotaalpie"/>
          <w:rFonts w:ascii="Times New Roman" w:eastAsia="Tahoma" w:hAnsi="Times New Roman" w:cs="Times New Roman"/>
        </w:rPr>
        <w:footnoteReference w:id="1"/>
      </w:r>
      <w:r w:rsidRPr="00C26405">
        <w:rPr>
          <w:rFonts w:ascii="Times New Roman" w:eastAsia="Tahoma" w:hAnsi="Times New Roman" w:cs="Times New Roman"/>
        </w:rPr>
        <w:t xml:space="preserve"> La narración vuelve a la guerra del Chaco desde su presente de escritura en los años noventa mediante el encargo que le realiza un director de cine al narrador principal, escritor chaqueño afincado en La Paz. Desde allí, el relato regresa al Chaco en sueños, en recuerdos y en la proyección de espacios y circunstancias que se imaginan como escenas en el </w:t>
      </w:r>
      <w:proofErr w:type="spellStart"/>
      <w:r w:rsidRPr="00C26405">
        <w:rPr>
          <w:rFonts w:ascii="Times New Roman" w:eastAsia="Tahoma" w:hAnsi="Times New Roman" w:cs="Times New Roman"/>
        </w:rPr>
        <w:t>guión</w:t>
      </w:r>
      <w:proofErr w:type="spellEnd"/>
      <w:r w:rsidRPr="00C26405">
        <w:rPr>
          <w:rFonts w:ascii="Times New Roman" w:eastAsia="Tahoma" w:hAnsi="Times New Roman" w:cs="Times New Roman"/>
        </w:rPr>
        <w:t xml:space="preserve"> que se construye</w:t>
      </w:r>
      <w:r>
        <w:rPr>
          <w:rFonts w:ascii="Times New Roman" w:eastAsia="Tahoma" w:hAnsi="Times New Roman" w:cs="Times New Roman"/>
        </w:rPr>
        <w:t>, suturando espacios y temporalidades</w:t>
      </w:r>
      <w:r w:rsidRPr="00C26405">
        <w:rPr>
          <w:rFonts w:ascii="Times New Roman" w:eastAsia="Tahoma" w:hAnsi="Times New Roman" w:cs="Times New Roman"/>
        </w:rPr>
        <w:t xml:space="preserve">. </w:t>
      </w:r>
      <w:r>
        <w:rPr>
          <w:rFonts w:ascii="Times New Roman" w:eastAsia="Tahoma" w:hAnsi="Times New Roman" w:cs="Times New Roman"/>
        </w:rPr>
        <w:t xml:space="preserve">Tal como había dejado escrito en uno de sus </w:t>
      </w:r>
      <w:r w:rsidRPr="00C26405">
        <w:rPr>
          <w:rFonts w:ascii="Times New Roman" w:eastAsia="Tahoma" w:hAnsi="Times New Roman" w:cs="Times New Roman"/>
        </w:rPr>
        <w:t xml:space="preserve">versos más célebres, “Tu historia no es tan triste cuando </w:t>
      </w:r>
      <w:proofErr w:type="gramStart"/>
      <w:r w:rsidRPr="00C26405">
        <w:rPr>
          <w:rFonts w:ascii="Times New Roman" w:eastAsia="Tahoma" w:hAnsi="Times New Roman" w:cs="Times New Roman"/>
        </w:rPr>
        <w:t>la relato</w:t>
      </w:r>
      <w:proofErr w:type="gramEnd"/>
      <w:r w:rsidRPr="00C26405">
        <w:rPr>
          <w:rFonts w:ascii="Times New Roman" w:eastAsia="Tahoma" w:hAnsi="Times New Roman" w:cs="Times New Roman"/>
        </w:rPr>
        <w:t xml:space="preserve"> yo” (</w:t>
      </w:r>
      <w:r>
        <w:rPr>
          <w:rFonts w:ascii="Times New Roman" w:eastAsia="Tahoma" w:hAnsi="Times New Roman" w:cs="Times New Roman"/>
        </w:rPr>
        <w:t>de</w:t>
      </w:r>
      <w:r w:rsidRPr="00C26405">
        <w:rPr>
          <w:rFonts w:ascii="Times New Roman" w:eastAsia="Tahoma" w:hAnsi="Times New Roman" w:cs="Times New Roman"/>
        </w:rPr>
        <w:t xml:space="preserve"> su poema “Alabanza </w:t>
      </w:r>
      <w:proofErr w:type="spellStart"/>
      <w:r w:rsidRPr="00C26405">
        <w:rPr>
          <w:rFonts w:ascii="Times New Roman" w:eastAsia="Tahoma" w:hAnsi="Times New Roman" w:cs="Times New Roman"/>
        </w:rPr>
        <w:t>n°</w:t>
      </w:r>
      <w:proofErr w:type="spellEnd"/>
      <w:r w:rsidRPr="00C26405">
        <w:rPr>
          <w:rFonts w:ascii="Times New Roman" w:eastAsia="Tahoma" w:hAnsi="Times New Roman" w:cs="Times New Roman"/>
        </w:rPr>
        <w:t xml:space="preserve"> 2 al Gran Chaco”), </w:t>
      </w:r>
      <w:proofErr w:type="spellStart"/>
      <w:r w:rsidRPr="00C26405">
        <w:rPr>
          <w:rFonts w:ascii="Times New Roman" w:eastAsia="Tahoma" w:hAnsi="Times New Roman" w:cs="Times New Roman"/>
        </w:rPr>
        <w:t>Urzagasti</w:t>
      </w:r>
      <w:proofErr w:type="spellEnd"/>
      <w:r w:rsidRPr="00C26405">
        <w:rPr>
          <w:rFonts w:ascii="Times New Roman" w:eastAsia="Tahoma" w:hAnsi="Times New Roman" w:cs="Times New Roman"/>
        </w:rPr>
        <w:t xml:space="preserve"> busca liberar a la región donde nació y creció de la omnipresente sobrecarga de la memoria bélica. </w:t>
      </w:r>
    </w:p>
    <w:p w14:paraId="412B4F46" w14:textId="44EF2FB2" w:rsidR="00E42683" w:rsidRPr="00C26405" w:rsidRDefault="00000000" w:rsidP="00C26405">
      <w:pPr>
        <w:pStyle w:val="LO-normal"/>
        <w:spacing w:line="360" w:lineRule="auto"/>
        <w:ind w:firstLine="720"/>
        <w:jc w:val="both"/>
        <w:rPr>
          <w:rFonts w:ascii="Times New Roman" w:hAnsi="Times New Roman" w:cs="Times New Roman"/>
        </w:rPr>
      </w:pPr>
      <w:r w:rsidRPr="00C26405">
        <w:rPr>
          <w:rFonts w:ascii="Times New Roman" w:eastAsia="Tahoma" w:hAnsi="Times New Roman" w:cs="Times New Roman"/>
        </w:rPr>
        <w:t xml:space="preserve">En </w:t>
      </w:r>
      <w:r w:rsidR="00935ACA" w:rsidRPr="00935ACA">
        <w:rPr>
          <w:rFonts w:ascii="Times New Roman" w:eastAsia="Tahoma" w:hAnsi="Times New Roman" w:cs="Times New Roman"/>
          <w:i/>
          <w:iCs/>
        </w:rPr>
        <w:t>Los tejedores de la noche</w:t>
      </w:r>
      <w:r w:rsidRPr="00C26405">
        <w:rPr>
          <w:rFonts w:ascii="Times New Roman" w:eastAsia="Tahoma" w:hAnsi="Times New Roman" w:cs="Times New Roman"/>
        </w:rPr>
        <w:t>, la guerra entra en elipsis a pesar de estar en el centro de la narración. En la casa del Buen Retiro, un espacio abierto, fresco y placentero que el narrador proyecta para una escena de la película sobre la guerra, se dan cita fantasmática</w:t>
      </w:r>
      <w:r w:rsidR="00935ACA">
        <w:rPr>
          <w:rFonts w:ascii="Times New Roman" w:eastAsia="Tahoma" w:hAnsi="Times New Roman" w:cs="Times New Roman"/>
        </w:rPr>
        <w:t xml:space="preserve"> héroes de ambos bandos</w:t>
      </w:r>
      <w:r w:rsidRPr="00C26405">
        <w:rPr>
          <w:rFonts w:ascii="Times New Roman" w:eastAsia="Tahoma" w:hAnsi="Times New Roman" w:cs="Times New Roman"/>
        </w:rPr>
        <w:t xml:space="preserve"> entremezclados con otros hombres y mujeres anónimo</w:t>
      </w:r>
      <w:r w:rsidR="00935ACA">
        <w:rPr>
          <w:rFonts w:ascii="Times New Roman" w:eastAsia="Tahoma" w:hAnsi="Times New Roman" w:cs="Times New Roman"/>
        </w:rPr>
        <w:t>s</w:t>
      </w:r>
      <w:r w:rsidRPr="00C26405">
        <w:rPr>
          <w:rFonts w:ascii="Times New Roman" w:eastAsia="Tahoma" w:hAnsi="Times New Roman" w:cs="Times New Roman"/>
        </w:rPr>
        <w:t xml:space="preserve">: allí se conversa, se bebe, se descansa, se goza. </w:t>
      </w:r>
      <w:r w:rsidR="00935ACA">
        <w:rPr>
          <w:rFonts w:ascii="Times New Roman" w:eastAsia="Tahoma" w:hAnsi="Times New Roman" w:cs="Times New Roman"/>
        </w:rPr>
        <w:t>El imaginario desértico e infernal se desdibuja; e</w:t>
      </w:r>
      <w:r w:rsidRPr="00C26405">
        <w:rPr>
          <w:rFonts w:ascii="Times New Roman" w:eastAsia="Tahoma" w:hAnsi="Times New Roman" w:cs="Times New Roman"/>
        </w:rPr>
        <w:t xml:space="preserve">n el transcurso de la escritura, el sueño o el recuerdo, el narrador </w:t>
      </w:r>
      <w:r w:rsidR="00935ACA">
        <w:rPr>
          <w:rFonts w:ascii="Times New Roman" w:eastAsia="Tahoma" w:hAnsi="Times New Roman" w:cs="Times New Roman"/>
        </w:rPr>
        <w:t xml:space="preserve">anhela esa tierra a la que </w:t>
      </w:r>
      <w:r w:rsidRPr="00C26405">
        <w:rPr>
          <w:rFonts w:ascii="Times New Roman" w:eastAsia="Tahoma" w:hAnsi="Times New Roman" w:cs="Times New Roman"/>
        </w:rPr>
        <w:t>siempre está</w:t>
      </w:r>
      <w:r w:rsidR="00935ACA">
        <w:rPr>
          <w:rFonts w:ascii="Times New Roman" w:eastAsia="Tahoma" w:hAnsi="Times New Roman" w:cs="Times New Roman"/>
        </w:rPr>
        <w:t xml:space="preserve"> regresando</w:t>
      </w:r>
      <w:r w:rsidRPr="00C26405">
        <w:rPr>
          <w:rFonts w:ascii="Times New Roman" w:eastAsia="Tahoma" w:hAnsi="Times New Roman" w:cs="Times New Roman"/>
        </w:rPr>
        <w:t xml:space="preserve">. </w:t>
      </w:r>
    </w:p>
    <w:p w14:paraId="23BAF0F8" w14:textId="5C4CCFDF" w:rsidR="004F67A1" w:rsidRPr="00C613B3" w:rsidRDefault="00000000" w:rsidP="00C613B3">
      <w:pPr>
        <w:pStyle w:val="LO-normal"/>
        <w:spacing w:line="360" w:lineRule="auto"/>
        <w:jc w:val="both"/>
        <w:rPr>
          <w:rFonts w:ascii="Times New Roman" w:hAnsi="Times New Roman" w:cs="Times New Roman"/>
        </w:rPr>
      </w:pPr>
      <w:r w:rsidRPr="00C26405">
        <w:rPr>
          <w:rFonts w:ascii="Times New Roman" w:eastAsia="Tahoma" w:hAnsi="Times New Roman" w:cs="Times New Roman"/>
        </w:rPr>
        <w:tab/>
        <w:t>Uno de los contrapuntos que suturan el espacio nacional se da, en el plano espacio-cultural, entre los tejedores andinos y los caminantes chaqueños; el otro, que condensa y desplaza temporalidades y herencias mestizadas, entre sedentarios y caminantes. En la figura de los caminantes ingresa al relato la presencia del Chaco ancestral:</w:t>
      </w:r>
    </w:p>
    <w:p w14:paraId="59748E73" w14:textId="28DEFA7A" w:rsidR="00FC514B" w:rsidRPr="00C613B3" w:rsidRDefault="00000000" w:rsidP="00FC514B">
      <w:pPr>
        <w:pStyle w:val="LO-normal"/>
        <w:spacing w:line="360" w:lineRule="auto"/>
        <w:ind w:left="566"/>
        <w:jc w:val="both"/>
        <w:rPr>
          <w:rFonts w:ascii="Times New Roman" w:eastAsia="Tahoma" w:hAnsi="Times New Roman" w:cs="Times New Roman"/>
          <w:sz w:val="22"/>
          <w:szCs w:val="22"/>
        </w:rPr>
      </w:pPr>
      <w:r w:rsidRPr="004F67A1">
        <w:rPr>
          <w:rFonts w:ascii="Times New Roman" w:eastAsia="Tahoma" w:hAnsi="Times New Roman" w:cs="Times New Roman"/>
          <w:sz w:val="22"/>
          <w:szCs w:val="22"/>
        </w:rPr>
        <w:t xml:space="preserve">La casa protege de las inclemencias del tiempo y es la guarida del hombre sedentario, lo cual no impide comprobar que el nómada se sirve de la choza o de la mansión para olvidarse momentáneamente de sus andanzas. Pero a la hora de las definiciones, ambos asumen sus auténticas tendencias y no mudan de </w:t>
      </w:r>
      <w:proofErr w:type="gramStart"/>
      <w:r w:rsidRPr="004F67A1">
        <w:rPr>
          <w:rFonts w:ascii="Times New Roman" w:eastAsia="Tahoma" w:hAnsi="Times New Roman" w:cs="Times New Roman"/>
          <w:sz w:val="22"/>
          <w:szCs w:val="22"/>
        </w:rPr>
        <w:t>parecer</w:t>
      </w:r>
      <w:proofErr w:type="gramEnd"/>
      <w:r w:rsidRPr="004F67A1">
        <w:rPr>
          <w:rFonts w:ascii="Times New Roman" w:eastAsia="Tahoma" w:hAnsi="Times New Roman" w:cs="Times New Roman"/>
          <w:sz w:val="22"/>
          <w:szCs w:val="22"/>
        </w:rPr>
        <w:t xml:space="preserve"> aunque los amenacen con el diluvio o el fuego eterno</w:t>
      </w:r>
      <w:r w:rsidR="00935ACA">
        <w:rPr>
          <w:rFonts w:ascii="Times New Roman" w:eastAsia="Tahoma" w:hAnsi="Times New Roman" w:cs="Times New Roman"/>
          <w:sz w:val="22"/>
          <w:szCs w:val="22"/>
        </w:rPr>
        <w:t>.</w:t>
      </w:r>
      <w:r w:rsidRPr="004F67A1">
        <w:rPr>
          <w:rFonts w:ascii="Times New Roman" w:eastAsia="Tahoma" w:hAnsi="Times New Roman" w:cs="Times New Roman"/>
          <w:sz w:val="22"/>
          <w:szCs w:val="22"/>
        </w:rPr>
        <w:t xml:space="preserve"> (</w:t>
      </w:r>
      <w:proofErr w:type="spellStart"/>
      <w:r w:rsidRPr="004F67A1">
        <w:rPr>
          <w:rFonts w:ascii="Times New Roman" w:eastAsia="Tahoma" w:hAnsi="Times New Roman" w:cs="Times New Roman"/>
          <w:sz w:val="22"/>
          <w:szCs w:val="22"/>
        </w:rPr>
        <w:t>Urzagasti</w:t>
      </w:r>
      <w:proofErr w:type="spellEnd"/>
      <w:r w:rsidRPr="004F67A1">
        <w:rPr>
          <w:rFonts w:ascii="Times New Roman" w:eastAsia="Tahoma" w:hAnsi="Times New Roman" w:cs="Times New Roman"/>
          <w:sz w:val="22"/>
          <w:szCs w:val="22"/>
        </w:rPr>
        <w:t xml:space="preserve"> 2021: 75)</w:t>
      </w:r>
    </w:p>
    <w:p w14:paraId="48F60A1F" w14:textId="068FA0D8" w:rsidR="00E42683" w:rsidRDefault="00000000" w:rsidP="00C26405">
      <w:pPr>
        <w:pStyle w:val="LO-normal"/>
        <w:spacing w:line="360" w:lineRule="auto"/>
        <w:ind w:firstLine="720"/>
        <w:jc w:val="both"/>
        <w:rPr>
          <w:rFonts w:ascii="Times New Roman" w:eastAsia="Tahoma" w:hAnsi="Times New Roman" w:cs="Times New Roman"/>
        </w:rPr>
      </w:pPr>
      <w:proofErr w:type="spellStart"/>
      <w:r w:rsidRPr="00C26405">
        <w:rPr>
          <w:rFonts w:ascii="Times New Roman" w:eastAsia="Tahoma" w:hAnsi="Times New Roman" w:cs="Times New Roman"/>
        </w:rPr>
        <w:t>Urzagasti</w:t>
      </w:r>
      <w:proofErr w:type="spellEnd"/>
      <w:r w:rsidRPr="00C26405">
        <w:rPr>
          <w:rFonts w:ascii="Times New Roman" w:eastAsia="Tahoma" w:hAnsi="Times New Roman" w:cs="Times New Roman"/>
        </w:rPr>
        <w:t xml:space="preserve"> se desmarca de los lineamientos que priorizaron el abordaje literario y social de la guerra para dejar abierta la pregunta por los móviles de la posesión</w:t>
      </w:r>
      <w:r w:rsidR="00935ACA">
        <w:rPr>
          <w:rFonts w:ascii="Times New Roman" w:eastAsia="Tahoma" w:hAnsi="Times New Roman" w:cs="Times New Roman"/>
        </w:rPr>
        <w:t xml:space="preserve"> de tierras, la f</w:t>
      </w:r>
      <w:r w:rsidRPr="00C26405">
        <w:rPr>
          <w:rFonts w:ascii="Times New Roman" w:eastAsia="Tahoma" w:hAnsi="Times New Roman" w:cs="Times New Roman"/>
        </w:rPr>
        <w:t>ijación</w:t>
      </w:r>
      <w:r w:rsidR="00935ACA">
        <w:rPr>
          <w:rFonts w:ascii="Times New Roman" w:eastAsia="Tahoma" w:hAnsi="Times New Roman" w:cs="Times New Roman"/>
        </w:rPr>
        <w:t xml:space="preserve"> de fronteras y</w:t>
      </w:r>
      <w:r w:rsidRPr="00C26405">
        <w:rPr>
          <w:rFonts w:ascii="Times New Roman" w:eastAsia="Tahoma" w:hAnsi="Times New Roman" w:cs="Times New Roman"/>
        </w:rPr>
        <w:t xml:space="preserve"> la pulsión </w:t>
      </w:r>
      <w:proofErr w:type="spellStart"/>
      <w:r w:rsidRPr="00C26405">
        <w:rPr>
          <w:rFonts w:ascii="Times New Roman" w:eastAsia="Tahoma" w:hAnsi="Times New Roman" w:cs="Times New Roman"/>
        </w:rPr>
        <w:t>apropiacionista</w:t>
      </w:r>
      <w:proofErr w:type="spellEnd"/>
      <w:r w:rsidR="00935ACA">
        <w:rPr>
          <w:rFonts w:ascii="Times New Roman" w:eastAsia="Tahoma" w:hAnsi="Times New Roman" w:cs="Times New Roman"/>
        </w:rPr>
        <w:t>.</w:t>
      </w:r>
    </w:p>
    <w:p w14:paraId="2986672E" w14:textId="77777777" w:rsidR="00FC514B" w:rsidRPr="00C26405" w:rsidRDefault="00FC514B" w:rsidP="00C26405">
      <w:pPr>
        <w:pStyle w:val="LO-normal"/>
        <w:spacing w:line="360" w:lineRule="auto"/>
        <w:ind w:firstLine="720"/>
        <w:jc w:val="both"/>
        <w:rPr>
          <w:rFonts w:ascii="Times New Roman" w:hAnsi="Times New Roman" w:cs="Times New Roman"/>
        </w:rPr>
      </w:pPr>
    </w:p>
    <w:p w14:paraId="6702498D" w14:textId="276E4A7C" w:rsidR="00E42683" w:rsidRPr="004F67A1" w:rsidRDefault="00000000" w:rsidP="00935ACA">
      <w:pPr>
        <w:pStyle w:val="LO-normal"/>
        <w:numPr>
          <w:ilvl w:val="0"/>
          <w:numId w:val="3"/>
        </w:numPr>
        <w:spacing w:line="360" w:lineRule="auto"/>
        <w:jc w:val="both"/>
        <w:rPr>
          <w:rFonts w:ascii="Times New Roman" w:hAnsi="Times New Roman" w:cs="Times New Roman"/>
          <w:b/>
          <w:bCs/>
        </w:rPr>
      </w:pPr>
      <w:r w:rsidRPr="00C26405">
        <w:rPr>
          <w:rFonts w:ascii="Times New Roman" w:eastAsia="Tahoma" w:hAnsi="Times New Roman" w:cs="Times New Roman"/>
          <w:b/>
          <w:bCs/>
        </w:rPr>
        <w:t xml:space="preserve">La voz de las culturas </w:t>
      </w:r>
      <w:proofErr w:type="spellStart"/>
      <w:r w:rsidRPr="00C26405">
        <w:rPr>
          <w:rFonts w:ascii="Times New Roman" w:eastAsia="Tahoma" w:hAnsi="Times New Roman" w:cs="Times New Roman"/>
          <w:b/>
          <w:bCs/>
        </w:rPr>
        <w:t>chaquenses</w:t>
      </w:r>
      <w:proofErr w:type="spellEnd"/>
      <w:r w:rsidRPr="00C26405">
        <w:rPr>
          <w:rFonts w:ascii="Times New Roman" w:eastAsia="Tahoma" w:hAnsi="Times New Roman" w:cs="Times New Roman"/>
          <w:b/>
          <w:bCs/>
        </w:rPr>
        <w:t xml:space="preserve"> en las narrativas de la guerra</w:t>
      </w:r>
    </w:p>
    <w:p w14:paraId="5DCC8B73" w14:textId="77777777" w:rsidR="00E42683" w:rsidRPr="00C26405" w:rsidRDefault="00000000" w:rsidP="00C26405">
      <w:pPr>
        <w:pStyle w:val="LO-normal"/>
        <w:spacing w:line="360" w:lineRule="auto"/>
        <w:jc w:val="both"/>
        <w:rPr>
          <w:rFonts w:ascii="Times New Roman" w:hAnsi="Times New Roman" w:cs="Times New Roman"/>
        </w:rPr>
      </w:pPr>
      <w:r w:rsidRPr="00C26405">
        <w:rPr>
          <w:rFonts w:ascii="Times New Roman" w:eastAsia="Tahoma" w:hAnsi="Times New Roman" w:cs="Times New Roman"/>
        </w:rPr>
        <w:t xml:space="preserve">Si bien es notable la ausencia de representación de las culturas </w:t>
      </w:r>
      <w:proofErr w:type="spellStart"/>
      <w:r w:rsidRPr="00C26405">
        <w:rPr>
          <w:rFonts w:ascii="Times New Roman" w:eastAsia="Tahoma" w:hAnsi="Times New Roman" w:cs="Times New Roman"/>
        </w:rPr>
        <w:t>chaquenses</w:t>
      </w:r>
      <w:proofErr w:type="spellEnd"/>
      <w:r w:rsidRPr="00C26405">
        <w:rPr>
          <w:rFonts w:ascii="Times New Roman" w:eastAsia="Tahoma" w:hAnsi="Times New Roman" w:cs="Times New Roman"/>
        </w:rPr>
        <w:t xml:space="preserve"> en el ciclo de la guerra, interesa señalar que esta circunstancia condice con la percepción respecto del Chaco en la construcción del imaginario de identidad de Bolivia, en el que siempre predominaron el Ande, los valles y en menor medida Oriente y el Amazonas. El Chaco, por su situación periférica a los centros </w:t>
      </w:r>
      <w:r w:rsidRPr="00C26405">
        <w:rPr>
          <w:rFonts w:ascii="Times New Roman" w:eastAsia="Tahoma" w:hAnsi="Times New Roman" w:cs="Times New Roman"/>
        </w:rPr>
        <w:lastRenderedPageBreak/>
        <w:t xml:space="preserve">de poder y por la dimensión que ocupa en el mapa nacional, quedó relegado también, y con ello las culturas ancestrales que lo habitaron. </w:t>
      </w:r>
    </w:p>
    <w:p w14:paraId="0B0EA3D5" w14:textId="77777777" w:rsidR="00E42683" w:rsidRPr="00C26405" w:rsidRDefault="00000000" w:rsidP="00C26405">
      <w:pPr>
        <w:pStyle w:val="LO-normal"/>
        <w:spacing w:line="360" w:lineRule="auto"/>
        <w:jc w:val="both"/>
        <w:rPr>
          <w:rFonts w:ascii="Times New Roman" w:hAnsi="Times New Roman" w:cs="Times New Roman"/>
        </w:rPr>
      </w:pPr>
      <w:r w:rsidRPr="00C26405">
        <w:rPr>
          <w:rFonts w:ascii="Times New Roman" w:eastAsia="Tahoma" w:hAnsi="Times New Roman" w:cs="Times New Roman"/>
        </w:rPr>
        <w:tab/>
        <w:t xml:space="preserve">En este sentido, hay una doble problemática que converge sobre esta representación. Por una parte, el recorte genérico que en principio dejaría fuera todo texto no ficcional, tales como el testimonio, la crónica, las memorias, el ensayo o los diarios. No obstante, si consideramos lo que ocurre al estudiar las literaturas agrupadas bajo la categoría de “literatura latinoamericana”, “hispanoamericana” o “iberoamericana” (en distintas partes del continente y fuera de él recibe diversos nombres, aunque reúna un mismo corpus textual) observamos que sí quedan incorporados textos emblemáticos como los que suelen inaugurar esos corpus, como es el caso de los </w:t>
      </w:r>
      <w:r w:rsidRPr="00C26405">
        <w:rPr>
          <w:rFonts w:ascii="Times New Roman" w:eastAsia="Tahoma" w:hAnsi="Times New Roman" w:cs="Times New Roman"/>
          <w:i/>
        </w:rPr>
        <w:t xml:space="preserve">Diarios </w:t>
      </w:r>
      <w:r w:rsidRPr="00C26405">
        <w:rPr>
          <w:rFonts w:ascii="Times New Roman" w:eastAsia="Tahoma" w:hAnsi="Times New Roman" w:cs="Times New Roman"/>
        </w:rPr>
        <w:t xml:space="preserve">de Colón o las </w:t>
      </w:r>
      <w:r w:rsidRPr="00C26405">
        <w:rPr>
          <w:rFonts w:ascii="Times New Roman" w:eastAsia="Tahoma" w:hAnsi="Times New Roman" w:cs="Times New Roman"/>
          <w:i/>
        </w:rPr>
        <w:t>Cartas de relación</w:t>
      </w:r>
      <w:r w:rsidRPr="00C26405">
        <w:rPr>
          <w:rFonts w:ascii="Times New Roman" w:eastAsia="Tahoma" w:hAnsi="Times New Roman" w:cs="Times New Roman"/>
        </w:rPr>
        <w:t xml:space="preserve"> de Hernán Cortés. Refiero esta problemática porque, al aproximarnos a las “literaturas del Chaco”, ya sea el que quedó bajo jurisdicción boliviana, como argentina, paraguaya o brasileña, es fundamental abrir la perspectiva para poder incorporar estas otras textualidades, de igual modo a como ocurre al estudiar las zonas de América tempranamente colonizadas.</w:t>
      </w:r>
    </w:p>
    <w:p w14:paraId="6516FDC7" w14:textId="419C391E" w:rsidR="00E42683" w:rsidRPr="00C26405" w:rsidRDefault="00000000" w:rsidP="00C26405">
      <w:pPr>
        <w:pStyle w:val="LO-normal"/>
        <w:spacing w:line="360" w:lineRule="auto"/>
        <w:jc w:val="both"/>
        <w:rPr>
          <w:rFonts w:ascii="Times New Roman" w:eastAsia="Tahoma" w:hAnsi="Times New Roman" w:cs="Times New Roman"/>
        </w:rPr>
      </w:pPr>
      <w:r w:rsidRPr="00C26405">
        <w:rPr>
          <w:rFonts w:ascii="Times New Roman" w:eastAsia="Tahoma" w:hAnsi="Times New Roman" w:cs="Times New Roman"/>
        </w:rPr>
        <w:tab/>
        <w:t xml:space="preserve">Por otra parte, </w:t>
      </w:r>
      <w:r w:rsidR="00935ACA">
        <w:rPr>
          <w:rFonts w:ascii="Times New Roman" w:eastAsia="Tahoma" w:hAnsi="Times New Roman" w:cs="Times New Roman"/>
        </w:rPr>
        <w:t xml:space="preserve">una </w:t>
      </w:r>
      <w:r w:rsidRPr="00C26405">
        <w:rPr>
          <w:rFonts w:ascii="Times New Roman" w:eastAsia="Tahoma" w:hAnsi="Times New Roman" w:cs="Times New Roman"/>
        </w:rPr>
        <w:t xml:space="preserve">cuestión más compleja aún se nos presenta de mano de esa primera problemática: la necesaria consideración de las textualidades producidas por cada una de las culturas que habitaron la región en sus propias lenguas y cortes genéricos. En este caso, nos vamos a encontrar con recorridos previos de distinto alcance: mucho más abundantes van a ser los materiales a disposición, las tipologías y categorizaciones en torno a culturas como la guaraní que, por ejemplo, en torno a los </w:t>
      </w:r>
      <w:proofErr w:type="spellStart"/>
      <w:r w:rsidRPr="00C26405">
        <w:rPr>
          <w:rFonts w:ascii="Times New Roman" w:eastAsia="Tahoma" w:hAnsi="Times New Roman" w:cs="Times New Roman"/>
        </w:rPr>
        <w:t>ayoréode</w:t>
      </w:r>
      <w:proofErr w:type="spellEnd"/>
      <w:r w:rsidRPr="00C26405">
        <w:rPr>
          <w:rFonts w:ascii="Times New Roman" w:eastAsia="Tahoma" w:hAnsi="Times New Roman" w:cs="Times New Roman"/>
        </w:rPr>
        <w:t xml:space="preserve"> o los </w:t>
      </w:r>
      <w:proofErr w:type="spellStart"/>
      <w:r w:rsidRPr="00C26405">
        <w:rPr>
          <w:rFonts w:ascii="Times New Roman" w:eastAsia="Tahoma" w:hAnsi="Times New Roman" w:cs="Times New Roman"/>
        </w:rPr>
        <w:t>weenhayek</w:t>
      </w:r>
      <w:proofErr w:type="spellEnd"/>
      <w:r w:rsidRPr="00C26405">
        <w:rPr>
          <w:rFonts w:ascii="Times New Roman" w:eastAsia="Tahoma" w:hAnsi="Times New Roman" w:cs="Times New Roman"/>
        </w:rPr>
        <w:t>. Mucho más complejo aún es sopesar el recorrido que estas producciones tuvieron en los estudios y la crítica literaria latinoamericanista (Pizarro 1985: 18</w:t>
      </w:r>
      <w:r w:rsidR="00D3263A">
        <w:rPr>
          <w:rFonts w:ascii="Times New Roman" w:eastAsia="Tahoma" w:hAnsi="Times New Roman" w:cs="Times New Roman"/>
        </w:rPr>
        <w:t>-19</w:t>
      </w:r>
      <w:r w:rsidRPr="00C26405">
        <w:rPr>
          <w:rFonts w:ascii="Times New Roman" w:eastAsia="Tahoma" w:hAnsi="Times New Roman" w:cs="Times New Roman"/>
        </w:rPr>
        <w:t>)</w:t>
      </w:r>
      <w:r w:rsidR="00D3263A">
        <w:rPr>
          <w:rFonts w:ascii="Times New Roman" w:eastAsia="Tahoma" w:hAnsi="Times New Roman" w:cs="Times New Roman"/>
        </w:rPr>
        <w:t>. E</w:t>
      </w:r>
      <w:r w:rsidRPr="00C26405">
        <w:rPr>
          <w:rFonts w:ascii="Times New Roman" w:eastAsia="Tahoma" w:hAnsi="Times New Roman" w:cs="Times New Roman"/>
        </w:rPr>
        <w:t xml:space="preserve">l enfoque seguía, en aquellos momentos, apegado a metodologías ligadas a la tradición occidental, “ilustrada”: si bien la idea de </w:t>
      </w:r>
      <w:r w:rsidRPr="00C26405">
        <w:rPr>
          <w:rFonts w:ascii="Times New Roman" w:eastAsia="Tahoma" w:hAnsi="Times New Roman" w:cs="Times New Roman"/>
          <w:i/>
        </w:rPr>
        <w:t>sistema</w:t>
      </w:r>
      <w:r w:rsidRPr="00C26405">
        <w:rPr>
          <w:rFonts w:ascii="Times New Roman" w:eastAsia="Tahoma" w:hAnsi="Times New Roman" w:cs="Times New Roman"/>
        </w:rPr>
        <w:t xml:space="preserve">, </w:t>
      </w:r>
      <w:r w:rsidRPr="00C26405">
        <w:rPr>
          <w:rFonts w:ascii="Times New Roman" w:eastAsia="Tahoma" w:hAnsi="Times New Roman" w:cs="Times New Roman"/>
          <w:i/>
        </w:rPr>
        <w:t>imaginario social</w:t>
      </w:r>
      <w:r w:rsidRPr="00C26405">
        <w:rPr>
          <w:rFonts w:ascii="Times New Roman" w:eastAsia="Tahoma" w:hAnsi="Times New Roman" w:cs="Times New Roman"/>
        </w:rPr>
        <w:t xml:space="preserve"> o </w:t>
      </w:r>
      <w:r w:rsidRPr="00C26405">
        <w:rPr>
          <w:rFonts w:ascii="Times New Roman" w:eastAsia="Tahoma" w:hAnsi="Times New Roman" w:cs="Times New Roman"/>
          <w:i/>
        </w:rPr>
        <w:t xml:space="preserve">modos de funcionamiento </w:t>
      </w:r>
      <w:r w:rsidRPr="00C26405">
        <w:rPr>
          <w:rFonts w:ascii="Times New Roman" w:eastAsia="Tahoma" w:hAnsi="Times New Roman" w:cs="Times New Roman"/>
        </w:rPr>
        <w:t xml:space="preserve">puede pensarse para las culturas </w:t>
      </w:r>
      <w:proofErr w:type="spellStart"/>
      <w:r w:rsidRPr="00C26405">
        <w:rPr>
          <w:rFonts w:ascii="Times New Roman" w:eastAsia="Tahoma" w:hAnsi="Times New Roman" w:cs="Times New Roman"/>
        </w:rPr>
        <w:t>chaquenses</w:t>
      </w:r>
      <w:proofErr w:type="spellEnd"/>
      <w:r w:rsidRPr="00C26405">
        <w:rPr>
          <w:rFonts w:ascii="Times New Roman" w:eastAsia="Tahoma" w:hAnsi="Times New Roman" w:cs="Times New Roman"/>
        </w:rPr>
        <w:t>, habrá que considerar sus especificidades y el acceso a herramientas que no son protagónicas en la labor crítica sobre la literatura tradicional, burguesa, letrada, escrituraria.</w:t>
      </w:r>
    </w:p>
    <w:p w14:paraId="3E129FFF" w14:textId="4D8E73DF" w:rsidR="00E42683" w:rsidRPr="00C26405" w:rsidRDefault="00000000" w:rsidP="00C26405">
      <w:pPr>
        <w:pStyle w:val="LO-normal"/>
        <w:spacing w:line="360" w:lineRule="auto"/>
        <w:ind w:firstLine="720"/>
        <w:jc w:val="both"/>
        <w:rPr>
          <w:rFonts w:ascii="Times New Roman" w:hAnsi="Times New Roman" w:cs="Times New Roman"/>
        </w:rPr>
      </w:pPr>
      <w:r w:rsidRPr="00C26405">
        <w:rPr>
          <w:rFonts w:ascii="Times New Roman" w:eastAsia="Tahoma" w:hAnsi="Times New Roman" w:cs="Times New Roman"/>
        </w:rPr>
        <w:t xml:space="preserve">Estos vacíos que constituyeron problemas para la crítica literaria fueron atendidos, bien </w:t>
      </w:r>
      <w:proofErr w:type="gramStart"/>
      <w:r w:rsidRPr="00C26405">
        <w:rPr>
          <w:rFonts w:ascii="Times New Roman" w:eastAsia="Tahoma" w:hAnsi="Times New Roman" w:cs="Times New Roman"/>
        </w:rPr>
        <w:t>que</w:t>
      </w:r>
      <w:proofErr w:type="gramEnd"/>
      <w:r w:rsidRPr="00C26405">
        <w:rPr>
          <w:rFonts w:ascii="Times New Roman" w:eastAsia="Tahoma" w:hAnsi="Times New Roman" w:cs="Times New Roman"/>
        </w:rPr>
        <w:t xml:space="preserve"> con diversas perspectivas, por otras disciplinas que permiten ampliar el arco de trabajo de la crítica literaria </w:t>
      </w:r>
      <w:r w:rsidR="00935ACA">
        <w:rPr>
          <w:rFonts w:ascii="Times New Roman" w:eastAsia="Tahoma" w:hAnsi="Times New Roman" w:cs="Times New Roman"/>
        </w:rPr>
        <w:t>para</w:t>
      </w:r>
      <w:r w:rsidRPr="00C26405">
        <w:rPr>
          <w:rFonts w:ascii="Times New Roman" w:eastAsia="Tahoma" w:hAnsi="Times New Roman" w:cs="Times New Roman"/>
        </w:rPr>
        <w:t xml:space="preserve"> considerar esas otras textualidades: el testimonio y la entrevista etnográfica, por ejemplo, ofrecen un material insoslayable a la hora de repensar la Guerra del Chaco. Nuevamente, esto nos coloca frente a una disyuntiva: ¿por qué, si admitimos el ingreso de textos no ficcionales al ámbito de la crítica literaria </w:t>
      </w:r>
      <w:r w:rsidRPr="00C26405">
        <w:rPr>
          <w:rFonts w:ascii="Times New Roman" w:eastAsia="Times New Roman" w:hAnsi="Times New Roman" w:cs="Times New Roman"/>
        </w:rPr>
        <w:t>‒</w:t>
      </w:r>
      <w:r w:rsidRPr="00C26405">
        <w:rPr>
          <w:rFonts w:ascii="Times New Roman" w:eastAsia="Tahoma" w:hAnsi="Times New Roman" w:cs="Times New Roman"/>
        </w:rPr>
        <w:t xml:space="preserve">el </w:t>
      </w:r>
      <w:r w:rsidRPr="00C26405">
        <w:rPr>
          <w:rFonts w:ascii="Times New Roman" w:eastAsia="Tahoma" w:hAnsi="Times New Roman" w:cs="Times New Roman"/>
          <w:i/>
        </w:rPr>
        <w:t>non-</w:t>
      </w:r>
      <w:proofErr w:type="spellStart"/>
      <w:r w:rsidRPr="00C26405">
        <w:rPr>
          <w:rFonts w:ascii="Times New Roman" w:eastAsia="Tahoma" w:hAnsi="Times New Roman" w:cs="Times New Roman"/>
          <w:i/>
        </w:rPr>
        <w:t>fiction</w:t>
      </w:r>
      <w:proofErr w:type="spellEnd"/>
      <w:r w:rsidRPr="00C26405">
        <w:rPr>
          <w:rFonts w:ascii="Times New Roman" w:eastAsia="Tahoma" w:hAnsi="Times New Roman" w:cs="Times New Roman"/>
        </w:rPr>
        <w:t xml:space="preserve"> propiamente dicho, el periodismo narrativo, la crónica o el mismo testimonio integran desde hace tiempo corpus literarios‒, habríamos de excluir estas mismas textualidades cuando se trata de aportes en lenguas ancestrales de la región? Claro que el trabajo con esta materia exige consideraciones que habiliten</w:t>
      </w:r>
      <w:r w:rsidR="00935ACA">
        <w:rPr>
          <w:rFonts w:ascii="Times New Roman" w:eastAsia="Tahoma" w:hAnsi="Times New Roman" w:cs="Times New Roman"/>
        </w:rPr>
        <w:t xml:space="preserve"> </w:t>
      </w:r>
      <w:r w:rsidRPr="00C26405">
        <w:rPr>
          <w:rFonts w:ascii="Times New Roman" w:eastAsia="Tahoma" w:hAnsi="Times New Roman" w:cs="Times New Roman"/>
        </w:rPr>
        <w:t xml:space="preserve">una lectura cuidadosa, atenta a sus especificidades. Aportes como los recogidos por Jürgen </w:t>
      </w:r>
      <w:proofErr w:type="spellStart"/>
      <w:r w:rsidRPr="00C26405">
        <w:rPr>
          <w:rFonts w:ascii="Times New Roman" w:eastAsia="Tahoma" w:hAnsi="Times New Roman" w:cs="Times New Roman"/>
        </w:rPr>
        <w:t>Riester</w:t>
      </w:r>
      <w:proofErr w:type="spellEnd"/>
      <w:r w:rsidRPr="00C26405">
        <w:rPr>
          <w:rFonts w:ascii="Times New Roman" w:eastAsia="Tahoma" w:hAnsi="Times New Roman" w:cs="Times New Roman"/>
        </w:rPr>
        <w:t xml:space="preserve"> y </w:t>
      </w:r>
      <w:r w:rsidRPr="00C26405">
        <w:rPr>
          <w:rFonts w:ascii="Times New Roman" w:eastAsia="Tahoma" w:hAnsi="Times New Roman" w:cs="Times New Roman"/>
          <w:highlight w:val="white"/>
        </w:rPr>
        <w:t xml:space="preserve">Barbara </w:t>
      </w:r>
      <w:proofErr w:type="spellStart"/>
      <w:r w:rsidRPr="00C26405">
        <w:rPr>
          <w:rFonts w:ascii="Times New Roman" w:eastAsia="Tahoma" w:hAnsi="Times New Roman" w:cs="Times New Roman"/>
          <w:highlight w:val="white"/>
        </w:rPr>
        <w:t>Schuchard</w:t>
      </w:r>
      <w:proofErr w:type="spellEnd"/>
      <w:r w:rsidRPr="00C26405">
        <w:rPr>
          <w:rFonts w:ascii="Times New Roman" w:eastAsia="Tahoma" w:hAnsi="Times New Roman" w:cs="Times New Roman"/>
          <w:highlight w:val="white"/>
        </w:rPr>
        <w:t xml:space="preserve"> en las áreas del Chaco que </w:t>
      </w:r>
      <w:r w:rsidRPr="00C26405">
        <w:rPr>
          <w:rFonts w:ascii="Times New Roman" w:eastAsia="Tahoma" w:hAnsi="Times New Roman" w:cs="Times New Roman"/>
          <w:highlight w:val="white"/>
        </w:rPr>
        <w:lastRenderedPageBreak/>
        <w:t xml:space="preserve">permanecieron bajo jurisdicción </w:t>
      </w:r>
      <w:r w:rsidR="00935ACA">
        <w:rPr>
          <w:rFonts w:ascii="Times New Roman" w:eastAsia="Tahoma" w:hAnsi="Times New Roman" w:cs="Times New Roman"/>
          <w:highlight w:val="white"/>
        </w:rPr>
        <w:t>b</w:t>
      </w:r>
      <w:r w:rsidRPr="00C26405">
        <w:rPr>
          <w:rFonts w:ascii="Times New Roman" w:eastAsia="Tahoma" w:hAnsi="Times New Roman" w:cs="Times New Roman"/>
          <w:highlight w:val="white"/>
        </w:rPr>
        <w:t>oliviana, o el que recogieron Miguel Chase-</w:t>
      </w:r>
      <w:proofErr w:type="spellStart"/>
      <w:r w:rsidRPr="00C26405">
        <w:rPr>
          <w:rFonts w:ascii="Times New Roman" w:eastAsia="Tahoma" w:hAnsi="Times New Roman" w:cs="Times New Roman"/>
          <w:highlight w:val="white"/>
        </w:rPr>
        <w:t>Sardi</w:t>
      </w:r>
      <w:proofErr w:type="spellEnd"/>
      <w:r w:rsidRPr="00C26405">
        <w:rPr>
          <w:rFonts w:ascii="Times New Roman" w:eastAsia="Tahoma" w:hAnsi="Times New Roman" w:cs="Times New Roman"/>
          <w:highlight w:val="white"/>
        </w:rPr>
        <w:t xml:space="preserve">, Hannes </w:t>
      </w:r>
      <w:proofErr w:type="spellStart"/>
      <w:r w:rsidRPr="00C26405">
        <w:rPr>
          <w:rFonts w:ascii="Times New Roman" w:eastAsia="Tahoma" w:hAnsi="Times New Roman" w:cs="Times New Roman"/>
          <w:highlight w:val="white"/>
        </w:rPr>
        <w:t>Kalisch</w:t>
      </w:r>
      <w:proofErr w:type="spellEnd"/>
      <w:r w:rsidRPr="00C26405">
        <w:rPr>
          <w:rFonts w:ascii="Times New Roman" w:eastAsia="Tahoma" w:hAnsi="Times New Roman" w:cs="Times New Roman"/>
          <w:highlight w:val="white"/>
        </w:rPr>
        <w:t xml:space="preserve"> y Ernesto </w:t>
      </w:r>
      <w:proofErr w:type="spellStart"/>
      <w:r w:rsidRPr="00C26405">
        <w:rPr>
          <w:rFonts w:ascii="Times New Roman" w:eastAsia="Tahoma" w:hAnsi="Times New Roman" w:cs="Times New Roman"/>
          <w:highlight w:val="white"/>
        </w:rPr>
        <w:t>Unruh</w:t>
      </w:r>
      <w:proofErr w:type="spellEnd"/>
      <w:r w:rsidRPr="00C26405">
        <w:rPr>
          <w:rFonts w:ascii="Times New Roman" w:eastAsia="Tahoma" w:hAnsi="Times New Roman" w:cs="Times New Roman"/>
          <w:highlight w:val="white"/>
        </w:rPr>
        <w:t xml:space="preserve"> en las áreas bajo jurisdicción paraguaya, por mencionar sólo unos pocos,</w:t>
      </w:r>
      <w:r w:rsidRPr="00C26405">
        <w:rPr>
          <w:rFonts w:ascii="Times New Roman" w:eastAsia="Tahoma" w:hAnsi="Times New Roman" w:cs="Times New Roman"/>
        </w:rPr>
        <w:t xml:space="preserve"> ofrecen una perspectiva fundamental respecto de lo ocurrido en la región entre 1932 y 1935. </w:t>
      </w:r>
    </w:p>
    <w:p w14:paraId="0BBEA1CE" w14:textId="7666C12D" w:rsidR="00D3263A" w:rsidRPr="00C613B3" w:rsidRDefault="00000000" w:rsidP="00C613B3">
      <w:pPr>
        <w:pStyle w:val="LO-normal"/>
        <w:spacing w:line="360" w:lineRule="auto"/>
        <w:jc w:val="both"/>
        <w:rPr>
          <w:rFonts w:ascii="Times New Roman" w:hAnsi="Times New Roman" w:cs="Times New Roman"/>
        </w:rPr>
      </w:pPr>
      <w:r w:rsidRPr="00C26405">
        <w:rPr>
          <w:rFonts w:ascii="Times New Roman" w:eastAsia="Tahoma" w:hAnsi="Times New Roman" w:cs="Times New Roman"/>
        </w:rPr>
        <w:tab/>
        <w:t xml:space="preserve">El propósito que se trazó el antropólogo Jürgen </w:t>
      </w:r>
      <w:proofErr w:type="spellStart"/>
      <w:r w:rsidRPr="00C26405">
        <w:rPr>
          <w:rFonts w:ascii="Times New Roman" w:eastAsia="Tahoma" w:hAnsi="Times New Roman" w:cs="Times New Roman"/>
        </w:rPr>
        <w:t>Riester</w:t>
      </w:r>
      <w:proofErr w:type="spellEnd"/>
      <w:r w:rsidRPr="00C26405">
        <w:rPr>
          <w:rFonts w:ascii="Times New Roman" w:eastAsia="Tahoma" w:hAnsi="Times New Roman" w:cs="Times New Roman"/>
        </w:rPr>
        <w:t xml:space="preserve"> al producir </w:t>
      </w:r>
      <w:proofErr w:type="spellStart"/>
      <w:r w:rsidRPr="00C26405">
        <w:rPr>
          <w:rFonts w:ascii="Times New Roman" w:eastAsia="Tahoma" w:hAnsi="Times New Roman" w:cs="Times New Roman"/>
          <w:i/>
          <w:color w:val="000000"/>
        </w:rPr>
        <w:t>Iyambae</w:t>
      </w:r>
      <w:proofErr w:type="spellEnd"/>
      <w:r w:rsidRPr="00C26405">
        <w:rPr>
          <w:rFonts w:ascii="Times New Roman" w:eastAsia="Tahoma" w:hAnsi="Times New Roman" w:cs="Times New Roman"/>
          <w:i/>
          <w:color w:val="000000"/>
        </w:rPr>
        <w:t xml:space="preserve"> – Ser libre. La Guerra del Chaco: 1932-1935</w:t>
      </w:r>
      <w:r w:rsidRPr="00C26405">
        <w:rPr>
          <w:rFonts w:ascii="Times New Roman" w:eastAsia="Tahoma" w:hAnsi="Times New Roman" w:cs="Times New Roman"/>
          <w:i/>
        </w:rPr>
        <w:t xml:space="preserve"> </w:t>
      </w:r>
      <w:r w:rsidRPr="00C26405">
        <w:rPr>
          <w:rFonts w:ascii="Times New Roman" w:eastAsia="Tahoma" w:hAnsi="Times New Roman" w:cs="Times New Roman"/>
        </w:rPr>
        <w:t xml:space="preserve"> fue realizar una memoria colectiva del pueblo guaraní-</w:t>
      </w:r>
      <w:proofErr w:type="spellStart"/>
      <w:r w:rsidRPr="00C26405">
        <w:rPr>
          <w:rFonts w:ascii="Times New Roman" w:eastAsia="Tahoma" w:hAnsi="Times New Roman" w:cs="Times New Roman"/>
        </w:rPr>
        <w:t>isoseño</w:t>
      </w:r>
      <w:proofErr w:type="spellEnd"/>
      <w:r w:rsidRPr="00C26405">
        <w:rPr>
          <w:rFonts w:ascii="Times New Roman" w:eastAsia="Tahoma" w:hAnsi="Times New Roman" w:cs="Times New Roman"/>
        </w:rPr>
        <w:t xml:space="preserve"> sobre la Guerra del Chaco, nacida al calor de las conversaciones con Agustín </w:t>
      </w:r>
      <w:proofErr w:type="spellStart"/>
      <w:r w:rsidRPr="00C26405">
        <w:rPr>
          <w:rFonts w:ascii="Times New Roman" w:eastAsia="Tahoma" w:hAnsi="Times New Roman" w:cs="Times New Roman"/>
        </w:rPr>
        <w:t>Chiraye</w:t>
      </w:r>
      <w:proofErr w:type="spellEnd"/>
      <w:r w:rsidRPr="00C26405">
        <w:rPr>
          <w:rFonts w:ascii="Times New Roman" w:eastAsia="Tahoma" w:hAnsi="Times New Roman" w:cs="Times New Roman"/>
        </w:rPr>
        <w:t xml:space="preserve"> y Natalio Barrientos, miembros e “historiadores natos” (</w:t>
      </w:r>
      <w:proofErr w:type="spellStart"/>
      <w:r w:rsidRPr="00C26405">
        <w:rPr>
          <w:rFonts w:ascii="Times New Roman" w:eastAsia="Tahoma" w:hAnsi="Times New Roman" w:cs="Times New Roman"/>
        </w:rPr>
        <w:t>Riester</w:t>
      </w:r>
      <w:proofErr w:type="spellEnd"/>
      <w:r w:rsidRPr="00C26405">
        <w:rPr>
          <w:rFonts w:ascii="Times New Roman" w:eastAsia="Tahoma" w:hAnsi="Times New Roman" w:cs="Times New Roman"/>
        </w:rPr>
        <w:t xml:space="preserve"> 2021: 447) de ese pueblo, quienes entienden que el presente de comienzos del siglo XXI echó raíces profundas en tiempos de la guerra: las muertes, las migraciones forzosas, las violaciones a los derechos humanos, la pérdida de soberanía de sus territorios, el despojo, el genocidio y el etnocidio modificaron para siempre a este pueblo. </w:t>
      </w:r>
      <w:proofErr w:type="spellStart"/>
      <w:r w:rsidRPr="00C26405">
        <w:rPr>
          <w:rFonts w:ascii="Times New Roman" w:eastAsia="Tahoma" w:hAnsi="Times New Roman" w:cs="Times New Roman"/>
        </w:rPr>
        <w:t>Riester</w:t>
      </w:r>
      <w:proofErr w:type="spellEnd"/>
      <w:r w:rsidRPr="00C26405">
        <w:rPr>
          <w:rFonts w:ascii="Times New Roman" w:eastAsia="Tahoma" w:hAnsi="Times New Roman" w:cs="Times New Roman"/>
        </w:rPr>
        <w:t xml:space="preserve"> realizó junto a Elisabeth de Pablo (2005) una serie de entrevistas filmadas a miembros de la comunidad que aún conservaban recuerdos de la guerra. El denominador común en estos testimonios es la percepción de un desmembramiento, ya que buena parte del colectivo permaneció en Paraguay al concluir la guerra, así como la impresión del terror que les causaba la llegada de bolivianos y paraguayos a sus poblaciones, también diezmadas por las enfermedades foráneas. A su vez, ellos se vieron forzados a participar en el conflicto (Bolivia llegó a utilizar su aviación para ametrallar desde el aire a los grupos indígenas que se oponían al reclutamiento) aunque sin uniforme: los </w:t>
      </w:r>
      <w:proofErr w:type="spellStart"/>
      <w:r w:rsidRPr="00C26405">
        <w:rPr>
          <w:rFonts w:ascii="Times New Roman" w:eastAsia="Tahoma" w:hAnsi="Times New Roman" w:cs="Times New Roman"/>
        </w:rPr>
        <w:t>isoceños</w:t>
      </w:r>
      <w:proofErr w:type="spellEnd"/>
      <w:r w:rsidRPr="00C26405">
        <w:rPr>
          <w:rFonts w:ascii="Times New Roman" w:eastAsia="Tahoma" w:hAnsi="Times New Roman" w:cs="Times New Roman"/>
        </w:rPr>
        <w:t xml:space="preserve"> fueron utilizados por el ejército como peones para hacer caminos, espiar al enemigo, abrir sendas o localizar las fuentes de agua. Precisamente entre los relatos destacan aquellos que se asombran por el flagelo de la sed que es, como ya fue mencionado, uno de los tópicos de las literaturas acerca de esta guerra:</w:t>
      </w:r>
    </w:p>
    <w:p w14:paraId="0CEE7994" w14:textId="0D3BEC5F" w:rsidR="00FC514B" w:rsidRPr="00C613B3" w:rsidRDefault="00000000" w:rsidP="00FC514B">
      <w:pPr>
        <w:pStyle w:val="LO-normal"/>
        <w:spacing w:line="360" w:lineRule="auto"/>
        <w:ind w:left="566"/>
        <w:jc w:val="both"/>
        <w:rPr>
          <w:rFonts w:ascii="Times New Roman" w:eastAsia="Tahoma" w:hAnsi="Times New Roman" w:cs="Times New Roman"/>
          <w:sz w:val="22"/>
          <w:szCs w:val="22"/>
        </w:rPr>
      </w:pPr>
      <w:r w:rsidRPr="00D3263A">
        <w:rPr>
          <w:rFonts w:ascii="Times New Roman" w:eastAsia="Times New Roman" w:hAnsi="Times New Roman" w:cs="Times New Roman"/>
          <w:sz w:val="22"/>
          <w:szCs w:val="22"/>
        </w:rPr>
        <w:t>‒</w:t>
      </w:r>
      <w:r w:rsidRPr="00D3263A">
        <w:rPr>
          <w:rFonts w:ascii="Times New Roman" w:eastAsia="Tahoma" w:hAnsi="Times New Roman" w:cs="Times New Roman"/>
          <w:sz w:val="22"/>
          <w:szCs w:val="22"/>
        </w:rPr>
        <w:t xml:space="preserve">Que morían de sed, eso me impresionó mucho, hijo, harto me ha impresionado; daba pena, y no saben nada que ahí, nada lejos, quedaba para salir hacia el camino de Santa Fe, y el Veintisiete ya quedaba acá de ellos, si supieran eso, allá nomás, tranquilos iban a salir y los enemigos ya quedaban al otro lado. (Natalio Barrientos en </w:t>
      </w:r>
      <w:proofErr w:type="spellStart"/>
      <w:r w:rsidRPr="00D3263A">
        <w:rPr>
          <w:rFonts w:ascii="Times New Roman" w:eastAsia="Tahoma" w:hAnsi="Times New Roman" w:cs="Times New Roman"/>
          <w:sz w:val="22"/>
          <w:szCs w:val="22"/>
        </w:rPr>
        <w:t>Riester</w:t>
      </w:r>
      <w:proofErr w:type="spellEnd"/>
      <w:r w:rsidRPr="00D3263A">
        <w:rPr>
          <w:rFonts w:ascii="Times New Roman" w:eastAsia="Tahoma" w:hAnsi="Times New Roman" w:cs="Times New Roman"/>
          <w:sz w:val="22"/>
          <w:szCs w:val="22"/>
        </w:rPr>
        <w:t xml:space="preserve"> 2021: 549) </w:t>
      </w:r>
    </w:p>
    <w:p w14:paraId="24D86F30" w14:textId="30145456" w:rsidR="00E42683" w:rsidRPr="00C613B3" w:rsidRDefault="00000000" w:rsidP="00C613B3">
      <w:pPr>
        <w:pStyle w:val="LO-normal"/>
        <w:spacing w:line="360" w:lineRule="auto"/>
        <w:ind w:firstLine="720"/>
        <w:jc w:val="both"/>
        <w:rPr>
          <w:rFonts w:ascii="Times New Roman" w:hAnsi="Times New Roman" w:cs="Times New Roman"/>
        </w:rPr>
      </w:pPr>
      <w:r w:rsidRPr="00C26405">
        <w:rPr>
          <w:rFonts w:ascii="Times New Roman" w:eastAsia="Tahoma" w:hAnsi="Times New Roman" w:cs="Times New Roman"/>
        </w:rPr>
        <w:t xml:space="preserve">Natalio Barrientos era apenas un muchacho cuando su padre, Casiano Barrientos </w:t>
      </w:r>
      <w:proofErr w:type="spellStart"/>
      <w:r w:rsidRPr="00C26405">
        <w:rPr>
          <w:rFonts w:ascii="Times New Roman" w:eastAsia="Tahoma" w:hAnsi="Times New Roman" w:cs="Times New Roman"/>
          <w:i/>
        </w:rPr>
        <w:t>Iyambae</w:t>
      </w:r>
      <w:proofErr w:type="spellEnd"/>
      <w:r w:rsidRPr="00C26405">
        <w:rPr>
          <w:rFonts w:ascii="Times New Roman" w:eastAsia="Tahoma" w:hAnsi="Times New Roman" w:cs="Times New Roman"/>
        </w:rPr>
        <w:t>, fue a</w:t>
      </w:r>
      <w:r w:rsidR="00935ACA">
        <w:rPr>
          <w:rFonts w:ascii="Times New Roman" w:eastAsia="Tahoma" w:hAnsi="Times New Roman" w:cs="Times New Roman"/>
        </w:rPr>
        <w:t>j</w:t>
      </w:r>
      <w:r w:rsidRPr="00C26405">
        <w:rPr>
          <w:rFonts w:ascii="Times New Roman" w:eastAsia="Tahoma" w:hAnsi="Times New Roman" w:cs="Times New Roman"/>
        </w:rPr>
        <w:t xml:space="preserve">usticiado por el ejército boliviano al regresar al </w:t>
      </w:r>
      <w:proofErr w:type="spellStart"/>
      <w:r w:rsidRPr="00C26405">
        <w:rPr>
          <w:rFonts w:ascii="Times New Roman" w:eastAsia="Tahoma" w:hAnsi="Times New Roman" w:cs="Times New Roman"/>
        </w:rPr>
        <w:t>Isoso</w:t>
      </w:r>
      <w:proofErr w:type="spellEnd"/>
      <w:r w:rsidRPr="00C26405">
        <w:rPr>
          <w:rFonts w:ascii="Times New Roman" w:eastAsia="Tahoma" w:hAnsi="Times New Roman" w:cs="Times New Roman"/>
        </w:rPr>
        <w:t xml:space="preserve"> en 1936, acusado de traición a la patria, luego de haber permanecido como prisionero de guerra en Paraguay (</w:t>
      </w:r>
      <w:proofErr w:type="spellStart"/>
      <w:r w:rsidRPr="00C26405">
        <w:rPr>
          <w:rFonts w:ascii="Times New Roman" w:eastAsia="Tahoma" w:hAnsi="Times New Roman" w:cs="Times New Roman"/>
          <w:highlight w:val="white"/>
        </w:rPr>
        <w:t>Comb</w:t>
      </w:r>
      <w:r w:rsidRPr="00C26405">
        <w:rPr>
          <w:rFonts w:ascii="Times New Roman" w:eastAsia="Tahoma" w:hAnsi="Times New Roman" w:cs="Times New Roman"/>
        </w:rPr>
        <w:t>è</w:t>
      </w:r>
      <w:r w:rsidRPr="00C26405">
        <w:rPr>
          <w:rFonts w:ascii="Times New Roman" w:eastAsia="Tahoma" w:hAnsi="Times New Roman" w:cs="Times New Roman"/>
          <w:highlight w:val="white"/>
        </w:rPr>
        <w:t>s</w:t>
      </w:r>
      <w:proofErr w:type="spellEnd"/>
      <w:r w:rsidRPr="00C26405">
        <w:rPr>
          <w:rFonts w:ascii="Times New Roman" w:eastAsia="Tahoma" w:hAnsi="Times New Roman" w:cs="Times New Roman"/>
          <w:highlight w:val="white"/>
        </w:rPr>
        <w:t xml:space="preserve"> 2005</w:t>
      </w:r>
      <w:r w:rsidRPr="00C26405">
        <w:rPr>
          <w:rFonts w:ascii="Times New Roman" w:eastAsia="Tahoma" w:hAnsi="Times New Roman" w:cs="Times New Roman"/>
        </w:rPr>
        <w:t xml:space="preserve">). Casiano había tomado bajo su responsabilidad los esfuerzos por salvar la vida de su pueblo, para lo que el idioma compartido con el Paraguay fue una herramienta importante (los </w:t>
      </w:r>
      <w:proofErr w:type="spellStart"/>
      <w:r w:rsidRPr="00C26405">
        <w:rPr>
          <w:rFonts w:ascii="Times New Roman" w:eastAsia="Tahoma" w:hAnsi="Times New Roman" w:cs="Times New Roman"/>
        </w:rPr>
        <w:t>isoceños</w:t>
      </w:r>
      <w:proofErr w:type="spellEnd"/>
      <w:r w:rsidRPr="00C26405">
        <w:rPr>
          <w:rFonts w:ascii="Times New Roman" w:eastAsia="Tahoma" w:hAnsi="Times New Roman" w:cs="Times New Roman"/>
        </w:rPr>
        <w:t xml:space="preserve"> hablan también guaraní, con las diferencias propias de la diversidad dialectal); este parentesco lingüístico fue blanco de sospechas, y es prueba del complejo mapa identitario del Chaco que entra en contradicción con el imaginario de nación de los años treinta</w:t>
      </w:r>
      <w:r w:rsidRPr="00C26405">
        <w:rPr>
          <w:rFonts w:ascii="Times New Roman" w:eastAsia="Tahoma" w:hAnsi="Times New Roman" w:cs="Times New Roman"/>
          <w:shd w:val="clear" w:color="auto" w:fill="FFFFFF"/>
        </w:rPr>
        <w:t xml:space="preserve">. En el siguiente testimonio de Justo </w:t>
      </w:r>
      <w:proofErr w:type="spellStart"/>
      <w:r w:rsidRPr="00C26405">
        <w:rPr>
          <w:rFonts w:ascii="Times New Roman" w:eastAsia="Tahoma" w:hAnsi="Times New Roman" w:cs="Times New Roman"/>
          <w:shd w:val="clear" w:color="auto" w:fill="FFFFFF"/>
        </w:rPr>
        <w:t>Mandiri</w:t>
      </w:r>
      <w:proofErr w:type="spellEnd"/>
      <w:r w:rsidRPr="00C26405">
        <w:rPr>
          <w:rFonts w:ascii="Times New Roman" w:eastAsia="Tahoma" w:hAnsi="Times New Roman" w:cs="Times New Roman"/>
          <w:shd w:val="clear" w:color="auto" w:fill="FFFFFF"/>
        </w:rPr>
        <w:t xml:space="preserve"> también se lee cómo la trampa que significó el abrupto cambio a un orden jurídico estatal impuesto por la guerra, </w:t>
      </w:r>
      <w:r w:rsidRPr="00C26405">
        <w:rPr>
          <w:rFonts w:ascii="Times New Roman" w:eastAsia="Tahoma" w:hAnsi="Times New Roman" w:cs="Times New Roman"/>
          <w:shd w:val="clear" w:color="auto" w:fill="FFFFFF"/>
        </w:rPr>
        <w:lastRenderedPageBreak/>
        <w:t>tan distinto del que cada pueblo del Chaco se había otorgado en su organización social, los dejó al borde del etnocidio.</w:t>
      </w:r>
    </w:p>
    <w:p w14:paraId="23F020B8" w14:textId="4EE7A804" w:rsidR="00FC514B" w:rsidRPr="00FC514B" w:rsidRDefault="00000000" w:rsidP="00FC514B">
      <w:pPr>
        <w:pStyle w:val="LO-normal"/>
        <w:spacing w:line="360" w:lineRule="auto"/>
        <w:ind w:left="566"/>
        <w:jc w:val="both"/>
        <w:rPr>
          <w:rFonts w:ascii="Times New Roman" w:eastAsia="Tahoma" w:hAnsi="Times New Roman" w:cs="Times New Roman"/>
          <w:sz w:val="22"/>
          <w:szCs w:val="22"/>
        </w:rPr>
      </w:pPr>
      <w:r w:rsidRPr="00D3263A">
        <w:rPr>
          <w:rFonts w:ascii="Times New Roman" w:eastAsia="Tahoma" w:hAnsi="Times New Roman" w:cs="Times New Roman"/>
          <w:sz w:val="22"/>
          <w:szCs w:val="22"/>
        </w:rPr>
        <w:t xml:space="preserve">Me llamo Justo </w:t>
      </w:r>
      <w:proofErr w:type="spellStart"/>
      <w:r w:rsidRPr="00D3263A">
        <w:rPr>
          <w:rFonts w:ascii="Times New Roman" w:eastAsia="Tahoma" w:hAnsi="Times New Roman" w:cs="Times New Roman"/>
          <w:sz w:val="22"/>
          <w:szCs w:val="22"/>
        </w:rPr>
        <w:t>Mandiri</w:t>
      </w:r>
      <w:proofErr w:type="spellEnd"/>
      <w:r w:rsidRPr="00D3263A">
        <w:rPr>
          <w:rFonts w:ascii="Times New Roman" w:eastAsia="Tahoma" w:hAnsi="Times New Roman" w:cs="Times New Roman"/>
          <w:sz w:val="22"/>
          <w:szCs w:val="22"/>
        </w:rPr>
        <w:t xml:space="preserve">, soy del </w:t>
      </w:r>
      <w:proofErr w:type="spellStart"/>
      <w:r w:rsidRPr="00D3263A">
        <w:rPr>
          <w:rFonts w:ascii="Times New Roman" w:eastAsia="Tahoma" w:hAnsi="Times New Roman" w:cs="Times New Roman"/>
          <w:sz w:val="22"/>
          <w:szCs w:val="22"/>
        </w:rPr>
        <w:t>Isoso</w:t>
      </w:r>
      <w:proofErr w:type="spellEnd"/>
      <w:r w:rsidRPr="00D3263A">
        <w:rPr>
          <w:rFonts w:ascii="Times New Roman" w:eastAsia="Tahoma" w:hAnsi="Times New Roman" w:cs="Times New Roman"/>
          <w:sz w:val="22"/>
          <w:szCs w:val="22"/>
        </w:rPr>
        <w:t xml:space="preserve">. Nací en una humilde aldea de </w:t>
      </w:r>
      <w:proofErr w:type="spellStart"/>
      <w:r w:rsidRPr="00D3263A">
        <w:rPr>
          <w:rFonts w:ascii="Times New Roman" w:eastAsia="Tahoma" w:hAnsi="Times New Roman" w:cs="Times New Roman"/>
          <w:sz w:val="22"/>
          <w:szCs w:val="22"/>
        </w:rPr>
        <w:t>Aguaraigua</w:t>
      </w:r>
      <w:proofErr w:type="spellEnd"/>
      <w:r w:rsidRPr="00D3263A">
        <w:rPr>
          <w:rFonts w:ascii="Times New Roman" w:eastAsia="Tahoma" w:hAnsi="Times New Roman" w:cs="Times New Roman"/>
          <w:sz w:val="22"/>
          <w:szCs w:val="22"/>
        </w:rPr>
        <w:t>, en tiempos de las algarrobas, en la época de los fuertes vientos y el sol quemante, cuando las polvaredas no dejan contemplar el horizonte. Allá desde niño escuché de la gente que contaba del gran cataclismo que hubo. Y decían que los paraguayos hablaban casi la misma lengua que hablamos nosotros. También decían que no sabían los motivos que originaban aquella guerra. Nuestra gente de aquellas épocas no tenía los límites de sus territorios, y por esa razón no sabían lo que es una frontera. Pero cuando entraron los blancos, ellos ya limitaron su territorio hasta donde les pertenece, y de ahí surgió lo que ellos llaman “frontera”. Nuestros ancestros tampoco conocían lo que es la bandera, y todo fue por las costumbres de la gente blanca que en esa época eran desconocidas por nuestra gente. El conflicto se originó por lo que los blancos llaman “frontera”, ya que cada uno de los gobernantes de ambos países quería ampliar su territorio. Mucha gente murió: hombres, mujeres, niños y ancianos. Hay más gente que moría de sed, de enfermedad y con armas de fuego. Todo fue una especie de un gran cataclismo que afectaba a todos. Y aquella gran tragedia hace que en cada pueblo se pierdan muchas cosas, y como consecuencia deja a los pueblos sumidos en la pobreza. (</w:t>
      </w:r>
      <w:proofErr w:type="spellStart"/>
      <w:r w:rsidRPr="00D3263A">
        <w:rPr>
          <w:rFonts w:ascii="Times New Roman" w:eastAsia="Tahoma" w:hAnsi="Times New Roman" w:cs="Times New Roman"/>
          <w:sz w:val="22"/>
          <w:szCs w:val="22"/>
        </w:rPr>
        <w:t>Riester</w:t>
      </w:r>
      <w:proofErr w:type="spellEnd"/>
      <w:r w:rsidRPr="00D3263A">
        <w:rPr>
          <w:rFonts w:ascii="Times New Roman" w:eastAsia="Tahoma" w:hAnsi="Times New Roman" w:cs="Times New Roman"/>
          <w:sz w:val="22"/>
          <w:szCs w:val="22"/>
        </w:rPr>
        <w:t xml:space="preserve"> y de Pablo, 2005: 6’-8’20’’)</w:t>
      </w:r>
    </w:p>
    <w:p w14:paraId="2FE9A676" w14:textId="4BF47443" w:rsidR="00E42683" w:rsidRPr="00C26405" w:rsidRDefault="00000000" w:rsidP="00C26405">
      <w:pPr>
        <w:pStyle w:val="LO-normal"/>
        <w:spacing w:line="360" w:lineRule="auto"/>
        <w:ind w:firstLine="720"/>
        <w:jc w:val="both"/>
        <w:rPr>
          <w:rFonts w:ascii="Times New Roman" w:hAnsi="Times New Roman" w:cs="Times New Roman"/>
        </w:rPr>
      </w:pPr>
      <w:r w:rsidRPr="00C26405">
        <w:rPr>
          <w:rFonts w:ascii="Times New Roman" w:eastAsia="Tahoma" w:hAnsi="Times New Roman" w:cs="Times New Roman"/>
        </w:rPr>
        <w:t xml:space="preserve">Tanto en la inscripción de su biografía como en la memoria de esa guerra en el relato de su pueblo se escucha no sólo la clara consciencia respecto de un orden jurídico alternativo sino también otra temporalidad, imposible de abstraer o medir por fuera de la experiencia vital ligada al territorio que se habita como un todo vivo, en convivencia. </w:t>
      </w:r>
      <w:r w:rsidRPr="00C26405">
        <w:rPr>
          <w:rFonts w:ascii="Times New Roman" w:eastAsia="Tahoma" w:hAnsi="Times New Roman" w:cs="Times New Roman"/>
          <w:color w:val="000000"/>
        </w:rPr>
        <w:t>En ese mismo documental</w:t>
      </w:r>
      <w:r w:rsidR="00935ACA">
        <w:rPr>
          <w:rFonts w:ascii="Times New Roman" w:eastAsia="Tahoma" w:hAnsi="Times New Roman" w:cs="Times New Roman"/>
          <w:color w:val="000000"/>
        </w:rPr>
        <w:t>,</w:t>
      </w:r>
      <w:r w:rsidRPr="00C26405">
        <w:rPr>
          <w:rFonts w:ascii="Times New Roman" w:eastAsia="Tahoma" w:hAnsi="Times New Roman" w:cs="Times New Roman"/>
          <w:color w:val="000000"/>
        </w:rPr>
        <w:t xml:space="preserve"> el Reverendo Miguel Fritz</w:t>
      </w:r>
      <w:r w:rsidRPr="00C26405">
        <w:rPr>
          <w:rFonts w:ascii="Times New Roman" w:eastAsia="Tahoma" w:hAnsi="Times New Roman" w:cs="Times New Roman"/>
        </w:rPr>
        <w:t xml:space="preserve"> </w:t>
      </w:r>
      <w:r w:rsidRPr="00C26405">
        <w:rPr>
          <w:rFonts w:ascii="Times New Roman" w:eastAsia="Tahoma" w:hAnsi="Times New Roman" w:cs="Times New Roman"/>
          <w:color w:val="000000"/>
        </w:rPr>
        <w:t>relata el pedido de misioneros que realiza el presidente Saavedra en 1924 a la Propaganda Fide en Roma</w:t>
      </w:r>
      <w:r w:rsidRPr="00C26405">
        <w:rPr>
          <w:rFonts w:ascii="Times New Roman" w:eastAsia="Tahoma" w:hAnsi="Times New Roman" w:cs="Times New Roman"/>
        </w:rPr>
        <w:t>.</w:t>
      </w:r>
      <w:r w:rsidRPr="00C26405">
        <w:rPr>
          <w:rFonts w:ascii="Times New Roman" w:eastAsia="Tahoma" w:hAnsi="Times New Roman" w:cs="Times New Roman"/>
          <w:color w:val="000000"/>
        </w:rPr>
        <w:t xml:space="preserve"> </w:t>
      </w:r>
      <w:r w:rsidRPr="00C26405">
        <w:rPr>
          <w:rFonts w:ascii="Times New Roman" w:eastAsia="Tahoma" w:hAnsi="Times New Roman" w:cs="Times New Roman"/>
        </w:rPr>
        <w:t>L</w:t>
      </w:r>
      <w:r w:rsidRPr="00C26405">
        <w:rPr>
          <w:rFonts w:ascii="Times New Roman" w:eastAsia="Tahoma" w:hAnsi="Times New Roman" w:cs="Times New Roman"/>
          <w:color w:val="000000"/>
        </w:rPr>
        <w:t>os primeros oblatos llegaron en 1925 a la zona del Pilcomayo</w:t>
      </w:r>
      <w:r w:rsidRPr="00C26405">
        <w:rPr>
          <w:rFonts w:ascii="Times New Roman" w:eastAsia="Tahoma" w:hAnsi="Times New Roman" w:cs="Times New Roman"/>
        </w:rPr>
        <w:t>:</w:t>
      </w:r>
      <w:r w:rsidRPr="00C26405">
        <w:rPr>
          <w:rFonts w:ascii="Times New Roman" w:eastAsia="Tahoma" w:hAnsi="Times New Roman" w:cs="Times New Roman"/>
          <w:color w:val="000000"/>
        </w:rPr>
        <w:t xml:space="preserve"> “Hoy sabemos que era una forma de asegurarse esa tierra porque era tierra, digamos, de nadie desde el punto de vista de los no indígenas” </w:t>
      </w:r>
      <w:r w:rsidRPr="00C26405">
        <w:rPr>
          <w:rFonts w:ascii="Times New Roman" w:eastAsia="Tahoma" w:hAnsi="Times New Roman" w:cs="Times New Roman"/>
        </w:rPr>
        <w:t>(</w:t>
      </w:r>
      <w:proofErr w:type="spellStart"/>
      <w:r w:rsidRPr="00C26405">
        <w:rPr>
          <w:rFonts w:ascii="Times New Roman" w:eastAsia="Tahoma" w:hAnsi="Times New Roman" w:cs="Times New Roman"/>
        </w:rPr>
        <w:t>Riester</w:t>
      </w:r>
      <w:proofErr w:type="spellEnd"/>
      <w:r w:rsidRPr="00C26405">
        <w:rPr>
          <w:rFonts w:ascii="Times New Roman" w:eastAsia="Tahoma" w:hAnsi="Times New Roman" w:cs="Times New Roman"/>
        </w:rPr>
        <w:t xml:space="preserve"> y de Pablo, 2005: 4’27’’-5’58’’)</w:t>
      </w:r>
      <w:r w:rsidRPr="00C26405">
        <w:rPr>
          <w:rFonts w:ascii="Times New Roman" w:eastAsia="Tahoma" w:hAnsi="Times New Roman" w:cs="Times New Roman"/>
          <w:color w:val="000000"/>
        </w:rPr>
        <w:t xml:space="preserve">. </w:t>
      </w:r>
      <w:r w:rsidRPr="00C26405">
        <w:rPr>
          <w:rFonts w:ascii="Times New Roman" w:eastAsia="Tahoma" w:hAnsi="Times New Roman" w:cs="Times New Roman"/>
        </w:rPr>
        <w:t>En estas palabras se abroquela la proyección de vacíos: jurisdiccionales, legales, poblacionales. En tanto</w:t>
      </w:r>
      <w:r w:rsidRPr="00C26405">
        <w:rPr>
          <w:rFonts w:ascii="Times New Roman" w:eastAsia="Tahoma" w:hAnsi="Times New Roman" w:cs="Times New Roman"/>
          <w:color w:val="000000"/>
        </w:rPr>
        <w:t xml:space="preserve"> “</w:t>
      </w:r>
      <w:r w:rsidRPr="00C26405">
        <w:rPr>
          <w:rFonts w:ascii="Times New Roman" w:eastAsia="Tahoma" w:hAnsi="Times New Roman" w:cs="Times New Roman"/>
        </w:rPr>
        <w:t>tierra de nadie</w:t>
      </w:r>
      <w:r w:rsidRPr="00C26405">
        <w:rPr>
          <w:rFonts w:ascii="Times New Roman" w:eastAsia="Tahoma" w:hAnsi="Times New Roman" w:cs="Times New Roman"/>
          <w:color w:val="000000"/>
        </w:rPr>
        <w:t xml:space="preserve">”, </w:t>
      </w:r>
      <w:r w:rsidRPr="00C26405">
        <w:rPr>
          <w:rFonts w:ascii="Times New Roman" w:eastAsia="Tahoma" w:hAnsi="Times New Roman" w:cs="Times New Roman"/>
        </w:rPr>
        <w:t>justificaba</w:t>
      </w:r>
      <w:r w:rsidRPr="00C26405">
        <w:rPr>
          <w:rFonts w:ascii="Times New Roman" w:eastAsia="Tahoma" w:hAnsi="Times New Roman" w:cs="Times New Roman"/>
          <w:color w:val="000000"/>
        </w:rPr>
        <w:t xml:space="preserve"> una avanzada de orden colonialista.</w:t>
      </w:r>
    </w:p>
    <w:p w14:paraId="7656A514" w14:textId="30219A74" w:rsidR="00E42683" w:rsidRPr="00C613B3" w:rsidRDefault="00000000" w:rsidP="00C613B3">
      <w:pPr>
        <w:pStyle w:val="LO-normal"/>
        <w:spacing w:line="360" w:lineRule="auto"/>
        <w:ind w:firstLine="720"/>
        <w:jc w:val="both"/>
        <w:rPr>
          <w:rFonts w:ascii="Times New Roman" w:hAnsi="Times New Roman" w:cs="Times New Roman"/>
        </w:rPr>
      </w:pPr>
      <w:r w:rsidRPr="00C26405">
        <w:rPr>
          <w:rFonts w:ascii="Times New Roman" w:eastAsia="Tahoma" w:hAnsi="Times New Roman" w:cs="Times New Roman"/>
          <w:i/>
        </w:rPr>
        <w:t xml:space="preserve">Pequeño Decamerón Nivaclé: literatura oral de una etnia del Chaco paraguayo </w:t>
      </w:r>
      <w:r w:rsidRPr="00C26405">
        <w:rPr>
          <w:rFonts w:ascii="Times New Roman" w:eastAsia="Tahoma" w:hAnsi="Times New Roman" w:cs="Times New Roman"/>
        </w:rPr>
        <w:t>(</w:t>
      </w:r>
      <w:r w:rsidRPr="00C26405">
        <w:rPr>
          <w:rFonts w:ascii="Times New Roman" w:eastAsia="Tahoma" w:hAnsi="Times New Roman" w:cs="Times New Roman"/>
          <w:highlight w:val="white"/>
        </w:rPr>
        <w:t>1981</w:t>
      </w:r>
      <w:r w:rsidRPr="00C26405">
        <w:rPr>
          <w:rFonts w:ascii="Times New Roman" w:eastAsia="Tahoma" w:hAnsi="Times New Roman" w:cs="Times New Roman"/>
        </w:rPr>
        <w:t>), recogido por el antropólogo paraguayo Miguel Chase-</w:t>
      </w:r>
      <w:proofErr w:type="spellStart"/>
      <w:r w:rsidRPr="00C26405">
        <w:rPr>
          <w:rFonts w:ascii="Times New Roman" w:eastAsia="Tahoma" w:hAnsi="Times New Roman" w:cs="Times New Roman"/>
        </w:rPr>
        <w:t>Sardi</w:t>
      </w:r>
      <w:proofErr w:type="spellEnd"/>
      <w:r w:rsidRPr="00C26405">
        <w:rPr>
          <w:rFonts w:ascii="Times New Roman" w:eastAsia="Tahoma" w:hAnsi="Times New Roman" w:cs="Times New Roman"/>
        </w:rPr>
        <w:t xml:space="preserve">, es uno de los primeros testimonios de un pueblo </w:t>
      </w:r>
      <w:proofErr w:type="spellStart"/>
      <w:r w:rsidRPr="00C26405">
        <w:rPr>
          <w:rFonts w:ascii="Times New Roman" w:eastAsia="Tahoma" w:hAnsi="Times New Roman" w:cs="Times New Roman"/>
        </w:rPr>
        <w:t>chaquense</w:t>
      </w:r>
      <w:proofErr w:type="spellEnd"/>
      <w:r w:rsidRPr="00C26405">
        <w:rPr>
          <w:rFonts w:ascii="Times New Roman" w:eastAsia="Tahoma" w:hAnsi="Times New Roman" w:cs="Times New Roman"/>
        </w:rPr>
        <w:t xml:space="preserve"> sobre la guerra. Allí, el informante </w:t>
      </w:r>
      <w:proofErr w:type="spellStart"/>
      <w:r w:rsidRPr="00C26405">
        <w:rPr>
          <w:rFonts w:ascii="Times New Roman" w:eastAsia="Tahoma" w:hAnsi="Times New Roman" w:cs="Times New Roman"/>
        </w:rPr>
        <w:t>Tanuuj</w:t>
      </w:r>
      <w:proofErr w:type="spellEnd"/>
      <w:r w:rsidRPr="00C26405">
        <w:rPr>
          <w:rFonts w:ascii="Times New Roman" w:eastAsia="Tahoma" w:hAnsi="Times New Roman" w:cs="Times New Roman"/>
        </w:rPr>
        <w:t xml:space="preserve"> hace referencia a la llegada de los padres oblatos: </w:t>
      </w:r>
    </w:p>
    <w:p w14:paraId="570792C1" w14:textId="28258170" w:rsidR="00FC514B" w:rsidRPr="00FC514B" w:rsidRDefault="00000000" w:rsidP="00FC514B">
      <w:pPr>
        <w:pStyle w:val="LO-normal"/>
        <w:spacing w:line="360" w:lineRule="auto"/>
        <w:ind w:left="566"/>
        <w:jc w:val="both"/>
        <w:rPr>
          <w:rFonts w:ascii="Times New Roman" w:eastAsia="Tahoma" w:hAnsi="Times New Roman" w:cs="Times New Roman"/>
          <w:sz w:val="22"/>
          <w:szCs w:val="22"/>
        </w:rPr>
      </w:pPr>
      <w:r w:rsidRPr="00D3263A">
        <w:rPr>
          <w:rFonts w:ascii="Times New Roman" w:eastAsia="Tahoma" w:hAnsi="Times New Roman" w:cs="Times New Roman"/>
          <w:sz w:val="22"/>
          <w:szCs w:val="22"/>
        </w:rPr>
        <w:t xml:space="preserve">La Guerra también nos perjudicó mucho. Parcialidades casi enteras tuvieron que abandonar sus tierras. Nosotros tuvimos suerte, mucha suerte, porque los Ele, Padres Oblatos, nos protegieron y pudimos quedarnos en nuestra aldea. Los bolivianos mataron a muchos de los nuestros. Muchos fueron los muertos. Después los paraguayos. [...] Y después de la guerra, vinieron los estancieros, los patrones, y cada uno de ellos dijo que era dueño de la tierra que siempre fue de nuestros ascendientes. Entonces, quedamos ya atados para siempre aquí. No podemos ya movernos. Si el patrón no quiere, no se puede </w:t>
      </w:r>
      <w:r w:rsidRPr="00D3263A">
        <w:rPr>
          <w:rFonts w:ascii="Times New Roman" w:eastAsia="Tahoma" w:hAnsi="Times New Roman" w:cs="Times New Roman"/>
          <w:sz w:val="22"/>
          <w:szCs w:val="22"/>
        </w:rPr>
        <w:lastRenderedPageBreak/>
        <w:t>entrar a cazar en la que dice que es su tierra. Y si alguno se anima a entrar, corre el peligro de recibir un balazo. (Chase-</w:t>
      </w:r>
      <w:proofErr w:type="spellStart"/>
      <w:r w:rsidRPr="00D3263A">
        <w:rPr>
          <w:rFonts w:ascii="Times New Roman" w:eastAsia="Tahoma" w:hAnsi="Times New Roman" w:cs="Times New Roman"/>
          <w:sz w:val="22"/>
          <w:szCs w:val="22"/>
        </w:rPr>
        <w:t>Sardi</w:t>
      </w:r>
      <w:proofErr w:type="spellEnd"/>
      <w:r w:rsidRPr="00D3263A">
        <w:rPr>
          <w:rFonts w:ascii="Times New Roman" w:eastAsia="Tahoma" w:hAnsi="Times New Roman" w:cs="Times New Roman"/>
          <w:sz w:val="22"/>
          <w:szCs w:val="22"/>
        </w:rPr>
        <w:t xml:space="preserve"> 1983: 22-23)</w:t>
      </w:r>
    </w:p>
    <w:p w14:paraId="15FAD8DA" w14:textId="6F297D31" w:rsidR="00E42683" w:rsidRPr="00C613B3" w:rsidRDefault="00000000" w:rsidP="00C26405">
      <w:pPr>
        <w:pStyle w:val="LO-normal"/>
        <w:spacing w:line="360" w:lineRule="auto"/>
        <w:jc w:val="both"/>
        <w:rPr>
          <w:rFonts w:ascii="Times New Roman" w:hAnsi="Times New Roman" w:cs="Times New Roman"/>
        </w:rPr>
      </w:pPr>
      <w:r w:rsidRPr="00C26405">
        <w:rPr>
          <w:rFonts w:ascii="Times New Roman" w:eastAsia="Tahoma" w:hAnsi="Times New Roman" w:cs="Times New Roman"/>
        </w:rPr>
        <w:tab/>
        <w:t xml:space="preserve">Su testimonio pone de manifiesto una misma metodología de expropiación de tierras y recursos, prohibiciones con amenaza de muerte y </w:t>
      </w:r>
      <w:proofErr w:type="spellStart"/>
      <w:r w:rsidRPr="00C26405">
        <w:rPr>
          <w:rFonts w:ascii="Times New Roman" w:eastAsia="Tahoma" w:hAnsi="Times New Roman" w:cs="Times New Roman"/>
        </w:rPr>
        <w:t>empatronamiento</w:t>
      </w:r>
      <w:proofErr w:type="spellEnd"/>
      <w:r w:rsidRPr="00C26405">
        <w:rPr>
          <w:rFonts w:ascii="Times New Roman" w:eastAsia="Tahoma" w:hAnsi="Times New Roman" w:cs="Times New Roman"/>
        </w:rPr>
        <w:t xml:space="preserve"> de clausura como la que aún se observa en el Chaco boliviano. Otro aporte fundamental, también relacionado al actual Chaco paraguayo, es </w:t>
      </w:r>
      <w:r w:rsidRPr="00C26405">
        <w:rPr>
          <w:rFonts w:ascii="Times New Roman" w:eastAsia="Tahoma" w:hAnsi="Times New Roman" w:cs="Times New Roman"/>
          <w:i/>
        </w:rPr>
        <w:t xml:space="preserve">¡No llores! La historia </w:t>
      </w:r>
      <w:proofErr w:type="spellStart"/>
      <w:r w:rsidRPr="00C26405">
        <w:rPr>
          <w:rFonts w:ascii="Times New Roman" w:eastAsia="Tahoma" w:hAnsi="Times New Roman" w:cs="Times New Roman"/>
          <w:i/>
        </w:rPr>
        <w:t>enlhet</w:t>
      </w:r>
      <w:proofErr w:type="spellEnd"/>
      <w:r w:rsidRPr="00C26405">
        <w:rPr>
          <w:rFonts w:ascii="Times New Roman" w:eastAsia="Tahoma" w:hAnsi="Times New Roman" w:cs="Times New Roman"/>
          <w:i/>
        </w:rPr>
        <w:t xml:space="preserve"> de la guerra del Chaco</w:t>
      </w:r>
      <w:r w:rsidRPr="00C26405">
        <w:rPr>
          <w:rFonts w:ascii="Times New Roman" w:eastAsia="Tahoma" w:hAnsi="Times New Roman" w:cs="Times New Roman"/>
        </w:rPr>
        <w:t xml:space="preserve"> (2018), en la que Hannes </w:t>
      </w:r>
      <w:proofErr w:type="spellStart"/>
      <w:r w:rsidRPr="00C26405">
        <w:rPr>
          <w:rFonts w:ascii="Times New Roman" w:eastAsia="Tahoma" w:hAnsi="Times New Roman" w:cs="Times New Roman"/>
        </w:rPr>
        <w:t>Kalisch</w:t>
      </w:r>
      <w:proofErr w:type="spellEnd"/>
      <w:r w:rsidRPr="00C26405">
        <w:rPr>
          <w:rFonts w:ascii="Times New Roman" w:eastAsia="Tahoma" w:hAnsi="Times New Roman" w:cs="Times New Roman"/>
        </w:rPr>
        <w:t xml:space="preserve"> y Ernesto </w:t>
      </w:r>
      <w:proofErr w:type="spellStart"/>
      <w:r w:rsidRPr="00C26405">
        <w:rPr>
          <w:rFonts w:ascii="Times New Roman" w:eastAsia="Tahoma" w:hAnsi="Times New Roman" w:cs="Times New Roman"/>
        </w:rPr>
        <w:t>Unruh</w:t>
      </w:r>
      <w:proofErr w:type="spellEnd"/>
      <w:r w:rsidRPr="00C26405">
        <w:rPr>
          <w:rFonts w:ascii="Times New Roman" w:eastAsia="Tahoma" w:hAnsi="Times New Roman" w:cs="Times New Roman"/>
        </w:rPr>
        <w:t xml:space="preserve"> registran, traducen y analizan diversos testimonios de sobrevivientes y familiares, así como la memoria comunitaria de aquel tiempo de terror. Los relatos aquí recogidos, estremecedores, dan lugar a una reflexión posterior en torno a la colonización de la historia de este pueblo mediante la usurpación de su narrativa por parte de dos ámbitos que los fueron cercando: el Estado paraguayo y las colonias menonitas. Los relatos </w:t>
      </w:r>
      <w:proofErr w:type="spellStart"/>
      <w:r w:rsidRPr="00C26405">
        <w:rPr>
          <w:rFonts w:ascii="Times New Roman" w:eastAsia="Tahoma" w:hAnsi="Times New Roman" w:cs="Times New Roman"/>
        </w:rPr>
        <w:t>enlhet</w:t>
      </w:r>
      <w:proofErr w:type="spellEnd"/>
      <w:r w:rsidRPr="00C26405">
        <w:rPr>
          <w:rFonts w:ascii="Times New Roman" w:eastAsia="Tahoma" w:hAnsi="Times New Roman" w:cs="Times New Roman"/>
        </w:rPr>
        <w:t xml:space="preserve"> </w:t>
      </w:r>
    </w:p>
    <w:p w14:paraId="097F50FA" w14:textId="41E37350" w:rsidR="00FC514B" w:rsidRPr="00FC514B" w:rsidRDefault="00000000" w:rsidP="00FC514B">
      <w:pPr>
        <w:pStyle w:val="LO-normal"/>
        <w:spacing w:line="360" w:lineRule="auto"/>
        <w:ind w:left="566"/>
        <w:jc w:val="both"/>
        <w:rPr>
          <w:rFonts w:ascii="Times New Roman" w:eastAsia="Tahoma" w:hAnsi="Times New Roman" w:cs="Times New Roman"/>
          <w:sz w:val="22"/>
          <w:szCs w:val="22"/>
        </w:rPr>
      </w:pPr>
      <w:r w:rsidRPr="00D3263A">
        <w:rPr>
          <w:rFonts w:ascii="Times New Roman" w:eastAsia="Tahoma" w:hAnsi="Times New Roman" w:cs="Times New Roman"/>
          <w:sz w:val="22"/>
          <w:szCs w:val="22"/>
        </w:rPr>
        <w:t>[...] molestan, porque desafían el pacto de la reconciliación. […S]</w:t>
      </w:r>
      <w:proofErr w:type="spellStart"/>
      <w:r w:rsidRPr="00D3263A">
        <w:rPr>
          <w:rFonts w:ascii="Times New Roman" w:eastAsia="Tahoma" w:hAnsi="Times New Roman" w:cs="Times New Roman"/>
          <w:sz w:val="22"/>
          <w:szCs w:val="22"/>
        </w:rPr>
        <w:t>acar</w:t>
      </w:r>
      <w:proofErr w:type="spellEnd"/>
      <w:r w:rsidRPr="00D3263A">
        <w:rPr>
          <w:rFonts w:ascii="Times New Roman" w:eastAsia="Tahoma" w:hAnsi="Times New Roman" w:cs="Times New Roman"/>
          <w:sz w:val="22"/>
          <w:szCs w:val="22"/>
        </w:rPr>
        <w:t xml:space="preserve"> de la clandestinidad los relatos que hacen al tramo original de la memoria y hacerlos circular nuevamente significa un acto de valor. Es sumamente importante que haya personas que tengan el valor de desafiar el presente con sus relatos, […] recuperar el pasado silenciado y plantearse otro futuro posible […]. Por eso, hablar del pasado es un acto político. (2018: 234-235)</w:t>
      </w:r>
    </w:p>
    <w:p w14:paraId="5F396E5B" w14:textId="03B5FAED" w:rsidR="00E42683" w:rsidRPr="00C26405" w:rsidRDefault="00D3263A" w:rsidP="00C26405">
      <w:pPr>
        <w:pStyle w:val="LO-normal"/>
        <w:spacing w:line="360" w:lineRule="auto"/>
        <w:ind w:firstLine="720"/>
        <w:jc w:val="both"/>
        <w:rPr>
          <w:rFonts w:ascii="Times New Roman" w:hAnsi="Times New Roman" w:cs="Times New Roman"/>
        </w:rPr>
      </w:pPr>
      <w:r>
        <w:rPr>
          <w:rFonts w:ascii="Times New Roman" w:eastAsia="Tahoma" w:hAnsi="Times New Roman" w:cs="Times New Roman"/>
        </w:rPr>
        <w:t>En conclusión, r</w:t>
      </w:r>
      <w:r w:rsidRPr="00C26405">
        <w:rPr>
          <w:rFonts w:ascii="Times New Roman" w:eastAsia="Tahoma" w:hAnsi="Times New Roman" w:cs="Times New Roman"/>
        </w:rPr>
        <w:t xml:space="preserve">ecuperar los frágiles restos de esta memoria acerca la posibilidad de resituar el vínculo con el pasado y el territorio. De otro modo, convertida en olvido, la masacre no habilita el trabajo de duelo que permita reconstruir la pertenencia cultural y comunitaria. Una puesta en común de la experiencia de la guerra de parte de las distintas culturas que habitaron el Chaco y consiguieron sobrevivir a su asedio, ya no como objeto de trabajo desplegado en el papel académico sino </w:t>
      </w:r>
      <w:r w:rsidRPr="00C26405">
        <w:rPr>
          <w:rFonts w:ascii="Times New Roman" w:eastAsia="Tahoma" w:hAnsi="Times New Roman" w:cs="Times New Roman"/>
          <w:i/>
        </w:rPr>
        <w:t xml:space="preserve">in </w:t>
      </w:r>
      <w:proofErr w:type="spellStart"/>
      <w:r w:rsidRPr="00C26405">
        <w:rPr>
          <w:rFonts w:ascii="Times New Roman" w:eastAsia="Tahoma" w:hAnsi="Times New Roman" w:cs="Times New Roman"/>
          <w:i/>
        </w:rPr>
        <w:t>praesentia</w:t>
      </w:r>
      <w:proofErr w:type="spellEnd"/>
      <w:r w:rsidRPr="00C26405">
        <w:rPr>
          <w:rFonts w:ascii="Times New Roman" w:eastAsia="Tahoma" w:hAnsi="Times New Roman" w:cs="Times New Roman"/>
        </w:rPr>
        <w:t xml:space="preserve"> de los pueblos y/o sus representantes, es un trabajo de reparación aún pendiente.</w:t>
      </w:r>
    </w:p>
    <w:p w14:paraId="394B8C26" w14:textId="77777777" w:rsidR="00E42683" w:rsidRPr="00C26405" w:rsidRDefault="00E42683" w:rsidP="00C26405">
      <w:pPr>
        <w:pStyle w:val="LO-normal"/>
        <w:spacing w:line="360" w:lineRule="auto"/>
        <w:jc w:val="both"/>
        <w:rPr>
          <w:rFonts w:ascii="Times New Roman" w:eastAsia="Tahoma" w:hAnsi="Times New Roman" w:cs="Times New Roman"/>
          <w:color w:val="000000"/>
        </w:rPr>
      </w:pPr>
    </w:p>
    <w:p w14:paraId="6830F69C" w14:textId="03247172" w:rsidR="00E42683" w:rsidRPr="004F67A1" w:rsidRDefault="00000000" w:rsidP="00C26405">
      <w:pPr>
        <w:pStyle w:val="LO-normal"/>
        <w:spacing w:line="360" w:lineRule="auto"/>
        <w:rPr>
          <w:rFonts w:ascii="Times New Roman" w:hAnsi="Times New Roman" w:cs="Times New Roman"/>
        </w:rPr>
      </w:pPr>
      <w:r w:rsidRPr="00C26405">
        <w:rPr>
          <w:rFonts w:ascii="Times New Roman" w:eastAsia="Tahoma" w:hAnsi="Times New Roman" w:cs="Times New Roman"/>
          <w:b/>
          <w:color w:val="000000"/>
        </w:rPr>
        <w:t>Bibliografía</w:t>
      </w:r>
    </w:p>
    <w:p w14:paraId="3274D974" w14:textId="77777777" w:rsidR="004F67A1" w:rsidRDefault="00000000" w:rsidP="00C26405">
      <w:pPr>
        <w:pStyle w:val="LO-normal"/>
        <w:spacing w:line="360" w:lineRule="auto"/>
        <w:rPr>
          <w:rFonts w:ascii="Times New Roman" w:eastAsia="Tahoma" w:hAnsi="Times New Roman" w:cs="Times New Roman"/>
        </w:rPr>
      </w:pPr>
      <w:r w:rsidRPr="00C26405">
        <w:rPr>
          <w:rFonts w:ascii="Times New Roman" w:eastAsia="Tahoma" w:hAnsi="Times New Roman" w:cs="Times New Roman"/>
        </w:rPr>
        <w:t xml:space="preserve">AA. VV. (2015) [2000]. </w:t>
      </w:r>
      <w:r w:rsidRPr="00C26405">
        <w:rPr>
          <w:rFonts w:ascii="Times New Roman" w:eastAsia="Tahoma" w:hAnsi="Times New Roman" w:cs="Times New Roman"/>
          <w:i/>
        </w:rPr>
        <w:t>Seis cuentos bolivianos y seis cuentos paraguayos de la Guerra del Chaco</w:t>
      </w:r>
      <w:r w:rsidRPr="00C26405">
        <w:rPr>
          <w:rFonts w:ascii="Times New Roman" w:eastAsia="Tahoma" w:hAnsi="Times New Roman" w:cs="Times New Roman"/>
        </w:rPr>
        <w:t xml:space="preserve">. </w:t>
      </w:r>
    </w:p>
    <w:p w14:paraId="5BA329D2" w14:textId="453C3973" w:rsidR="00E42683" w:rsidRPr="004F67A1" w:rsidRDefault="00000000" w:rsidP="004F67A1">
      <w:pPr>
        <w:pStyle w:val="LO-normal"/>
        <w:spacing w:line="360" w:lineRule="auto"/>
        <w:ind w:firstLine="720"/>
        <w:rPr>
          <w:rFonts w:ascii="Times New Roman" w:hAnsi="Times New Roman" w:cs="Times New Roman"/>
        </w:rPr>
      </w:pPr>
      <w:r w:rsidRPr="00C26405">
        <w:rPr>
          <w:rFonts w:ascii="Times New Roman" w:eastAsia="Tahoma" w:hAnsi="Times New Roman" w:cs="Times New Roman"/>
        </w:rPr>
        <w:t xml:space="preserve">Asunción: </w:t>
      </w:r>
      <w:proofErr w:type="spellStart"/>
      <w:r w:rsidRPr="00C26405">
        <w:rPr>
          <w:rFonts w:ascii="Times New Roman" w:eastAsia="Tahoma" w:hAnsi="Times New Roman" w:cs="Times New Roman"/>
        </w:rPr>
        <w:t>Servilibro</w:t>
      </w:r>
      <w:proofErr w:type="spellEnd"/>
      <w:r w:rsidRPr="00C26405">
        <w:rPr>
          <w:rFonts w:ascii="Times New Roman" w:eastAsia="Tahoma" w:hAnsi="Times New Roman" w:cs="Times New Roman"/>
        </w:rPr>
        <w:t xml:space="preserve">. </w:t>
      </w:r>
    </w:p>
    <w:p w14:paraId="51F65B01" w14:textId="77777777" w:rsidR="004F67A1" w:rsidRDefault="00000000" w:rsidP="00C26405">
      <w:pPr>
        <w:pStyle w:val="LO-normal"/>
        <w:spacing w:line="360" w:lineRule="auto"/>
        <w:rPr>
          <w:rFonts w:ascii="Times New Roman" w:eastAsia="Tahoma" w:hAnsi="Times New Roman" w:cs="Times New Roman"/>
          <w:i/>
        </w:rPr>
      </w:pPr>
      <w:r w:rsidRPr="00C26405">
        <w:rPr>
          <w:rFonts w:ascii="Times New Roman" w:eastAsia="Tahoma" w:hAnsi="Times New Roman" w:cs="Times New Roman"/>
        </w:rPr>
        <w:t xml:space="preserve">Anderson, B. (1993). </w:t>
      </w:r>
      <w:r w:rsidRPr="00C26405">
        <w:rPr>
          <w:rFonts w:ascii="Times New Roman" w:eastAsia="Tahoma" w:hAnsi="Times New Roman" w:cs="Times New Roman"/>
          <w:i/>
        </w:rPr>
        <w:t>Comunidades imaginadas. Reflexiones sobre el origen y la difusión del</w:t>
      </w:r>
    </w:p>
    <w:p w14:paraId="115B14C3" w14:textId="2DF258D6" w:rsidR="00E42683" w:rsidRPr="004F67A1" w:rsidRDefault="004F67A1" w:rsidP="004F67A1">
      <w:pPr>
        <w:pStyle w:val="LO-normal"/>
        <w:spacing w:line="360" w:lineRule="auto"/>
        <w:ind w:firstLine="720"/>
        <w:rPr>
          <w:rFonts w:ascii="Times New Roman" w:hAnsi="Times New Roman" w:cs="Times New Roman"/>
        </w:rPr>
      </w:pPr>
      <w:r>
        <w:rPr>
          <w:rFonts w:ascii="Times New Roman" w:eastAsia="Tahoma" w:hAnsi="Times New Roman" w:cs="Times New Roman"/>
          <w:i/>
        </w:rPr>
        <w:t xml:space="preserve"> </w:t>
      </w:r>
      <w:r w:rsidRPr="00C26405">
        <w:rPr>
          <w:rFonts w:ascii="Times New Roman" w:eastAsia="Tahoma" w:hAnsi="Times New Roman" w:cs="Times New Roman"/>
          <w:i/>
        </w:rPr>
        <w:t>nacionalismo</w:t>
      </w:r>
      <w:r w:rsidRPr="00C26405">
        <w:rPr>
          <w:rFonts w:ascii="Times New Roman" w:eastAsia="Tahoma" w:hAnsi="Times New Roman" w:cs="Times New Roman"/>
        </w:rPr>
        <w:t>. México: Fondo de Cultura Económica.</w:t>
      </w:r>
    </w:p>
    <w:p w14:paraId="16C006F6" w14:textId="0A854C72" w:rsidR="00E42683" w:rsidRPr="004F67A1" w:rsidRDefault="00000000" w:rsidP="00C26405">
      <w:pPr>
        <w:pStyle w:val="LO-normal"/>
        <w:spacing w:line="360" w:lineRule="auto"/>
        <w:rPr>
          <w:rFonts w:ascii="Times New Roman" w:hAnsi="Times New Roman" w:cs="Times New Roman"/>
        </w:rPr>
      </w:pPr>
      <w:proofErr w:type="spellStart"/>
      <w:r w:rsidRPr="00C26405">
        <w:rPr>
          <w:rFonts w:ascii="Times New Roman" w:eastAsia="Tahoma" w:hAnsi="Times New Roman" w:cs="Times New Roman"/>
        </w:rPr>
        <w:t>Cerruto</w:t>
      </w:r>
      <w:proofErr w:type="spellEnd"/>
      <w:r w:rsidRPr="00C26405">
        <w:rPr>
          <w:rFonts w:ascii="Times New Roman" w:eastAsia="Tahoma" w:hAnsi="Times New Roman" w:cs="Times New Roman"/>
        </w:rPr>
        <w:t xml:space="preserve">, O. (2006) [1935]. </w:t>
      </w:r>
      <w:r w:rsidRPr="00C26405">
        <w:rPr>
          <w:rFonts w:ascii="Times New Roman" w:eastAsia="Tahoma" w:hAnsi="Times New Roman" w:cs="Times New Roman"/>
          <w:i/>
        </w:rPr>
        <w:t>Aluvión de fuego</w:t>
      </w:r>
      <w:r w:rsidRPr="00C26405">
        <w:rPr>
          <w:rFonts w:ascii="Times New Roman" w:eastAsia="Tahoma" w:hAnsi="Times New Roman" w:cs="Times New Roman"/>
        </w:rPr>
        <w:t xml:space="preserve">. La Paz: Plural. </w:t>
      </w:r>
    </w:p>
    <w:p w14:paraId="4819FAE9" w14:textId="77777777" w:rsidR="004F67A1" w:rsidRDefault="00000000" w:rsidP="00C26405">
      <w:pPr>
        <w:pStyle w:val="LO-normal"/>
        <w:spacing w:line="360" w:lineRule="auto"/>
        <w:rPr>
          <w:rFonts w:ascii="Times New Roman" w:eastAsia="Tahoma" w:hAnsi="Times New Roman" w:cs="Times New Roman"/>
          <w:color w:val="000000"/>
        </w:rPr>
      </w:pPr>
      <w:proofErr w:type="spellStart"/>
      <w:r w:rsidRPr="00C26405">
        <w:rPr>
          <w:rFonts w:ascii="Times New Roman" w:eastAsia="Tahoma" w:hAnsi="Times New Roman" w:cs="Times New Roman"/>
          <w:color w:val="000000"/>
        </w:rPr>
        <w:t>Céspedes</w:t>
      </w:r>
      <w:proofErr w:type="spellEnd"/>
      <w:r w:rsidRPr="00C26405">
        <w:rPr>
          <w:rFonts w:ascii="Times New Roman" w:eastAsia="Tahoma" w:hAnsi="Times New Roman" w:cs="Times New Roman"/>
          <w:color w:val="000000"/>
        </w:rPr>
        <w:t xml:space="preserve">, A. (2000) [1936]. </w:t>
      </w:r>
      <w:r w:rsidRPr="00C26405">
        <w:rPr>
          <w:rFonts w:ascii="Times New Roman" w:eastAsia="Tahoma" w:hAnsi="Times New Roman" w:cs="Times New Roman"/>
          <w:i/>
          <w:color w:val="000000"/>
        </w:rPr>
        <w:t>Sangre de mestizos. Relatos de la Guerra del Chaco</w:t>
      </w:r>
      <w:r w:rsidRPr="00C26405">
        <w:rPr>
          <w:rFonts w:ascii="Times New Roman" w:eastAsia="Tahoma" w:hAnsi="Times New Roman" w:cs="Times New Roman"/>
          <w:color w:val="000000"/>
        </w:rPr>
        <w:t xml:space="preserve">. La Paz: Librería </w:t>
      </w:r>
    </w:p>
    <w:p w14:paraId="76A98922" w14:textId="4546CC57" w:rsidR="00E42683" w:rsidRPr="004F67A1" w:rsidRDefault="00000000" w:rsidP="004F67A1">
      <w:pPr>
        <w:pStyle w:val="LO-normal"/>
        <w:spacing w:line="360" w:lineRule="auto"/>
        <w:ind w:firstLine="720"/>
        <w:rPr>
          <w:rFonts w:ascii="Times New Roman" w:hAnsi="Times New Roman" w:cs="Times New Roman"/>
        </w:rPr>
      </w:pPr>
      <w:r w:rsidRPr="00C26405">
        <w:rPr>
          <w:rFonts w:ascii="Times New Roman" w:eastAsia="Tahoma" w:hAnsi="Times New Roman" w:cs="Times New Roman"/>
          <w:color w:val="000000"/>
        </w:rPr>
        <w:t>Editorial “Juventud”.</w:t>
      </w:r>
    </w:p>
    <w:p w14:paraId="6440B0EE" w14:textId="77777777" w:rsidR="004F67A1" w:rsidRDefault="00000000" w:rsidP="00C26405">
      <w:pPr>
        <w:pStyle w:val="LO-normal"/>
        <w:spacing w:line="360" w:lineRule="auto"/>
        <w:rPr>
          <w:rFonts w:ascii="Times New Roman" w:eastAsia="Tahoma" w:hAnsi="Times New Roman" w:cs="Times New Roman"/>
        </w:rPr>
      </w:pPr>
      <w:r w:rsidRPr="00C26405">
        <w:rPr>
          <w:rFonts w:ascii="Times New Roman" w:eastAsia="Tahoma" w:hAnsi="Times New Roman" w:cs="Times New Roman"/>
        </w:rPr>
        <w:t>Chase-</w:t>
      </w:r>
      <w:proofErr w:type="spellStart"/>
      <w:r w:rsidRPr="00C26405">
        <w:rPr>
          <w:rFonts w:ascii="Times New Roman" w:eastAsia="Tahoma" w:hAnsi="Times New Roman" w:cs="Times New Roman"/>
        </w:rPr>
        <w:t>Sardi</w:t>
      </w:r>
      <w:proofErr w:type="spellEnd"/>
      <w:r w:rsidRPr="00C26405">
        <w:rPr>
          <w:rFonts w:ascii="Times New Roman" w:eastAsia="Tahoma" w:hAnsi="Times New Roman" w:cs="Times New Roman"/>
        </w:rPr>
        <w:t xml:space="preserve">, M. (1983) [1981]. Pequeño Decamerón Nivaclé: literatura oral de una etnia del Chaco </w:t>
      </w:r>
    </w:p>
    <w:p w14:paraId="7057A04E" w14:textId="27BBA1F3" w:rsidR="00E42683" w:rsidRPr="004F67A1" w:rsidRDefault="00000000" w:rsidP="004F67A1">
      <w:pPr>
        <w:pStyle w:val="LO-normal"/>
        <w:spacing w:line="360" w:lineRule="auto"/>
        <w:ind w:firstLine="720"/>
        <w:rPr>
          <w:rFonts w:ascii="Times New Roman" w:hAnsi="Times New Roman" w:cs="Times New Roman"/>
        </w:rPr>
      </w:pPr>
      <w:r w:rsidRPr="00C26405">
        <w:rPr>
          <w:rFonts w:ascii="Times New Roman" w:eastAsia="Tahoma" w:hAnsi="Times New Roman" w:cs="Times New Roman"/>
        </w:rPr>
        <w:t xml:space="preserve">paraguayo. </w:t>
      </w:r>
      <w:r w:rsidRPr="00C26405">
        <w:rPr>
          <w:rFonts w:ascii="Times New Roman" w:eastAsia="Tahoma" w:hAnsi="Times New Roman" w:cs="Times New Roman"/>
          <w:i/>
        </w:rPr>
        <w:t>Suplemento Antropológico</w:t>
      </w:r>
      <w:r w:rsidRPr="00C26405">
        <w:rPr>
          <w:rFonts w:ascii="Times New Roman" w:eastAsia="Tahoma" w:hAnsi="Times New Roman" w:cs="Times New Roman"/>
        </w:rPr>
        <w:t>, XVIII, (2). 15-252.</w:t>
      </w:r>
    </w:p>
    <w:p w14:paraId="2A5A49C9" w14:textId="77777777" w:rsidR="004F67A1" w:rsidRDefault="00000000" w:rsidP="00C26405">
      <w:pPr>
        <w:pStyle w:val="LO-normal"/>
        <w:spacing w:line="360" w:lineRule="auto"/>
        <w:rPr>
          <w:rFonts w:ascii="Times New Roman" w:eastAsia="Tahoma" w:hAnsi="Times New Roman" w:cs="Times New Roman"/>
          <w:i/>
          <w:color w:val="000000"/>
          <w:highlight w:val="white"/>
        </w:rPr>
      </w:pPr>
      <w:proofErr w:type="spellStart"/>
      <w:r w:rsidRPr="00C26405">
        <w:rPr>
          <w:rFonts w:ascii="Times New Roman" w:eastAsia="Tahoma" w:hAnsi="Times New Roman" w:cs="Times New Roman"/>
        </w:rPr>
        <w:t>Combès</w:t>
      </w:r>
      <w:proofErr w:type="spellEnd"/>
      <w:r w:rsidRPr="00C26405">
        <w:rPr>
          <w:rFonts w:ascii="Times New Roman" w:eastAsia="Tahoma" w:hAnsi="Times New Roman" w:cs="Times New Roman"/>
        </w:rPr>
        <w:t>,</w:t>
      </w:r>
      <w:r w:rsidRPr="00C26405">
        <w:rPr>
          <w:rFonts w:ascii="Times New Roman" w:eastAsia="Tahoma" w:hAnsi="Times New Roman" w:cs="Times New Roman"/>
          <w:color w:val="000000"/>
          <w:highlight w:val="white"/>
        </w:rPr>
        <w:t xml:space="preserve"> I. (2005). Enrique </w:t>
      </w:r>
      <w:proofErr w:type="spellStart"/>
      <w:r w:rsidRPr="00C26405">
        <w:rPr>
          <w:rFonts w:ascii="Times New Roman" w:eastAsia="Tahoma" w:hAnsi="Times New Roman" w:cs="Times New Roman"/>
          <w:color w:val="000000"/>
          <w:highlight w:val="white"/>
        </w:rPr>
        <w:t>Iyambae</w:t>
      </w:r>
      <w:proofErr w:type="spellEnd"/>
      <w:r w:rsidRPr="00C26405">
        <w:rPr>
          <w:rFonts w:ascii="Times New Roman" w:eastAsia="Tahoma" w:hAnsi="Times New Roman" w:cs="Times New Roman"/>
          <w:color w:val="000000"/>
          <w:highlight w:val="white"/>
        </w:rPr>
        <w:t xml:space="preserve"> y Casiano Barrientos. En I. </w:t>
      </w:r>
      <w:proofErr w:type="spellStart"/>
      <w:r w:rsidRPr="00C26405">
        <w:rPr>
          <w:rFonts w:ascii="Times New Roman" w:eastAsia="Tahoma" w:hAnsi="Times New Roman" w:cs="Times New Roman"/>
          <w:color w:val="000000"/>
          <w:highlight w:val="white"/>
        </w:rPr>
        <w:t>Combès</w:t>
      </w:r>
      <w:proofErr w:type="spellEnd"/>
      <w:r w:rsidRPr="00C26405">
        <w:rPr>
          <w:rFonts w:ascii="Times New Roman" w:eastAsia="Tahoma" w:hAnsi="Times New Roman" w:cs="Times New Roman"/>
          <w:color w:val="000000"/>
          <w:highlight w:val="white"/>
        </w:rPr>
        <w:t>.</w:t>
      </w:r>
      <w:r w:rsidRPr="00C26405">
        <w:rPr>
          <w:rFonts w:ascii="Times New Roman" w:eastAsia="Tahoma" w:hAnsi="Times New Roman" w:cs="Times New Roman"/>
          <w:highlight w:val="white"/>
        </w:rPr>
        <w:t xml:space="preserve"> </w:t>
      </w:r>
      <w:proofErr w:type="spellStart"/>
      <w:r w:rsidRPr="00C26405">
        <w:rPr>
          <w:rFonts w:ascii="Times New Roman" w:eastAsia="Tahoma" w:hAnsi="Times New Roman" w:cs="Times New Roman"/>
          <w:i/>
          <w:color w:val="000000"/>
          <w:highlight w:val="white"/>
        </w:rPr>
        <w:t>Etno</w:t>
      </w:r>
      <w:proofErr w:type="spellEnd"/>
      <w:r w:rsidRPr="00C26405">
        <w:rPr>
          <w:rFonts w:ascii="Times New Roman" w:eastAsia="Tahoma" w:hAnsi="Times New Roman" w:cs="Times New Roman"/>
          <w:i/>
          <w:color w:val="000000"/>
          <w:highlight w:val="white"/>
        </w:rPr>
        <w:t xml:space="preserve">-historias del </w:t>
      </w:r>
      <w:proofErr w:type="spellStart"/>
      <w:r w:rsidRPr="00C26405">
        <w:rPr>
          <w:rFonts w:ascii="Times New Roman" w:eastAsia="Tahoma" w:hAnsi="Times New Roman" w:cs="Times New Roman"/>
          <w:i/>
          <w:color w:val="000000"/>
          <w:highlight w:val="white"/>
        </w:rPr>
        <w:t>Isoso</w:t>
      </w:r>
      <w:proofErr w:type="spellEnd"/>
      <w:r w:rsidRPr="00C26405">
        <w:rPr>
          <w:rFonts w:ascii="Times New Roman" w:eastAsia="Tahoma" w:hAnsi="Times New Roman" w:cs="Times New Roman"/>
          <w:i/>
          <w:color w:val="000000"/>
          <w:highlight w:val="white"/>
        </w:rPr>
        <w:t xml:space="preserve">: </w:t>
      </w:r>
    </w:p>
    <w:p w14:paraId="5E7765E2" w14:textId="66DD5D50" w:rsidR="00E42683" w:rsidRPr="004F67A1" w:rsidRDefault="00000000" w:rsidP="004F67A1">
      <w:pPr>
        <w:pStyle w:val="LO-normal"/>
        <w:spacing w:line="360" w:lineRule="auto"/>
        <w:ind w:left="720"/>
        <w:rPr>
          <w:rFonts w:ascii="Times New Roman" w:eastAsia="Tahoma" w:hAnsi="Times New Roman" w:cs="Times New Roman"/>
          <w:color w:val="000000"/>
          <w:highlight w:val="white"/>
        </w:rPr>
      </w:pPr>
      <w:r w:rsidRPr="00C26405">
        <w:rPr>
          <w:rFonts w:ascii="Times New Roman" w:eastAsia="Tahoma" w:hAnsi="Times New Roman" w:cs="Times New Roman"/>
          <w:i/>
          <w:color w:val="000000"/>
          <w:highlight w:val="white"/>
        </w:rPr>
        <w:t>Chané y chiriguanos en el Chaco bo</w:t>
      </w:r>
      <w:r w:rsidRPr="00C26405">
        <w:rPr>
          <w:rFonts w:ascii="Times New Roman" w:eastAsia="Tahoma" w:hAnsi="Times New Roman" w:cs="Times New Roman"/>
          <w:i/>
          <w:iCs/>
          <w:color w:val="000000"/>
          <w:highlight w:val="white"/>
        </w:rPr>
        <w:t>liviano</w:t>
      </w:r>
      <w:r w:rsidRPr="00C26405">
        <w:rPr>
          <w:rFonts w:ascii="Times New Roman" w:eastAsia="Tahoma" w:hAnsi="Times New Roman" w:cs="Times New Roman"/>
          <w:i/>
          <w:iCs/>
          <w:highlight w:val="white"/>
        </w:rPr>
        <w:t xml:space="preserve"> </w:t>
      </w:r>
      <w:r w:rsidRPr="00C26405">
        <w:rPr>
          <w:rFonts w:ascii="Times New Roman" w:eastAsia="Tahoma" w:hAnsi="Times New Roman" w:cs="Times New Roman"/>
          <w:i/>
          <w:iCs/>
          <w:color w:val="000000"/>
          <w:highlight w:val="white"/>
        </w:rPr>
        <w:t>(siglos X</w:t>
      </w:r>
      <w:r w:rsidRPr="00C26405">
        <w:rPr>
          <w:rFonts w:ascii="Times New Roman" w:eastAsia="Tahoma" w:hAnsi="Times New Roman" w:cs="Times New Roman"/>
          <w:i/>
          <w:color w:val="000000"/>
          <w:highlight w:val="white"/>
        </w:rPr>
        <w:t xml:space="preserve">VI a </w:t>
      </w:r>
      <w:r w:rsidRPr="00C26405">
        <w:rPr>
          <w:rFonts w:ascii="Times New Roman" w:eastAsia="Tahoma" w:hAnsi="Times New Roman" w:cs="Times New Roman"/>
          <w:i/>
          <w:iCs/>
          <w:color w:val="000000"/>
          <w:highlight w:val="white"/>
        </w:rPr>
        <w:t xml:space="preserve">XX). </w:t>
      </w:r>
      <w:r w:rsidRPr="00C26405">
        <w:rPr>
          <w:rFonts w:ascii="Times New Roman" w:eastAsia="Tahoma" w:hAnsi="Times New Roman" w:cs="Times New Roman"/>
          <w:color w:val="000000"/>
          <w:highlight w:val="white"/>
        </w:rPr>
        <w:t xml:space="preserve">La Paz: </w:t>
      </w:r>
      <w:proofErr w:type="spellStart"/>
      <w:r w:rsidRPr="00C26405">
        <w:rPr>
          <w:rFonts w:ascii="Times New Roman" w:eastAsia="Tahoma" w:hAnsi="Times New Roman" w:cs="Times New Roman"/>
          <w:color w:val="000000"/>
          <w:highlight w:val="white"/>
        </w:rPr>
        <w:t>Institut</w:t>
      </w:r>
      <w:proofErr w:type="spellEnd"/>
      <w:r w:rsidRPr="00C26405">
        <w:rPr>
          <w:rFonts w:ascii="Times New Roman" w:eastAsia="Tahoma" w:hAnsi="Times New Roman" w:cs="Times New Roman"/>
          <w:color w:val="000000"/>
          <w:highlight w:val="white"/>
        </w:rPr>
        <w:t xml:space="preserve"> </w:t>
      </w:r>
      <w:proofErr w:type="spellStart"/>
      <w:r w:rsidRPr="00C26405">
        <w:rPr>
          <w:rFonts w:ascii="Times New Roman" w:eastAsia="Tahoma" w:hAnsi="Times New Roman" w:cs="Times New Roman"/>
          <w:color w:val="000000"/>
          <w:highlight w:val="white"/>
        </w:rPr>
        <w:t>français</w:t>
      </w:r>
      <w:proofErr w:type="spellEnd"/>
      <w:r w:rsidRPr="00C26405">
        <w:rPr>
          <w:rFonts w:ascii="Times New Roman" w:eastAsia="Tahoma" w:hAnsi="Times New Roman" w:cs="Times New Roman"/>
          <w:color w:val="000000"/>
          <w:highlight w:val="white"/>
        </w:rPr>
        <w:t xml:space="preserve"> </w:t>
      </w:r>
      <w:proofErr w:type="spellStart"/>
      <w:r w:rsidRPr="00C26405">
        <w:rPr>
          <w:rFonts w:ascii="Times New Roman" w:eastAsia="Tahoma" w:hAnsi="Times New Roman" w:cs="Times New Roman"/>
          <w:color w:val="000000"/>
          <w:highlight w:val="white"/>
        </w:rPr>
        <w:t>d’études</w:t>
      </w:r>
      <w:proofErr w:type="spellEnd"/>
      <w:r w:rsidRPr="00C26405">
        <w:rPr>
          <w:rFonts w:ascii="Times New Roman" w:eastAsia="Tahoma" w:hAnsi="Times New Roman" w:cs="Times New Roman"/>
          <w:highlight w:val="white"/>
        </w:rPr>
        <w:t xml:space="preserve"> </w:t>
      </w:r>
      <w:r w:rsidRPr="00C26405">
        <w:rPr>
          <w:rFonts w:ascii="Times New Roman" w:eastAsia="Tahoma" w:hAnsi="Times New Roman" w:cs="Times New Roman"/>
          <w:color w:val="000000"/>
          <w:highlight w:val="white"/>
        </w:rPr>
        <w:t>andine</w:t>
      </w:r>
      <w:r w:rsidRPr="00C26405">
        <w:rPr>
          <w:rFonts w:ascii="Times New Roman" w:eastAsia="Tahoma" w:hAnsi="Times New Roman" w:cs="Times New Roman"/>
          <w:highlight w:val="white"/>
        </w:rPr>
        <w:t>s</w:t>
      </w:r>
      <w:r w:rsidRPr="00C26405">
        <w:rPr>
          <w:rFonts w:ascii="Times New Roman" w:eastAsia="Tahoma" w:hAnsi="Times New Roman" w:cs="Times New Roman"/>
          <w:color w:val="000000"/>
          <w:highlight w:val="white"/>
        </w:rPr>
        <w:t>. Recuperado de:</w:t>
      </w:r>
      <w:r w:rsidRPr="00C26405">
        <w:rPr>
          <w:rFonts w:ascii="Times New Roman" w:eastAsia="Tahoma" w:hAnsi="Times New Roman" w:cs="Times New Roman"/>
          <w:highlight w:val="white"/>
        </w:rPr>
        <w:t xml:space="preserve"> </w:t>
      </w:r>
      <w:hyperlink r:id="rId8">
        <w:r w:rsidRPr="00C26405">
          <w:rPr>
            <w:rStyle w:val="Hipervnculo"/>
            <w:rFonts w:ascii="Times New Roman" w:eastAsia="Tahoma" w:hAnsi="Times New Roman" w:cs="Times New Roman"/>
            <w:color w:val="000000"/>
            <w:highlight w:val="white"/>
            <w:u w:val="none"/>
          </w:rPr>
          <w:t>https://doi.org/10.4000/books.ifea.4769</w:t>
        </w:r>
      </w:hyperlink>
    </w:p>
    <w:p w14:paraId="7AC15C0D" w14:textId="77777777" w:rsidR="004F67A1" w:rsidRDefault="00000000" w:rsidP="00C26405">
      <w:pPr>
        <w:pStyle w:val="LO-normal"/>
        <w:spacing w:line="360" w:lineRule="auto"/>
        <w:rPr>
          <w:rFonts w:ascii="Times New Roman" w:eastAsia="Tahoma" w:hAnsi="Times New Roman" w:cs="Times New Roman"/>
          <w:highlight w:val="white"/>
        </w:rPr>
      </w:pPr>
      <w:proofErr w:type="spellStart"/>
      <w:r w:rsidRPr="00C26405">
        <w:rPr>
          <w:rFonts w:ascii="Times New Roman" w:eastAsia="Tahoma" w:hAnsi="Times New Roman" w:cs="Times New Roman"/>
          <w:highlight w:val="white"/>
        </w:rPr>
        <w:lastRenderedPageBreak/>
        <w:t>Daona</w:t>
      </w:r>
      <w:proofErr w:type="spellEnd"/>
      <w:r w:rsidRPr="00C26405">
        <w:rPr>
          <w:rFonts w:ascii="Times New Roman" w:eastAsia="Tahoma" w:hAnsi="Times New Roman" w:cs="Times New Roman"/>
          <w:highlight w:val="white"/>
        </w:rPr>
        <w:t xml:space="preserve">, M. J. (2018). La memoria incesante: </w:t>
      </w:r>
      <w:r w:rsidRPr="00C26405">
        <w:rPr>
          <w:rFonts w:ascii="Times New Roman" w:eastAsia="Tahoma" w:hAnsi="Times New Roman" w:cs="Times New Roman"/>
          <w:i/>
          <w:highlight w:val="white"/>
        </w:rPr>
        <w:t>Los tejedores de la noche</w:t>
      </w:r>
      <w:r w:rsidRPr="00C26405">
        <w:rPr>
          <w:rFonts w:ascii="Times New Roman" w:eastAsia="Tahoma" w:hAnsi="Times New Roman" w:cs="Times New Roman"/>
          <w:highlight w:val="white"/>
        </w:rPr>
        <w:t xml:space="preserve"> de Jesús </w:t>
      </w:r>
      <w:proofErr w:type="spellStart"/>
      <w:r w:rsidRPr="00C26405">
        <w:rPr>
          <w:rFonts w:ascii="Times New Roman" w:eastAsia="Tahoma" w:hAnsi="Times New Roman" w:cs="Times New Roman"/>
          <w:highlight w:val="white"/>
        </w:rPr>
        <w:t>Urzagasti</w:t>
      </w:r>
      <w:proofErr w:type="spellEnd"/>
      <w:r w:rsidRPr="00C26405">
        <w:rPr>
          <w:rFonts w:ascii="Times New Roman" w:eastAsia="Tahoma" w:hAnsi="Times New Roman" w:cs="Times New Roman"/>
          <w:highlight w:val="white"/>
        </w:rPr>
        <w:t xml:space="preserve">. </w:t>
      </w:r>
      <w:proofErr w:type="spellStart"/>
      <w:r w:rsidRPr="00C26405">
        <w:rPr>
          <w:rFonts w:ascii="Times New Roman" w:eastAsia="Tahoma" w:hAnsi="Times New Roman" w:cs="Times New Roman"/>
          <w:i/>
          <w:iCs/>
          <w:highlight w:val="white"/>
        </w:rPr>
        <w:t>Revell</w:t>
      </w:r>
      <w:proofErr w:type="spellEnd"/>
      <w:r w:rsidRPr="00C26405">
        <w:rPr>
          <w:rFonts w:ascii="Times New Roman" w:eastAsia="Tahoma" w:hAnsi="Times New Roman" w:cs="Times New Roman"/>
          <w:i/>
          <w:iCs/>
          <w:highlight w:val="white"/>
        </w:rPr>
        <w:t xml:space="preserve">, </w:t>
      </w:r>
      <w:r w:rsidRPr="00C26405">
        <w:rPr>
          <w:rFonts w:ascii="Times New Roman" w:eastAsia="Tahoma" w:hAnsi="Times New Roman" w:cs="Times New Roman"/>
          <w:highlight w:val="white"/>
        </w:rPr>
        <w:t xml:space="preserve">1, </w:t>
      </w:r>
    </w:p>
    <w:p w14:paraId="09325FB9" w14:textId="622684CB" w:rsidR="00E42683" w:rsidRPr="004F67A1" w:rsidRDefault="00000000" w:rsidP="004F67A1">
      <w:pPr>
        <w:pStyle w:val="LO-normal"/>
        <w:spacing w:line="360" w:lineRule="auto"/>
        <w:ind w:firstLine="720"/>
        <w:rPr>
          <w:rFonts w:ascii="Times New Roman" w:hAnsi="Times New Roman" w:cs="Times New Roman"/>
        </w:rPr>
      </w:pPr>
      <w:r w:rsidRPr="00C26405">
        <w:rPr>
          <w:rFonts w:ascii="Times New Roman" w:eastAsia="Tahoma" w:hAnsi="Times New Roman" w:cs="Times New Roman"/>
          <w:highlight w:val="white"/>
        </w:rPr>
        <w:t>(18). 56-80.</w:t>
      </w:r>
    </w:p>
    <w:p w14:paraId="1D043E13" w14:textId="223FF1F5" w:rsidR="00E42683" w:rsidRPr="004F67A1" w:rsidRDefault="00000000" w:rsidP="00C26405">
      <w:pPr>
        <w:pStyle w:val="LO-normal"/>
        <w:spacing w:line="360" w:lineRule="auto"/>
        <w:jc w:val="both"/>
        <w:rPr>
          <w:rFonts w:ascii="Times New Roman" w:hAnsi="Times New Roman" w:cs="Times New Roman"/>
        </w:rPr>
      </w:pPr>
      <w:r w:rsidRPr="00C26405">
        <w:rPr>
          <w:rFonts w:ascii="Times New Roman" w:eastAsia="Tahoma" w:hAnsi="Times New Roman" w:cs="Times New Roman"/>
          <w:highlight w:val="white"/>
        </w:rPr>
        <w:t xml:space="preserve">Du </w:t>
      </w:r>
      <w:proofErr w:type="spellStart"/>
      <w:r w:rsidRPr="00C26405">
        <w:rPr>
          <w:rFonts w:ascii="Times New Roman" w:eastAsia="Tahoma" w:hAnsi="Times New Roman" w:cs="Times New Roman"/>
          <w:highlight w:val="white"/>
        </w:rPr>
        <w:t>Rels</w:t>
      </w:r>
      <w:proofErr w:type="spellEnd"/>
      <w:r w:rsidRPr="00C26405">
        <w:rPr>
          <w:rFonts w:ascii="Times New Roman" w:eastAsia="Tahoma" w:hAnsi="Times New Roman" w:cs="Times New Roman"/>
          <w:highlight w:val="white"/>
        </w:rPr>
        <w:t xml:space="preserve">, A. (2009) [1938]. </w:t>
      </w:r>
      <w:r w:rsidRPr="00C26405">
        <w:rPr>
          <w:rFonts w:ascii="Times New Roman" w:eastAsia="Tahoma" w:hAnsi="Times New Roman" w:cs="Times New Roman"/>
          <w:i/>
          <w:highlight w:val="white"/>
        </w:rPr>
        <w:t>La Laguna H3.</w:t>
      </w:r>
      <w:r w:rsidRPr="00C26405">
        <w:rPr>
          <w:rFonts w:ascii="Times New Roman" w:eastAsia="Tahoma" w:hAnsi="Times New Roman" w:cs="Times New Roman"/>
          <w:highlight w:val="white"/>
        </w:rPr>
        <w:t xml:space="preserve"> La Paz: Editorial “Los amigos del libro”.</w:t>
      </w:r>
    </w:p>
    <w:p w14:paraId="50F47DAE" w14:textId="77777777" w:rsidR="004F67A1" w:rsidRDefault="00000000" w:rsidP="004F67A1">
      <w:pPr>
        <w:pStyle w:val="LO-normal"/>
        <w:spacing w:line="360" w:lineRule="auto"/>
        <w:jc w:val="both"/>
        <w:rPr>
          <w:rFonts w:ascii="Times New Roman" w:eastAsia="Tahoma" w:hAnsi="Times New Roman" w:cs="Times New Roman"/>
          <w:highlight w:val="white"/>
        </w:rPr>
      </w:pPr>
      <w:proofErr w:type="spellStart"/>
      <w:r w:rsidRPr="00C26405">
        <w:rPr>
          <w:rFonts w:ascii="Times New Roman" w:eastAsia="Tahoma" w:hAnsi="Times New Roman" w:cs="Times New Roman"/>
          <w:highlight w:val="white"/>
        </w:rPr>
        <w:t>Francovich</w:t>
      </w:r>
      <w:proofErr w:type="spellEnd"/>
      <w:r w:rsidRPr="00C26405">
        <w:rPr>
          <w:rFonts w:ascii="Times New Roman" w:eastAsia="Tahoma" w:hAnsi="Times New Roman" w:cs="Times New Roman"/>
          <w:highlight w:val="white"/>
        </w:rPr>
        <w:t xml:space="preserve">, G. (1956). </w:t>
      </w:r>
      <w:r w:rsidRPr="00C26405">
        <w:rPr>
          <w:rFonts w:ascii="Times New Roman" w:eastAsia="Tahoma" w:hAnsi="Times New Roman" w:cs="Times New Roman"/>
          <w:i/>
          <w:highlight w:val="white"/>
        </w:rPr>
        <w:t>El pensamiento boliviano en el siglo XX.</w:t>
      </w:r>
      <w:r w:rsidRPr="00C26405">
        <w:rPr>
          <w:rFonts w:ascii="Times New Roman" w:eastAsia="Tahoma" w:hAnsi="Times New Roman" w:cs="Times New Roman"/>
          <w:highlight w:val="white"/>
        </w:rPr>
        <w:t xml:space="preserve"> México: Fondo de Cultura </w:t>
      </w:r>
    </w:p>
    <w:p w14:paraId="32267B2F" w14:textId="40D5463E" w:rsidR="00E42683" w:rsidRPr="004F67A1" w:rsidRDefault="00000000" w:rsidP="004F67A1">
      <w:pPr>
        <w:pStyle w:val="LO-normal"/>
        <w:spacing w:line="360" w:lineRule="auto"/>
        <w:ind w:firstLine="720"/>
        <w:jc w:val="both"/>
        <w:rPr>
          <w:rFonts w:ascii="Times New Roman" w:hAnsi="Times New Roman" w:cs="Times New Roman"/>
        </w:rPr>
      </w:pPr>
      <w:r w:rsidRPr="00C26405">
        <w:rPr>
          <w:rFonts w:ascii="Times New Roman" w:eastAsia="Tahoma" w:hAnsi="Times New Roman" w:cs="Times New Roman"/>
          <w:highlight w:val="white"/>
        </w:rPr>
        <w:t>Económica.</w:t>
      </w:r>
    </w:p>
    <w:p w14:paraId="1662F713" w14:textId="77777777" w:rsidR="004F67A1" w:rsidRDefault="00000000" w:rsidP="00C26405">
      <w:pPr>
        <w:pStyle w:val="LO-normal"/>
        <w:spacing w:line="360" w:lineRule="auto"/>
        <w:rPr>
          <w:rFonts w:ascii="Times New Roman" w:eastAsia="Tahoma" w:hAnsi="Times New Roman" w:cs="Times New Roman"/>
          <w:color w:val="000000"/>
        </w:rPr>
      </w:pPr>
      <w:r w:rsidRPr="00C26405">
        <w:rPr>
          <w:rFonts w:ascii="Times New Roman" w:eastAsia="Tahoma" w:hAnsi="Times New Roman" w:cs="Times New Roman"/>
          <w:color w:val="000000"/>
        </w:rPr>
        <w:t xml:space="preserve">Gómez </w:t>
      </w:r>
      <w:proofErr w:type="spellStart"/>
      <w:r w:rsidRPr="00C26405">
        <w:rPr>
          <w:rFonts w:ascii="Times New Roman" w:eastAsia="Tahoma" w:hAnsi="Times New Roman" w:cs="Times New Roman"/>
          <w:color w:val="000000"/>
        </w:rPr>
        <w:t>Silgueira</w:t>
      </w:r>
      <w:proofErr w:type="spellEnd"/>
      <w:r w:rsidRPr="00C26405">
        <w:rPr>
          <w:rFonts w:ascii="Times New Roman" w:eastAsia="Tahoma" w:hAnsi="Times New Roman" w:cs="Times New Roman"/>
          <w:color w:val="000000"/>
        </w:rPr>
        <w:t xml:space="preserve">, P. (2011) Los indígenas: los olvidados de la Guerra del Chaco. </w:t>
      </w:r>
      <w:r w:rsidRPr="00C26405">
        <w:rPr>
          <w:rFonts w:ascii="Times New Roman" w:eastAsia="Tahoma" w:hAnsi="Times New Roman" w:cs="Times New Roman"/>
          <w:i/>
          <w:iCs/>
          <w:color w:val="000000"/>
        </w:rPr>
        <w:t>ABC</w:t>
      </w:r>
      <w:r w:rsidRPr="00C26405">
        <w:rPr>
          <w:rFonts w:ascii="Times New Roman" w:eastAsia="Tahoma" w:hAnsi="Times New Roman" w:cs="Times New Roman"/>
          <w:color w:val="000000"/>
        </w:rPr>
        <w:t xml:space="preserve">, 12 de junio </w:t>
      </w:r>
    </w:p>
    <w:p w14:paraId="72477530" w14:textId="69D17B9E" w:rsidR="00E42683" w:rsidRPr="004F67A1" w:rsidRDefault="00000000" w:rsidP="004F67A1">
      <w:pPr>
        <w:pStyle w:val="LO-normal"/>
        <w:spacing w:line="360" w:lineRule="auto"/>
        <w:ind w:left="720"/>
        <w:rPr>
          <w:rFonts w:ascii="Times New Roman" w:hAnsi="Times New Roman" w:cs="Times New Roman"/>
        </w:rPr>
      </w:pPr>
      <w:r w:rsidRPr="00C26405">
        <w:rPr>
          <w:rFonts w:ascii="Times New Roman" w:eastAsia="Tahoma" w:hAnsi="Times New Roman" w:cs="Times New Roman"/>
          <w:color w:val="000000"/>
        </w:rPr>
        <w:t xml:space="preserve">de 2011. Recuperado de: </w:t>
      </w:r>
      <w:hyperlink r:id="rId9" w:history="1">
        <w:r w:rsidR="004F67A1" w:rsidRPr="00383E95">
          <w:rPr>
            <w:rStyle w:val="Hipervnculo"/>
            <w:rFonts w:ascii="Times New Roman" w:eastAsia="Tahoma" w:hAnsi="Times New Roman" w:cs="Times New Roman"/>
          </w:rPr>
          <w:t>https://www.abc.com.py/articulos/los-indigenas-los-olvidados----de-la-guerra-del-chaco-269866.html</w:t>
        </w:r>
      </w:hyperlink>
    </w:p>
    <w:p w14:paraId="5F44B32F" w14:textId="7365118E" w:rsidR="00935ACA" w:rsidRPr="00935ACA" w:rsidRDefault="00935ACA" w:rsidP="00935ACA">
      <w:pPr>
        <w:pStyle w:val="LO-normal"/>
        <w:spacing w:line="360" w:lineRule="auto"/>
        <w:rPr>
          <w:rFonts w:ascii="Times New Roman" w:hAnsi="Times New Roman" w:cs="Times New Roman"/>
        </w:rPr>
      </w:pPr>
      <w:r w:rsidRPr="00935ACA">
        <w:rPr>
          <w:rFonts w:ascii="Times New Roman" w:eastAsia="Tahoma" w:hAnsi="Times New Roman" w:cs="Times New Roman"/>
        </w:rPr>
        <w:t xml:space="preserve">Guzmán, A. (2000) [1936]. </w:t>
      </w:r>
      <w:r w:rsidRPr="00935ACA">
        <w:rPr>
          <w:rFonts w:ascii="Times New Roman" w:eastAsia="Tahoma" w:hAnsi="Times New Roman" w:cs="Times New Roman"/>
          <w:i/>
        </w:rPr>
        <w:t>Prisionero de guerra</w:t>
      </w:r>
      <w:r w:rsidRPr="00935ACA">
        <w:rPr>
          <w:rFonts w:ascii="Times New Roman" w:eastAsia="Tahoma" w:hAnsi="Times New Roman" w:cs="Times New Roman"/>
        </w:rPr>
        <w:t>. La Paz: Librería Editorial “Juventud”.</w:t>
      </w:r>
    </w:p>
    <w:p w14:paraId="4718568D" w14:textId="77777777" w:rsidR="00935ACA" w:rsidRDefault="00935ACA" w:rsidP="00935ACA">
      <w:pPr>
        <w:pStyle w:val="LO-normal"/>
        <w:spacing w:line="360" w:lineRule="auto"/>
        <w:rPr>
          <w:rFonts w:ascii="Times New Roman" w:eastAsia="Tahoma" w:hAnsi="Times New Roman" w:cs="Times New Roman"/>
          <w:color w:val="000000"/>
        </w:rPr>
      </w:pPr>
      <w:r w:rsidRPr="00935ACA">
        <w:rPr>
          <w:rFonts w:ascii="Times New Roman" w:eastAsia="Tahoma" w:hAnsi="Times New Roman" w:cs="Times New Roman"/>
          <w:color w:val="000000"/>
        </w:rPr>
        <w:t xml:space="preserve">Lara, J. (s.f.) [1938]. </w:t>
      </w:r>
      <w:r w:rsidRPr="00935ACA">
        <w:rPr>
          <w:rFonts w:ascii="Times New Roman" w:eastAsia="Tahoma" w:hAnsi="Times New Roman" w:cs="Times New Roman"/>
          <w:i/>
          <w:color w:val="000000"/>
        </w:rPr>
        <w:t>Repete. Diario de un hombre que fue a la guerra del Chaco</w:t>
      </w:r>
      <w:r w:rsidRPr="00935ACA">
        <w:rPr>
          <w:rFonts w:ascii="Times New Roman" w:eastAsia="Tahoma" w:hAnsi="Times New Roman" w:cs="Times New Roman"/>
          <w:color w:val="000000"/>
        </w:rPr>
        <w:t>. La Paz: Librería</w:t>
      </w:r>
    </w:p>
    <w:p w14:paraId="699AFCEB" w14:textId="36932C54" w:rsidR="00935ACA" w:rsidRPr="00935ACA" w:rsidRDefault="00935ACA" w:rsidP="00935ACA">
      <w:pPr>
        <w:pStyle w:val="LO-normal"/>
        <w:spacing w:line="360" w:lineRule="auto"/>
        <w:ind w:firstLine="720"/>
        <w:rPr>
          <w:rFonts w:ascii="Times New Roman" w:hAnsi="Times New Roman" w:cs="Times New Roman"/>
        </w:rPr>
      </w:pPr>
      <w:r w:rsidRPr="00935ACA">
        <w:rPr>
          <w:rFonts w:ascii="Times New Roman" w:eastAsia="Tahoma" w:hAnsi="Times New Roman" w:cs="Times New Roman"/>
          <w:color w:val="000000"/>
        </w:rPr>
        <w:t xml:space="preserve"> Editorial “G.U.M.”</w:t>
      </w:r>
    </w:p>
    <w:p w14:paraId="3525B5E0" w14:textId="77777777" w:rsidR="004F67A1" w:rsidRDefault="00000000" w:rsidP="00C26405">
      <w:pPr>
        <w:pStyle w:val="LO-normal"/>
        <w:spacing w:line="360" w:lineRule="auto"/>
        <w:rPr>
          <w:rFonts w:ascii="Times New Roman" w:eastAsia="Tahoma" w:hAnsi="Times New Roman" w:cs="Times New Roman"/>
          <w:color w:val="000000"/>
        </w:rPr>
      </w:pPr>
      <w:r w:rsidRPr="00C26405">
        <w:rPr>
          <w:rFonts w:ascii="Times New Roman" w:eastAsia="Tahoma" w:hAnsi="Times New Roman" w:cs="Times New Roman"/>
          <w:color w:val="000000"/>
        </w:rPr>
        <w:t xml:space="preserve">Hernández, J. L. (2020). </w:t>
      </w:r>
      <w:r w:rsidRPr="00C26405">
        <w:rPr>
          <w:rFonts w:ascii="Times New Roman" w:eastAsia="Tahoma" w:hAnsi="Times New Roman" w:cs="Times New Roman"/>
          <w:i/>
          <w:color w:val="000000"/>
        </w:rPr>
        <w:t>La oposición a la Guerra del Chaco (1928-1935)</w:t>
      </w:r>
      <w:r w:rsidRPr="00C26405">
        <w:rPr>
          <w:rFonts w:ascii="Times New Roman" w:eastAsia="Tahoma" w:hAnsi="Times New Roman" w:cs="Times New Roman"/>
          <w:color w:val="000000"/>
        </w:rPr>
        <w:t xml:space="preserve">. Buenos Aires: </w:t>
      </w:r>
      <w:proofErr w:type="spellStart"/>
      <w:r w:rsidRPr="00C26405">
        <w:rPr>
          <w:rFonts w:ascii="Times New Roman" w:eastAsia="Tahoma" w:hAnsi="Times New Roman" w:cs="Times New Roman"/>
          <w:color w:val="000000"/>
        </w:rPr>
        <w:t>Newen</w:t>
      </w:r>
      <w:proofErr w:type="spellEnd"/>
      <w:r w:rsidRPr="00C26405">
        <w:rPr>
          <w:rFonts w:ascii="Times New Roman" w:eastAsia="Tahoma" w:hAnsi="Times New Roman" w:cs="Times New Roman"/>
          <w:color w:val="000000"/>
        </w:rPr>
        <w:t xml:space="preserve"> </w:t>
      </w:r>
    </w:p>
    <w:p w14:paraId="51BE6772" w14:textId="063EE00B" w:rsidR="00E42683" w:rsidRPr="004F67A1" w:rsidRDefault="00000000" w:rsidP="004F67A1">
      <w:pPr>
        <w:pStyle w:val="LO-normal"/>
        <w:spacing w:line="360" w:lineRule="auto"/>
        <w:ind w:firstLine="720"/>
        <w:rPr>
          <w:rFonts w:ascii="Times New Roman" w:hAnsi="Times New Roman" w:cs="Times New Roman"/>
        </w:rPr>
      </w:pPr>
      <w:proofErr w:type="spellStart"/>
      <w:r w:rsidRPr="00C26405">
        <w:rPr>
          <w:rFonts w:ascii="Times New Roman" w:eastAsia="Tahoma" w:hAnsi="Times New Roman" w:cs="Times New Roman"/>
          <w:color w:val="000000"/>
        </w:rPr>
        <w:t>Mapu</w:t>
      </w:r>
      <w:proofErr w:type="spellEnd"/>
      <w:r w:rsidRPr="00C26405">
        <w:rPr>
          <w:rFonts w:ascii="Times New Roman" w:eastAsia="Tahoma" w:hAnsi="Times New Roman" w:cs="Times New Roman"/>
          <w:color w:val="000000"/>
        </w:rPr>
        <w:t>.</w:t>
      </w:r>
    </w:p>
    <w:p w14:paraId="7B74A71F" w14:textId="77777777" w:rsidR="004F67A1" w:rsidRDefault="00000000" w:rsidP="00C26405">
      <w:pPr>
        <w:pStyle w:val="LO-normal"/>
        <w:spacing w:line="360" w:lineRule="auto"/>
        <w:rPr>
          <w:rFonts w:ascii="Times New Roman" w:eastAsia="Tahoma" w:hAnsi="Times New Roman" w:cs="Times New Roman"/>
          <w:color w:val="000000"/>
        </w:rPr>
      </w:pPr>
      <w:proofErr w:type="spellStart"/>
      <w:r w:rsidRPr="00C26405">
        <w:rPr>
          <w:rFonts w:ascii="Times New Roman" w:eastAsia="Tahoma" w:hAnsi="Times New Roman" w:cs="Times New Roman"/>
          <w:color w:val="000000"/>
          <w:highlight w:val="white"/>
        </w:rPr>
        <w:t>Kalisch</w:t>
      </w:r>
      <w:proofErr w:type="spellEnd"/>
      <w:r w:rsidRPr="00C26405">
        <w:rPr>
          <w:rFonts w:ascii="Times New Roman" w:eastAsia="Tahoma" w:hAnsi="Times New Roman" w:cs="Times New Roman"/>
          <w:color w:val="000000"/>
        </w:rPr>
        <w:t xml:space="preserve">, H. y </w:t>
      </w:r>
      <w:proofErr w:type="spellStart"/>
      <w:r w:rsidRPr="00C26405">
        <w:rPr>
          <w:rFonts w:ascii="Times New Roman" w:eastAsia="Tahoma" w:hAnsi="Times New Roman" w:cs="Times New Roman"/>
          <w:color w:val="000000"/>
        </w:rPr>
        <w:t>Unruh</w:t>
      </w:r>
      <w:proofErr w:type="spellEnd"/>
      <w:r w:rsidRPr="00C26405">
        <w:rPr>
          <w:rFonts w:ascii="Times New Roman" w:eastAsia="Tahoma" w:hAnsi="Times New Roman" w:cs="Times New Roman"/>
          <w:color w:val="000000"/>
        </w:rPr>
        <w:t xml:space="preserve">, E. (eds.) (2018). </w:t>
      </w:r>
      <w:r w:rsidRPr="00C26405">
        <w:rPr>
          <w:rFonts w:ascii="Times New Roman" w:eastAsia="Tahoma" w:hAnsi="Times New Roman" w:cs="Times New Roman"/>
          <w:i/>
          <w:color w:val="000000"/>
        </w:rPr>
        <w:t xml:space="preserve">¡No llores! La historia </w:t>
      </w:r>
      <w:proofErr w:type="spellStart"/>
      <w:r w:rsidRPr="00C26405">
        <w:rPr>
          <w:rFonts w:ascii="Times New Roman" w:eastAsia="Tahoma" w:hAnsi="Times New Roman" w:cs="Times New Roman"/>
          <w:i/>
          <w:color w:val="000000"/>
        </w:rPr>
        <w:t>enlhet</w:t>
      </w:r>
      <w:proofErr w:type="spellEnd"/>
      <w:r w:rsidRPr="00C26405">
        <w:rPr>
          <w:rFonts w:ascii="Times New Roman" w:eastAsia="Tahoma" w:hAnsi="Times New Roman" w:cs="Times New Roman"/>
          <w:i/>
          <w:color w:val="000000"/>
        </w:rPr>
        <w:t xml:space="preserve"> de la guerra del Chaco</w:t>
      </w:r>
      <w:r w:rsidRPr="00C26405">
        <w:rPr>
          <w:rFonts w:ascii="Times New Roman" w:eastAsia="Tahoma" w:hAnsi="Times New Roman" w:cs="Times New Roman"/>
          <w:color w:val="000000"/>
        </w:rPr>
        <w:t xml:space="preserve">. H. </w:t>
      </w:r>
    </w:p>
    <w:p w14:paraId="7F6D679E" w14:textId="02BF2ED7" w:rsidR="00E42683" w:rsidRPr="004F67A1" w:rsidRDefault="00000000" w:rsidP="004F67A1">
      <w:pPr>
        <w:pStyle w:val="LO-normal"/>
        <w:spacing w:line="360" w:lineRule="auto"/>
        <w:ind w:left="720"/>
        <w:rPr>
          <w:rFonts w:ascii="Times New Roman" w:hAnsi="Times New Roman" w:cs="Times New Roman"/>
        </w:rPr>
      </w:pPr>
      <w:proofErr w:type="spellStart"/>
      <w:r w:rsidRPr="00C26405">
        <w:rPr>
          <w:rFonts w:ascii="Times New Roman" w:eastAsia="Tahoma" w:hAnsi="Times New Roman" w:cs="Times New Roman"/>
          <w:color w:val="000000"/>
        </w:rPr>
        <w:t>Kalisch</w:t>
      </w:r>
      <w:proofErr w:type="spellEnd"/>
      <w:r w:rsidRPr="00C26405">
        <w:rPr>
          <w:rFonts w:ascii="Times New Roman" w:eastAsia="Tahoma" w:hAnsi="Times New Roman" w:cs="Times New Roman"/>
          <w:color w:val="000000"/>
        </w:rPr>
        <w:t xml:space="preserve"> (trad.). Asunción &amp; </w:t>
      </w:r>
      <w:proofErr w:type="spellStart"/>
      <w:r w:rsidRPr="00C26405">
        <w:rPr>
          <w:rFonts w:ascii="Times New Roman" w:eastAsia="Tahoma" w:hAnsi="Times New Roman" w:cs="Times New Roman"/>
          <w:color w:val="000000"/>
        </w:rPr>
        <w:t>Ya’alve-Saanga</w:t>
      </w:r>
      <w:proofErr w:type="spellEnd"/>
      <w:r w:rsidRPr="00C26405">
        <w:rPr>
          <w:rFonts w:ascii="Times New Roman" w:eastAsia="Tahoma" w:hAnsi="Times New Roman" w:cs="Times New Roman"/>
          <w:color w:val="000000"/>
        </w:rPr>
        <w:t xml:space="preserve">: Centro de Artes Visuales/Museo del Barro, </w:t>
      </w:r>
      <w:proofErr w:type="spellStart"/>
      <w:r w:rsidRPr="00C26405">
        <w:rPr>
          <w:rFonts w:ascii="Times New Roman" w:eastAsia="Tahoma" w:hAnsi="Times New Roman" w:cs="Times New Roman"/>
          <w:color w:val="000000"/>
        </w:rPr>
        <w:t>Nengvaanemkeskama</w:t>
      </w:r>
      <w:proofErr w:type="spellEnd"/>
      <w:r w:rsidRPr="00C26405">
        <w:rPr>
          <w:rFonts w:ascii="Times New Roman" w:eastAsia="Tahoma" w:hAnsi="Times New Roman" w:cs="Times New Roman"/>
          <w:color w:val="000000"/>
        </w:rPr>
        <w:t xml:space="preserve"> </w:t>
      </w:r>
      <w:proofErr w:type="spellStart"/>
      <w:r w:rsidRPr="00C26405">
        <w:rPr>
          <w:rFonts w:ascii="Times New Roman" w:eastAsia="Tahoma" w:hAnsi="Times New Roman" w:cs="Times New Roman"/>
          <w:color w:val="000000"/>
        </w:rPr>
        <w:t>Nempayvaam</w:t>
      </w:r>
      <w:proofErr w:type="spellEnd"/>
      <w:r w:rsidRPr="00C26405">
        <w:rPr>
          <w:rFonts w:ascii="Times New Roman" w:eastAsia="Tahoma" w:hAnsi="Times New Roman" w:cs="Times New Roman"/>
          <w:color w:val="000000"/>
        </w:rPr>
        <w:t xml:space="preserve"> </w:t>
      </w:r>
      <w:proofErr w:type="spellStart"/>
      <w:r w:rsidRPr="00C26405">
        <w:rPr>
          <w:rFonts w:ascii="Times New Roman" w:eastAsia="Tahoma" w:hAnsi="Times New Roman" w:cs="Times New Roman"/>
          <w:color w:val="000000"/>
        </w:rPr>
        <w:t>Enlhet</w:t>
      </w:r>
      <w:proofErr w:type="spellEnd"/>
      <w:r w:rsidRPr="00C26405">
        <w:rPr>
          <w:rFonts w:ascii="Times New Roman" w:eastAsia="Tahoma" w:hAnsi="Times New Roman" w:cs="Times New Roman"/>
          <w:color w:val="000000"/>
        </w:rPr>
        <w:t xml:space="preserve"> &amp; </w:t>
      </w:r>
      <w:proofErr w:type="spellStart"/>
      <w:r w:rsidRPr="00C26405">
        <w:rPr>
          <w:rFonts w:ascii="Times New Roman" w:eastAsia="Tahoma" w:hAnsi="Times New Roman" w:cs="Times New Roman"/>
          <w:color w:val="000000"/>
        </w:rPr>
        <w:t>ServiLibro</w:t>
      </w:r>
      <w:proofErr w:type="spellEnd"/>
      <w:r w:rsidRPr="00C26405">
        <w:rPr>
          <w:rFonts w:ascii="Times New Roman" w:eastAsia="Tahoma" w:hAnsi="Times New Roman" w:cs="Times New Roman"/>
          <w:color w:val="000000"/>
        </w:rPr>
        <w:t>.</w:t>
      </w:r>
    </w:p>
    <w:p w14:paraId="63E4D3F8" w14:textId="77777777" w:rsidR="004F67A1" w:rsidRDefault="00000000" w:rsidP="00C26405">
      <w:pPr>
        <w:pStyle w:val="LO-normal"/>
        <w:spacing w:line="360" w:lineRule="auto"/>
        <w:rPr>
          <w:rFonts w:ascii="Times New Roman" w:eastAsia="Tahoma" w:hAnsi="Times New Roman" w:cs="Times New Roman"/>
          <w:i/>
          <w:color w:val="000000"/>
        </w:rPr>
      </w:pPr>
      <w:r w:rsidRPr="00C26405">
        <w:rPr>
          <w:rFonts w:ascii="Times New Roman" w:eastAsia="Tahoma" w:hAnsi="Times New Roman" w:cs="Times New Roman"/>
          <w:color w:val="000000"/>
        </w:rPr>
        <w:t xml:space="preserve">Molina, E. (2022). </w:t>
      </w:r>
      <w:r w:rsidRPr="00C26405">
        <w:rPr>
          <w:rFonts w:ascii="Times New Roman" w:eastAsia="Tahoma" w:hAnsi="Times New Roman" w:cs="Times New Roman"/>
          <w:i/>
          <w:color w:val="000000"/>
        </w:rPr>
        <w:t xml:space="preserve">Revolución obrera en Bolivia / 1952. Crisis guerra e insurrección en el corazón </w:t>
      </w:r>
    </w:p>
    <w:p w14:paraId="5A608A81" w14:textId="7F0452AE" w:rsidR="00E42683" w:rsidRPr="004F67A1" w:rsidRDefault="00000000" w:rsidP="004F67A1">
      <w:pPr>
        <w:pStyle w:val="LO-normal"/>
        <w:spacing w:line="360" w:lineRule="auto"/>
        <w:ind w:firstLine="720"/>
        <w:rPr>
          <w:rFonts w:ascii="Times New Roman" w:hAnsi="Times New Roman" w:cs="Times New Roman"/>
        </w:rPr>
      </w:pPr>
      <w:r w:rsidRPr="00C26405">
        <w:rPr>
          <w:rFonts w:ascii="Times New Roman" w:eastAsia="Tahoma" w:hAnsi="Times New Roman" w:cs="Times New Roman"/>
          <w:i/>
          <w:color w:val="000000"/>
        </w:rPr>
        <w:t>de Sudamérica</w:t>
      </w:r>
      <w:r w:rsidRPr="00C26405">
        <w:rPr>
          <w:rFonts w:ascii="Times New Roman" w:eastAsia="Tahoma" w:hAnsi="Times New Roman" w:cs="Times New Roman"/>
          <w:color w:val="000000"/>
        </w:rPr>
        <w:t>. Buenos Aires: Ediciones IPS.</w:t>
      </w:r>
    </w:p>
    <w:p w14:paraId="7120DB1E" w14:textId="7674AE31" w:rsidR="00E42683" w:rsidRPr="004F67A1" w:rsidRDefault="00000000" w:rsidP="00C26405">
      <w:pPr>
        <w:pStyle w:val="LO-normal"/>
        <w:spacing w:line="360" w:lineRule="auto"/>
        <w:rPr>
          <w:rFonts w:ascii="Times New Roman" w:hAnsi="Times New Roman" w:cs="Times New Roman"/>
        </w:rPr>
      </w:pPr>
      <w:r w:rsidRPr="00C26405">
        <w:rPr>
          <w:rFonts w:ascii="Times New Roman" w:eastAsia="Tahoma" w:hAnsi="Times New Roman" w:cs="Times New Roman"/>
        </w:rPr>
        <w:t xml:space="preserve">Mondaca, D. (2020). </w:t>
      </w:r>
      <w:r w:rsidRPr="00C26405">
        <w:rPr>
          <w:rFonts w:ascii="Times New Roman" w:eastAsia="Tahoma" w:hAnsi="Times New Roman" w:cs="Times New Roman"/>
          <w:i/>
        </w:rPr>
        <w:t>Chaco</w:t>
      </w:r>
      <w:r w:rsidRPr="00C26405">
        <w:rPr>
          <w:rFonts w:ascii="Times New Roman" w:eastAsia="Tahoma" w:hAnsi="Times New Roman" w:cs="Times New Roman"/>
        </w:rPr>
        <w:t xml:space="preserve"> [largometraje ficción]. Bolivia &amp; Argentina: La Vanguardia &amp; </w:t>
      </w:r>
      <w:proofErr w:type="spellStart"/>
      <w:r w:rsidRPr="00C26405">
        <w:rPr>
          <w:rFonts w:ascii="Times New Roman" w:eastAsia="Tahoma" w:hAnsi="Times New Roman" w:cs="Times New Roman"/>
        </w:rPr>
        <w:t>Filmin</w:t>
      </w:r>
      <w:proofErr w:type="spellEnd"/>
      <w:r w:rsidRPr="00C26405">
        <w:rPr>
          <w:rFonts w:ascii="Times New Roman" w:eastAsia="Tahoma" w:hAnsi="Times New Roman" w:cs="Times New Roman"/>
        </w:rPr>
        <w:t>.</w:t>
      </w:r>
    </w:p>
    <w:p w14:paraId="396E68C0" w14:textId="77777777" w:rsidR="004F67A1" w:rsidRDefault="00000000" w:rsidP="00C26405">
      <w:pPr>
        <w:pStyle w:val="LO-normal"/>
        <w:spacing w:line="360" w:lineRule="auto"/>
        <w:rPr>
          <w:rFonts w:ascii="Times New Roman" w:eastAsia="Tahoma" w:hAnsi="Times New Roman" w:cs="Times New Roman"/>
          <w:i/>
          <w:color w:val="000000"/>
        </w:rPr>
      </w:pPr>
      <w:r w:rsidRPr="00C26405">
        <w:rPr>
          <w:rFonts w:ascii="Times New Roman" w:eastAsia="Tahoma" w:hAnsi="Times New Roman" w:cs="Times New Roman"/>
          <w:color w:val="000000"/>
        </w:rPr>
        <w:t xml:space="preserve">Montenegro, C. (2016) [1953]. </w:t>
      </w:r>
      <w:r w:rsidRPr="00C26405">
        <w:rPr>
          <w:rFonts w:ascii="Times New Roman" w:eastAsia="Tahoma" w:hAnsi="Times New Roman" w:cs="Times New Roman"/>
          <w:i/>
          <w:color w:val="000000"/>
        </w:rPr>
        <w:t xml:space="preserve">Nacionalismo y coloniaje. Su expresión histórica en la prensa de </w:t>
      </w:r>
    </w:p>
    <w:p w14:paraId="7F9ED132" w14:textId="5CA4CD8C" w:rsidR="00E42683" w:rsidRPr="004F67A1" w:rsidRDefault="00000000" w:rsidP="004F67A1">
      <w:pPr>
        <w:pStyle w:val="LO-normal"/>
        <w:spacing w:line="360" w:lineRule="auto"/>
        <w:ind w:firstLine="720"/>
        <w:rPr>
          <w:rFonts w:ascii="Times New Roman" w:hAnsi="Times New Roman" w:cs="Times New Roman"/>
        </w:rPr>
      </w:pPr>
      <w:r w:rsidRPr="00C26405">
        <w:rPr>
          <w:rFonts w:ascii="Times New Roman" w:eastAsia="Tahoma" w:hAnsi="Times New Roman" w:cs="Times New Roman"/>
          <w:i/>
          <w:color w:val="000000"/>
        </w:rPr>
        <w:t>Bolivia</w:t>
      </w:r>
      <w:r w:rsidRPr="00C26405">
        <w:rPr>
          <w:rFonts w:ascii="Times New Roman" w:eastAsia="Tahoma" w:hAnsi="Times New Roman" w:cs="Times New Roman"/>
          <w:color w:val="000000"/>
        </w:rPr>
        <w:t xml:space="preserve">. La Paz: Vicepresidencia del Estado Plurinacional de Bolivia. </w:t>
      </w:r>
    </w:p>
    <w:p w14:paraId="55A507F2" w14:textId="77777777" w:rsidR="004F67A1" w:rsidRDefault="00000000" w:rsidP="00C26405">
      <w:pPr>
        <w:pStyle w:val="LO-normal"/>
        <w:spacing w:line="360" w:lineRule="auto"/>
        <w:rPr>
          <w:rFonts w:ascii="Times New Roman" w:eastAsia="Tahoma" w:hAnsi="Times New Roman" w:cs="Times New Roman"/>
          <w:color w:val="000000"/>
        </w:rPr>
      </w:pPr>
      <w:r w:rsidRPr="00C26405">
        <w:rPr>
          <w:rFonts w:ascii="Times New Roman" w:eastAsia="Tahoma" w:hAnsi="Times New Roman" w:cs="Times New Roman"/>
          <w:color w:val="000000"/>
        </w:rPr>
        <w:t xml:space="preserve">Pizarro, A. (coord.) (1985). </w:t>
      </w:r>
      <w:r w:rsidRPr="00C26405">
        <w:rPr>
          <w:rFonts w:ascii="Times New Roman" w:eastAsia="Tahoma" w:hAnsi="Times New Roman" w:cs="Times New Roman"/>
          <w:i/>
          <w:color w:val="000000"/>
        </w:rPr>
        <w:t>La literatura latinoamericana como proceso</w:t>
      </w:r>
      <w:r w:rsidRPr="00C26405">
        <w:rPr>
          <w:rFonts w:ascii="Times New Roman" w:eastAsia="Tahoma" w:hAnsi="Times New Roman" w:cs="Times New Roman"/>
          <w:color w:val="000000"/>
        </w:rPr>
        <w:t xml:space="preserve">. Buenos Aires: Centro </w:t>
      </w:r>
    </w:p>
    <w:p w14:paraId="703694BA" w14:textId="5BB54F03" w:rsidR="00E42683" w:rsidRPr="004F67A1" w:rsidRDefault="00000000" w:rsidP="004F67A1">
      <w:pPr>
        <w:pStyle w:val="LO-normal"/>
        <w:spacing w:line="360" w:lineRule="auto"/>
        <w:ind w:firstLine="720"/>
        <w:rPr>
          <w:rFonts w:ascii="Times New Roman" w:hAnsi="Times New Roman" w:cs="Times New Roman"/>
        </w:rPr>
      </w:pPr>
      <w:r w:rsidRPr="00C26405">
        <w:rPr>
          <w:rFonts w:ascii="Times New Roman" w:eastAsia="Tahoma" w:hAnsi="Times New Roman" w:cs="Times New Roman"/>
          <w:color w:val="000000"/>
        </w:rPr>
        <w:t>Editor de América Latina.</w:t>
      </w:r>
    </w:p>
    <w:p w14:paraId="1554770B" w14:textId="77777777" w:rsidR="004F67A1" w:rsidRDefault="00000000" w:rsidP="00C26405">
      <w:pPr>
        <w:pStyle w:val="LO-normal"/>
        <w:spacing w:line="360" w:lineRule="auto"/>
        <w:rPr>
          <w:rFonts w:ascii="Times New Roman" w:eastAsia="Tahoma" w:hAnsi="Times New Roman" w:cs="Times New Roman"/>
        </w:rPr>
      </w:pPr>
      <w:r w:rsidRPr="00C26405">
        <w:rPr>
          <w:rFonts w:ascii="Times New Roman" w:eastAsia="Tahoma" w:hAnsi="Times New Roman" w:cs="Times New Roman"/>
          <w:highlight w:val="white"/>
        </w:rPr>
        <w:t>Richard</w:t>
      </w:r>
      <w:r w:rsidRPr="00C26405">
        <w:rPr>
          <w:rFonts w:ascii="Times New Roman" w:eastAsia="Tahoma" w:hAnsi="Times New Roman" w:cs="Times New Roman"/>
        </w:rPr>
        <w:t>, N. (</w:t>
      </w:r>
      <w:proofErr w:type="spellStart"/>
      <w:r w:rsidRPr="00C26405">
        <w:rPr>
          <w:rFonts w:ascii="Times New Roman" w:eastAsia="Tahoma" w:hAnsi="Times New Roman" w:cs="Times New Roman"/>
        </w:rPr>
        <w:t>comp.</w:t>
      </w:r>
      <w:proofErr w:type="spellEnd"/>
      <w:r w:rsidRPr="00C26405">
        <w:rPr>
          <w:rFonts w:ascii="Times New Roman" w:eastAsia="Tahoma" w:hAnsi="Times New Roman" w:cs="Times New Roman"/>
        </w:rPr>
        <w:t xml:space="preserve">) (2008) </w:t>
      </w:r>
      <w:r w:rsidRPr="00C26405">
        <w:rPr>
          <w:rFonts w:ascii="Times New Roman" w:eastAsia="Tahoma" w:hAnsi="Times New Roman" w:cs="Times New Roman"/>
          <w:i/>
        </w:rPr>
        <w:t>Mala Guerra: Los indígenas en la Guerra del Chaco (1932-1935)</w:t>
      </w:r>
      <w:r w:rsidRPr="00C26405">
        <w:rPr>
          <w:rFonts w:ascii="Times New Roman" w:eastAsia="Tahoma" w:hAnsi="Times New Roman" w:cs="Times New Roman"/>
        </w:rPr>
        <w:t xml:space="preserve">. </w:t>
      </w:r>
    </w:p>
    <w:p w14:paraId="5CB74F30" w14:textId="78FC067B" w:rsidR="00E42683" w:rsidRPr="004F67A1" w:rsidRDefault="00000000" w:rsidP="004F67A1">
      <w:pPr>
        <w:pStyle w:val="LO-normal"/>
        <w:spacing w:line="360" w:lineRule="auto"/>
        <w:ind w:firstLine="720"/>
        <w:rPr>
          <w:rFonts w:ascii="Times New Roman" w:hAnsi="Times New Roman" w:cs="Times New Roman"/>
        </w:rPr>
      </w:pPr>
      <w:r w:rsidRPr="00C26405">
        <w:rPr>
          <w:rFonts w:ascii="Times New Roman" w:eastAsia="Tahoma" w:hAnsi="Times New Roman" w:cs="Times New Roman"/>
        </w:rPr>
        <w:t xml:space="preserve">Asunción &amp; Paris: Museo del Barro, </w:t>
      </w:r>
      <w:proofErr w:type="spellStart"/>
      <w:r w:rsidRPr="00C26405">
        <w:rPr>
          <w:rFonts w:ascii="Times New Roman" w:eastAsia="Tahoma" w:hAnsi="Times New Roman" w:cs="Times New Roman"/>
        </w:rPr>
        <w:t>ServiLibro</w:t>
      </w:r>
      <w:proofErr w:type="spellEnd"/>
      <w:r w:rsidRPr="00C26405">
        <w:rPr>
          <w:rFonts w:ascii="Times New Roman" w:eastAsia="Tahoma" w:hAnsi="Times New Roman" w:cs="Times New Roman"/>
        </w:rPr>
        <w:t xml:space="preserve"> &amp; </w:t>
      </w:r>
      <w:proofErr w:type="spellStart"/>
      <w:r w:rsidRPr="00C26405">
        <w:rPr>
          <w:rFonts w:ascii="Times New Roman" w:eastAsia="Tahoma" w:hAnsi="Times New Roman" w:cs="Times New Roman"/>
        </w:rPr>
        <w:t>CoLibris</w:t>
      </w:r>
      <w:proofErr w:type="spellEnd"/>
      <w:r w:rsidRPr="00C26405">
        <w:rPr>
          <w:rFonts w:ascii="Times New Roman" w:eastAsia="Tahoma" w:hAnsi="Times New Roman" w:cs="Times New Roman"/>
        </w:rPr>
        <w:t>.</w:t>
      </w:r>
    </w:p>
    <w:p w14:paraId="2933B717" w14:textId="77777777" w:rsidR="004F67A1" w:rsidRDefault="00000000" w:rsidP="00C26405">
      <w:pPr>
        <w:pStyle w:val="LO-normal"/>
        <w:spacing w:line="360" w:lineRule="auto"/>
        <w:rPr>
          <w:rFonts w:ascii="Times New Roman" w:eastAsia="Tahoma" w:hAnsi="Times New Roman" w:cs="Times New Roman"/>
          <w:color w:val="000000"/>
        </w:rPr>
      </w:pPr>
      <w:proofErr w:type="spellStart"/>
      <w:r w:rsidRPr="00C26405">
        <w:rPr>
          <w:rFonts w:ascii="Times New Roman" w:eastAsia="Tahoma" w:hAnsi="Times New Roman" w:cs="Times New Roman"/>
          <w:color w:val="000000"/>
        </w:rPr>
        <w:t>Riester</w:t>
      </w:r>
      <w:proofErr w:type="spellEnd"/>
      <w:r w:rsidRPr="00C26405">
        <w:rPr>
          <w:rFonts w:ascii="Times New Roman" w:eastAsia="Tahoma" w:hAnsi="Times New Roman" w:cs="Times New Roman"/>
          <w:color w:val="000000"/>
        </w:rPr>
        <w:t xml:space="preserve">, J. (2021). </w:t>
      </w:r>
      <w:proofErr w:type="spellStart"/>
      <w:r w:rsidRPr="00C26405">
        <w:rPr>
          <w:rFonts w:ascii="Times New Roman" w:eastAsia="Tahoma" w:hAnsi="Times New Roman" w:cs="Times New Roman"/>
          <w:i/>
          <w:color w:val="000000"/>
        </w:rPr>
        <w:t>Iyambae</w:t>
      </w:r>
      <w:proofErr w:type="spellEnd"/>
      <w:r w:rsidRPr="00C26405">
        <w:rPr>
          <w:rFonts w:ascii="Times New Roman" w:eastAsia="Tahoma" w:hAnsi="Times New Roman" w:cs="Times New Roman"/>
          <w:color w:val="000000"/>
        </w:rPr>
        <w:t xml:space="preserve"> – Ser libre. La Guerra del Chaco: 1932-1935 [2005]. En: </w:t>
      </w:r>
      <w:r w:rsidRPr="00C26405">
        <w:rPr>
          <w:rFonts w:ascii="Times New Roman" w:eastAsia="Tahoma" w:hAnsi="Times New Roman" w:cs="Times New Roman"/>
          <w:i/>
          <w:color w:val="000000"/>
        </w:rPr>
        <w:t>Obra reunida</w:t>
      </w:r>
      <w:r w:rsidRPr="00C26405">
        <w:rPr>
          <w:rFonts w:ascii="Times New Roman" w:eastAsia="Tahoma" w:hAnsi="Times New Roman" w:cs="Times New Roman"/>
          <w:color w:val="000000"/>
        </w:rPr>
        <w:t xml:space="preserve"> </w:t>
      </w:r>
    </w:p>
    <w:p w14:paraId="017A4AD8" w14:textId="7791A354" w:rsidR="00E42683" w:rsidRPr="004F67A1" w:rsidRDefault="00000000" w:rsidP="004F67A1">
      <w:pPr>
        <w:pStyle w:val="LO-normal"/>
        <w:spacing w:line="360" w:lineRule="auto"/>
        <w:ind w:firstLine="720"/>
        <w:rPr>
          <w:rFonts w:ascii="Times New Roman" w:hAnsi="Times New Roman" w:cs="Times New Roman"/>
        </w:rPr>
      </w:pPr>
      <w:r w:rsidRPr="00C26405">
        <w:rPr>
          <w:rFonts w:ascii="Times New Roman" w:eastAsia="Tahoma" w:hAnsi="Times New Roman" w:cs="Times New Roman"/>
          <w:color w:val="000000"/>
        </w:rPr>
        <w:t>(443-662). La Paz: Vicepresidencia del Estado Plurinacional.</w:t>
      </w:r>
    </w:p>
    <w:p w14:paraId="6B9BDF3B" w14:textId="77777777" w:rsidR="004F67A1" w:rsidRDefault="00000000" w:rsidP="00C26405">
      <w:pPr>
        <w:pStyle w:val="LO-normal"/>
        <w:spacing w:line="360" w:lineRule="auto"/>
        <w:rPr>
          <w:rFonts w:ascii="Times New Roman" w:eastAsia="Tahoma" w:hAnsi="Times New Roman" w:cs="Times New Roman"/>
          <w:i/>
        </w:rPr>
      </w:pPr>
      <w:proofErr w:type="spellStart"/>
      <w:r w:rsidRPr="00C26405">
        <w:rPr>
          <w:rFonts w:ascii="Times New Roman" w:eastAsia="Tahoma" w:hAnsi="Times New Roman" w:cs="Times New Roman"/>
        </w:rPr>
        <w:t>Riester</w:t>
      </w:r>
      <w:proofErr w:type="spellEnd"/>
      <w:r w:rsidRPr="00C26405">
        <w:rPr>
          <w:rFonts w:ascii="Times New Roman" w:eastAsia="Tahoma" w:hAnsi="Times New Roman" w:cs="Times New Roman"/>
        </w:rPr>
        <w:t xml:space="preserve">, J. y de Pablo, E. (2005). </w:t>
      </w:r>
      <w:proofErr w:type="spellStart"/>
      <w:r w:rsidRPr="00C26405">
        <w:rPr>
          <w:rFonts w:ascii="Times New Roman" w:eastAsia="Tahoma" w:hAnsi="Times New Roman" w:cs="Times New Roman"/>
          <w:i/>
        </w:rPr>
        <w:t>Iyambae</w:t>
      </w:r>
      <w:proofErr w:type="spellEnd"/>
      <w:r w:rsidRPr="00C26405">
        <w:rPr>
          <w:rFonts w:ascii="Times New Roman" w:eastAsia="Tahoma" w:hAnsi="Times New Roman" w:cs="Times New Roman"/>
          <w:i/>
        </w:rPr>
        <w:t xml:space="preserve"> ser libre - La guerra del Chaco 1932-1935 </w:t>
      </w:r>
    </w:p>
    <w:p w14:paraId="5071F6F8" w14:textId="55CFCCD9" w:rsidR="00E42683" w:rsidRPr="004F67A1" w:rsidRDefault="00000000" w:rsidP="004F67A1">
      <w:pPr>
        <w:pStyle w:val="LO-normal"/>
        <w:spacing w:line="360" w:lineRule="auto"/>
        <w:ind w:left="720"/>
        <w:rPr>
          <w:rFonts w:ascii="Times New Roman" w:hAnsi="Times New Roman" w:cs="Times New Roman"/>
        </w:rPr>
      </w:pPr>
      <w:r w:rsidRPr="00C26405">
        <w:rPr>
          <w:rFonts w:ascii="Times New Roman" w:eastAsia="Tahoma" w:hAnsi="Times New Roman" w:cs="Times New Roman"/>
        </w:rPr>
        <w:t>[largometraje documental]. Santa Cruz: APCOB - Apoyo Para el Campesino Indígena del Oriente Boliviano.</w:t>
      </w:r>
    </w:p>
    <w:p w14:paraId="367551D8" w14:textId="77777777" w:rsidR="004F67A1" w:rsidRDefault="00000000" w:rsidP="00C26405">
      <w:pPr>
        <w:pStyle w:val="LO-normal"/>
        <w:spacing w:line="360" w:lineRule="auto"/>
        <w:rPr>
          <w:rFonts w:ascii="Times New Roman" w:eastAsia="Tahoma" w:hAnsi="Times New Roman" w:cs="Times New Roman"/>
        </w:rPr>
      </w:pPr>
      <w:r w:rsidRPr="00C26405">
        <w:rPr>
          <w:rFonts w:ascii="Times New Roman" w:eastAsia="Tahoma" w:hAnsi="Times New Roman" w:cs="Times New Roman"/>
          <w:color w:val="000000"/>
        </w:rPr>
        <w:t xml:space="preserve">Siles Salinas, </w:t>
      </w:r>
      <w:r w:rsidRPr="00C26405">
        <w:rPr>
          <w:rFonts w:ascii="Times New Roman" w:eastAsia="Tahoma" w:hAnsi="Times New Roman" w:cs="Times New Roman"/>
        </w:rPr>
        <w:t xml:space="preserve">J. (2014) [1968]. </w:t>
      </w:r>
      <w:r w:rsidRPr="00C26405">
        <w:rPr>
          <w:rFonts w:ascii="Times New Roman" w:eastAsia="Tahoma" w:hAnsi="Times New Roman" w:cs="Times New Roman"/>
          <w:i/>
        </w:rPr>
        <w:t>La literatura boliviana de la Guerra del Chaco</w:t>
      </w:r>
      <w:r w:rsidRPr="00C26405">
        <w:rPr>
          <w:rFonts w:ascii="Times New Roman" w:eastAsia="Tahoma" w:hAnsi="Times New Roman" w:cs="Times New Roman"/>
        </w:rPr>
        <w:t xml:space="preserve">. La Paz: Rolando </w:t>
      </w:r>
    </w:p>
    <w:p w14:paraId="7DEF2226" w14:textId="1FF288C3" w:rsidR="00E42683" w:rsidRPr="004F67A1" w:rsidRDefault="00000000" w:rsidP="004F67A1">
      <w:pPr>
        <w:pStyle w:val="LO-normal"/>
        <w:spacing w:line="360" w:lineRule="auto"/>
        <w:ind w:firstLine="720"/>
        <w:rPr>
          <w:rFonts w:ascii="Times New Roman" w:hAnsi="Times New Roman" w:cs="Times New Roman"/>
        </w:rPr>
      </w:pPr>
      <w:r w:rsidRPr="00C26405">
        <w:rPr>
          <w:rFonts w:ascii="Times New Roman" w:eastAsia="Tahoma" w:hAnsi="Times New Roman" w:cs="Times New Roman"/>
        </w:rPr>
        <w:t>Diez de Medina.</w:t>
      </w:r>
    </w:p>
    <w:p w14:paraId="788DE5E9" w14:textId="09BC3C64" w:rsidR="00E42683" w:rsidRPr="004F67A1" w:rsidRDefault="00000000" w:rsidP="00C26405">
      <w:pPr>
        <w:pStyle w:val="LO-normal"/>
        <w:spacing w:line="360" w:lineRule="auto"/>
        <w:rPr>
          <w:rFonts w:ascii="Times New Roman" w:hAnsi="Times New Roman" w:cs="Times New Roman"/>
        </w:rPr>
      </w:pPr>
      <w:proofErr w:type="spellStart"/>
      <w:r w:rsidRPr="00C26405">
        <w:rPr>
          <w:rFonts w:ascii="Times New Roman" w:eastAsia="Tahoma" w:hAnsi="Times New Roman" w:cs="Times New Roman"/>
          <w:color w:val="000000"/>
        </w:rPr>
        <w:t>Urzagasti</w:t>
      </w:r>
      <w:proofErr w:type="spellEnd"/>
      <w:r w:rsidRPr="00C26405">
        <w:rPr>
          <w:rFonts w:ascii="Times New Roman" w:eastAsia="Tahoma" w:hAnsi="Times New Roman" w:cs="Times New Roman"/>
          <w:color w:val="000000"/>
        </w:rPr>
        <w:t xml:space="preserve">, J. (2021) [1996] </w:t>
      </w:r>
      <w:r w:rsidRPr="00C26405">
        <w:rPr>
          <w:rFonts w:ascii="Times New Roman" w:eastAsia="Tahoma" w:hAnsi="Times New Roman" w:cs="Times New Roman"/>
          <w:i/>
          <w:color w:val="000000"/>
        </w:rPr>
        <w:t>Los tejedores de la noche</w:t>
      </w:r>
      <w:r w:rsidRPr="00C26405">
        <w:rPr>
          <w:rFonts w:ascii="Times New Roman" w:eastAsia="Tahoma" w:hAnsi="Times New Roman" w:cs="Times New Roman"/>
          <w:color w:val="000000"/>
        </w:rPr>
        <w:t>. La Paz: Editorial 3600.</w:t>
      </w:r>
    </w:p>
    <w:p w14:paraId="7D8EE713" w14:textId="77777777" w:rsidR="004F67A1" w:rsidRDefault="00000000" w:rsidP="00C26405">
      <w:pPr>
        <w:pStyle w:val="LO-normal"/>
        <w:spacing w:line="360" w:lineRule="auto"/>
        <w:rPr>
          <w:rFonts w:ascii="Times New Roman" w:eastAsia="Tahoma" w:hAnsi="Times New Roman" w:cs="Times New Roman"/>
          <w:color w:val="000000"/>
        </w:rPr>
      </w:pPr>
      <w:r w:rsidRPr="00C26405">
        <w:rPr>
          <w:rFonts w:ascii="Times New Roman" w:eastAsia="Tahoma" w:hAnsi="Times New Roman" w:cs="Times New Roman"/>
          <w:color w:val="000000"/>
        </w:rPr>
        <w:t xml:space="preserve">Zavaleta Mercado, R. (2013). Lo nacional-popular en Bolivia. </w:t>
      </w:r>
      <w:r w:rsidRPr="00C26405">
        <w:rPr>
          <w:rFonts w:ascii="Times New Roman" w:eastAsia="Tahoma" w:hAnsi="Times New Roman" w:cs="Times New Roman"/>
          <w:i/>
          <w:color w:val="000000"/>
        </w:rPr>
        <w:t>Obra Completa</w:t>
      </w:r>
      <w:r w:rsidRPr="00C26405">
        <w:rPr>
          <w:rFonts w:ascii="Times New Roman" w:eastAsia="Tahoma" w:hAnsi="Times New Roman" w:cs="Times New Roman"/>
          <w:color w:val="000000"/>
        </w:rPr>
        <w:t xml:space="preserve">. Tomo II: Ensayos </w:t>
      </w:r>
    </w:p>
    <w:p w14:paraId="5DB6DAF9" w14:textId="4DD19D5D" w:rsidR="00E42683" w:rsidRPr="00C26405" w:rsidRDefault="00000000" w:rsidP="004F67A1">
      <w:pPr>
        <w:pStyle w:val="LO-normal"/>
        <w:spacing w:line="360" w:lineRule="auto"/>
        <w:ind w:firstLine="720"/>
        <w:rPr>
          <w:rFonts w:ascii="Times New Roman" w:hAnsi="Times New Roman" w:cs="Times New Roman"/>
        </w:rPr>
      </w:pPr>
      <w:r w:rsidRPr="00C26405">
        <w:rPr>
          <w:rFonts w:ascii="Times New Roman" w:eastAsia="Tahoma" w:hAnsi="Times New Roman" w:cs="Times New Roman"/>
          <w:color w:val="000000"/>
        </w:rPr>
        <w:t>1975-1984. La Paz: Plural.</w:t>
      </w:r>
    </w:p>
    <w:sectPr w:rsidR="00E42683" w:rsidRPr="00C26405">
      <w:footerReference w:type="default" r:id="rId10"/>
      <w:pgSz w:w="11906" w:h="16838"/>
      <w:pgMar w:top="1134" w:right="1134" w:bottom="1134" w:left="1134"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046C" w14:textId="77777777" w:rsidR="00B465C9" w:rsidRDefault="00B465C9">
      <w:r>
        <w:separator/>
      </w:r>
    </w:p>
  </w:endnote>
  <w:endnote w:type="continuationSeparator" w:id="0">
    <w:p w14:paraId="029E2C4C" w14:textId="77777777" w:rsidR="00B465C9" w:rsidRDefault="00B4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76921"/>
      <w:docPartObj>
        <w:docPartGallery w:val="Page Numbers (Bottom of Page)"/>
        <w:docPartUnique/>
      </w:docPartObj>
    </w:sdtPr>
    <w:sdtContent>
      <w:p w14:paraId="34CC8F8B" w14:textId="7E820DC9" w:rsidR="00FC514B" w:rsidRDefault="00FC514B">
        <w:pPr>
          <w:pStyle w:val="Piedepgina"/>
          <w:jc w:val="right"/>
        </w:pPr>
        <w:r>
          <w:fldChar w:fldCharType="begin"/>
        </w:r>
        <w:r>
          <w:instrText>PAGE   \* MERGEFORMAT</w:instrText>
        </w:r>
        <w:r>
          <w:fldChar w:fldCharType="separate"/>
        </w:r>
        <w:r>
          <w:rPr>
            <w:lang w:val="es-ES"/>
          </w:rPr>
          <w:t>2</w:t>
        </w:r>
        <w:r>
          <w:fldChar w:fldCharType="end"/>
        </w:r>
      </w:p>
    </w:sdtContent>
  </w:sdt>
  <w:p w14:paraId="0855436F" w14:textId="77777777" w:rsidR="00FC514B" w:rsidRDefault="00FC51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10CE" w14:textId="77777777" w:rsidR="00B465C9" w:rsidRDefault="00B465C9">
      <w:pPr>
        <w:pStyle w:val="LO-normal"/>
        <w:rPr>
          <w:sz w:val="12"/>
        </w:rPr>
      </w:pPr>
    </w:p>
  </w:footnote>
  <w:footnote w:type="continuationSeparator" w:id="0">
    <w:p w14:paraId="2E2F9776" w14:textId="77777777" w:rsidR="00B465C9" w:rsidRDefault="00B465C9">
      <w:pPr>
        <w:pStyle w:val="LO-normal"/>
        <w:rPr>
          <w:sz w:val="12"/>
        </w:rPr>
      </w:pPr>
    </w:p>
  </w:footnote>
  <w:footnote w:id="1">
    <w:p w14:paraId="37108E82" w14:textId="77777777" w:rsidR="00E42683" w:rsidRDefault="00000000">
      <w:pPr>
        <w:pStyle w:val="LO-normal"/>
        <w:rPr>
          <w:sz w:val="20"/>
          <w:szCs w:val="20"/>
        </w:rPr>
      </w:pPr>
      <w:r>
        <w:rPr>
          <w:rStyle w:val="Caracteresdenotaalpie"/>
        </w:rPr>
        <w:footnoteRef/>
      </w:r>
      <w:r>
        <w:rPr>
          <w:sz w:val="20"/>
          <w:szCs w:val="20"/>
        </w:rPr>
        <w:t xml:space="preserve"> Para un análisis en detalle de esta novela, consultar </w:t>
      </w:r>
      <w:proofErr w:type="spellStart"/>
      <w:r>
        <w:rPr>
          <w:sz w:val="20"/>
          <w:szCs w:val="20"/>
        </w:rPr>
        <w:t>Daona</w:t>
      </w:r>
      <w:proofErr w:type="spellEnd"/>
      <w:r>
        <w:rPr>
          <w:sz w:val="20"/>
          <w:szCs w:val="20"/>
        </w:rPr>
        <w:t xml:space="preserve">, María José (2018). La memoria incesante: </w:t>
      </w:r>
      <w:r>
        <w:rPr>
          <w:i/>
          <w:sz w:val="20"/>
          <w:szCs w:val="20"/>
        </w:rPr>
        <w:t>Los tejedores de la noche</w:t>
      </w:r>
      <w:r>
        <w:rPr>
          <w:sz w:val="20"/>
          <w:szCs w:val="20"/>
        </w:rPr>
        <w:t xml:space="preserve"> de Jesús </w:t>
      </w:r>
      <w:proofErr w:type="spellStart"/>
      <w:r>
        <w:rPr>
          <w:sz w:val="20"/>
          <w:szCs w:val="20"/>
        </w:rPr>
        <w:t>Urzagasti</w:t>
      </w:r>
      <w:proofErr w:type="spellEnd"/>
      <w:r>
        <w:rPr>
          <w:sz w:val="20"/>
          <w:szCs w:val="20"/>
        </w:rPr>
        <w:t xml:space="preserve">. </w:t>
      </w:r>
      <w:proofErr w:type="spellStart"/>
      <w:r>
        <w:rPr>
          <w:i/>
          <w:sz w:val="20"/>
          <w:szCs w:val="20"/>
        </w:rPr>
        <w:t>Revell</w:t>
      </w:r>
      <w:proofErr w:type="spellEnd"/>
      <w:r>
        <w:rPr>
          <w:sz w:val="20"/>
          <w:szCs w:val="20"/>
        </w:rPr>
        <w:t>, 1, 18, 7-2018, 56-80.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00E"/>
    <w:multiLevelType w:val="hybridMultilevel"/>
    <w:tmpl w:val="AF38AB8E"/>
    <w:lvl w:ilvl="0" w:tplc="1E32C2F4">
      <w:start w:val="1"/>
      <w:numFmt w:val="decimal"/>
      <w:lvlText w:val="%1."/>
      <w:lvlJc w:val="left"/>
      <w:pPr>
        <w:ind w:left="720" w:hanging="360"/>
      </w:pPr>
      <w:rPr>
        <w:rFonts w:eastAsia="Tahom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56A655D"/>
    <w:multiLevelType w:val="multilevel"/>
    <w:tmpl w:val="E368A4D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540B61EB"/>
    <w:multiLevelType w:val="multilevel"/>
    <w:tmpl w:val="75B646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81991312">
    <w:abstractNumId w:val="1"/>
  </w:num>
  <w:num w:numId="2" w16cid:durableId="1791590394">
    <w:abstractNumId w:val="2"/>
  </w:num>
  <w:num w:numId="3" w16cid:durableId="733511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83"/>
    <w:rsid w:val="003366EC"/>
    <w:rsid w:val="003A1C58"/>
    <w:rsid w:val="004F67A1"/>
    <w:rsid w:val="00856CB2"/>
    <w:rsid w:val="00935ACA"/>
    <w:rsid w:val="00A5571E"/>
    <w:rsid w:val="00B465C9"/>
    <w:rsid w:val="00BA58C0"/>
    <w:rsid w:val="00C26405"/>
    <w:rsid w:val="00C613B3"/>
    <w:rsid w:val="00D3263A"/>
    <w:rsid w:val="00E42683"/>
    <w:rsid w:val="00FC51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A6B5"/>
  <w15:docId w15:val="{C572327A-D6EE-4C8D-90DA-A22AE2F9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A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LO-normal"/>
    <w:next w:val="LO-normal"/>
    <w:uiPriority w:val="9"/>
    <w:qFormat/>
    <w:pPr>
      <w:keepNext/>
      <w:keepLines/>
      <w:spacing w:before="480" w:after="120"/>
      <w:outlineLvl w:val="0"/>
    </w:pPr>
    <w:rPr>
      <w:b/>
      <w:sz w:val="48"/>
      <w:szCs w:val="48"/>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qFormat/>
    <w:rPr>
      <w:vertAlign w:val="superscript"/>
    </w:rPr>
  </w:style>
  <w:style w:type="character" w:styleId="Refdenotaalpie">
    <w:name w:val="footnote reference"/>
    <w:rPr>
      <w:vertAlign w:val="superscript"/>
    </w:rPr>
  </w:style>
  <w:style w:type="character" w:customStyle="1" w:styleId="Caracteresdenotafinal">
    <w:name w:val="Caracteres de nota final"/>
    <w:qFormat/>
  </w:style>
  <w:style w:type="character" w:styleId="Refdenotaalfinal">
    <w:name w:val="endnote reference"/>
    <w:rPr>
      <w:vertAlign w:val="superscript"/>
    </w:rPr>
  </w:style>
  <w:style w:type="character" w:styleId="Hipervnculo">
    <w:name w:val="Hyperlink"/>
    <w:rPr>
      <w:color w:val="000080"/>
      <w:u w:val="single"/>
    </w:rPr>
  </w:style>
  <w:style w:type="paragraph" w:styleId="Ttulo">
    <w:name w:val="Title"/>
    <w:basedOn w:val="LO-normal"/>
    <w:next w:val="Textoindependiente"/>
    <w:uiPriority w:val="10"/>
    <w:qFormat/>
    <w:pPr>
      <w:keepNext/>
      <w:keepLines/>
      <w:spacing w:before="480" w:after="120"/>
    </w:pPr>
    <w:rPr>
      <w:b/>
      <w:sz w:val="72"/>
      <w:szCs w:val="72"/>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LO-normal">
    <w:name w:val="LO-normal"/>
    <w:qFormat/>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style>
  <w:style w:type="table" w:customStyle="1" w:styleId="TableNormal">
    <w:name w:val="Table Normal"/>
    <w:tblPr>
      <w:tblCellMar>
        <w:top w:w="0" w:type="dxa"/>
        <w:left w:w="0" w:type="dxa"/>
        <w:bottom w:w="0" w:type="dxa"/>
        <w:right w:w="0" w:type="dxa"/>
      </w:tblCellMar>
    </w:tblPr>
  </w:style>
  <w:style w:type="paragraph" w:customStyle="1" w:styleId="western">
    <w:name w:val="western"/>
    <w:basedOn w:val="Normal"/>
    <w:rsid w:val="00C26405"/>
    <w:pPr>
      <w:suppressAutoHyphens w:val="0"/>
      <w:spacing w:before="100" w:beforeAutospacing="1" w:after="142" w:line="276" w:lineRule="auto"/>
    </w:pPr>
    <w:rPr>
      <w:rFonts w:eastAsia="Times New Roman"/>
      <w:color w:val="000000"/>
      <w:lang w:eastAsia="es-AR" w:bidi="ar-SA"/>
    </w:rPr>
  </w:style>
  <w:style w:type="character" w:styleId="Mencinsinresolver">
    <w:name w:val="Unresolved Mention"/>
    <w:basedOn w:val="Fuentedeprrafopredeter"/>
    <w:uiPriority w:val="99"/>
    <w:semiHidden/>
    <w:unhideWhenUsed/>
    <w:rsid w:val="004F67A1"/>
    <w:rPr>
      <w:color w:val="605E5C"/>
      <w:shd w:val="clear" w:color="auto" w:fill="E1DFDD"/>
    </w:rPr>
  </w:style>
  <w:style w:type="paragraph" w:styleId="Encabezado">
    <w:name w:val="header"/>
    <w:basedOn w:val="Normal"/>
    <w:link w:val="EncabezadoCar"/>
    <w:uiPriority w:val="99"/>
    <w:unhideWhenUsed/>
    <w:rsid w:val="00FC514B"/>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FC514B"/>
    <w:rPr>
      <w:rFonts w:cs="Mangal"/>
      <w:szCs w:val="21"/>
    </w:rPr>
  </w:style>
  <w:style w:type="paragraph" w:styleId="Piedepgina">
    <w:name w:val="footer"/>
    <w:basedOn w:val="Normal"/>
    <w:link w:val="PiedepginaCar"/>
    <w:uiPriority w:val="99"/>
    <w:unhideWhenUsed/>
    <w:rsid w:val="00FC514B"/>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FC514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31824">
      <w:bodyDiv w:val="1"/>
      <w:marLeft w:val="0"/>
      <w:marRight w:val="0"/>
      <w:marTop w:val="0"/>
      <w:marBottom w:val="0"/>
      <w:divBdr>
        <w:top w:val="none" w:sz="0" w:space="0" w:color="auto"/>
        <w:left w:val="none" w:sz="0" w:space="0" w:color="auto"/>
        <w:bottom w:val="none" w:sz="0" w:space="0" w:color="auto"/>
        <w:right w:val="none" w:sz="0" w:space="0" w:color="auto"/>
      </w:divBdr>
    </w:div>
    <w:div w:id="1230504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4000/books.ifea.47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bc.com.py/articulos/los-indigenas-los-olvidados----de-la-guerra-del-chaco-2698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92814-42FE-499D-AE0A-1244FAA7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4708</Words>
  <Characters>25894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Destéfanis</dc:creator>
  <dc:description/>
  <cp:lastModifiedBy>Lali Destéfanis</cp:lastModifiedBy>
  <cp:revision>4</cp:revision>
  <dcterms:created xsi:type="dcterms:W3CDTF">2023-11-06T19:13:00Z</dcterms:created>
  <dcterms:modified xsi:type="dcterms:W3CDTF">2023-11-07T02:38:00Z</dcterms:modified>
  <dc:language>es-AR</dc:language>
</cp:coreProperties>
</file>