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4E" w:rsidRDefault="0036184E" w:rsidP="002E0D64">
      <w:pPr>
        <w:jc w:val="both"/>
        <w:rPr>
          <w:rFonts w:ascii="Calibri" w:hAnsi="Calibri" w:cs="Calibri"/>
          <w:color w:val="000000"/>
          <w:sz w:val="24"/>
          <w:szCs w:val="24"/>
          <w:u w:val="single"/>
          <w:shd w:val="clear" w:color="auto" w:fill="FFFFFF"/>
        </w:rPr>
      </w:pPr>
    </w:p>
    <w:p w:rsidR="0036184E" w:rsidRDefault="0036184E" w:rsidP="002E0D64">
      <w:pPr>
        <w:jc w:val="both"/>
        <w:rPr>
          <w:rFonts w:ascii="Calibri" w:hAnsi="Calibri" w:cs="Calibri"/>
          <w:color w:val="000000"/>
          <w:sz w:val="24"/>
          <w:szCs w:val="24"/>
          <w:u w:val="single"/>
          <w:shd w:val="clear" w:color="auto" w:fill="FFFFFF"/>
        </w:rPr>
      </w:pPr>
    </w:p>
    <w:p w:rsidR="0036184E" w:rsidRDefault="0036184E" w:rsidP="002E0D64">
      <w:pPr>
        <w:jc w:val="both"/>
        <w:rPr>
          <w:rFonts w:ascii="Calibri" w:hAnsi="Calibri" w:cs="Calibri"/>
          <w:color w:val="000000"/>
          <w:sz w:val="24"/>
          <w:szCs w:val="24"/>
          <w:u w:val="single"/>
          <w:shd w:val="clear" w:color="auto" w:fill="FFFFFF"/>
        </w:rPr>
      </w:pPr>
    </w:p>
    <w:p w:rsidR="001036DB" w:rsidRDefault="002E0D64" w:rsidP="002E0D64">
      <w:pPr>
        <w:jc w:val="both"/>
        <w:rPr>
          <w:rFonts w:ascii="Calibri" w:hAnsi="Calibri" w:cs="Calibri"/>
          <w:color w:val="000000"/>
          <w:sz w:val="24"/>
          <w:szCs w:val="24"/>
          <w:u w:val="single"/>
          <w:shd w:val="clear" w:color="auto" w:fill="FFFFFF"/>
        </w:rPr>
      </w:pPr>
      <w:r w:rsidRPr="00F97E3D">
        <w:rPr>
          <w:rFonts w:ascii="Calibri" w:hAnsi="Calibri" w:cs="Calibri"/>
          <w:color w:val="000000"/>
          <w:sz w:val="24"/>
          <w:szCs w:val="24"/>
          <w:u w:val="single"/>
          <w:shd w:val="clear" w:color="auto" w:fill="FFFFFF"/>
        </w:rPr>
        <w:t>Maiakovski, el rostro de un tiempo</w:t>
      </w:r>
    </w:p>
    <w:p w:rsidR="0036184E" w:rsidRPr="0036184E" w:rsidRDefault="0036184E" w:rsidP="002E0D64">
      <w:pPr>
        <w:jc w:val="both"/>
        <w:rPr>
          <w:rFonts w:ascii="Calibri" w:hAnsi="Calibri" w:cs="Calibri"/>
          <w:color w:val="000000"/>
          <w:sz w:val="24"/>
          <w:szCs w:val="24"/>
          <w:shd w:val="clear" w:color="auto" w:fill="FFFFFF"/>
        </w:rPr>
      </w:pPr>
      <w:r w:rsidRPr="0036184E">
        <w:rPr>
          <w:rFonts w:ascii="Calibri" w:hAnsi="Calibri" w:cs="Calibri"/>
          <w:color w:val="000000"/>
          <w:sz w:val="24"/>
          <w:szCs w:val="24"/>
          <w:shd w:val="clear" w:color="auto" w:fill="FFFFFF"/>
        </w:rPr>
        <w:t xml:space="preserve">Luis Alberto Harriet </w:t>
      </w:r>
    </w:p>
    <w:p w:rsidR="0036184E" w:rsidRPr="0036184E" w:rsidRDefault="0036184E" w:rsidP="002E0D64">
      <w:pPr>
        <w:jc w:val="both"/>
        <w:rPr>
          <w:rFonts w:ascii="Calibri" w:hAnsi="Calibri" w:cs="Calibri"/>
          <w:color w:val="000000"/>
          <w:sz w:val="24"/>
          <w:szCs w:val="24"/>
          <w:shd w:val="clear" w:color="auto" w:fill="FFFFFF"/>
        </w:rPr>
      </w:pPr>
      <w:r w:rsidRPr="0036184E">
        <w:rPr>
          <w:rFonts w:ascii="Calibri" w:hAnsi="Calibri" w:cs="Calibri"/>
          <w:color w:val="000000"/>
          <w:sz w:val="24"/>
          <w:szCs w:val="24"/>
          <w:shd w:val="clear" w:color="auto" w:fill="FFFFFF"/>
        </w:rPr>
        <w:t>Facultad de Filosofía y Letras. UBA</w:t>
      </w:r>
    </w:p>
    <w:p w:rsidR="001036DB" w:rsidRDefault="001036DB" w:rsidP="002E0D64">
      <w:pPr>
        <w:jc w:val="both"/>
        <w:rPr>
          <w:rFonts w:ascii="Calibri" w:hAnsi="Calibri" w:cs="Calibri"/>
          <w:color w:val="000000"/>
          <w:sz w:val="24"/>
          <w:szCs w:val="24"/>
          <w:shd w:val="clear" w:color="auto" w:fill="FFFFFF"/>
        </w:rPr>
      </w:pPr>
    </w:p>
    <w:p w:rsidR="001036DB" w:rsidRPr="001036DB" w:rsidRDefault="001036DB" w:rsidP="001036DB">
      <w:pPr>
        <w:spacing w:line="240" w:lineRule="auto"/>
        <w:jc w:val="both"/>
        <w:rPr>
          <w:rFonts w:ascii="Calibri" w:hAnsi="Calibri" w:cs="Calibri"/>
          <w:color w:val="000000"/>
          <w:shd w:val="clear" w:color="auto" w:fill="FFFFFF"/>
        </w:rPr>
      </w:pPr>
      <w:r>
        <w:rPr>
          <w:rFonts w:ascii="Calibri" w:hAnsi="Calibri" w:cs="Calibri"/>
          <w:color w:val="000000"/>
          <w:sz w:val="24"/>
          <w:szCs w:val="24"/>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t>“cantar un himno mágico a la vida,</w:t>
      </w:r>
    </w:p>
    <w:p w:rsidR="001036DB" w:rsidRPr="001036DB" w:rsidRDefault="001036DB" w:rsidP="001036DB">
      <w:pPr>
        <w:spacing w:line="240" w:lineRule="auto"/>
        <w:jc w:val="both"/>
        <w:rPr>
          <w:rFonts w:ascii="Calibri" w:hAnsi="Calibri" w:cs="Calibri"/>
          <w:color w:val="000000"/>
          <w:shd w:val="clear" w:color="auto" w:fill="FFFFFF"/>
        </w:rPr>
      </w:pP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proofErr w:type="gramStart"/>
      <w:r w:rsidRPr="001036DB">
        <w:rPr>
          <w:rFonts w:ascii="Calibri" w:hAnsi="Calibri" w:cs="Calibri"/>
          <w:color w:val="000000"/>
          <w:shd w:val="clear" w:color="auto" w:fill="FFFFFF"/>
        </w:rPr>
        <w:t>tan</w:t>
      </w:r>
      <w:proofErr w:type="gramEnd"/>
      <w:r w:rsidRPr="001036DB">
        <w:rPr>
          <w:rFonts w:ascii="Calibri" w:hAnsi="Calibri" w:cs="Calibri"/>
          <w:color w:val="000000"/>
          <w:shd w:val="clear" w:color="auto" w:fill="FFFFFF"/>
        </w:rPr>
        <w:t xml:space="preserve"> conmovedor, tan impactante</w:t>
      </w:r>
      <w:r w:rsidRPr="001036DB">
        <w:rPr>
          <w:rFonts w:ascii="Calibri" w:hAnsi="Calibri" w:cs="Calibri"/>
          <w:color w:val="000000"/>
          <w:shd w:val="clear" w:color="auto" w:fill="FFFFFF"/>
        </w:rPr>
        <w:tab/>
      </w:r>
    </w:p>
    <w:p w:rsidR="001036DB" w:rsidRPr="001036DB" w:rsidRDefault="001036DB" w:rsidP="001036DB">
      <w:pPr>
        <w:spacing w:line="240" w:lineRule="auto"/>
        <w:jc w:val="both"/>
        <w:rPr>
          <w:rFonts w:ascii="Calibri" w:hAnsi="Calibri" w:cs="Calibri"/>
          <w:color w:val="000000"/>
          <w:shd w:val="clear" w:color="auto" w:fill="FFFFFF"/>
        </w:rPr>
      </w:pP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proofErr w:type="gramStart"/>
      <w:r w:rsidRPr="001036DB">
        <w:rPr>
          <w:rFonts w:ascii="Calibri" w:hAnsi="Calibri" w:cs="Calibri"/>
          <w:color w:val="000000"/>
          <w:shd w:val="clear" w:color="auto" w:fill="FFFFFF"/>
        </w:rPr>
        <w:t>que</w:t>
      </w:r>
      <w:proofErr w:type="gramEnd"/>
      <w:r w:rsidRPr="001036DB">
        <w:rPr>
          <w:rFonts w:ascii="Calibri" w:hAnsi="Calibri" w:cs="Calibri"/>
          <w:color w:val="000000"/>
          <w:shd w:val="clear" w:color="auto" w:fill="FFFFFF"/>
        </w:rPr>
        <w:t xml:space="preserve"> la vida misma no podría cantarlo”</w:t>
      </w:r>
    </w:p>
    <w:p w:rsidR="001036DB" w:rsidRPr="001036DB" w:rsidRDefault="001036DB" w:rsidP="001036DB">
      <w:pPr>
        <w:spacing w:line="240" w:lineRule="auto"/>
        <w:jc w:val="both"/>
        <w:rPr>
          <w:rFonts w:ascii="Calibri" w:hAnsi="Calibri" w:cs="Calibri"/>
          <w:color w:val="000000"/>
          <w:shd w:val="clear" w:color="auto" w:fill="FFFFFF"/>
        </w:rPr>
      </w:pP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r>
      <w:r>
        <w:rPr>
          <w:rFonts w:ascii="Calibri" w:hAnsi="Calibri" w:cs="Calibri"/>
          <w:color w:val="000000"/>
          <w:shd w:val="clear" w:color="auto" w:fill="FFFFFF"/>
        </w:rPr>
        <w:tab/>
        <w:t>Anatoli Lunacharski</w:t>
      </w:r>
      <w:r>
        <w:rPr>
          <w:rFonts w:ascii="Calibri" w:hAnsi="Calibri" w:cs="Calibri"/>
          <w:color w:val="000000"/>
          <w:shd w:val="clear" w:color="auto" w:fill="FFFFFF"/>
        </w:rPr>
        <w:tab/>
      </w:r>
    </w:p>
    <w:p w:rsidR="001036DB" w:rsidRPr="001036DB" w:rsidRDefault="001036DB" w:rsidP="001036DB">
      <w:pPr>
        <w:spacing w:line="240" w:lineRule="auto"/>
        <w:jc w:val="both"/>
        <w:rPr>
          <w:rFonts w:ascii="Calibri" w:hAnsi="Calibri" w:cs="Calibri"/>
          <w:color w:val="000000"/>
          <w:sz w:val="24"/>
          <w:szCs w:val="24"/>
          <w:shd w:val="clear" w:color="auto" w:fill="FFFFFF"/>
        </w:rPr>
      </w:pP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sidRPr="001036DB">
        <w:rPr>
          <w:rFonts w:ascii="Calibri" w:hAnsi="Calibri" w:cs="Calibri"/>
          <w:color w:val="000000"/>
          <w:shd w:val="clear" w:color="auto" w:fill="FFFFFF"/>
        </w:rPr>
        <w:tab/>
      </w:r>
      <w:r>
        <w:rPr>
          <w:rFonts w:ascii="Calibri" w:hAnsi="Calibri" w:cs="Calibri"/>
          <w:color w:val="000000"/>
          <w:sz w:val="24"/>
          <w:szCs w:val="24"/>
          <w:shd w:val="clear" w:color="auto" w:fill="FFFFFF"/>
        </w:rPr>
        <w:tab/>
      </w:r>
    </w:p>
    <w:p w:rsidR="001036DB" w:rsidRPr="00F97E3D" w:rsidRDefault="001036DB" w:rsidP="001036DB">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w:t>
      </w:r>
      <w:r w:rsidRPr="00F97E3D">
        <w:rPr>
          <w:rFonts w:ascii="Calibri" w:hAnsi="Calibri" w:cs="Calibri"/>
          <w:color w:val="000000"/>
          <w:sz w:val="24"/>
          <w:szCs w:val="24"/>
          <w:shd w:val="clear" w:color="auto" w:fill="FFFFFF"/>
        </w:rPr>
        <w:t>A través de la historia podemos encontrar varios movimientos culturales o históricos que</w:t>
      </w:r>
      <w:r>
        <w:rPr>
          <w:rFonts w:ascii="Calibri" w:hAnsi="Calibri" w:cs="Calibri"/>
          <w:color w:val="000000"/>
          <w:sz w:val="24"/>
          <w:szCs w:val="24"/>
          <w:shd w:val="clear" w:color="auto" w:fill="FFFFFF"/>
        </w:rPr>
        <w:t>,</w:t>
      </w:r>
      <w:r w:rsidRPr="00F97E3D">
        <w:rPr>
          <w:rFonts w:ascii="Calibri" w:hAnsi="Calibri" w:cs="Calibri"/>
          <w:color w:val="000000"/>
          <w:sz w:val="24"/>
          <w:szCs w:val="24"/>
          <w:shd w:val="clear" w:color="auto" w:fill="FFFFFF"/>
        </w:rPr>
        <w:t xml:space="preserve"> por diferentes motivos</w:t>
      </w:r>
      <w:r>
        <w:rPr>
          <w:rFonts w:ascii="Calibri" w:hAnsi="Calibri" w:cs="Calibri"/>
          <w:color w:val="000000"/>
          <w:sz w:val="24"/>
          <w:szCs w:val="24"/>
          <w:shd w:val="clear" w:color="auto" w:fill="FFFFFF"/>
        </w:rPr>
        <w:t>,</w:t>
      </w:r>
      <w:r w:rsidRPr="00F97E3D">
        <w:rPr>
          <w:rFonts w:ascii="Calibri" w:hAnsi="Calibri" w:cs="Calibri"/>
          <w:color w:val="000000"/>
          <w:sz w:val="24"/>
          <w:szCs w:val="24"/>
          <w:shd w:val="clear" w:color="auto" w:fill="FFFFFF"/>
        </w:rPr>
        <w:t xml:space="preserve"> quedaron simbolizados en el nombre de un protagonista. Se produce una asociación indisoluble y la persona en cuestión es identificada con ese acontecimiento, nombrarla es</w:t>
      </w:r>
      <w:r>
        <w:rPr>
          <w:rFonts w:ascii="Calibri" w:hAnsi="Calibri" w:cs="Calibri"/>
          <w:color w:val="000000"/>
          <w:sz w:val="24"/>
          <w:szCs w:val="24"/>
          <w:shd w:val="clear" w:color="auto" w:fill="FFFFFF"/>
        </w:rPr>
        <w:t>,</w:t>
      </w:r>
      <w:r w:rsidRPr="00F97E3D">
        <w:rPr>
          <w:rFonts w:ascii="Calibri" w:hAnsi="Calibri" w:cs="Calibri"/>
          <w:color w:val="000000"/>
          <w:sz w:val="24"/>
          <w:szCs w:val="24"/>
          <w:shd w:val="clear" w:color="auto" w:fill="FFFFFF"/>
        </w:rPr>
        <w:t xml:space="preserve"> irremediablemente</w:t>
      </w:r>
      <w:r>
        <w:rPr>
          <w:rFonts w:ascii="Calibri" w:hAnsi="Calibri" w:cs="Calibri"/>
          <w:color w:val="000000"/>
          <w:sz w:val="24"/>
          <w:szCs w:val="24"/>
          <w:shd w:val="clear" w:color="auto" w:fill="FFFFFF"/>
        </w:rPr>
        <w:t>,</w:t>
      </w:r>
      <w:r w:rsidRPr="00F97E3D">
        <w:rPr>
          <w:rFonts w:ascii="Calibri" w:hAnsi="Calibri" w:cs="Calibri"/>
          <w:color w:val="000000"/>
          <w:sz w:val="24"/>
          <w:szCs w:val="24"/>
          <w:shd w:val="clear" w:color="auto" w:fill="FFFFFF"/>
        </w:rPr>
        <w:t xml:space="preserve"> asociarla al suceso, de esta mane</w:t>
      </w:r>
      <w:r>
        <w:rPr>
          <w:rFonts w:ascii="Calibri" w:hAnsi="Calibri" w:cs="Calibri"/>
          <w:color w:val="000000"/>
          <w:sz w:val="24"/>
          <w:szCs w:val="24"/>
          <w:shd w:val="clear" w:color="auto" w:fill="FFFFFF"/>
        </w:rPr>
        <w:t>ra surgen pares como</w:t>
      </w:r>
      <w:r w:rsidRPr="00F97E3D">
        <w:rPr>
          <w:rFonts w:ascii="Calibri" w:hAnsi="Calibri" w:cs="Calibri"/>
          <w:color w:val="000000"/>
          <w:sz w:val="24"/>
          <w:szCs w:val="24"/>
          <w:shd w:val="clear" w:color="auto" w:fill="FFFFFF"/>
        </w:rPr>
        <w:t xml:space="preserve"> Tristán </w:t>
      </w:r>
      <w:proofErr w:type="spellStart"/>
      <w:r w:rsidRPr="00F97E3D">
        <w:rPr>
          <w:rFonts w:ascii="Calibri" w:hAnsi="Calibri" w:cs="Calibri"/>
          <w:color w:val="000000"/>
          <w:sz w:val="24"/>
          <w:szCs w:val="24"/>
          <w:shd w:val="clear" w:color="auto" w:fill="FFFFFF"/>
        </w:rPr>
        <w:t>Tzara</w:t>
      </w:r>
      <w:proofErr w:type="spellEnd"/>
      <w:r w:rsidRPr="00F97E3D">
        <w:rPr>
          <w:rFonts w:ascii="Calibri" w:hAnsi="Calibri" w:cs="Calibri"/>
          <w:color w:val="000000"/>
          <w:sz w:val="24"/>
          <w:szCs w:val="24"/>
          <w:shd w:val="clear" w:color="auto" w:fill="FFFFFF"/>
        </w:rPr>
        <w:t xml:space="preserve"> y el Dadaísmo, Picasso y el Cubismo, Oliverio </w:t>
      </w:r>
      <w:proofErr w:type="spellStart"/>
      <w:r w:rsidRPr="00F97E3D">
        <w:rPr>
          <w:rFonts w:ascii="Calibri" w:hAnsi="Calibri" w:cs="Calibri"/>
          <w:color w:val="000000"/>
          <w:sz w:val="24"/>
          <w:szCs w:val="24"/>
          <w:shd w:val="clear" w:color="auto" w:fill="FFFFFF"/>
        </w:rPr>
        <w:t>Girondo</w:t>
      </w:r>
      <w:proofErr w:type="spellEnd"/>
      <w:r w:rsidRPr="00F97E3D">
        <w:rPr>
          <w:rFonts w:ascii="Calibri" w:hAnsi="Calibri" w:cs="Calibri"/>
          <w:color w:val="000000"/>
          <w:sz w:val="24"/>
          <w:szCs w:val="24"/>
          <w:shd w:val="clear" w:color="auto" w:fill="FFFFFF"/>
        </w:rPr>
        <w:t xml:space="preserve"> y las vanguardias de nuestro país a principios de siglo XX, Martí y la independencia de Cuba. Por supuesto que el identificado no es el único protagonista</w:t>
      </w:r>
      <w:r>
        <w:rPr>
          <w:rFonts w:ascii="Calibri" w:hAnsi="Calibri" w:cs="Calibri"/>
          <w:color w:val="000000"/>
          <w:sz w:val="24"/>
          <w:szCs w:val="24"/>
          <w:shd w:val="clear" w:color="auto" w:fill="FFFFFF"/>
        </w:rPr>
        <w:t>,</w:t>
      </w:r>
      <w:r w:rsidRPr="00F97E3D">
        <w:rPr>
          <w:rFonts w:ascii="Calibri" w:hAnsi="Calibri" w:cs="Calibri"/>
          <w:color w:val="000000"/>
          <w:sz w:val="24"/>
          <w:szCs w:val="24"/>
          <w:shd w:val="clear" w:color="auto" w:fill="FFFFFF"/>
        </w:rPr>
        <w:t xml:space="preserve"> aunque esta simplificación parecería establecerla.</w:t>
      </w:r>
    </w:p>
    <w:p w:rsidR="001036DB" w:rsidRDefault="001036DB" w:rsidP="001036DB">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w:t>
      </w:r>
      <w:r w:rsidRPr="00F97E3D">
        <w:rPr>
          <w:rFonts w:ascii="Calibri" w:hAnsi="Calibri" w:cs="Calibri"/>
          <w:color w:val="000000"/>
          <w:sz w:val="24"/>
          <w:szCs w:val="24"/>
          <w:shd w:val="clear" w:color="auto" w:fill="FFFFFF"/>
        </w:rPr>
        <w:t>Esta relación de identidad también la encontramos en la figura de Vladimir Maiakovski (1893-1930) quien fue canonizado como el poeta de la Revolución Rusa, la asociación entre ambos es inquebrantable y cruza el siglo como un disparo. Sin embargo tendríamos que analizar esta situación con cierto detalle y considerar su</w:t>
      </w:r>
      <w:r>
        <w:rPr>
          <w:rFonts w:ascii="Calibri" w:hAnsi="Calibri" w:cs="Calibri"/>
          <w:color w:val="000000"/>
          <w:sz w:val="24"/>
          <w:szCs w:val="24"/>
          <w:shd w:val="clear" w:color="auto" w:fill="FFFFFF"/>
        </w:rPr>
        <w:t xml:space="preserve"> dinámica que dista</w:t>
      </w:r>
      <w:r w:rsidRPr="00F97E3D">
        <w:rPr>
          <w:rFonts w:ascii="Calibri" w:hAnsi="Calibri" w:cs="Calibri"/>
          <w:color w:val="000000"/>
          <w:sz w:val="24"/>
          <w:szCs w:val="24"/>
          <w:shd w:val="clear" w:color="auto" w:fill="FFFFFF"/>
        </w:rPr>
        <w:t xml:space="preserve"> de ser una simple vinculación.</w:t>
      </w:r>
    </w:p>
    <w:p w:rsidR="001036DB" w:rsidRDefault="001036DB" w:rsidP="001036DB">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w:t>
      </w:r>
      <w:r w:rsidRPr="00F97E3D">
        <w:rPr>
          <w:rFonts w:ascii="Calibri" w:hAnsi="Calibri" w:cs="Calibri"/>
          <w:color w:val="000000"/>
          <w:sz w:val="24"/>
          <w:szCs w:val="24"/>
          <w:shd w:val="clear" w:color="auto" w:fill="FFFFFF"/>
        </w:rPr>
        <w:t xml:space="preserve">Si se tiene presente ciertas fechas de la vida de Maiakovski encontramos en 1912 un año fundamental, junto </w:t>
      </w:r>
      <w:r w:rsidRPr="004F66A4">
        <w:rPr>
          <w:rFonts w:ascii="Calibri" w:hAnsi="Calibri" w:cs="Calibri"/>
          <w:color w:val="000000"/>
          <w:sz w:val="24"/>
          <w:szCs w:val="24"/>
          <w:shd w:val="clear" w:color="auto" w:fill="FFFFFF"/>
        </w:rPr>
        <w:t xml:space="preserve">con V. </w:t>
      </w:r>
      <w:r w:rsidRPr="004F66A4">
        <w:rPr>
          <w:rFonts w:cstheme="minorHAnsi"/>
          <w:color w:val="000000"/>
          <w:sz w:val="24"/>
          <w:szCs w:val="24"/>
          <w:shd w:val="clear" w:color="auto" w:fill="FFFFFF"/>
        </w:rPr>
        <w:t>Jlébnikov,</w:t>
      </w:r>
      <w:r w:rsidRPr="004F66A4">
        <w:rPr>
          <w:rFonts w:cstheme="minorHAnsi"/>
          <w:color w:val="333333"/>
          <w:sz w:val="24"/>
          <w:szCs w:val="24"/>
          <w:shd w:val="clear" w:color="auto" w:fill="FFFFFF"/>
        </w:rPr>
        <w:t xml:space="preserve"> D. Burliuk, Alexander Kruchenyj,</w:t>
      </w:r>
      <w:r>
        <w:rPr>
          <w:rFonts w:ascii="Verdana" w:hAnsi="Verdana"/>
          <w:color w:val="333333"/>
          <w:sz w:val="20"/>
          <w:szCs w:val="20"/>
          <w:shd w:val="clear" w:color="auto" w:fill="FFFFFF"/>
        </w:rPr>
        <w:t xml:space="preserve"> </w:t>
      </w:r>
      <w:r>
        <w:rPr>
          <w:rFonts w:ascii="Calibri" w:hAnsi="Calibri" w:cs="Calibri"/>
          <w:color w:val="000000"/>
          <w:sz w:val="24"/>
          <w:szCs w:val="24"/>
          <w:shd w:val="clear" w:color="auto" w:fill="FFFFFF"/>
        </w:rPr>
        <w:t>fue</w:t>
      </w:r>
      <w:r w:rsidRPr="00F97E3D">
        <w:rPr>
          <w:rFonts w:ascii="Calibri" w:hAnsi="Calibri" w:cs="Calibri"/>
          <w:color w:val="000000"/>
          <w:sz w:val="24"/>
          <w:szCs w:val="24"/>
          <w:shd w:val="clear" w:color="auto" w:fill="FFFFFF"/>
        </w:rPr>
        <w:t xml:space="preserve"> uno de los firmantes del manifiesto futurista “Bofetada al gusto público” en donde asumían una actitud rupturista con la literatura </w:t>
      </w:r>
      <w:r>
        <w:rPr>
          <w:rFonts w:ascii="Calibri" w:hAnsi="Calibri" w:cs="Calibri"/>
          <w:color w:val="000000"/>
          <w:sz w:val="24"/>
          <w:szCs w:val="24"/>
          <w:shd w:val="clear" w:color="auto" w:fill="FFFFFF"/>
        </w:rPr>
        <w:t>rusa de todas las épocas</w:t>
      </w:r>
      <w:r w:rsidRPr="00F97E3D">
        <w:rPr>
          <w:rFonts w:ascii="Calibri" w:hAnsi="Calibri" w:cs="Calibri"/>
          <w:color w:val="000000"/>
          <w:sz w:val="24"/>
          <w:szCs w:val="24"/>
          <w:shd w:val="clear" w:color="auto" w:fill="FFFFFF"/>
        </w:rPr>
        <w:t xml:space="preserve">. </w:t>
      </w:r>
      <w:r>
        <w:rPr>
          <w:rFonts w:ascii="Calibri" w:hAnsi="Calibri" w:cs="Calibri"/>
          <w:color w:val="000000"/>
          <w:sz w:val="24"/>
          <w:szCs w:val="24"/>
          <w:shd w:val="clear" w:color="auto" w:fill="FFFFFF"/>
        </w:rPr>
        <w:t>Proclamaban la llegada</w:t>
      </w:r>
      <w:r w:rsidRPr="00F97E3D">
        <w:rPr>
          <w:rFonts w:ascii="Calibri" w:hAnsi="Calibri" w:cs="Calibri"/>
          <w:color w:val="000000"/>
          <w:sz w:val="24"/>
          <w:szCs w:val="24"/>
          <w:shd w:val="clear" w:color="auto" w:fill="FFFFFF"/>
        </w:rPr>
        <w:t xml:space="preserve"> de la futura y n</w:t>
      </w:r>
      <w:r>
        <w:rPr>
          <w:rFonts w:ascii="Calibri" w:hAnsi="Calibri" w:cs="Calibri"/>
          <w:color w:val="000000"/>
          <w:sz w:val="24"/>
          <w:szCs w:val="24"/>
          <w:shd w:val="clear" w:color="auto" w:fill="FFFFFF"/>
        </w:rPr>
        <w:t>ueva belleza de la palabra autóno</w:t>
      </w:r>
      <w:r w:rsidRPr="00F97E3D">
        <w:rPr>
          <w:rFonts w:ascii="Calibri" w:hAnsi="Calibri" w:cs="Calibri"/>
          <w:color w:val="000000"/>
          <w:sz w:val="24"/>
          <w:szCs w:val="24"/>
          <w:shd w:val="clear" w:color="auto" w:fill="FFFFFF"/>
        </w:rPr>
        <w:t>ma, además de desechar</w:t>
      </w:r>
      <w:r w:rsidR="00045D36">
        <w:rPr>
          <w:rFonts w:ascii="Calibri" w:hAnsi="Calibri" w:cs="Calibri"/>
          <w:color w:val="000000"/>
          <w:sz w:val="24"/>
          <w:szCs w:val="24"/>
          <w:shd w:val="clear" w:color="auto" w:fill="FFFFFF"/>
        </w:rPr>
        <w:t>,</w:t>
      </w:r>
      <w:r w:rsidRPr="00F97E3D">
        <w:rPr>
          <w:rFonts w:ascii="Calibri" w:hAnsi="Calibri" w:cs="Calibri"/>
          <w:color w:val="000000"/>
          <w:sz w:val="24"/>
          <w:szCs w:val="24"/>
          <w:shd w:val="clear" w:color="auto" w:fill="FFFFFF"/>
        </w:rPr>
        <w:t xml:space="preserve"> </w:t>
      </w:r>
      <w:r>
        <w:rPr>
          <w:rFonts w:ascii="Calibri" w:hAnsi="Calibri" w:cs="Calibri"/>
          <w:color w:val="000000"/>
          <w:sz w:val="24"/>
          <w:szCs w:val="24"/>
          <w:shd w:val="clear" w:color="auto" w:fill="FFFFFF"/>
        </w:rPr>
        <w:t xml:space="preserve">entre otros, </w:t>
      </w:r>
      <w:r w:rsidRPr="00F97E3D">
        <w:rPr>
          <w:rFonts w:ascii="Calibri" w:hAnsi="Calibri" w:cs="Calibri"/>
          <w:color w:val="000000"/>
          <w:sz w:val="24"/>
          <w:szCs w:val="24"/>
          <w:shd w:val="clear" w:color="auto" w:fill="FFFFFF"/>
        </w:rPr>
        <w:t xml:space="preserve">a </w:t>
      </w:r>
      <w:r>
        <w:rPr>
          <w:rFonts w:ascii="Calibri" w:hAnsi="Calibri" w:cs="Calibri"/>
          <w:color w:val="000000"/>
          <w:sz w:val="24"/>
          <w:szCs w:val="24"/>
          <w:shd w:val="clear" w:color="auto" w:fill="FFFFFF"/>
        </w:rPr>
        <w:t xml:space="preserve">Pushkin, Tolstoi, Blok y Gorki </w:t>
      </w:r>
      <w:r w:rsidRPr="00F97E3D">
        <w:rPr>
          <w:rFonts w:ascii="Calibri" w:hAnsi="Calibri" w:cs="Calibri"/>
          <w:color w:val="000000"/>
          <w:sz w:val="24"/>
          <w:szCs w:val="24"/>
          <w:shd w:val="clear" w:color="auto" w:fill="FFFFFF"/>
        </w:rPr>
        <w:t>como parámetr</w:t>
      </w:r>
      <w:r>
        <w:rPr>
          <w:rFonts w:ascii="Calibri" w:hAnsi="Calibri" w:cs="Calibri"/>
          <w:color w:val="000000"/>
          <w:sz w:val="24"/>
          <w:szCs w:val="24"/>
          <w:shd w:val="clear" w:color="auto" w:fill="FFFFFF"/>
        </w:rPr>
        <w:t>os normativos de la literatura,</w:t>
      </w:r>
      <w:r w:rsidRPr="00F97E3D">
        <w:rPr>
          <w:rFonts w:ascii="Calibri" w:hAnsi="Calibri" w:cs="Calibri"/>
          <w:color w:val="000000"/>
          <w:sz w:val="24"/>
          <w:szCs w:val="24"/>
          <w:shd w:val="clear" w:color="auto" w:fill="FFFFFF"/>
        </w:rPr>
        <w:t xml:space="preserve"> proclamaban ampliar el vocabulario con neologismos. Los futuristas afirmaban: “somos el rostro de nuestro</w:t>
      </w:r>
      <w:r w:rsidR="00347862">
        <w:rPr>
          <w:rFonts w:ascii="Calibri" w:hAnsi="Calibri" w:cs="Calibri"/>
          <w:color w:val="000000"/>
          <w:sz w:val="24"/>
          <w:szCs w:val="24"/>
          <w:shd w:val="clear" w:color="auto" w:fill="FFFFFF"/>
        </w:rPr>
        <w:t xml:space="preserve"> tiempo” (Maiakovski</w:t>
      </w:r>
      <w:proofErr w:type="gramStart"/>
      <w:r w:rsidR="00347862">
        <w:rPr>
          <w:rFonts w:ascii="Calibri" w:hAnsi="Calibri" w:cs="Calibri"/>
          <w:color w:val="000000"/>
          <w:sz w:val="24"/>
          <w:szCs w:val="24"/>
          <w:shd w:val="clear" w:color="auto" w:fill="FFFFFF"/>
        </w:rPr>
        <w:t>,1974</w:t>
      </w:r>
      <w:r w:rsidRPr="00F97E3D">
        <w:rPr>
          <w:rFonts w:ascii="Calibri" w:hAnsi="Calibri" w:cs="Calibri"/>
          <w:color w:val="000000"/>
          <w:sz w:val="24"/>
          <w:szCs w:val="24"/>
          <w:shd w:val="clear" w:color="auto" w:fill="FFFFFF"/>
        </w:rPr>
        <w:t>:11</w:t>
      </w:r>
      <w:proofErr w:type="gramEnd"/>
      <w:r w:rsidRPr="00F97E3D">
        <w:rPr>
          <w:rFonts w:ascii="Calibri" w:hAnsi="Calibri" w:cs="Calibri"/>
          <w:color w:val="000000"/>
          <w:sz w:val="24"/>
          <w:szCs w:val="24"/>
          <w:shd w:val="clear" w:color="auto" w:fill="FFFFFF"/>
        </w:rPr>
        <w:t>). Recordemos que cuatro años antes, Maiakovski ya había sido encarcelado por su actividad política</w:t>
      </w:r>
      <w:r>
        <w:rPr>
          <w:rFonts w:ascii="Calibri" w:hAnsi="Calibri" w:cs="Calibri"/>
          <w:color w:val="000000"/>
          <w:sz w:val="24"/>
          <w:szCs w:val="24"/>
          <w:shd w:val="clear" w:color="auto" w:fill="FFFFFF"/>
        </w:rPr>
        <w:t>.</w:t>
      </w:r>
    </w:p>
    <w:p w:rsidR="001036DB" w:rsidRPr="00F97E3D" w:rsidRDefault="001036DB" w:rsidP="001036DB">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lastRenderedPageBreak/>
        <w:t xml:space="preserve">        “</w:t>
      </w:r>
      <w:r w:rsidRPr="00F97E3D">
        <w:rPr>
          <w:rFonts w:ascii="Calibri" w:hAnsi="Calibri" w:cs="Calibri"/>
          <w:color w:val="000000"/>
          <w:sz w:val="24"/>
          <w:szCs w:val="24"/>
          <w:shd w:val="clear" w:color="auto" w:fill="FFFFFF"/>
        </w:rPr>
        <w:t>Bofetada al gusto público</w:t>
      </w:r>
      <w:r>
        <w:rPr>
          <w:rFonts w:ascii="Calibri" w:hAnsi="Calibri" w:cs="Calibri"/>
          <w:color w:val="000000"/>
          <w:sz w:val="24"/>
          <w:szCs w:val="24"/>
          <w:shd w:val="clear" w:color="auto" w:fill="FFFFFF"/>
        </w:rPr>
        <w:t>”</w:t>
      </w:r>
      <w:r w:rsidRPr="00F97E3D">
        <w:rPr>
          <w:rFonts w:ascii="Calibri" w:hAnsi="Calibri" w:cs="Calibri"/>
          <w:color w:val="000000"/>
          <w:sz w:val="24"/>
          <w:szCs w:val="24"/>
          <w:shd w:val="clear" w:color="auto" w:fill="FFFFFF"/>
        </w:rPr>
        <w:t xml:space="preserve"> surge a mitad de camino entre dos revoluciones, un mundo se derrumba y Jlébnikov anuncia una fecha, 1917, por entonces maduraban otras semillas (Sklovski</w:t>
      </w:r>
      <w:proofErr w:type="gramStart"/>
      <w:r w:rsidRPr="00F97E3D">
        <w:rPr>
          <w:rFonts w:ascii="Calibri" w:hAnsi="Calibri" w:cs="Calibri"/>
          <w:color w:val="000000"/>
          <w:sz w:val="24"/>
          <w:szCs w:val="24"/>
          <w:shd w:val="clear" w:color="auto" w:fill="FFFFFF"/>
        </w:rPr>
        <w:t>,1972:26</w:t>
      </w:r>
      <w:proofErr w:type="gramEnd"/>
      <w:r w:rsidRPr="00F97E3D">
        <w:rPr>
          <w:rFonts w:ascii="Calibri" w:hAnsi="Calibri" w:cs="Calibri"/>
          <w:color w:val="000000"/>
          <w:sz w:val="24"/>
          <w:szCs w:val="24"/>
          <w:shd w:val="clear" w:color="auto" w:fill="FFFFFF"/>
        </w:rPr>
        <w:t>).</w:t>
      </w:r>
    </w:p>
    <w:p w:rsidR="001036DB" w:rsidRPr="00F97E3D" w:rsidRDefault="001036DB" w:rsidP="001036DB">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Recordemos que e</w:t>
      </w:r>
      <w:r w:rsidRPr="00F97E3D">
        <w:rPr>
          <w:rFonts w:ascii="Calibri" w:hAnsi="Calibri" w:cs="Calibri"/>
          <w:color w:val="000000"/>
          <w:sz w:val="24"/>
          <w:szCs w:val="24"/>
          <w:shd w:val="clear" w:color="auto" w:fill="FFFFFF"/>
        </w:rPr>
        <w:t xml:space="preserve">n esta proclama </w:t>
      </w:r>
      <w:r>
        <w:rPr>
          <w:rFonts w:ascii="Calibri" w:hAnsi="Calibri" w:cs="Calibri"/>
          <w:color w:val="000000"/>
          <w:sz w:val="24"/>
          <w:szCs w:val="24"/>
          <w:shd w:val="clear" w:color="auto" w:fill="FFFFFF"/>
        </w:rPr>
        <w:t>n</w:t>
      </w:r>
      <w:r w:rsidRPr="00F97E3D">
        <w:rPr>
          <w:rFonts w:ascii="Calibri" w:hAnsi="Calibri" w:cs="Calibri"/>
          <w:color w:val="000000"/>
          <w:sz w:val="24"/>
          <w:szCs w:val="24"/>
          <w:shd w:val="clear" w:color="auto" w:fill="FFFFFF"/>
        </w:rPr>
        <w:t>o hay mención partidaria alguna ni r</w:t>
      </w:r>
      <w:r>
        <w:rPr>
          <w:rFonts w:ascii="Calibri" w:hAnsi="Calibri" w:cs="Calibri"/>
          <w:color w:val="000000"/>
          <w:sz w:val="24"/>
          <w:szCs w:val="24"/>
          <w:shd w:val="clear" w:color="auto" w:fill="FFFFFF"/>
        </w:rPr>
        <w:t>eferencias a la situación polític</w:t>
      </w:r>
      <w:r w:rsidRPr="00F97E3D">
        <w:rPr>
          <w:rFonts w:ascii="Calibri" w:hAnsi="Calibri" w:cs="Calibri"/>
          <w:color w:val="000000"/>
          <w:sz w:val="24"/>
          <w:szCs w:val="24"/>
          <w:shd w:val="clear" w:color="auto" w:fill="FFFFFF"/>
        </w:rPr>
        <w:t xml:space="preserve">a de ese momento aunque, probablemente, en el pensamiento de Maiakovski convergían ambas vanguardias, la política y la poética. En esos años modifica </w:t>
      </w:r>
      <w:r w:rsidR="00045D36">
        <w:rPr>
          <w:rFonts w:ascii="Calibri" w:hAnsi="Calibri" w:cs="Calibri"/>
          <w:color w:val="000000"/>
          <w:sz w:val="24"/>
          <w:szCs w:val="24"/>
          <w:shd w:val="clear" w:color="auto" w:fill="FFFFFF"/>
        </w:rPr>
        <w:t xml:space="preserve">sustancialmente </w:t>
      </w:r>
      <w:r w:rsidRPr="00F97E3D">
        <w:rPr>
          <w:rFonts w:ascii="Calibri" w:hAnsi="Calibri" w:cs="Calibri"/>
          <w:color w:val="000000"/>
          <w:sz w:val="24"/>
          <w:szCs w:val="24"/>
          <w:shd w:val="clear" w:color="auto" w:fill="FFFFFF"/>
        </w:rPr>
        <w:t>el verso ru</w:t>
      </w:r>
      <w:r>
        <w:rPr>
          <w:rFonts w:ascii="Calibri" w:hAnsi="Calibri" w:cs="Calibri"/>
          <w:color w:val="000000"/>
          <w:sz w:val="24"/>
          <w:szCs w:val="24"/>
          <w:shd w:val="clear" w:color="auto" w:fill="FFFFFF"/>
        </w:rPr>
        <w:t>so</w:t>
      </w:r>
      <w:r w:rsidR="00045D36">
        <w:rPr>
          <w:rFonts w:ascii="Calibri" w:hAnsi="Calibri" w:cs="Calibri"/>
          <w:color w:val="000000"/>
          <w:sz w:val="24"/>
          <w:szCs w:val="24"/>
          <w:shd w:val="clear" w:color="auto" w:fill="FFFFFF"/>
        </w:rPr>
        <w:t xml:space="preserve"> al introducir</w:t>
      </w:r>
      <w:r w:rsidRPr="00F97E3D">
        <w:rPr>
          <w:rFonts w:ascii="Calibri" w:hAnsi="Calibri" w:cs="Calibri"/>
          <w:color w:val="000000"/>
          <w:sz w:val="24"/>
          <w:szCs w:val="24"/>
          <w:shd w:val="clear" w:color="auto" w:fill="FFFFFF"/>
        </w:rPr>
        <w:t xml:space="preserve"> adjetivos inesperados, hace</w:t>
      </w:r>
      <w:r w:rsidR="00045D36">
        <w:rPr>
          <w:rFonts w:ascii="Calibri" w:hAnsi="Calibri" w:cs="Calibri"/>
          <w:color w:val="000000"/>
          <w:sz w:val="24"/>
          <w:szCs w:val="24"/>
          <w:shd w:val="clear" w:color="auto" w:fill="FFFFFF"/>
        </w:rPr>
        <w:t>r</w:t>
      </w:r>
      <w:r w:rsidRPr="00F97E3D">
        <w:rPr>
          <w:rFonts w:ascii="Calibri" w:hAnsi="Calibri" w:cs="Calibri"/>
          <w:color w:val="000000"/>
          <w:sz w:val="24"/>
          <w:szCs w:val="24"/>
          <w:shd w:val="clear" w:color="auto" w:fill="FFFFFF"/>
        </w:rPr>
        <w:t xml:space="preserve"> hincapié en la oralidad</w:t>
      </w:r>
      <w:r w:rsidR="00045D36">
        <w:rPr>
          <w:rFonts w:ascii="Calibri" w:hAnsi="Calibri" w:cs="Calibri"/>
          <w:color w:val="000000"/>
          <w:sz w:val="24"/>
          <w:szCs w:val="24"/>
          <w:shd w:val="clear" w:color="auto" w:fill="FFFFFF"/>
        </w:rPr>
        <w:t xml:space="preserve"> y abandonar el verso tónico</w:t>
      </w:r>
      <w:r w:rsidRPr="00F97E3D">
        <w:rPr>
          <w:rFonts w:ascii="Calibri" w:hAnsi="Calibri" w:cs="Calibri"/>
          <w:color w:val="000000"/>
          <w:sz w:val="24"/>
          <w:szCs w:val="24"/>
          <w:shd w:val="clear" w:color="auto" w:fill="FFFFFF"/>
        </w:rPr>
        <w:t xml:space="preserve">, </w:t>
      </w:r>
      <w:r>
        <w:rPr>
          <w:rFonts w:ascii="Calibri" w:hAnsi="Calibri" w:cs="Calibri"/>
          <w:color w:val="000000"/>
          <w:sz w:val="24"/>
          <w:szCs w:val="24"/>
          <w:shd w:val="clear" w:color="auto" w:fill="FFFFFF"/>
        </w:rPr>
        <w:t xml:space="preserve">el poeta </w:t>
      </w:r>
      <w:r w:rsidRPr="00F97E3D">
        <w:rPr>
          <w:rFonts w:ascii="Calibri" w:hAnsi="Calibri" w:cs="Calibri"/>
          <w:color w:val="000000"/>
          <w:sz w:val="24"/>
          <w:szCs w:val="24"/>
          <w:shd w:val="clear" w:color="auto" w:fill="FFFFFF"/>
        </w:rPr>
        <w:t>se había propuesto representar al mundo nuevo (Sklovski</w:t>
      </w:r>
      <w:proofErr w:type="gramStart"/>
      <w:r w:rsidRPr="00F97E3D">
        <w:rPr>
          <w:rFonts w:ascii="Calibri" w:hAnsi="Calibri" w:cs="Calibri"/>
          <w:color w:val="000000"/>
          <w:sz w:val="24"/>
          <w:szCs w:val="24"/>
          <w:shd w:val="clear" w:color="auto" w:fill="FFFFFF"/>
        </w:rPr>
        <w:t>,1972:122</w:t>
      </w:r>
      <w:proofErr w:type="gramEnd"/>
      <w:r w:rsidRPr="00F97E3D">
        <w:rPr>
          <w:rFonts w:ascii="Calibri" w:hAnsi="Calibri" w:cs="Calibri"/>
          <w:color w:val="000000"/>
          <w:sz w:val="24"/>
          <w:szCs w:val="24"/>
          <w:shd w:val="clear" w:color="auto" w:fill="FFFFFF"/>
        </w:rPr>
        <w:t>).</w:t>
      </w:r>
    </w:p>
    <w:p w:rsidR="001036DB" w:rsidRPr="00F97E3D" w:rsidRDefault="001036DB" w:rsidP="001036DB">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w:t>
      </w:r>
      <w:r w:rsidRPr="00F97E3D">
        <w:rPr>
          <w:rFonts w:ascii="Calibri" w:hAnsi="Calibri" w:cs="Calibri"/>
          <w:color w:val="000000"/>
          <w:sz w:val="24"/>
          <w:szCs w:val="24"/>
          <w:shd w:val="clear" w:color="auto" w:fill="FFFFFF"/>
        </w:rPr>
        <w:t>Sin embargo, esta opinión</w:t>
      </w:r>
      <w:r>
        <w:rPr>
          <w:rFonts w:ascii="Calibri" w:hAnsi="Calibri" w:cs="Calibri"/>
          <w:color w:val="000000"/>
          <w:sz w:val="24"/>
          <w:szCs w:val="24"/>
          <w:shd w:val="clear" w:color="auto" w:fill="FFFFFF"/>
        </w:rPr>
        <w:t xml:space="preserve"> </w:t>
      </w:r>
      <w:r w:rsidRPr="00F97E3D">
        <w:rPr>
          <w:rFonts w:ascii="Calibri" w:hAnsi="Calibri" w:cs="Calibri"/>
          <w:color w:val="000000"/>
          <w:sz w:val="24"/>
          <w:szCs w:val="24"/>
          <w:shd w:val="clear" w:color="auto" w:fill="FFFFFF"/>
        </w:rPr>
        <w:t>no es compartida por los líderes políticos como Lenin, Trotski o Stali</w:t>
      </w:r>
      <w:r>
        <w:rPr>
          <w:rFonts w:ascii="Calibri" w:hAnsi="Calibri" w:cs="Calibri"/>
          <w:color w:val="000000"/>
          <w:sz w:val="24"/>
          <w:szCs w:val="24"/>
          <w:shd w:val="clear" w:color="auto" w:fill="FFFFFF"/>
        </w:rPr>
        <w:t>n</w:t>
      </w:r>
      <w:r w:rsidRPr="00F97E3D">
        <w:rPr>
          <w:rFonts w:ascii="Calibri" w:hAnsi="Calibri" w:cs="Calibri"/>
          <w:color w:val="000000"/>
          <w:sz w:val="24"/>
          <w:szCs w:val="24"/>
          <w:shd w:val="clear" w:color="auto" w:fill="FFFFFF"/>
        </w:rPr>
        <w:t>, el futurismo</w:t>
      </w:r>
      <w:r w:rsidR="00A94205">
        <w:rPr>
          <w:rFonts w:ascii="Calibri" w:hAnsi="Calibri" w:cs="Calibri"/>
          <w:color w:val="000000"/>
          <w:sz w:val="24"/>
          <w:szCs w:val="24"/>
          <w:shd w:val="clear" w:color="auto" w:fill="FFFFFF"/>
        </w:rPr>
        <w:t xml:space="preserve"> por sus principios formalistas</w:t>
      </w:r>
      <w:r w:rsidRPr="00F97E3D">
        <w:rPr>
          <w:rFonts w:ascii="Calibri" w:hAnsi="Calibri" w:cs="Calibri"/>
          <w:color w:val="000000"/>
          <w:sz w:val="24"/>
          <w:szCs w:val="24"/>
          <w:shd w:val="clear" w:color="auto" w:fill="FFFFFF"/>
        </w:rPr>
        <w:t xml:space="preserve"> nunca fue aceptado como la vanguardia artística del proletariado, en ese rol de guía </w:t>
      </w:r>
      <w:r>
        <w:rPr>
          <w:rFonts w:ascii="Calibri" w:hAnsi="Calibri" w:cs="Calibri"/>
          <w:color w:val="000000"/>
          <w:sz w:val="24"/>
          <w:szCs w:val="24"/>
          <w:shd w:val="clear" w:color="auto" w:fill="FFFFFF"/>
        </w:rPr>
        <w:t xml:space="preserve"> y representación </w:t>
      </w:r>
      <w:r w:rsidR="00A94205">
        <w:rPr>
          <w:rFonts w:ascii="Calibri" w:hAnsi="Calibri" w:cs="Calibri"/>
          <w:color w:val="000000"/>
          <w:sz w:val="24"/>
          <w:szCs w:val="24"/>
          <w:shd w:val="clear" w:color="auto" w:fill="FFFFFF"/>
        </w:rPr>
        <w:t>del pueblo (</w:t>
      </w:r>
      <w:r w:rsidR="00C67FAF">
        <w:rPr>
          <w:rFonts w:ascii="Calibri" w:hAnsi="Calibri" w:cs="Calibri"/>
          <w:color w:val="000000"/>
          <w:sz w:val="24"/>
          <w:szCs w:val="24"/>
          <w:shd w:val="clear" w:color="auto" w:fill="FFFFFF"/>
        </w:rPr>
        <w:t>López</w:t>
      </w:r>
      <w:r w:rsidR="00A94205">
        <w:rPr>
          <w:rFonts w:ascii="Calibri" w:hAnsi="Calibri" w:cs="Calibri"/>
          <w:color w:val="000000"/>
          <w:sz w:val="24"/>
          <w:szCs w:val="24"/>
          <w:shd w:val="clear" w:color="auto" w:fill="FFFFFF"/>
        </w:rPr>
        <w:t xml:space="preserve"> Arriazu:2019,161</w:t>
      </w:r>
      <w:r w:rsidRPr="00F97E3D">
        <w:rPr>
          <w:rFonts w:ascii="Calibri" w:hAnsi="Calibri" w:cs="Calibri"/>
          <w:color w:val="000000"/>
          <w:sz w:val="24"/>
          <w:szCs w:val="24"/>
          <w:shd w:val="clear" w:color="auto" w:fill="FFFFFF"/>
        </w:rPr>
        <w:t>)</w:t>
      </w:r>
    </w:p>
    <w:p w:rsidR="001C4662" w:rsidRPr="00F97E3D" w:rsidRDefault="00A94205" w:rsidP="00F97E3D">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Los futuristas fueron mirados con recelo por parte de la dirigencia partidaria, probablemente otras de las causas p</w:t>
      </w:r>
      <w:r w:rsidR="00347862">
        <w:rPr>
          <w:rFonts w:ascii="Calibri" w:hAnsi="Calibri" w:cs="Calibri"/>
          <w:color w:val="000000"/>
          <w:sz w:val="24"/>
          <w:szCs w:val="24"/>
          <w:shd w:val="clear" w:color="auto" w:fill="FFFFFF"/>
        </w:rPr>
        <w:t>udo haber sido el origen social</w:t>
      </w:r>
      <w:r>
        <w:rPr>
          <w:rFonts w:ascii="Calibri" w:hAnsi="Calibri" w:cs="Calibri"/>
          <w:color w:val="000000"/>
          <w:sz w:val="24"/>
          <w:szCs w:val="24"/>
          <w:shd w:val="clear" w:color="auto" w:fill="FFFFFF"/>
        </w:rPr>
        <w:t xml:space="preserve"> de los integrantes de esta vanguardia, según Lunachars</w:t>
      </w:r>
      <w:r w:rsidR="00A52CB6">
        <w:rPr>
          <w:rFonts w:ascii="Calibri" w:hAnsi="Calibri" w:cs="Calibri"/>
          <w:color w:val="000000"/>
          <w:sz w:val="24"/>
          <w:szCs w:val="24"/>
          <w:shd w:val="clear" w:color="auto" w:fill="FFFFFF"/>
        </w:rPr>
        <w:t>ki</w:t>
      </w:r>
      <w:r>
        <w:rPr>
          <w:rFonts w:ascii="Calibri" w:hAnsi="Calibri" w:cs="Calibri"/>
          <w:color w:val="000000"/>
          <w:sz w:val="24"/>
          <w:szCs w:val="24"/>
          <w:shd w:val="clear" w:color="auto" w:fill="FFFFFF"/>
        </w:rPr>
        <w:t xml:space="preserve"> el futurismo representaba el gusto burgués de un arte sin contenid</w:t>
      </w:r>
      <w:r w:rsidR="0092731A">
        <w:rPr>
          <w:rFonts w:ascii="Calibri" w:hAnsi="Calibri" w:cs="Calibri"/>
          <w:color w:val="000000"/>
          <w:sz w:val="24"/>
          <w:szCs w:val="24"/>
          <w:shd w:val="clear" w:color="auto" w:fill="FFFFFF"/>
        </w:rPr>
        <w:t>o (</w:t>
      </w:r>
      <w:r w:rsidR="00C67FAF">
        <w:rPr>
          <w:rFonts w:ascii="Calibri" w:hAnsi="Calibri" w:cs="Calibri"/>
          <w:color w:val="000000"/>
          <w:sz w:val="24"/>
          <w:szCs w:val="24"/>
          <w:shd w:val="clear" w:color="auto" w:fill="FFFFFF"/>
        </w:rPr>
        <w:t>López</w:t>
      </w:r>
      <w:r w:rsidR="0092731A">
        <w:rPr>
          <w:rFonts w:ascii="Calibri" w:hAnsi="Calibri" w:cs="Calibri"/>
          <w:color w:val="000000"/>
          <w:sz w:val="24"/>
          <w:szCs w:val="24"/>
          <w:shd w:val="clear" w:color="auto" w:fill="FFFFFF"/>
        </w:rPr>
        <w:t xml:space="preserve"> </w:t>
      </w:r>
      <w:r w:rsidR="00347862">
        <w:rPr>
          <w:rFonts w:ascii="Calibri" w:hAnsi="Calibri" w:cs="Calibri"/>
          <w:color w:val="000000"/>
          <w:sz w:val="24"/>
          <w:szCs w:val="24"/>
          <w:shd w:val="clear" w:color="auto" w:fill="FFFFFF"/>
        </w:rPr>
        <w:t>Arriazu</w:t>
      </w:r>
      <w:proofErr w:type="gramStart"/>
      <w:r w:rsidR="00347862">
        <w:rPr>
          <w:rFonts w:ascii="Calibri" w:hAnsi="Calibri" w:cs="Calibri"/>
          <w:color w:val="000000"/>
          <w:sz w:val="24"/>
          <w:szCs w:val="24"/>
          <w:shd w:val="clear" w:color="auto" w:fill="FFFFFF"/>
        </w:rPr>
        <w:t>,2019:161</w:t>
      </w:r>
      <w:proofErr w:type="gramEnd"/>
      <w:r w:rsidR="00347862">
        <w:rPr>
          <w:rFonts w:ascii="Calibri" w:hAnsi="Calibri" w:cs="Calibri"/>
          <w:color w:val="000000"/>
          <w:sz w:val="24"/>
          <w:szCs w:val="24"/>
          <w:shd w:val="clear" w:color="auto" w:fill="FFFFFF"/>
        </w:rPr>
        <w:t xml:space="preserve">). </w:t>
      </w:r>
      <w:r w:rsidR="00F97E3D">
        <w:rPr>
          <w:rFonts w:ascii="Calibri" w:hAnsi="Calibri" w:cs="Calibri"/>
          <w:color w:val="000000"/>
          <w:sz w:val="24"/>
          <w:szCs w:val="24"/>
          <w:shd w:val="clear" w:color="auto" w:fill="FFFFFF"/>
        </w:rPr>
        <w:t>Por su parte, Trot</w:t>
      </w:r>
      <w:r w:rsidR="001C4662" w:rsidRPr="00F97E3D">
        <w:rPr>
          <w:rFonts w:ascii="Calibri" w:hAnsi="Calibri" w:cs="Calibri"/>
          <w:color w:val="000000"/>
          <w:sz w:val="24"/>
          <w:szCs w:val="24"/>
          <w:shd w:val="clear" w:color="auto" w:fill="FFFFFF"/>
        </w:rPr>
        <w:t>ski relativiza la actitud revolucionaria de los futuristas al afirmar que la ruptura con el pasado se debió, sobre todo, a un nihilismo bohemio (T</w:t>
      </w:r>
      <w:r w:rsidR="00347862">
        <w:rPr>
          <w:rFonts w:ascii="Calibri" w:hAnsi="Calibri" w:cs="Calibri"/>
          <w:color w:val="000000"/>
          <w:sz w:val="24"/>
          <w:szCs w:val="24"/>
          <w:shd w:val="clear" w:color="auto" w:fill="FFFFFF"/>
        </w:rPr>
        <w:t>rotski</w:t>
      </w:r>
      <w:proofErr w:type="gramStart"/>
      <w:r w:rsidR="001C4662" w:rsidRPr="00F97E3D">
        <w:rPr>
          <w:rFonts w:ascii="Calibri" w:hAnsi="Calibri" w:cs="Calibri"/>
          <w:color w:val="000000"/>
          <w:sz w:val="24"/>
          <w:szCs w:val="24"/>
          <w:shd w:val="clear" w:color="auto" w:fill="FFFFFF"/>
        </w:rPr>
        <w:t>,</w:t>
      </w:r>
      <w:r w:rsidR="00347862">
        <w:rPr>
          <w:rFonts w:ascii="Calibri" w:hAnsi="Calibri" w:cs="Calibri"/>
          <w:color w:val="000000"/>
          <w:sz w:val="24"/>
          <w:szCs w:val="24"/>
          <w:shd w:val="clear" w:color="auto" w:fill="FFFFFF"/>
        </w:rPr>
        <w:t>2015</w:t>
      </w:r>
      <w:r w:rsidR="00EE7274">
        <w:rPr>
          <w:rFonts w:ascii="Calibri" w:hAnsi="Calibri" w:cs="Calibri"/>
          <w:color w:val="000000"/>
          <w:sz w:val="24"/>
          <w:szCs w:val="24"/>
          <w:shd w:val="clear" w:color="auto" w:fill="FFFFFF"/>
        </w:rPr>
        <w:t>:288</w:t>
      </w:r>
      <w:proofErr w:type="gramEnd"/>
      <w:r w:rsidR="00EE7274">
        <w:rPr>
          <w:rFonts w:ascii="Calibri" w:hAnsi="Calibri" w:cs="Calibri"/>
          <w:color w:val="000000"/>
          <w:sz w:val="24"/>
          <w:szCs w:val="24"/>
          <w:shd w:val="clear" w:color="auto" w:fill="FFFFFF"/>
        </w:rPr>
        <w:t>). Si bien es consciente</w:t>
      </w:r>
      <w:r w:rsidR="001C4662" w:rsidRPr="00F97E3D">
        <w:rPr>
          <w:rFonts w:ascii="Calibri" w:hAnsi="Calibri" w:cs="Calibri"/>
          <w:color w:val="000000"/>
          <w:sz w:val="24"/>
          <w:szCs w:val="24"/>
          <w:shd w:val="clear" w:color="auto" w:fill="FFFFFF"/>
        </w:rPr>
        <w:t xml:space="preserve"> </w:t>
      </w:r>
      <w:r w:rsidR="00EE7274">
        <w:rPr>
          <w:rFonts w:ascii="Calibri" w:hAnsi="Calibri" w:cs="Calibri"/>
          <w:color w:val="000000"/>
          <w:sz w:val="24"/>
          <w:szCs w:val="24"/>
          <w:shd w:val="clear" w:color="auto" w:fill="FFFFFF"/>
        </w:rPr>
        <w:t>d</w:t>
      </w:r>
      <w:r w:rsidR="001C4662" w:rsidRPr="00F97E3D">
        <w:rPr>
          <w:rFonts w:ascii="Calibri" w:hAnsi="Calibri" w:cs="Calibri"/>
          <w:color w:val="000000"/>
          <w:sz w:val="24"/>
          <w:szCs w:val="24"/>
          <w:shd w:val="clear" w:color="auto" w:fill="FFFFFF"/>
        </w:rPr>
        <w:t xml:space="preserve">el potencial transformador del arte, sostiene que la poesía </w:t>
      </w:r>
      <w:r w:rsidR="000E422A" w:rsidRPr="00F97E3D">
        <w:rPr>
          <w:rFonts w:ascii="Calibri" w:hAnsi="Calibri" w:cs="Calibri"/>
          <w:color w:val="000000"/>
          <w:sz w:val="24"/>
          <w:szCs w:val="24"/>
          <w:shd w:val="clear" w:color="auto" w:fill="FFFFFF"/>
        </w:rPr>
        <w:t>del futurismo se debió más al espíritu revolucionario de la bohemia que al del proletariado (T</w:t>
      </w:r>
      <w:r w:rsidR="00347862">
        <w:rPr>
          <w:rFonts w:ascii="Calibri" w:hAnsi="Calibri" w:cs="Calibri"/>
          <w:color w:val="000000"/>
          <w:sz w:val="24"/>
          <w:szCs w:val="24"/>
          <w:shd w:val="clear" w:color="auto" w:fill="FFFFFF"/>
        </w:rPr>
        <w:t>rotski</w:t>
      </w:r>
      <w:proofErr w:type="gramStart"/>
      <w:r w:rsidR="000E422A" w:rsidRPr="00F97E3D">
        <w:rPr>
          <w:rFonts w:ascii="Calibri" w:hAnsi="Calibri" w:cs="Calibri"/>
          <w:color w:val="000000"/>
          <w:sz w:val="24"/>
          <w:szCs w:val="24"/>
          <w:shd w:val="clear" w:color="auto" w:fill="FFFFFF"/>
        </w:rPr>
        <w:t>,</w:t>
      </w:r>
      <w:r w:rsidR="00347862">
        <w:rPr>
          <w:rFonts w:ascii="Calibri" w:hAnsi="Calibri" w:cs="Calibri"/>
          <w:color w:val="000000"/>
          <w:sz w:val="24"/>
          <w:szCs w:val="24"/>
          <w:shd w:val="clear" w:color="auto" w:fill="FFFFFF"/>
        </w:rPr>
        <w:t>2015</w:t>
      </w:r>
      <w:r w:rsidR="000E422A" w:rsidRPr="00F97E3D">
        <w:rPr>
          <w:rFonts w:ascii="Calibri" w:hAnsi="Calibri" w:cs="Calibri"/>
          <w:color w:val="000000"/>
          <w:sz w:val="24"/>
          <w:szCs w:val="24"/>
          <w:shd w:val="clear" w:color="auto" w:fill="FFFFFF"/>
        </w:rPr>
        <w:t>:297</w:t>
      </w:r>
      <w:proofErr w:type="gramEnd"/>
      <w:r w:rsidR="000E422A" w:rsidRPr="00F97E3D">
        <w:rPr>
          <w:rFonts w:ascii="Calibri" w:hAnsi="Calibri" w:cs="Calibri"/>
          <w:color w:val="000000"/>
          <w:sz w:val="24"/>
          <w:szCs w:val="24"/>
          <w:shd w:val="clear" w:color="auto" w:fill="FFFFFF"/>
        </w:rPr>
        <w:t>). Sin embargo</w:t>
      </w:r>
      <w:r w:rsidR="00F97E3D">
        <w:rPr>
          <w:rFonts w:ascii="Calibri" w:hAnsi="Calibri" w:cs="Calibri"/>
          <w:color w:val="000000"/>
          <w:sz w:val="24"/>
          <w:szCs w:val="24"/>
          <w:shd w:val="clear" w:color="auto" w:fill="FFFFFF"/>
        </w:rPr>
        <w:t>,</w:t>
      </w:r>
      <w:r w:rsidR="0092731A">
        <w:rPr>
          <w:rFonts w:ascii="Calibri" w:hAnsi="Calibri" w:cs="Calibri"/>
          <w:color w:val="000000"/>
          <w:sz w:val="24"/>
          <w:szCs w:val="24"/>
          <w:shd w:val="clear" w:color="auto" w:fill="FFFFFF"/>
        </w:rPr>
        <w:t xml:space="preserve"> no deja de valorar</w:t>
      </w:r>
      <w:r w:rsidR="00347862">
        <w:rPr>
          <w:rFonts w:ascii="Calibri" w:hAnsi="Calibri" w:cs="Calibri"/>
          <w:color w:val="000000"/>
          <w:sz w:val="24"/>
          <w:szCs w:val="24"/>
          <w:shd w:val="clear" w:color="auto" w:fill="FFFFFF"/>
        </w:rPr>
        <w:t xml:space="preserve"> que</w:t>
      </w:r>
      <w:r w:rsidR="000E422A" w:rsidRPr="00F97E3D">
        <w:rPr>
          <w:rFonts w:ascii="Calibri" w:hAnsi="Calibri" w:cs="Calibri"/>
          <w:color w:val="000000"/>
          <w:sz w:val="24"/>
          <w:szCs w:val="24"/>
          <w:shd w:val="clear" w:color="auto" w:fill="FFFFFF"/>
        </w:rPr>
        <w:t xml:space="preserve"> este movi</w:t>
      </w:r>
      <w:r w:rsidR="009E35C5">
        <w:rPr>
          <w:rFonts w:ascii="Calibri" w:hAnsi="Calibri" w:cs="Calibri"/>
          <w:color w:val="000000"/>
          <w:sz w:val="24"/>
          <w:szCs w:val="24"/>
          <w:shd w:val="clear" w:color="auto" w:fill="FFFFFF"/>
        </w:rPr>
        <w:t>miento</w:t>
      </w:r>
      <w:r w:rsidR="000E422A" w:rsidRPr="00F97E3D">
        <w:rPr>
          <w:rFonts w:ascii="Calibri" w:hAnsi="Calibri" w:cs="Calibri"/>
          <w:color w:val="000000"/>
          <w:sz w:val="24"/>
          <w:szCs w:val="24"/>
          <w:shd w:val="clear" w:color="auto" w:fill="FFFFFF"/>
        </w:rPr>
        <w:t xml:space="preserve"> es indispensable para el nuevo arte </w:t>
      </w:r>
      <w:r w:rsidR="00EE7274">
        <w:rPr>
          <w:rFonts w:ascii="Calibri" w:hAnsi="Calibri" w:cs="Calibri"/>
          <w:color w:val="000000"/>
          <w:sz w:val="24"/>
          <w:szCs w:val="24"/>
          <w:shd w:val="clear" w:color="auto" w:fill="FFFFFF"/>
        </w:rPr>
        <w:t>y le reconoce</w:t>
      </w:r>
      <w:r w:rsidR="000E422A" w:rsidRPr="00F97E3D">
        <w:rPr>
          <w:rFonts w:ascii="Calibri" w:hAnsi="Calibri" w:cs="Calibri"/>
          <w:color w:val="000000"/>
          <w:sz w:val="24"/>
          <w:szCs w:val="24"/>
          <w:shd w:val="clear" w:color="auto" w:fill="FFFFFF"/>
        </w:rPr>
        <w:t xml:space="preserve"> la lucha contra</w:t>
      </w:r>
      <w:r w:rsidR="00944F9A">
        <w:rPr>
          <w:rFonts w:ascii="Calibri" w:hAnsi="Calibri" w:cs="Calibri"/>
          <w:color w:val="000000"/>
          <w:sz w:val="24"/>
          <w:szCs w:val="24"/>
          <w:shd w:val="clear" w:color="auto" w:fill="FFFFFF"/>
        </w:rPr>
        <w:t xml:space="preserve"> el viejo vocabulario y la anacrónica</w:t>
      </w:r>
      <w:r w:rsidR="000E422A" w:rsidRPr="00F97E3D">
        <w:rPr>
          <w:rFonts w:ascii="Calibri" w:hAnsi="Calibri" w:cs="Calibri"/>
          <w:color w:val="000000"/>
          <w:sz w:val="24"/>
          <w:szCs w:val="24"/>
          <w:shd w:val="clear" w:color="auto" w:fill="FFFFFF"/>
        </w:rPr>
        <w:t xml:space="preserve"> sintaxis poética (T</w:t>
      </w:r>
      <w:r w:rsidR="00347862">
        <w:rPr>
          <w:rFonts w:ascii="Calibri" w:hAnsi="Calibri" w:cs="Calibri"/>
          <w:color w:val="000000"/>
          <w:sz w:val="24"/>
          <w:szCs w:val="24"/>
          <w:shd w:val="clear" w:color="auto" w:fill="FFFFFF"/>
        </w:rPr>
        <w:t>rotski</w:t>
      </w:r>
      <w:proofErr w:type="gramStart"/>
      <w:r w:rsidR="000E422A" w:rsidRPr="00F97E3D">
        <w:rPr>
          <w:rFonts w:ascii="Calibri" w:hAnsi="Calibri" w:cs="Calibri"/>
          <w:color w:val="000000"/>
          <w:sz w:val="24"/>
          <w:szCs w:val="24"/>
          <w:shd w:val="clear" w:color="auto" w:fill="FFFFFF"/>
        </w:rPr>
        <w:t>,</w:t>
      </w:r>
      <w:r w:rsidR="00347862">
        <w:rPr>
          <w:rFonts w:ascii="Calibri" w:hAnsi="Calibri" w:cs="Calibri"/>
          <w:color w:val="000000"/>
          <w:sz w:val="24"/>
          <w:szCs w:val="24"/>
          <w:shd w:val="clear" w:color="auto" w:fill="FFFFFF"/>
        </w:rPr>
        <w:t>2015</w:t>
      </w:r>
      <w:proofErr w:type="gramEnd"/>
      <w:r w:rsidR="000E422A" w:rsidRPr="00F97E3D">
        <w:rPr>
          <w:rFonts w:ascii="Calibri" w:hAnsi="Calibri" w:cs="Calibri"/>
          <w:color w:val="000000"/>
          <w:sz w:val="24"/>
          <w:szCs w:val="24"/>
          <w:shd w:val="clear" w:color="auto" w:fill="FFFFFF"/>
        </w:rPr>
        <w:t xml:space="preserve"> :294).</w:t>
      </w:r>
    </w:p>
    <w:p w:rsidR="000E422A" w:rsidRPr="00F97E3D" w:rsidRDefault="00F97E3D" w:rsidP="00F97E3D">
      <w:pPr>
        <w:spacing w:line="360" w:lineRule="auto"/>
        <w:jc w:val="both"/>
        <w:rPr>
          <w:rFonts w:ascii="Calibri" w:hAnsi="Calibri" w:cs="Calibri"/>
          <w:color w:val="000000"/>
          <w:sz w:val="24"/>
          <w:szCs w:val="24"/>
          <w:shd w:val="clear" w:color="auto" w:fill="FFFFFF"/>
        </w:rPr>
      </w:pPr>
      <w:r w:rsidRPr="00944F9A">
        <w:rPr>
          <w:rFonts w:ascii="Calibri" w:hAnsi="Calibri" w:cs="Calibri"/>
          <w:color w:val="FF0000"/>
          <w:sz w:val="24"/>
          <w:szCs w:val="24"/>
          <w:shd w:val="clear" w:color="auto" w:fill="FFFFFF"/>
        </w:rPr>
        <w:t xml:space="preserve">    </w:t>
      </w:r>
      <w:r w:rsidR="000E422A" w:rsidRPr="00F97E3D">
        <w:rPr>
          <w:rFonts w:ascii="Calibri" w:hAnsi="Calibri" w:cs="Calibri"/>
          <w:color w:val="000000"/>
          <w:sz w:val="24"/>
          <w:szCs w:val="24"/>
          <w:shd w:val="clear" w:color="auto" w:fill="FFFFFF"/>
        </w:rPr>
        <w:t>Maiakovski</w:t>
      </w:r>
      <w:r w:rsidR="00347862">
        <w:rPr>
          <w:rFonts w:ascii="Calibri" w:hAnsi="Calibri" w:cs="Calibri"/>
          <w:color w:val="000000"/>
          <w:sz w:val="24"/>
          <w:szCs w:val="24"/>
          <w:shd w:val="clear" w:color="auto" w:fill="FFFFFF"/>
        </w:rPr>
        <w:t xml:space="preserve"> tenía una</w:t>
      </w:r>
      <w:r w:rsidR="00415F37">
        <w:rPr>
          <w:rFonts w:ascii="Calibri" w:hAnsi="Calibri" w:cs="Calibri"/>
          <w:color w:val="000000"/>
          <w:sz w:val="24"/>
          <w:szCs w:val="24"/>
          <w:shd w:val="clear" w:color="auto" w:fill="FFFFFF"/>
        </w:rPr>
        <w:t xml:space="preserve"> mirada</w:t>
      </w:r>
      <w:r w:rsidR="00347862">
        <w:rPr>
          <w:rFonts w:ascii="Calibri" w:hAnsi="Calibri" w:cs="Calibri"/>
          <w:color w:val="000000"/>
          <w:sz w:val="24"/>
          <w:szCs w:val="24"/>
          <w:shd w:val="clear" w:color="auto" w:fill="FFFFFF"/>
        </w:rPr>
        <w:t xml:space="preserve"> propia</w:t>
      </w:r>
      <w:r w:rsidR="00415F37">
        <w:rPr>
          <w:rFonts w:ascii="Calibri" w:hAnsi="Calibri" w:cs="Calibri"/>
          <w:color w:val="000000"/>
          <w:sz w:val="24"/>
          <w:szCs w:val="24"/>
          <w:shd w:val="clear" w:color="auto" w:fill="FFFFFF"/>
        </w:rPr>
        <w:t>,</w:t>
      </w:r>
      <w:r w:rsidR="000E422A" w:rsidRPr="00F97E3D">
        <w:rPr>
          <w:rFonts w:ascii="Calibri" w:hAnsi="Calibri" w:cs="Calibri"/>
          <w:color w:val="000000"/>
          <w:sz w:val="24"/>
          <w:szCs w:val="24"/>
          <w:shd w:val="clear" w:color="auto" w:fill="FFFFFF"/>
        </w:rPr>
        <w:t xml:space="preserve"> señalaba un cambio en la relación de la palabra con el obj</w:t>
      </w:r>
      <w:r w:rsidR="009A4247">
        <w:rPr>
          <w:rFonts w:ascii="Calibri" w:hAnsi="Calibri" w:cs="Calibri"/>
          <w:color w:val="000000"/>
          <w:sz w:val="24"/>
          <w:szCs w:val="24"/>
          <w:shd w:val="clear" w:color="auto" w:fill="FFFFFF"/>
        </w:rPr>
        <w:t>eto, al nombrarlo o describirlo</w:t>
      </w:r>
      <w:r w:rsidR="000E422A" w:rsidRPr="00F97E3D">
        <w:rPr>
          <w:rFonts w:ascii="Calibri" w:hAnsi="Calibri" w:cs="Calibri"/>
          <w:color w:val="000000"/>
          <w:sz w:val="24"/>
          <w:szCs w:val="24"/>
          <w:shd w:val="clear" w:color="auto" w:fill="FFFFFF"/>
        </w:rPr>
        <w:t xml:space="preserve"> el término tenía un rol secundario</w:t>
      </w:r>
      <w:r w:rsidR="00944F9A">
        <w:rPr>
          <w:rFonts w:ascii="Calibri" w:hAnsi="Calibri" w:cs="Calibri"/>
          <w:color w:val="000000"/>
          <w:sz w:val="24"/>
          <w:szCs w:val="24"/>
          <w:shd w:val="clear" w:color="auto" w:fill="FFFFFF"/>
        </w:rPr>
        <w:t xml:space="preserve"> al depender</w:t>
      </w:r>
      <w:r w:rsidR="009A4247">
        <w:rPr>
          <w:rFonts w:ascii="Calibri" w:hAnsi="Calibri" w:cs="Calibri"/>
          <w:color w:val="000000"/>
          <w:sz w:val="24"/>
          <w:szCs w:val="24"/>
          <w:shd w:val="clear" w:color="auto" w:fill="FFFFFF"/>
        </w:rPr>
        <w:t xml:space="preserve"> de la cosa</w:t>
      </w:r>
      <w:r w:rsidR="000E422A" w:rsidRPr="00F97E3D">
        <w:rPr>
          <w:rFonts w:ascii="Calibri" w:hAnsi="Calibri" w:cs="Calibri"/>
          <w:color w:val="000000"/>
          <w:sz w:val="24"/>
          <w:szCs w:val="24"/>
          <w:shd w:val="clear" w:color="auto" w:fill="FFFFFF"/>
        </w:rPr>
        <w:t xml:space="preserve">, </w:t>
      </w:r>
      <w:r w:rsidR="009A4247">
        <w:rPr>
          <w:rFonts w:ascii="Calibri" w:hAnsi="Calibri" w:cs="Calibri"/>
          <w:color w:val="000000"/>
          <w:sz w:val="24"/>
          <w:szCs w:val="24"/>
          <w:shd w:val="clear" w:color="auto" w:fill="FFFFFF"/>
        </w:rPr>
        <w:t>ahora, en cambio,</w:t>
      </w:r>
      <w:r w:rsidR="000E422A" w:rsidRPr="00F97E3D">
        <w:rPr>
          <w:rFonts w:ascii="Calibri" w:hAnsi="Calibri" w:cs="Calibri"/>
          <w:color w:val="000000"/>
          <w:sz w:val="24"/>
          <w:szCs w:val="24"/>
          <w:shd w:val="clear" w:color="auto" w:fill="FFFFFF"/>
        </w:rPr>
        <w:t xml:space="preserve"> la palabra valía por </w:t>
      </w:r>
      <w:r w:rsidR="0036073B" w:rsidRPr="00F97E3D">
        <w:rPr>
          <w:rFonts w:ascii="Calibri" w:hAnsi="Calibri" w:cs="Calibri"/>
          <w:color w:val="000000"/>
          <w:sz w:val="24"/>
          <w:szCs w:val="24"/>
          <w:shd w:val="clear" w:color="auto" w:fill="FFFFFF"/>
        </w:rPr>
        <w:t>sí</w:t>
      </w:r>
      <w:r w:rsidR="000E422A" w:rsidRPr="00F97E3D">
        <w:rPr>
          <w:rFonts w:ascii="Calibri" w:hAnsi="Calibri" w:cs="Calibri"/>
          <w:color w:val="000000"/>
          <w:sz w:val="24"/>
          <w:szCs w:val="24"/>
          <w:shd w:val="clear" w:color="auto" w:fill="FFFFFF"/>
        </w:rPr>
        <w:t xml:space="preserve"> mis</w:t>
      </w:r>
      <w:r>
        <w:rPr>
          <w:rFonts w:ascii="Calibri" w:hAnsi="Calibri" w:cs="Calibri"/>
          <w:color w:val="000000"/>
          <w:sz w:val="24"/>
          <w:szCs w:val="24"/>
          <w:shd w:val="clear" w:color="auto" w:fill="FFFFFF"/>
        </w:rPr>
        <w:t>ma, era autónoma: “no es la</w:t>
      </w:r>
      <w:r w:rsidR="009A4247">
        <w:rPr>
          <w:rFonts w:ascii="Calibri" w:hAnsi="Calibri" w:cs="Calibri"/>
          <w:color w:val="000000"/>
          <w:sz w:val="24"/>
          <w:szCs w:val="24"/>
          <w:shd w:val="clear" w:color="auto" w:fill="FFFFFF"/>
        </w:rPr>
        <w:t xml:space="preserve"> idea</w:t>
      </w:r>
      <w:r>
        <w:rPr>
          <w:rFonts w:ascii="Calibri" w:hAnsi="Calibri" w:cs="Calibri"/>
          <w:color w:val="000000"/>
          <w:sz w:val="24"/>
          <w:szCs w:val="24"/>
          <w:shd w:val="clear" w:color="auto" w:fill="FFFFFF"/>
        </w:rPr>
        <w:t xml:space="preserve"> </w:t>
      </w:r>
      <w:r w:rsidR="009A4247">
        <w:rPr>
          <w:rFonts w:ascii="Calibri" w:hAnsi="Calibri" w:cs="Calibri"/>
          <w:color w:val="000000"/>
          <w:sz w:val="24"/>
          <w:szCs w:val="24"/>
          <w:shd w:val="clear" w:color="auto" w:fill="FFFFFF"/>
        </w:rPr>
        <w:t>lo que genera la palabra</w:t>
      </w:r>
      <w:r w:rsidR="000E422A" w:rsidRPr="00F97E3D">
        <w:rPr>
          <w:rFonts w:ascii="Calibri" w:hAnsi="Calibri" w:cs="Calibri"/>
          <w:color w:val="000000"/>
          <w:sz w:val="24"/>
          <w:szCs w:val="24"/>
          <w:shd w:val="clear" w:color="auto" w:fill="FFFFFF"/>
        </w:rPr>
        <w:t>, s</w:t>
      </w:r>
      <w:r w:rsidR="009A4247">
        <w:rPr>
          <w:rFonts w:ascii="Calibri" w:hAnsi="Calibri" w:cs="Calibri"/>
          <w:color w:val="000000"/>
          <w:sz w:val="24"/>
          <w:szCs w:val="24"/>
          <w:shd w:val="clear" w:color="auto" w:fill="FFFFFF"/>
        </w:rPr>
        <w:t>ino la palabra quien genera la idea</w:t>
      </w:r>
      <w:r w:rsidR="000E422A" w:rsidRPr="00F97E3D">
        <w:rPr>
          <w:rFonts w:ascii="Calibri" w:hAnsi="Calibri" w:cs="Calibri"/>
          <w:color w:val="000000"/>
          <w:sz w:val="24"/>
          <w:szCs w:val="24"/>
          <w:shd w:val="clear" w:color="auto" w:fill="FFFFFF"/>
        </w:rPr>
        <w:t>” (Maiakovski</w:t>
      </w:r>
      <w:proofErr w:type="gramStart"/>
      <w:r w:rsidR="000E422A" w:rsidRPr="00F97E3D">
        <w:rPr>
          <w:rFonts w:ascii="Calibri" w:hAnsi="Calibri" w:cs="Calibri"/>
          <w:color w:val="000000"/>
          <w:sz w:val="24"/>
          <w:szCs w:val="24"/>
          <w:shd w:val="clear" w:color="auto" w:fill="FFFFFF"/>
        </w:rPr>
        <w:t>,</w:t>
      </w:r>
      <w:r w:rsidR="0092731A">
        <w:rPr>
          <w:rFonts w:ascii="Calibri" w:hAnsi="Calibri" w:cs="Calibri"/>
          <w:color w:val="000000"/>
          <w:sz w:val="24"/>
          <w:szCs w:val="24"/>
          <w:shd w:val="clear" w:color="auto" w:fill="FFFFFF"/>
        </w:rPr>
        <w:t>1974</w:t>
      </w:r>
      <w:proofErr w:type="gramEnd"/>
      <w:r w:rsidR="000E422A" w:rsidRPr="00F97E3D">
        <w:rPr>
          <w:rFonts w:ascii="Calibri" w:hAnsi="Calibri" w:cs="Calibri"/>
          <w:color w:val="000000"/>
          <w:sz w:val="24"/>
          <w:szCs w:val="24"/>
          <w:shd w:val="clear" w:color="auto" w:fill="FFFFFF"/>
        </w:rPr>
        <w:t xml:space="preserve">  :20). En</w:t>
      </w:r>
      <w:r w:rsidR="0036073B">
        <w:rPr>
          <w:rFonts w:ascii="Calibri" w:hAnsi="Calibri" w:cs="Calibri"/>
          <w:color w:val="000000"/>
          <w:sz w:val="24"/>
          <w:szCs w:val="24"/>
          <w:shd w:val="clear" w:color="auto" w:fill="FFFFFF"/>
        </w:rPr>
        <w:t xml:space="preserve"> este nuevo enfoque, todo</w:t>
      </w:r>
      <w:r w:rsidR="009A4247">
        <w:rPr>
          <w:rFonts w:ascii="Calibri" w:hAnsi="Calibri" w:cs="Calibri"/>
          <w:color w:val="000000"/>
          <w:sz w:val="24"/>
          <w:szCs w:val="24"/>
          <w:shd w:val="clear" w:color="auto" w:fill="FFFFFF"/>
        </w:rPr>
        <w:t xml:space="preserve"> escritor</w:t>
      </w:r>
      <w:r w:rsidR="000E422A" w:rsidRPr="00F97E3D">
        <w:rPr>
          <w:rFonts w:ascii="Calibri" w:hAnsi="Calibri" w:cs="Calibri"/>
          <w:color w:val="000000"/>
          <w:sz w:val="24"/>
          <w:szCs w:val="24"/>
          <w:shd w:val="clear" w:color="auto" w:fill="FFFFFF"/>
        </w:rPr>
        <w:t xml:space="preserve"> debe buscar expresiones nítidas, preci</w:t>
      </w:r>
      <w:r w:rsidR="009A4247">
        <w:rPr>
          <w:rFonts w:ascii="Calibri" w:hAnsi="Calibri" w:cs="Calibri"/>
          <w:color w:val="000000"/>
          <w:sz w:val="24"/>
          <w:szCs w:val="24"/>
          <w:shd w:val="clear" w:color="auto" w:fill="FFFFFF"/>
        </w:rPr>
        <w:t xml:space="preserve">sas y </w:t>
      </w:r>
      <w:r w:rsidR="0036073B">
        <w:rPr>
          <w:rFonts w:ascii="Calibri" w:hAnsi="Calibri" w:cs="Calibri"/>
          <w:color w:val="000000"/>
          <w:sz w:val="24"/>
          <w:szCs w:val="24"/>
          <w:shd w:val="clear" w:color="auto" w:fill="FFFFFF"/>
        </w:rPr>
        <w:t>n</w:t>
      </w:r>
      <w:r w:rsidR="009A4247">
        <w:rPr>
          <w:rFonts w:ascii="Calibri" w:hAnsi="Calibri" w:cs="Calibri"/>
          <w:color w:val="000000"/>
          <w:sz w:val="24"/>
          <w:szCs w:val="24"/>
          <w:shd w:val="clear" w:color="auto" w:fill="FFFFFF"/>
        </w:rPr>
        <w:t>o como los autores canoni</w:t>
      </w:r>
      <w:r w:rsidR="000E422A" w:rsidRPr="00F97E3D">
        <w:rPr>
          <w:rFonts w:ascii="Calibri" w:hAnsi="Calibri" w:cs="Calibri"/>
          <w:color w:val="000000"/>
          <w:sz w:val="24"/>
          <w:szCs w:val="24"/>
          <w:shd w:val="clear" w:color="auto" w:fill="FFFFFF"/>
        </w:rPr>
        <w:t>zados que, por medio de fórmulas consagratorias</w:t>
      </w:r>
      <w:r w:rsidR="00EE7274">
        <w:rPr>
          <w:rFonts w:ascii="Calibri" w:hAnsi="Calibri" w:cs="Calibri"/>
          <w:color w:val="000000"/>
          <w:sz w:val="24"/>
          <w:szCs w:val="24"/>
          <w:shd w:val="clear" w:color="auto" w:fill="FFFFFF"/>
        </w:rPr>
        <w:t>, utilizaron</w:t>
      </w:r>
      <w:r w:rsidR="00BB105C" w:rsidRPr="00F97E3D">
        <w:rPr>
          <w:rFonts w:ascii="Calibri" w:hAnsi="Calibri" w:cs="Calibri"/>
          <w:color w:val="000000"/>
          <w:sz w:val="24"/>
          <w:szCs w:val="24"/>
          <w:shd w:val="clear" w:color="auto" w:fill="FFFFFF"/>
        </w:rPr>
        <w:t xml:space="preserve"> el mismo lenguaje durante cien años, la palabra se convirtió en una </w:t>
      </w:r>
      <w:r w:rsidR="00BB105C" w:rsidRPr="00F97E3D">
        <w:rPr>
          <w:rFonts w:ascii="Calibri" w:hAnsi="Calibri" w:cs="Calibri"/>
          <w:color w:val="000000"/>
          <w:sz w:val="24"/>
          <w:szCs w:val="24"/>
          <w:shd w:val="clear" w:color="auto" w:fill="FFFFFF"/>
        </w:rPr>
        <w:lastRenderedPageBreak/>
        <w:t xml:space="preserve">desteñida </w:t>
      </w:r>
      <w:r w:rsidR="009A4247">
        <w:rPr>
          <w:rFonts w:ascii="Calibri" w:hAnsi="Calibri" w:cs="Calibri"/>
          <w:color w:val="000000"/>
          <w:sz w:val="24"/>
          <w:szCs w:val="24"/>
          <w:shd w:val="clear" w:color="auto" w:fill="FFFFFF"/>
        </w:rPr>
        <w:t xml:space="preserve">fotografía </w:t>
      </w:r>
      <w:r w:rsidR="00BB105C" w:rsidRPr="00F97E3D">
        <w:rPr>
          <w:rFonts w:ascii="Calibri" w:hAnsi="Calibri" w:cs="Calibri"/>
          <w:color w:val="000000"/>
          <w:sz w:val="24"/>
          <w:szCs w:val="24"/>
          <w:shd w:val="clear" w:color="auto" w:fill="FFFFFF"/>
        </w:rPr>
        <w:t>mientras que la realidad color</w:t>
      </w:r>
      <w:r w:rsidR="009E35C5">
        <w:rPr>
          <w:rFonts w:ascii="Calibri" w:hAnsi="Calibri" w:cs="Calibri"/>
          <w:color w:val="000000"/>
          <w:sz w:val="24"/>
          <w:szCs w:val="24"/>
          <w:shd w:val="clear" w:color="auto" w:fill="FFFFFF"/>
        </w:rPr>
        <w:t>e</w:t>
      </w:r>
      <w:r w:rsidR="00BB105C" w:rsidRPr="00F97E3D">
        <w:rPr>
          <w:rFonts w:ascii="Calibri" w:hAnsi="Calibri" w:cs="Calibri"/>
          <w:color w:val="000000"/>
          <w:sz w:val="24"/>
          <w:szCs w:val="24"/>
          <w:shd w:val="clear" w:color="auto" w:fill="FFFFFF"/>
        </w:rPr>
        <w:t>aba  una nueva belleza</w:t>
      </w:r>
      <w:r w:rsidR="009A4247">
        <w:rPr>
          <w:rFonts w:ascii="Calibri" w:hAnsi="Calibri" w:cs="Calibri"/>
          <w:color w:val="000000"/>
          <w:sz w:val="24"/>
          <w:szCs w:val="24"/>
          <w:shd w:val="clear" w:color="auto" w:fill="FFFFFF"/>
        </w:rPr>
        <w:t xml:space="preserve"> </w:t>
      </w:r>
      <w:r w:rsidR="0092731A">
        <w:rPr>
          <w:rFonts w:ascii="Calibri" w:hAnsi="Calibri" w:cs="Calibri"/>
          <w:color w:val="000000"/>
          <w:sz w:val="24"/>
          <w:szCs w:val="24"/>
          <w:shd w:val="clear" w:color="auto" w:fill="FFFFFF"/>
        </w:rPr>
        <w:t>(Maiakovski</w:t>
      </w:r>
      <w:proofErr w:type="gramStart"/>
      <w:r w:rsidR="0092731A">
        <w:rPr>
          <w:rFonts w:ascii="Calibri" w:hAnsi="Calibri" w:cs="Calibri"/>
          <w:color w:val="000000"/>
          <w:sz w:val="24"/>
          <w:szCs w:val="24"/>
          <w:shd w:val="clear" w:color="auto" w:fill="FFFFFF"/>
        </w:rPr>
        <w:t>,1974</w:t>
      </w:r>
      <w:r w:rsidR="009A4247" w:rsidRPr="00F97E3D">
        <w:rPr>
          <w:rFonts w:ascii="Calibri" w:hAnsi="Calibri" w:cs="Calibri"/>
          <w:color w:val="000000"/>
          <w:sz w:val="24"/>
          <w:szCs w:val="24"/>
          <w:shd w:val="clear" w:color="auto" w:fill="FFFFFF"/>
        </w:rPr>
        <w:t>:13</w:t>
      </w:r>
      <w:proofErr w:type="gramEnd"/>
      <w:r w:rsidR="009A4247" w:rsidRPr="00F97E3D">
        <w:rPr>
          <w:rFonts w:ascii="Calibri" w:hAnsi="Calibri" w:cs="Calibri"/>
          <w:color w:val="000000"/>
          <w:sz w:val="24"/>
          <w:szCs w:val="24"/>
          <w:shd w:val="clear" w:color="auto" w:fill="FFFFFF"/>
        </w:rPr>
        <w:t>)</w:t>
      </w:r>
      <w:r w:rsidR="00BB105C" w:rsidRPr="00F97E3D">
        <w:rPr>
          <w:rFonts w:ascii="Calibri" w:hAnsi="Calibri" w:cs="Calibri"/>
          <w:color w:val="000000"/>
          <w:sz w:val="24"/>
          <w:szCs w:val="24"/>
          <w:shd w:val="clear" w:color="auto" w:fill="FFFFFF"/>
        </w:rPr>
        <w:t>.</w:t>
      </w:r>
    </w:p>
    <w:p w:rsidR="00BB105C" w:rsidRPr="00F97E3D" w:rsidRDefault="009A4247" w:rsidP="00F97E3D">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w:t>
      </w:r>
      <w:r w:rsidR="00BB105C" w:rsidRPr="00F97E3D">
        <w:rPr>
          <w:rFonts w:ascii="Calibri" w:hAnsi="Calibri" w:cs="Calibri"/>
          <w:color w:val="000000"/>
          <w:sz w:val="24"/>
          <w:szCs w:val="24"/>
          <w:shd w:val="clear" w:color="auto" w:fill="FFFFFF"/>
        </w:rPr>
        <w:t>Con su casaca amarilla, Maiakovski revolvía el avispero no solo de la literatura, sino que su aguijón conmovía</w:t>
      </w:r>
      <w:r w:rsidR="009E35C5">
        <w:rPr>
          <w:rFonts w:ascii="Calibri" w:hAnsi="Calibri" w:cs="Calibri"/>
          <w:color w:val="000000"/>
          <w:sz w:val="24"/>
          <w:szCs w:val="24"/>
          <w:shd w:val="clear" w:color="auto" w:fill="FFFFFF"/>
        </w:rPr>
        <w:t xml:space="preserve"> a otros sectores</w:t>
      </w:r>
      <w:r w:rsidR="00BB105C" w:rsidRPr="00F97E3D">
        <w:rPr>
          <w:rFonts w:ascii="Calibri" w:hAnsi="Calibri" w:cs="Calibri"/>
          <w:color w:val="000000"/>
          <w:sz w:val="24"/>
          <w:szCs w:val="24"/>
          <w:shd w:val="clear" w:color="auto" w:fill="FFFFFF"/>
        </w:rPr>
        <w:t>. A fines de 1915 publica el artículo “Ha sido” en donde recuerda y reivindica los principales puntos de “Bofetada” y si bien anuncia la muerte de</w:t>
      </w:r>
      <w:r w:rsidR="009E35C5">
        <w:rPr>
          <w:rFonts w:ascii="Calibri" w:hAnsi="Calibri" w:cs="Calibri"/>
          <w:color w:val="000000"/>
          <w:sz w:val="24"/>
          <w:szCs w:val="24"/>
          <w:shd w:val="clear" w:color="auto" w:fill="FFFFFF"/>
        </w:rPr>
        <w:t xml:space="preserve">l Futurismo </w:t>
      </w:r>
      <w:r w:rsidR="004F66A4">
        <w:rPr>
          <w:rFonts w:ascii="Calibri" w:hAnsi="Calibri" w:cs="Calibri"/>
          <w:color w:val="000000"/>
          <w:sz w:val="24"/>
          <w:szCs w:val="24"/>
          <w:shd w:val="clear" w:color="auto" w:fill="FFFFFF"/>
        </w:rPr>
        <w:t xml:space="preserve">es solo </w:t>
      </w:r>
      <w:r w:rsidR="00BB105C" w:rsidRPr="00F97E3D">
        <w:rPr>
          <w:rFonts w:ascii="Calibri" w:hAnsi="Calibri" w:cs="Calibri"/>
          <w:color w:val="000000"/>
          <w:sz w:val="24"/>
          <w:szCs w:val="24"/>
          <w:shd w:val="clear" w:color="auto" w:fill="FFFFFF"/>
        </w:rPr>
        <w:t xml:space="preserve">como la idea de la minoría que lo inició, ahora comienza una nueva etapa, advierte la llegada de un enjambre zumbón que no dejará lugar de la sociedad sin modificar: “Hoy todos son futuristas. </w:t>
      </w:r>
      <w:r>
        <w:rPr>
          <w:rFonts w:ascii="Calibri" w:hAnsi="Calibri" w:cs="Calibri"/>
          <w:color w:val="000000"/>
          <w:sz w:val="24"/>
          <w:szCs w:val="24"/>
          <w:shd w:val="clear" w:color="auto" w:fill="FFFFFF"/>
        </w:rPr>
        <w:t>El pueblo es futurista. El Futuri</w:t>
      </w:r>
      <w:r w:rsidR="00BB105C" w:rsidRPr="00F97E3D">
        <w:rPr>
          <w:rFonts w:ascii="Calibri" w:hAnsi="Calibri" w:cs="Calibri"/>
          <w:color w:val="000000"/>
          <w:sz w:val="24"/>
          <w:szCs w:val="24"/>
          <w:shd w:val="clear" w:color="auto" w:fill="FFFFFF"/>
        </w:rPr>
        <w:t>smo, con una dentellada</w:t>
      </w:r>
      <w:r w:rsidR="00E75B68" w:rsidRPr="00F97E3D">
        <w:rPr>
          <w:rFonts w:ascii="Calibri" w:hAnsi="Calibri" w:cs="Calibri"/>
          <w:color w:val="000000"/>
          <w:sz w:val="24"/>
          <w:szCs w:val="24"/>
          <w:shd w:val="clear" w:color="auto" w:fill="FFFFFF"/>
        </w:rPr>
        <w:t xml:space="preserve"> de acero</w:t>
      </w:r>
      <w:r w:rsidR="00E75B68">
        <w:rPr>
          <w:rFonts w:ascii="Calibri" w:hAnsi="Calibri" w:cs="Calibri"/>
          <w:color w:val="000000"/>
          <w:sz w:val="27"/>
          <w:szCs w:val="27"/>
          <w:shd w:val="clear" w:color="auto" w:fill="FFFFFF"/>
        </w:rPr>
        <w:t>, ha</w:t>
      </w:r>
      <w:r>
        <w:rPr>
          <w:rFonts w:ascii="Calibri" w:hAnsi="Calibri" w:cs="Calibri"/>
          <w:color w:val="000000"/>
          <w:sz w:val="27"/>
          <w:szCs w:val="27"/>
          <w:shd w:val="clear" w:color="auto" w:fill="FFFFFF"/>
        </w:rPr>
        <w:t xml:space="preserve"> a</w:t>
      </w:r>
      <w:r w:rsidR="00E75B68">
        <w:rPr>
          <w:rFonts w:ascii="Calibri" w:hAnsi="Calibri" w:cs="Calibri"/>
          <w:color w:val="000000"/>
          <w:sz w:val="27"/>
          <w:szCs w:val="27"/>
          <w:shd w:val="clear" w:color="auto" w:fill="FFFFFF"/>
        </w:rPr>
        <w:t xml:space="preserve">sido a Rusia” </w:t>
      </w:r>
      <w:r w:rsidR="00E75B68" w:rsidRPr="00F97E3D">
        <w:rPr>
          <w:rFonts w:ascii="Calibri" w:hAnsi="Calibri" w:cs="Calibri"/>
          <w:color w:val="000000"/>
          <w:sz w:val="24"/>
          <w:szCs w:val="24"/>
          <w:shd w:val="clear" w:color="auto" w:fill="FFFFFF"/>
        </w:rPr>
        <w:t>(M</w:t>
      </w:r>
      <w:r w:rsidR="00384903">
        <w:rPr>
          <w:rFonts w:ascii="Calibri" w:hAnsi="Calibri" w:cs="Calibri"/>
          <w:color w:val="000000"/>
          <w:sz w:val="24"/>
          <w:szCs w:val="24"/>
          <w:shd w:val="clear" w:color="auto" w:fill="FFFFFF"/>
        </w:rPr>
        <w:t>aiakovski</w:t>
      </w:r>
      <w:proofErr w:type="gramStart"/>
      <w:r w:rsidR="00384903">
        <w:rPr>
          <w:rFonts w:ascii="Calibri" w:hAnsi="Calibri" w:cs="Calibri"/>
          <w:color w:val="000000"/>
          <w:sz w:val="24"/>
          <w:szCs w:val="24"/>
          <w:shd w:val="clear" w:color="auto" w:fill="FFFFFF"/>
        </w:rPr>
        <w:t>,</w:t>
      </w:r>
      <w:r w:rsidR="0092731A">
        <w:rPr>
          <w:rFonts w:ascii="Calibri" w:hAnsi="Calibri" w:cs="Calibri"/>
          <w:color w:val="000000"/>
          <w:sz w:val="24"/>
          <w:szCs w:val="24"/>
          <w:shd w:val="clear" w:color="auto" w:fill="FFFFFF"/>
        </w:rPr>
        <w:t>1974</w:t>
      </w:r>
      <w:r w:rsidR="00384903">
        <w:rPr>
          <w:rFonts w:ascii="Calibri" w:hAnsi="Calibri" w:cs="Calibri"/>
          <w:color w:val="000000"/>
          <w:sz w:val="24"/>
          <w:szCs w:val="24"/>
          <w:shd w:val="clear" w:color="auto" w:fill="FFFFFF"/>
        </w:rPr>
        <w:t>:25</w:t>
      </w:r>
      <w:proofErr w:type="gramEnd"/>
      <w:r w:rsidR="00384903">
        <w:rPr>
          <w:rFonts w:ascii="Calibri" w:hAnsi="Calibri" w:cs="Calibri"/>
          <w:color w:val="000000"/>
          <w:sz w:val="24"/>
          <w:szCs w:val="24"/>
          <w:shd w:val="clear" w:color="auto" w:fill="FFFFFF"/>
        </w:rPr>
        <w:t>)</w:t>
      </w:r>
    </w:p>
    <w:p w:rsidR="009A4247" w:rsidRDefault="009A4247" w:rsidP="009A4247">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w:t>
      </w:r>
      <w:r w:rsidR="00E75B68" w:rsidRPr="00F97E3D">
        <w:rPr>
          <w:rFonts w:ascii="Calibri" w:hAnsi="Calibri" w:cs="Calibri"/>
          <w:color w:val="000000"/>
          <w:sz w:val="24"/>
          <w:szCs w:val="24"/>
          <w:shd w:val="clear" w:color="auto" w:fill="FFFFFF"/>
        </w:rPr>
        <w:t xml:space="preserve">1917. Maiakovski entra a la revolución como a su propia casa y abre las ventanas </w:t>
      </w:r>
      <w:r>
        <w:rPr>
          <w:rFonts w:ascii="Calibri" w:hAnsi="Calibri" w:cs="Calibri"/>
          <w:color w:val="000000"/>
          <w:sz w:val="24"/>
          <w:szCs w:val="24"/>
          <w:shd w:val="clear" w:color="auto" w:fill="FFFFFF"/>
        </w:rPr>
        <w:t xml:space="preserve">de par en par </w:t>
      </w:r>
      <w:r w:rsidR="00E75B68" w:rsidRPr="00F97E3D">
        <w:rPr>
          <w:rFonts w:ascii="Calibri" w:hAnsi="Calibri" w:cs="Calibri"/>
          <w:color w:val="000000"/>
          <w:sz w:val="24"/>
          <w:szCs w:val="24"/>
          <w:shd w:val="clear" w:color="auto" w:fill="FFFFFF"/>
        </w:rPr>
        <w:t>(Sklovski</w:t>
      </w:r>
      <w:proofErr w:type="gramStart"/>
      <w:r w:rsidR="00E75B68" w:rsidRPr="00F97E3D">
        <w:rPr>
          <w:rFonts w:ascii="Calibri" w:hAnsi="Calibri" w:cs="Calibri"/>
          <w:color w:val="000000"/>
          <w:sz w:val="24"/>
          <w:szCs w:val="24"/>
          <w:shd w:val="clear" w:color="auto" w:fill="FFFFFF"/>
        </w:rPr>
        <w:t>,</w:t>
      </w:r>
      <w:r w:rsidR="00293FFD">
        <w:rPr>
          <w:rFonts w:ascii="Calibri" w:hAnsi="Calibri" w:cs="Calibri"/>
          <w:color w:val="000000"/>
          <w:sz w:val="24"/>
          <w:szCs w:val="24"/>
          <w:shd w:val="clear" w:color="auto" w:fill="FFFFFF"/>
        </w:rPr>
        <w:t>1972</w:t>
      </w:r>
      <w:r w:rsidR="00E75B68" w:rsidRPr="00F97E3D">
        <w:rPr>
          <w:rFonts w:ascii="Calibri" w:hAnsi="Calibri" w:cs="Calibri"/>
          <w:color w:val="000000"/>
          <w:sz w:val="24"/>
          <w:szCs w:val="24"/>
          <w:shd w:val="clear" w:color="auto" w:fill="FFFFFF"/>
        </w:rPr>
        <w:t>:88</w:t>
      </w:r>
      <w:proofErr w:type="gramEnd"/>
      <w:r w:rsidR="00E75B68" w:rsidRPr="00F97E3D">
        <w:rPr>
          <w:rFonts w:ascii="Calibri" w:hAnsi="Calibri" w:cs="Calibri"/>
          <w:color w:val="000000"/>
          <w:sz w:val="24"/>
          <w:szCs w:val="24"/>
          <w:shd w:val="clear" w:color="auto" w:fill="FFFFFF"/>
        </w:rPr>
        <w:t>)</w:t>
      </w:r>
      <w:r>
        <w:rPr>
          <w:rFonts w:ascii="Calibri" w:hAnsi="Calibri" w:cs="Calibri"/>
          <w:color w:val="000000"/>
          <w:sz w:val="24"/>
          <w:szCs w:val="24"/>
          <w:shd w:val="clear" w:color="auto" w:fill="FFFFFF"/>
        </w:rPr>
        <w:t xml:space="preserve">. </w:t>
      </w:r>
      <w:r w:rsidRPr="00F97E3D">
        <w:rPr>
          <w:rFonts w:ascii="Calibri" w:hAnsi="Calibri" w:cs="Calibri"/>
          <w:color w:val="000000"/>
          <w:sz w:val="24"/>
          <w:szCs w:val="24"/>
          <w:shd w:val="clear" w:color="auto" w:fill="FFFFFF"/>
        </w:rPr>
        <w:t>La búsqueda de la felicidad encuentra caminos que se unen, terminar con el lenguaje perimido es también terminar con la vieja sociedad. El Futurismo busca integrarse al nuevo m</w:t>
      </w:r>
      <w:r w:rsidR="00384903">
        <w:rPr>
          <w:rFonts w:ascii="Calibri" w:hAnsi="Calibri" w:cs="Calibri"/>
          <w:color w:val="000000"/>
          <w:sz w:val="24"/>
          <w:szCs w:val="24"/>
          <w:shd w:val="clear" w:color="auto" w:fill="FFFFFF"/>
        </w:rPr>
        <w:t xml:space="preserve">omento, Maiakovski recuerda </w:t>
      </w:r>
      <w:r w:rsidRPr="00F97E3D">
        <w:rPr>
          <w:rFonts w:ascii="Calibri" w:hAnsi="Calibri" w:cs="Calibri"/>
          <w:color w:val="000000"/>
          <w:sz w:val="24"/>
          <w:szCs w:val="24"/>
          <w:shd w:val="clear" w:color="auto" w:fill="FFFFFF"/>
        </w:rPr>
        <w:t>aquel “nosotros” del manifiesto para que fuese reconocido en su lucha estética</w:t>
      </w:r>
      <w:r>
        <w:rPr>
          <w:rFonts w:ascii="Calibri" w:hAnsi="Calibri" w:cs="Calibri"/>
          <w:color w:val="000000"/>
          <w:sz w:val="24"/>
          <w:szCs w:val="24"/>
          <w:shd w:val="clear" w:color="auto" w:fill="FFFFFF"/>
        </w:rPr>
        <w:t xml:space="preserve"> </w:t>
      </w:r>
      <w:r w:rsidR="00384903">
        <w:rPr>
          <w:rFonts w:ascii="Calibri" w:hAnsi="Calibri" w:cs="Calibri"/>
          <w:color w:val="000000"/>
          <w:sz w:val="24"/>
          <w:szCs w:val="24"/>
          <w:shd w:val="clear" w:color="auto" w:fill="FFFFFF"/>
        </w:rPr>
        <w:t>y se integre</w:t>
      </w:r>
      <w:r w:rsidRPr="00F97E3D">
        <w:rPr>
          <w:rFonts w:ascii="Calibri" w:hAnsi="Calibri" w:cs="Calibri"/>
          <w:color w:val="000000"/>
          <w:sz w:val="24"/>
          <w:szCs w:val="24"/>
          <w:shd w:val="clear" w:color="auto" w:fill="FFFFFF"/>
        </w:rPr>
        <w:t xml:space="preserve"> al gran “nosotros” del comunismo (Maiakovski</w:t>
      </w:r>
      <w:proofErr w:type="gramStart"/>
      <w:r w:rsidRPr="00F97E3D">
        <w:rPr>
          <w:rFonts w:ascii="Calibri" w:hAnsi="Calibri" w:cs="Calibri"/>
          <w:color w:val="000000"/>
          <w:sz w:val="24"/>
          <w:szCs w:val="24"/>
          <w:shd w:val="clear" w:color="auto" w:fill="FFFFFF"/>
        </w:rPr>
        <w:t>,</w:t>
      </w:r>
      <w:r w:rsidR="00384903">
        <w:rPr>
          <w:rFonts w:ascii="Calibri" w:hAnsi="Calibri" w:cs="Calibri"/>
          <w:color w:val="000000"/>
          <w:sz w:val="24"/>
          <w:szCs w:val="24"/>
          <w:shd w:val="clear" w:color="auto" w:fill="FFFFFF"/>
        </w:rPr>
        <w:t>1974</w:t>
      </w:r>
      <w:r w:rsidRPr="00F97E3D">
        <w:rPr>
          <w:rFonts w:ascii="Calibri" w:hAnsi="Calibri" w:cs="Calibri"/>
          <w:color w:val="000000"/>
          <w:sz w:val="24"/>
          <w:szCs w:val="24"/>
          <w:shd w:val="clear" w:color="auto" w:fill="FFFFFF"/>
        </w:rPr>
        <w:t>:38</w:t>
      </w:r>
      <w:proofErr w:type="gramEnd"/>
      <w:r w:rsidRPr="00F97E3D">
        <w:rPr>
          <w:rFonts w:ascii="Calibri" w:hAnsi="Calibri" w:cs="Calibri"/>
          <w:color w:val="000000"/>
          <w:sz w:val="24"/>
          <w:szCs w:val="24"/>
          <w:shd w:val="clear" w:color="auto" w:fill="FFFFFF"/>
        </w:rPr>
        <w:t>)</w:t>
      </w:r>
      <w:r w:rsidR="00384903">
        <w:rPr>
          <w:rFonts w:ascii="Calibri" w:hAnsi="Calibri" w:cs="Calibri"/>
          <w:color w:val="000000"/>
          <w:sz w:val="24"/>
          <w:szCs w:val="24"/>
          <w:shd w:val="clear" w:color="auto" w:fill="FFFFFF"/>
        </w:rPr>
        <w:t xml:space="preserve">. Formar parte de </w:t>
      </w:r>
      <w:r w:rsidRPr="00F97E3D">
        <w:rPr>
          <w:rFonts w:ascii="Calibri" w:hAnsi="Calibri" w:cs="Calibri"/>
          <w:color w:val="000000"/>
          <w:sz w:val="24"/>
          <w:szCs w:val="24"/>
          <w:shd w:val="clear" w:color="auto" w:fill="FFFFFF"/>
        </w:rPr>
        <w:t>la revolución sin abandonar el futurismo, llevar la poesía hast</w:t>
      </w:r>
      <w:r>
        <w:rPr>
          <w:rFonts w:ascii="Calibri" w:hAnsi="Calibri" w:cs="Calibri"/>
          <w:color w:val="000000"/>
          <w:sz w:val="24"/>
          <w:szCs w:val="24"/>
          <w:shd w:val="clear" w:color="auto" w:fill="FFFFFF"/>
        </w:rPr>
        <w:t>a el último rincón, incorporar e</w:t>
      </w:r>
      <w:r w:rsidRPr="00F97E3D">
        <w:rPr>
          <w:rFonts w:ascii="Calibri" w:hAnsi="Calibri" w:cs="Calibri"/>
          <w:color w:val="000000"/>
          <w:sz w:val="24"/>
          <w:szCs w:val="24"/>
          <w:shd w:val="clear" w:color="auto" w:fill="FFFFFF"/>
        </w:rPr>
        <w:t>l lenguaje de la calle, simplificar estructuras ver</w:t>
      </w:r>
      <w:r>
        <w:rPr>
          <w:rFonts w:ascii="Calibri" w:hAnsi="Calibri" w:cs="Calibri"/>
          <w:color w:val="000000"/>
          <w:sz w:val="24"/>
          <w:szCs w:val="24"/>
          <w:shd w:val="clear" w:color="auto" w:fill="FFFFFF"/>
        </w:rPr>
        <w:t>b</w:t>
      </w:r>
      <w:r w:rsidRPr="00F97E3D">
        <w:rPr>
          <w:rFonts w:ascii="Calibri" w:hAnsi="Calibri" w:cs="Calibri"/>
          <w:color w:val="000000"/>
          <w:sz w:val="24"/>
          <w:szCs w:val="24"/>
          <w:shd w:val="clear" w:color="auto" w:fill="FFFFFF"/>
        </w:rPr>
        <w:t>ales, organizar los sonidos de la lengua “para poder expresar en el mejor de los modos, los hechos de nuestro tiempo</w:t>
      </w:r>
      <w:r>
        <w:rPr>
          <w:rFonts w:ascii="Calibri" w:hAnsi="Calibri" w:cs="Calibri"/>
          <w:color w:val="000000"/>
          <w:sz w:val="24"/>
          <w:szCs w:val="24"/>
          <w:shd w:val="clear" w:color="auto" w:fill="FFFFFF"/>
        </w:rPr>
        <w:t>”</w:t>
      </w:r>
      <w:r w:rsidRPr="00F97E3D">
        <w:rPr>
          <w:rFonts w:ascii="Calibri" w:hAnsi="Calibri" w:cs="Calibri"/>
          <w:color w:val="000000"/>
          <w:sz w:val="24"/>
          <w:szCs w:val="24"/>
          <w:shd w:val="clear" w:color="auto" w:fill="FFFFFF"/>
        </w:rPr>
        <w:t xml:space="preserve"> (Maiakovski</w:t>
      </w:r>
      <w:proofErr w:type="gramStart"/>
      <w:r w:rsidRPr="00F97E3D">
        <w:rPr>
          <w:rFonts w:ascii="Calibri" w:hAnsi="Calibri" w:cs="Calibri"/>
          <w:color w:val="000000"/>
          <w:sz w:val="24"/>
          <w:szCs w:val="24"/>
          <w:shd w:val="clear" w:color="auto" w:fill="FFFFFF"/>
        </w:rPr>
        <w:t>,</w:t>
      </w:r>
      <w:r w:rsidR="00384903">
        <w:rPr>
          <w:rFonts w:ascii="Calibri" w:hAnsi="Calibri" w:cs="Calibri"/>
          <w:color w:val="000000"/>
          <w:sz w:val="24"/>
          <w:szCs w:val="24"/>
          <w:shd w:val="clear" w:color="auto" w:fill="FFFFFF"/>
        </w:rPr>
        <w:t>1974</w:t>
      </w:r>
      <w:r w:rsidRPr="00F97E3D">
        <w:rPr>
          <w:rFonts w:ascii="Calibri" w:hAnsi="Calibri" w:cs="Calibri"/>
          <w:color w:val="000000"/>
          <w:sz w:val="24"/>
          <w:szCs w:val="24"/>
          <w:shd w:val="clear" w:color="auto" w:fill="FFFFFF"/>
        </w:rPr>
        <w:t>:42</w:t>
      </w:r>
      <w:proofErr w:type="gramEnd"/>
      <w:r w:rsidRPr="00F97E3D">
        <w:rPr>
          <w:rFonts w:ascii="Calibri" w:hAnsi="Calibri" w:cs="Calibri"/>
          <w:color w:val="000000"/>
          <w:sz w:val="24"/>
          <w:szCs w:val="24"/>
          <w:shd w:val="clear" w:color="auto" w:fill="FFFFFF"/>
        </w:rPr>
        <w:t>)</w:t>
      </w:r>
    </w:p>
    <w:p w:rsidR="009A4247" w:rsidRPr="000569ED" w:rsidRDefault="009A4247" w:rsidP="000569ED">
      <w:pPr>
        <w:jc w:val="both"/>
        <w:rPr>
          <w:rFonts w:ascii="Calibri" w:hAnsi="Calibri" w:cs="Calibri"/>
          <w:color w:val="000000"/>
          <w:shd w:val="clear" w:color="auto" w:fill="FFFFFF"/>
        </w:rPr>
      </w:pPr>
      <w:r w:rsidRPr="000569ED">
        <w:rPr>
          <w:rFonts w:ascii="Calibri" w:hAnsi="Calibri" w:cs="Calibri"/>
          <w:color w:val="000000"/>
          <w:shd w:val="clear" w:color="auto" w:fill="FFFFFF"/>
        </w:rPr>
        <w:t>Camaradas</w:t>
      </w:r>
      <w:r w:rsidR="000569ED" w:rsidRPr="000569ED">
        <w:rPr>
          <w:rFonts w:ascii="Calibri" w:hAnsi="Calibri" w:cs="Calibri"/>
          <w:color w:val="000000"/>
          <w:shd w:val="clear" w:color="auto" w:fill="FFFFFF"/>
        </w:rPr>
        <w:t>,</w:t>
      </w:r>
    </w:p>
    <w:p w:rsidR="009A4247" w:rsidRPr="000569ED" w:rsidRDefault="000569ED" w:rsidP="000569ED">
      <w:pPr>
        <w:jc w:val="both"/>
        <w:rPr>
          <w:rFonts w:ascii="Calibri" w:hAnsi="Calibri" w:cs="Calibri"/>
          <w:color w:val="000000"/>
          <w:shd w:val="clear" w:color="auto" w:fill="FFFFFF"/>
        </w:rPr>
      </w:pPr>
      <w:proofErr w:type="gramStart"/>
      <w:r w:rsidRPr="000569ED">
        <w:rPr>
          <w:rFonts w:ascii="Calibri" w:hAnsi="Calibri" w:cs="Calibri"/>
          <w:color w:val="000000"/>
          <w:shd w:val="clear" w:color="auto" w:fill="FFFFFF"/>
        </w:rPr>
        <w:t>d</w:t>
      </w:r>
      <w:r w:rsidR="009A4247" w:rsidRPr="000569ED">
        <w:rPr>
          <w:rFonts w:ascii="Calibri" w:hAnsi="Calibri" w:cs="Calibri"/>
          <w:color w:val="000000"/>
          <w:shd w:val="clear" w:color="auto" w:fill="FFFFFF"/>
        </w:rPr>
        <w:t>ad</w:t>
      </w:r>
      <w:proofErr w:type="gramEnd"/>
      <w:r w:rsidR="009A4247" w:rsidRPr="000569ED">
        <w:rPr>
          <w:rFonts w:ascii="Calibri" w:hAnsi="Calibri" w:cs="Calibri"/>
          <w:color w:val="000000"/>
          <w:shd w:val="clear" w:color="auto" w:fill="FFFFFF"/>
        </w:rPr>
        <w:t xml:space="preserve"> un arte nuevo</w:t>
      </w:r>
      <w:r w:rsidRPr="000569ED">
        <w:rPr>
          <w:rFonts w:ascii="Calibri" w:hAnsi="Calibri" w:cs="Calibri"/>
          <w:color w:val="000000"/>
          <w:shd w:val="clear" w:color="auto" w:fill="FFFFFF"/>
        </w:rPr>
        <w:t>-</w:t>
      </w:r>
    </w:p>
    <w:p w:rsidR="009A4247" w:rsidRPr="000569ED" w:rsidRDefault="000569ED" w:rsidP="000569ED">
      <w:pPr>
        <w:jc w:val="both"/>
        <w:rPr>
          <w:rFonts w:ascii="Calibri" w:hAnsi="Calibri" w:cs="Calibri"/>
          <w:color w:val="000000"/>
          <w:shd w:val="clear" w:color="auto" w:fill="FFFFFF"/>
        </w:rPr>
      </w:pPr>
      <w:proofErr w:type="gramStart"/>
      <w:r w:rsidRPr="000569ED">
        <w:rPr>
          <w:rFonts w:ascii="Calibri" w:hAnsi="Calibri" w:cs="Calibri"/>
          <w:color w:val="000000"/>
          <w:shd w:val="clear" w:color="auto" w:fill="FFFFFF"/>
        </w:rPr>
        <w:t>u</w:t>
      </w:r>
      <w:r w:rsidR="009A4247" w:rsidRPr="000569ED">
        <w:rPr>
          <w:rFonts w:ascii="Calibri" w:hAnsi="Calibri" w:cs="Calibri"/>
          <w:color w:val="000000"/>
          <w:shd w:val="clear" w:color="auto" w:fill="FFFFFF"/>
        </w:rPr>
        <w:t>n</w:t>
      </w:r>
      <w:proofErr w:type="gramEnd"/>
      <w:r w:rsidR="009A4247" w:rsidRPr="000569ED">
        <w:rPr>
          <w:rFonts w:ascii="Calibri" w:hAnsi="Calibri" w:cs="Calibri"/>
          <w:color w:val="000000"/>
          <w:shd w:val="clear" w:color="auto" w:fill="FFFFFF"/>
        </w:rPr>
        <w:t xml:space="preserve"> arte</w:t>
      </w:r>
    </w:p>
    <w:p w:rsidR="009A4247" w:rsidRDefault="000569ED" w:rsidP="000569ED">
      <w:pPr>
        <w:jc w:val="both"/>
        <w:rPr>
          <w:rFonts w:ascii="Calibri" w:hAnsi="Calibri" w:cs="Calibri"/>
          <w:color w:val="000000"/>
          <w:shd w:val="clear" w:color="auto" w:fill="FFFFFF"/>
        </w:rPr>
      </w:pPr>
      <w:proofErr w:type="gramStart"/>
      <w:r w:rsidRPr="000569ED">
        <w:rPr>
          <w:rFonts w:ascii="Calibri" w:hAnsi="Calibri" w:cs="Calibri"/>
          <w:color w:val="000000"/>
          <w:shd w:val="clear" w:color="auto" w:fill="FFFFFF"/>
        </w:rPr>
        <w:t>q</w:t>
      </w:r>
      <w:r w:rsidR="009A4247" w:rsidRPr="000569ED">
        <w:rPr>
          <w:rFonts w:ascii="Calibri" w:hAnsi="Calibri" w:cs="Calibri"/>
          <w:color w:val="000000"/>
          <w:shd w:val="clear" w:color="auto" w:fill="FFFFFF"/>
        </w:rPr>
        <w:t>ue</w:t>
      </w:r>
      <w:proofErr w:type="gramEnd"/>
      <w:r w:rsidR="009A4247" w:rsidRPr="000569ED">
        <w:rPr>
          <w:rFonts w:ascii="Calibri" w:hAnsi="Calibri" w:cs="Calibri"/>
          <w:color w:val="000000"/>
          <w:shd w:val="clear" w:color="auto" w:fill="FFFFFF"/>
        </w:rPr>
        <w:t xml:space="preserve"> saque a la república del fango</w:t>
      </w:r>
      <w:r>
        <w:rPr>
          <w:rFonts w:ascii="Calibri" w:hAnsi="Calibri" w:cs="Calibri"/>
          <w:color w:val="000000"/>
          <w:shd w:val="clear" w:color="auto" w:fill="FFFFFF"/>
        </w:rPr>
        <w:t xml:space="preserve">  (Orden Nª2. Al Ejército del Arte)</w:t>
      </w:r>
    </w:p>
    <w:p w:rsidR="000569ED" w:rsidRDefault="000569ED" w:rsidP="000569ED">
      <w:pPr>
        <w:jc w:val="both"/>
        <w:rPr>
          <w:rFonts w:ascii="Calibri" w:hAnsi="Calibri" w:cs="Calibri"/>
          <w:color w:val="000000"/>
          <w:shd w:val="clear" w:color="auto" w:fill="FFFFFF"/>
        </w:rPr>
      </w:pPr>
    </w:p>
    <w:p w:rsidR="00BC40BE" w:rsidRDefault="0036073B" w:rsidP="000569ED">
      <w:pPr>
        <w:spacing w:line="360" w:lineRule="auto"/>
        <w:jc w:val="both"/>
        <w:rPr>
          <w:sz w:val="24"/>
          <w:szCs w:val="24"/>
        </w:rPr>
      </w:pPr>
      <w:r>
        <w:rPr>
          <w:sz w:val="24"/>
          <w:szCs w:val="24"/>
        </w:rPr>
        <w:t xml:space="preserve">    </w:t>
      </w:r>
      <w:r w:rsidR="000569ED">
        <w:rPr>
          <w:sz w:val="24"/>
          <w:szCs w:val="24"/>
        </w:rPr>
        <w:t>El arte debe colaborar en transformar la sociedad, en mejorarla y participar activamente del cambio. La poesía dejaría de ser un espectador que mira</w:t>
      </w:r>
      <w:r w:rsidR="002915E6">
        <w:rPr>
          <w:sz w:val="24"/>
          <w:szCs w:val="24"/>
        </w:rPr>
        <w:t xml:space="preserve"> desde las ventanas de un salón</w:t>
      </w:r>
      <w:r w:rsidR="009E35C5">
        <w:rPr>
          <w:sz w:val="24"/>
          <w:szCs w:val="24"/>
        </w:rPr>
        <w:t>.</w:t>
      </w:r>
      <w:r w:rsidR="00BC40BE">
        <w:rPr>
          <w:sz w:val="24"/>
          <w:szCs w:val="24"/>
        </w:rPr>
        <w:t xml:space="preserve"> </w:t>
      </w:r>
      <w:r w:rsidR="00293FFD">
        <w:rPr>
          <w:sz w:val="24"/>
          <w:szCs w:val="24"/>
        </w:rPr>
        <w:t xml:space="preserve">Este rol activo de los artistas que participan </w:t>
      </w:r>
      <w:r w:rsidR="00BC40BE">
        <w:rPr>
          <w:sz w:val="24"/>
          <w:szCs w:val="24"/>
        </w:rPr>
        <w:t xml:space="preserve">en el nuevo modelo social es independiente del Estado, así lo señala en 1921, Lunacharski, encargado de la cultura del nuevo gobierno: </w:t>
      </w:r>
    </w:p>
    <w:p w:rsidR="00BC40BE" w:rsidRDefault="00BC40BE" w:rsidP="00BC40BE">
      <w:pPr>
        <w:spacing w:line="360" w:lineRule="auto"/>
        <w:ind w:left="708"/>
        <w:jc w:val="both"/>
      </w:pPr>
      <w:r w:rsidRPr="00BC40BE">
        <w:t>El Estado no tiene la intención de imponer ideas revolucionarias ni sus         orientaciones en materia de gusto de los artistas. Esto solo</w:t>
      </w:r>
      <w:r>
        <w:t xml:space="preserve"> </w:t>
      </w:r>
      <w:r w:rsidRPr="00BC40BE">
        <w:t>podría dar caricat</w:t>
      </w:r>
      <w:r>
        <w:t>u</w:t>
      </w:r>
      <w:r w:rsidRPr="00BC40BE">
        <w:t>ras de arte revolucionario, porque la primera cualidad del arte verdadero es la sinceridad del artista. (Lunacharski</w:t>
      </w:r>
      <w:proofErr w:type="gramStart"/>
      <w:r w:rsidRPr="00BC40BE">
        <w:t>,1971</w:t>
      </w:r>
      <w:proofErr w:type="gramEnd"/>
      <w:r w:rsidRPr="00BC40BE">
        <w:t>)</w:t>
      </w:r>
    </w:p>
    <w:p w:rsidR="000569ED" w:rsidRPr="00BC40BE" w:rsidRDefault="009E35C5" w:rsidP="00BC40BE">
      <w:pPr>
        <w:spacing w:line="360" w:lineRule="auto"/>
        <w:jc w:val="both"/>
      </w:pPr>
      <w:r>
        <w:rPr>
          <w:sz w:val="24"/>
          <w:szCs w:val="24"/>
        </w:rPr>
        <w:lastRenderedPageBreak/>
        <w:t>S</w:t>
      </w:r>
      <w:r w:rsidR="000569ED">
        <w:rPr>
          <w:sz w:val="24"/>
          <w:szCs w:val="24"/>
        </w:rPr>
        <w:t>e origina una n</w:t>
      </w:r>
      <w:r w:rsidR="00293FFD">
        <w:rPr>
          <w:sz w:val="24"/>
          <w:szCs w:val="24"/>
        </w:rPr>
        <w:t>ueva concepción social del arte</w:t>
      </w:r>
      <w:r w:rsidR="002915E6">
        <w:rPr>
          <w:sz w:val="24"/>
          <w:szCs w:val="24"/>
        </w:rPr>
        <w:t xml:space="preserve"> </w:t>
      </w:r>
      <w:r w:rsidR="00293FFD">
        <w:rPr>
          <w:sz w:val="24"/>
          <w:szCs w:val="24"/>
        </w:rPr>
        <w:t>con el fin de ace</w:t>
      </w:r>
      <w:r w:rsidR="00EE7274">
        <w:rPr>
          <w:sz w:val="24"/>
          <w:szCs w:val="24"/>
        </w:rPr>
        <w:t>rcarse y acercar al obrero</w:t>
      </w:r>
      <w:r w:rsidR="00293FFD">
        <w:rPr>
          <w:sz w:val="24"/>
          <w:szCs w:val="24"/>
        </w:rPr>
        <w:t xml:space="preserve"> </w:t>
      </w:r>
      <w:r w:rsidR="000569ED">
        <w:rPr>
          <w:sz w:val="24"/>
          <w:szCs w:val="24"/>
        </w:rPr>
        <w:t>(</w:t>
      </w:r>
      <w:r w:rsidR="00EE7274">
        <w:rPr>
          <w:sz w:val="24"/>
          <w:szCs w:val="24"/>
        </w:rPr>
        <w:t xml:space="preserve">López </w:t>
      </w:r>
      <w:r w:rsidR="000569ED">
        <w:rPr>
          <w:sz w:val="24"/>
          <w:szCs w:val="24"/>
        </w:rPr>
        <w:t>Arriazu</w:t>
      </w:r>
      <w:proofErr w:type="gramStart"/>
      <w:r w:rsidR="000569ED">
        <w:rPr>
          <w:sz w:val="24"/>
          <w:szCs w:val="24"/>
        </w:rPr>
        <w:t>,</w:t>
      </w:r>
      <w:r w:rsidR="00293FFD">
        <w:rPr>
          <w:sz w:val="24"/>
          <w:szCs w:val="24"/>
        </w:rPr>
        <w:t>2019:</w:t>
      </w:r>
      <w:r w:rsidR="000569ED">
        <w:rPr>
          <w:sz w:val="24"/>
          <w:szCs w:val="24"/>
        </w:rPr>
        <w:t>172</w:t>
      </w:r>
      <w:proofErr w:type="gramEnd"/>
      <w:r w:rsidR="000569ED">
        <w:rPr>
          <w:sz w:val="24"/>
          <w:szCs w:val="24"/>
        </w:rPr>
        <w:t>).</w:t>
      </w:r>
      <w:r w:rsidR="00EE7274">
        <w:rPr>
          <w:sz w:val="24"/>
          <w:szCs w:val="24"/>
        </w:rPr>
        <w:t xml:space="preserve"> “Somos los auténticos proletarios del arte” afirman los futuristas en su publicación “El arte de la comuna” (Lo Gatto</w:t>
      </w:r>
      <w:proofErr w:type="gramStart"/>
      <w:r w:rsidR="00EE7274">
        <w:rPr>
          <w:sz w:val="24"/>
          <w:szCs w:val="24"/>
        </w:rPr>
        <w:t>,1973:155</w:t>
      </w:r>
      <w:proofErr w:type="gramEnd"/>
      <w:r w:rsidR="00EE7274">
        <w:rPr>
          <w:sz w:val="24"/>
          <w:szCs w:val="24"/>
        </w:rPr>
        <w:t>).</w:t>
      </w:r>
    </w:p>
    <w:p w:rsidR="00293FFD" w:rsidRDefault="000569ED" w:rsidP="0036184E">
      <w:pPr>
        <w:spacing w:line="360" w:lineRule="auto"/>
        <w:jc w:val="both"/>
        <w:rPr>
          <w:sz w:val="24"/>
          <w:szCs w:val="24"/>
        </w:rPr>
      </w:pPr>
      <w:r>
        <w:rPr>
          <w:sz w:val="24"/>
          <w:szCs w:val="24"/>
        </w:rPr>
        <w:t xml:space="preserve">    Los versos de Maiakovski comienzan a tener un nuevo eje temá</w:t>
      </w:r>
      <w:r w:rsidR="004A4A11">
        <w:rPr>
          <w:sz w:val="24"/>
          <w:szCs w:val="24"/>
        </w:rPr>
        <w:t>tico como podemos e</w:t>
      </w:r>
      <w:r>
        <w:rPr>
          <w:sz w:val="24"/>
          <w:szCs w:val="24"/>
        </w:rPr>
        <w:t>ncontrar en el poema “Lenin”</w:t>
      </w:r>
      <w:r w:rsidR="00293FFD">
        <w:rPr>
          <w:sz w:val="24"/>
          <w:szCs w:val="24"/>
        </w:rPr>
        <w:t>:</w:t>
      </w:r>
      <w:r w:rsidR="0036184E">
        <w:rPr>
          <w:sz w:val="24"/>
          <w:szCs w:val="24"/>
        </w:rPr>
        <w:t xml:space="preserve"> </w:t>
      </w:r>
    </w:p>
    <w:p w:rsidR="00293FFD" w:rsidRDefault="00293FFD" w:rsidP="0036184E">
      <w:pPr>
        <w:spacing w:line="240" w:lineRule="auto"/>
        <w:jc w:val="both"/>
        <w:rPr>
          <w:sz w:val="24"/>
          <w:szCs w:val="24"/>
        </w:rPr>
      </w:pPr>
    </w:p>
    <w:p w:rsidR="00293FFD" w:rsidRPr="009C5AD9" w:rsidRDefault="00293FFD" w:rsidP="0036184E">
      <w:pPr>
        <w:spacing w:line="240" w:lineRule="auto"/>
        <w:jc w:val="both"/>
      </w:pPr>
      <w:r w:rsidRPr="009C5AD9">
        <w:t>Lenin sigue siendo</w:t>
      </w:r>
    </w:p>
    <w:p w:rsidR="00293FFD" w:rsidRPr="009C5AD9" w:rsidRDefault="00293FFD" w:rsidP="009C5AD9">
      <w:pPr>
        <w:spacing w:line="240" w:lineRule="auto"/>
        <w:jc w:val="both"/>
      </w:pPr>
      <w:r w:rsidRPr="009C5AD9">
        <w:tab/>
      </w:r>
      <w:r w:rsidRPr="009C5AD9">
        <w:tab/>
      </w:r>
      <w:proofErr w:type="gramStart"/>
      <w:r w:rsidRPr="009C5AD9">
        <w:t>el</w:t>
      </w:r>
      <w:proofErr w:type="gramEnd"/>
      <w:r w:rsidRPr="009C5AD9">
        <w:t xml:space="preserve"> hombre</w:t>
      </w:r>
    </w:p>
    <w:p w:rsidR="00293FFD" w:rsidRPr="009C5AD9" w:rsidRDefault="00293FFD" w:rsidP="009C5AD9">
      <w:pPr>
        <w:spacing w:line="240" w:lineRule="auto"/>
        <w:jc w:val="both"/>
      </w:pPr>
      <w:proofErr w:type="gramStart"/>
      <w:r w:rsidRPr="009C5AD9">
        <w:t>más</w:t>
      </w:r>
      <w:proofErr w:type="gramEnd"/>
      <w:r w:rsidRPr="009C5AD9">
        <w:t xml:space="preserve"> vivo entre los vivos. Es</w:t>
      </w:r>
    </w:p>
    <w:p w:rsidR="00293FFD" w:rsidRPr="009C5AD9" w:rsidRDefault="00293FFD" w:rsidP="009C5AD9">
      <w:pPr>
        <w:spacing w:line="240" w:lineRule="auto"/>
        <w:jc w:val="both"/>
      </w:pPr>
      <w:r w:rsidRPr="009C5AD9">
        <w:tab/>
      </w:r>
      <w:r w:rsidRPr="009C5AD9">
        <w:tab/>
        <w:t xml:space="preserve">       </w:t>
      </w:r>
      <w:proofErr w:type="gramStart"/>
      <w:r w:rsidRPr="009C5AD9">
        <w:t>nuestra</w:t>
      </w:r>
      <w:proofErr w:type="gramEnd"/>
      <w:r w:rsidRPr="009C5AD9">
        <w:t xml:space="preserve"> sabiduría</w:t>
      </w:r>
    </w:p>
    <w:p w:rsidR="00293FFD" w:rsidRPr="009C5AD9" w:rsidRDefault="00293FFD" w:rsidP="009C5AD9">
      <w:pPr>
        <w:spacing w:line="240" w:lineRule="auto"/>
        <w:jc w:val="both"/>
      </w:pPr>
      <w:proofErr w:type="gramStart"/>
      <w:r w:rsidRPr="009C5AD9">
        <w:t>nuestra</w:t>
      </w:r>
      <w:proofErr w:type="gramEnd"/>
      <w:r w:rsidRPr="009C5AD9">
        <w:t xml:space="preserve"> fuerza</w:t>
      </w:r>
    </w:p>
    <w:p w:rsidR="009C5AD9" w:rsidRPr="009C5AD9" w:rsidRDefault="009C5AD9" w:rsidP="009C5AD9">
      <w:pPr>
        <w:spacing w:line="240" w:lineRule="auto"/>
        <w:jc w:val="both"/>
      </w:pPr>
      <w:r w:rsidRPr="009C5AD9">
        <w:tab/>
      </w:r>
      <w:r w:rsidRPr="009C5AD9">
        <w:tab/>
      </w:r>
      <w:r w:rsidRPr="009C5AD9">
        <w:tab/>
      </w:r>
      <w:proofErr w:type="gramStart"/>
      <w:r w:rsidRPr="009C5AD9">
        <w:t>y</w:t>
      </w:r>
      <w:proofErr w:type="gramEnd"/>
      <w:r w:rsidRPr="009C5AD9">
        <w:t xml:space="preserve"> el arma que blandimos</w:t>
      </w:r>
    </w:p>
    <w:p w:rsidR="00293FFD" w:rsidRDefault="00293FFD" w:rsidP="000569ED">
      <w:pPr>
        <w:spacing w:line="360" w:lineRule="auto"/>
        <w:jc w:val="both"/>
        <w:rPr>
          <w:sz w:val="24"/>
          <w:szCs w:val="24"/>
        </w:rPr>
      </w:pPr>
    </w:p>
    <w:p w:rsidR="000569ED" w:rsidRDefault="004A4A11" w:rsidP="000569ED">
      <w:pPr>
        <w:spacing w:line="360" w:lineRule="auto"/>
        <w:jc w:val="both"/>
        <w:rPr>
          <w:sz w:val="24"/>
          <w:szCs w:val="24"/>
        </w:rPr>
      </w:pPr>
      <w:r>
        <w:rPr>
          <w:sz w:val="24"/>
          <w:szCs w:val="24"/>
        </w:rPr>
        <w:t>Paradójicamente y más allá de las repercusiones que pudo tener entre los demás escritores,</w:t>
      </w:r>
      <w:r w:rsidR="000569ED">
        <w:rPr>
          <w:sz w:val="24"/>
          <w:szCs w:val="24"/>
        </w:rPr>
        <w:t xml:space="preserve"> ese giro es cuestionado desde el lado político</w:t>
      </w:r>
      <w:r w:rsidR="00BC40BE">
        <w:rPr>
          <w:sz w:val="24"/>
          <w:szCs w:val="24"/>
        </w:rPr>
        <w:t>. Trotski señala que el</w:t>
      </w:r>
      <w:r>
        <w:rPr>
          <w:sz w:val="24"/>
          <w:szCs w:val="24"/>
        </w:rPr>
        <w:t xml:space="preserve"> futurismo fue empujado hacia adelante por la revolución, ese torrente los superó, la problemática del nuevo modelo social sobrepasó su pequeño mundo, los desbordó. El cuestionamiento que les hace más que al origen social de esos autores, se basa en que ellos “no dominan los elementos de concepción y percepción del mundo comunista en forma suficientemente orgánica”, aclara el mismo Trotski “no se les hizo sangre”, no se les inter</w:t>
      </w:r>
      <w:r w:rsidR="00BC40BE">
        <w:rPr>
          <w:sz w:val="24"/>
          <w:szCs w:val="24"/>
        </w:rPr>
        <w:t>nalizó y por esta razón observa que</w:t>
      </w:r>
      <w:r>
        <w:rPr>
          <w:sz w:val="24"/>
          <w:szCs w:val="24"/>
        </w:rPr>
        <w:t xml:space="preserve"> desde un</w:t>
      </w:r>
      <w:r w:rsidR="00BC40BE">
        <w:rPr>
          <w:sz w:val="24"/>
          <w:szCs w:val="24"/>
        </w:rPr>
        <w:t xml:space="preserve"> punto de vista artístico</w:t>
      </w:r>
      <w:r w:rsidR="00EE7274">
        <w:rPr>
          <w:sz w:val="24"/>
          <w:szCs w:val="24"/>
        </w:rPr>
        <w:t>,</w:t>
      </w:r>
      <w:r w:rsidR="00BC40BE">
        <w:rPr>
          <w:sz w:val="24"/>
          <w:szCs w:val="24"/>
        </w:rPr>
        <w:t xml:space="preserve"> </w:t>
      </w:r>
      <w:r>
        <w:rPr>
          <w:sz w:val="24"/>
          <w:szCs w:val="24"/>
        </w:rPr>
        <w:t>sus obras</w:t>
      </w:r>
      <w:r w:rsidR="00E36B09">
        <w:rPr>
          <w:sz w:val="24"/>
          <w:szCs w:val="24"/>
        </w:rPr>
        <w:t xml:space="preserve"> más comunistas son las más débiles (Trotski</w:t>
      </w:r>
      <w:proofErr w:type="gramStart"/>
      <w:r w:rsidR="002915E6">
        <w:rPr>
          <w:sz w:val="24"/>
          <w:szCs w:val="24"/>
        </w:rPr>
        <w:t>,</w:t>
      </w:r>
      <w:r w:rsidR="009C5AD9">
        <w:rPr>
          <w:sz w:val="24"/>
          <w:szCs w:val="24"/>
        </w:rPr>
        <w:t>2015</w:t>
      </w:r>
      <w:r w:rsidR="002915E6">
        <w:rPr>
          <w:sz w:val="24"/>
          <w:szCs w:val="24"/>
        </w:rPr>
        <w:t>:296</w:t>
      </w:r>
      <w:proofErr w:type="gramEnd"/>
      <w:r w:rsidR="002915E6">
        <w:rPr>
          <w:sz w:val="24"/>
          <w:szCs w:val="24"/>
        </w:rPr>
        <w:t>). Como ejemplo menciona el</w:t>
      </w:r>
      <w:r w:rsidR="00E36B09">
        <w:rPr>
          <w:sz w:val="24"/>
          <w:szCs w:val="24"/>
        </w:rPr>
        <w:t xml:space="preserve"> poema 150.000.000 de Maiakovski, señala que esos versos son un intento fallido de un pretendido poema de la revolución. Las imágenes son burdas y lo considera un retroceso si se lo compara co</w:t>
      </w:r>
      <w:r w:rsidR="00BC40BE">
        <w:rPr>
          <w:sz w:val="24"/>
          <w:szCs w:val="24"/>
        </w:rPr>
        <w:t>n otra obra del mismo autor,</w:t>
      </w:r>
      <w:r w:rsidR="00E36B09">
        <w:rPr>
          <w:sz w:val="24"/>
          <w:szCs w:val="24"/>
        </w:rPr>
        <w:t xml:space="preserve"> </w:t>
      </w:r>
      <w:r w:rsidR="009C5AD9">
        <w:rPr>
          <w:sz w:val="24"/>
          <w:szCs w:val="24"/>
        </w:rPr>
        <w:t xml:space="preserve">señala que </w:t>
      </w:r>
      <w:r w:rsidR="00EE7274">
        <w:rPr>
          <w:sz w:val="24"/>
          <w:szCs w:val="24"/>
        </w:rPr>
        <w:t xml:space="preserve">el poema </w:t>
      </w:r>
      <w:r w:rsidR="00E36B09">
        <w:rPr>
          <w:sz w:val="24"/>
          <w:szCs w:val="24"/>
        </w:rPr>
        <w:t xml:space="preserve">“La nube en pantalones” </w:t>
      </w:r>
      <w:r w:rsidR="00BC40BE">
        <w:rPr>
          <w:sz w:val="24"/>
          <w:szCs w:val="24"/>
        </w:rPr>
        <w:t xml:space="preserve">es </w:t>
      </w:r>
      <w:r w:rsidR="00E36B09">
        <w:rPr>
          <w:sz w:val="24"/>
          <w:szCs w:val="24"/>
        </w:rPr>
        <w:t>mucho más creativo (T</w:t>
      </w:r>
      <w:r w:rsidR="009C5AD9">
        <w:rPr>
          <w:sz w:val="24"/>
          <w:szCs w:val="24"/>
        </w:rPr>
        <w:t>rotski</w:t>
      </w:r>
      <w:proofErr w:type="gramStart"/>
      <w:r w:rsidR="00E36B09">
        <w:rPr>
          <w:sz w:val="24"/>
          <w:szCs w:val="24"/>
        </w:rPr>
        <w:t>,</w:t>
      </w:r>
      <w:r w:rsidR="009C5AD9">
        <w:rPr>
          <w:sz w:val="24"/>
          <w:szCs w:val="24"/>
        </w:rPr>
        <w:t>2015</w:t>
      </w:r>
      <w:r w:rsidR="00E36B09">
        <w:rPr>
          <w:sz w:val="24"/>
          <w:szCs w:val="24"/>
        </w:rPr>
        <w:t>:300</w:t>
      </w:r>
      <w:proofErr w:type="gramEnd"/>
      <w:r w:rsidR="00E36B09">
        <w:rPr>
          <w:sz w:val="24"/>
          <w:szCs w:val="24"/>
        </w:rPr>
        <w:t xml:space="preserve"> y 303).</w:t>
      </w:r>
      <w:r w:rsidR="00EE7274">
        <w:rPr>
          <w:sz w:val="24"/>
          <w:szCs w:val="24"/>
        </w:rPr>
        <w:t xml:space="preserve"> Recordemos que el eje temático de “La nube” no pasa por lo social (Lo Gatto</w:t>
      </w:r>
      <w:proofErr w:type="gramStart"/>
      <w:r w:rsidR="00EE7274">
        <w:rPr>
          <w:sz w:val="24"/>
          <w:szCs w:val="24"/>
        </w:rPr>
        <w:t>,1973:64</w:t>
      </w:r>
      <w:proofErr w:type="gramEnd"/>
      <w:r w:rsidR="00EE7274">
        <w:rPr>
          <w:sz w:val="24"/>
          <w:szCs w:val="24"/>
        </w:rPr>
        <w:t xml:space="preserve">), no es lo que podría llamarse un poema revolucionario, </w:t>
      </w:r>
      <w:r w:rsidR="00C0724E">
        <w:rPr>
          <w:sz w:val="24"/>
          <w:szCs w:val="24"/>
        </w:rPr>
        <w:t>sin embargo</w:t>
      </w:r>
      <w:r w:rsidR="00EE7274">
        <w:rPr>
          <w:sz w:val="24"/>
          <w:szCs w:val="24"/>
        </w:rPr>
        <w:t xml:space="preserve">, </w:t>
      </w:r>
      <w:proofErr w:type="spellStart"/>
      <w:r w:rsidR="00EE7274">
        <w:rPr>
          <w:sz w:val="24"/>
          <w:szCs w:val="24"/>
        </w:rPr>
        <w:t>Trostki</w:t>
      </w:r>
      <w:proofErr w:type="spellEnd"/>
      <w:r w:rsidR="00EE7274">
        <w:rPr>
          <w:sz w:val="24"/>
          <w:szCs w:val="24"/>
        </w:rPr>
        <w:t xml:space="preserve"> rescata los valores poéticos de este poema por sobre </w:t>
      </w:r>
      <w:r w:rsidR="003350CF">
        <w:rPr>
          <w:sz w:val="24"/>
          <w:szCs w:val="24"/>
        </w:rPr>
        <w:t>los</w:t>
      </w:r>
      <w:r w:rsidR="00C0724E">
        <w:rPr>
          <w:sz w:val="24"/>
          <w:szCs w:val="24"/>
        </w:rPr>
        <w:t xml:space="preserve"> de </w:t>
      </w:r>
      <w:r w:rsidR="00EE7274">
        <w:rPr>
          <w:sz w:val="24"/>
          <w:szCs w:val="24"/>
        </w:rPr>
        <w:t>150.000.000.</w:t>
      </w:r>
    </w:p>
    <w:p w:rsidR="00E36B09" w:rsidRDefault="00E36B09" w:rsidP="000569ED">
      <w:pPr>
        <w:spacing w:line="360" w:lineRule="auto"/>
        <w:jc w:val="both"/>
        <w:rPr>
          <w:sz w:val="24"/>
          <w:szCs w:val="24"/>
        </w:rPr>
      </w:pPr>
      <w:r>
        <w:rPr>
          <w:sz w:val="24"/>
          <w:szCs w:val="24"/>
        </w:rPr>
        <w:t xml:space="preserve">    Por su lado, Maiakovski que comienza a encontrar varias resistencias, persiste en la estrecha relación entre el futurismo y la revolución: “la poe</w:t>
      </w:r>
      <w:r w:rsidR="002915E6">
        <w:rPr>
          <w:sz w:val="24"/>
          <w:szCs w:val="24"/>
        </w:rPr>
        <w:t>sía es un camino al socialismo” (Maiakovsi</w:t>
      </w:r>
      <w:proofErr w:type="gramStart"/>
      <w:r w:rsidR="002915E6">
        <w:rPr>
          <w:sz w:val="24"/>
          <w:szCs w:val="24"/>
        </w:rPr>
        <w:t>,1974:</w:t>
      </w:r>
      <w:r w:rsidR="009C5AD9">
        <w:rPr>
          <w:sz w:val="24"/>
          <w:szCs w:val="24"/>
        </w:rPr>
        <w:t>102</w:t>
      </w:r>
      <w:proofErr w:type="gramEnd"/>
      <w:r w:rsidR="009C5AD9">
        <w:rPr>
          <w:sz w:val="24"/>
          <w:szCs w:val="24"/>
        </w:rPr>
        <w:t>).</w:t>
      </w:r>
    </w:p>
    <w:p w:rsidR="00447AD8" w:rsidRDefault="009C5AD9" w:rsidP="000569ED">
      <w:pPr>
        <w:spacing w:line="360" w:lineRule="auto"/>
        <w:jc w:val="both"/>
        <w:rPr>
          <w:sz w:val="24"/>
          <w:szCs w:val="24"/>
        </w:rPr>
      </w:pPr>
      <w:r>
        <w:rPr>
          <w:sz w:val="24"/>
          <w:szCs w:val="24"/>
        </w:rPr>
        <w:t xml:space="preserve">    Claro y</w:t>
      </w:r>
      <w:r w:rsidR="002915E6">
        <w:rPr>
          <w:sz w:val="24"/>
          <w:szCs w:val="24"/>
        </w:rPr>
        <w:t xml:space="preserve"> contundente, el poeta</w:t>
      </w:r>
      <w:r w:rsidR="00E36B09">
        <w:rPr>
          <w:sz w:val="24"/>
          <w:szCs w:val="24"/>
        </w:rPr>
        <w:t xml:space="preserve"> </w:t>
      </w:r>
      <w:proofErr w:type="spellStart"/>
      <w:r w:rsidR="00E36B09">
        <w:rPr>
          <w:sz w:val="24"/>
          <w:szCs w:val="24"/>
        </w:rPr>
        <w:t>tensa</w:t>
      </w:r>
      <w:proofErr w:type="spellEnd"/>
      <w:r w:rsidR="00E36B09">
        <w:rPr>
          <w:sz w:val="24"/>
          <w:szCs w:val="24"/>
        </w:rPr>
        <w:t xml:space="preserve"> la cuerda en todas las direcciones, </w:t>
      </w:r>
      <w:r w:rsidR="00447AD8">
        <w:rPr>
          <w:sz w:val="24"/>
          <w:szCs w:val="24"/>
        </w:rPr>
        <w:t xml:space="preserve">por un lado, </w:t>
      </w:r>
      <w:r w:rsidR="00E36B09">
        <w:rPr>
          <w:sz w:val="24"/>
          <w:szCs w:val="24"/>
        </w:rPr>
        <w:t>c</w:t>
      </w:r>
      <w:r w:rsidR="00447AD8">
        <w:rPr>
          <w:sz w:val="24"/>
          <w:szCs w:val="24"/>
        </w:rPr>
        <w:t>u</w:t>
      </w:r>
      <w:r w:rsidR="00E36B09">
        <w:rPr>
          <w:sz w:val="24"/>
          <w:szCs w:val="24"/>
        </w:rPr>
        <w:t xml:space="preserve">estiona </w:t>
      </w:r>
      <w:r w:rsidR="00447AD8">
        <w:rPr>
          <w:sz w:val="24"/>
          <w:szCs w:val="24"/>
        </w:rPr>
        <w:t xml:space="preserve">la obra de </w:t>
      </w:r>
      <w:r w:rsidR="00E36B09">
        <w:rPr>
          <w:sz w:val="24"/>
          <w:szCs w:val="24"/>
        </w:rPr>
        <w:t xml:space="preserve">aquellos escritores que valiéndose de </w:t>
      </w:r>
      <w:r>
        <w:rPr>
          <w:sz w:val="24"/>
          <w:szCs w:val="24"/>
        </w:rPr>
        <w:t>nuevas fórmulas</w:t>
      </w:r>
      <w:r w:rsidR="00E36B09">
        <w:rPr>
          <w:sz w:val="24"/>
          <w:szCs w:val="24"/>
        </w:rPr>
        <w:t xml:space="preserve"> como </w:t>
      </w:r>
      <w:r w:rsidR="00447AD8">
        <w:rPr>
          <w:sz w:val="24"/>
          <w:szCs w:val="24"/>
        </w:rPr>
        <w:lastRenderedPageBreak/>
        <w:t>“</w:t>
      </w:r>
      <w:r w:rsidR="00E36B09">
        <w:rPr>
          <w:sz w:val="24"/>
          <w:szCs w:val="24"/>
        </w:rPr>
        <w:t xml:space="preserve">adelante pueblo </w:t>
      </w:r>
      <w:r w:rsidR="00447AD8">
        <w:rPr>
          <w:sz w:val="24"/>
          <w:szCs w:val="24"/>
        </w:rPr>
        <w:t xml:space="preserve">obrero” </w:t>
      </w:r>
      <w:r w:rsidR="002915E6">
        <w:rPr>
          <w:sz w:val="24"/>
          <w:szCs w:val="24"/>
        </w:rPr>
        <w:t xml:space="preserve">no incomodan ni provocan sino </w:t>
      </w:r>
      <w:r w:rsidR="00447AD8">
        <w:rPr>
          <w:sz w:val="24"/>
          <w:szCs w:val="24"/>
        </w:rPr>
        <w:t>que</w:t>
      </w:r>
      <w:r w:rsidR="002915E6">
        <w:rPr>
          <w:sz w:val="24"/>
          <w:szCs w:val="24"/>
        </w:rPr>
        <w:t>, por el contrario,</w:t>
      </w:r>
      <w:r w:rsidR="00447AD8">
        <w:rPr>
          <w:sz w:val="24"/>
          <w:szCs w:val="24"/>
        </w:rPr>
        <w:t xml:space="preserve"> </w:t>
      </w:r>
      <w:r w:rsidR="002915E6">
        <w:rPr>
          <w:sz w:val="24"/>
          <w:szCs w:val="24"/>
        </w:rPr>
        <w:t xml:space="preserve">gustan y endulzan el oído y </w:t>
      </w:r>
      <w:r w:rsidR="00447AD8">
        <w:rPr>
          <w:sz w:val="24"/>
          <w:szCs w:val="24"/>
        </w:rPr>
        <w:t>enseguida se olvidan (Maiakovski</w:t>
      </w:r>
      <w:proofErr w:type="gramStart"/>
      <w:r w:rsidR="00447AD8">
        <w:rPr>
          <w:sz w:val="24"/>
          <w:szCs w:val="24"/>
        </w:rPr>
        <w:t>,</w:t>
      </w:r>
      <w:r w:rsidR="00CC6CAB">
        <w:rPr>
          <w:sz w:val="24"/>
          <w:szCs w:val="24"/>
        </w:rPr>
        <w:t>1974</w:t>
      </w:r>
      <w:r w:rsidR="00447AD8">
        <w:rPr>
          <w:sz w:val="24"/>
          <w:szCs w:val="24"/>
        </w:rPr>
        <w:t>:106</w:t>
      </w:r>
      <w:proofErr w:type="gramEnd"/>
      <w:r w:rsidR="00447AD8">
        <w:rPr>
          <w:sz w:val="24"/>
          <w:szCs w:val="24"/>
        </w:rPr>
        <w:t>)</w:t>
      </w:r>
      <w:r w:rsidR="003350CF">
        <w:rPr>
          <w:sz w:val="24"/>
          <w:szCs w:val="24"/>
        </w:rPr>
        <w:t>,</w:t>
      </w:r>
      <w:r w:rsidR="00447AD8">
        <w:rPr>
          <w:sz w:val="24"/>
          <w:szCs w:val="24"/>
        </w:rPr>
        <w:t xml:space="preserve"> ser escritor y adherir a la revolución no significa ser un escritor revolucionario. </w:t>
      </w:r>
    </w:p>
    <w:p w:rsidR="00BC40BE" w:rsidRDefault="002915E6" w:rsidP="00BC40BE">
      <w:pPr>
        <w:spacing w:line="360" w:lineRule="auto"/>
        <w:jc w:val="both"/>
        <w:rPr>
          <w:sz w:val="24"/>
          <w:szCs w:val="24"/>
        </w:rPr>
      </w:pPr>
      <w:r>
        <w:rPr>
          <w:sz w:val="24"/>
          <w:szCs w:val="24"/>
        </w:rPr>
        <w:t xml:space="preserve">    </w:t>
      </w:r>
      <w:r w:rsidR="00BC40BE">
        <w:rPr>
          <w:sz w:val="24"/>
          <w:szCs w:val="24"/>
        </w:rPr>
        <w:t xml:space="preserve">    La </w:t>
      </w:r>
      <w:r w:rsidR="00C0724E">
        <w:rPr>
          <w:sz w:val="24"/>
          <w:szCs w:val="24"/>
        </w:rPr>
        <w:t>dirigencia política también la tensa la cuerda</w:t>
      </w:r>
      <w:r w:rsidR="00BC40BE">
        <w:rPr>
          <w:sz w:val="24"/>
          <w:szCs w:val="24"/>
        </w:rPr>
        <w:t>, en 1925 surge una resolución del C</w:t>
      </w:r>
      <w:r w:rsidR="009C5AD9">
        <w:rPr>
          <w:sz w:val="24"/>
          <w:szCs w:val="24"/>
        </w:rPr>
        <w:t xml:space="preserve">omité </w:t>
      </w:r>
      <w:r w:rsidR="00BC40BE">
        <w:rPr>
          <w:sz w:val="24"/>
          <w:szCs w:val="24"/>
        </w:rPr>
        <w:t>C</w:t>
      </w:r>
      <w:r w:rsidR="009C5AD9">
        <w:rPr>
          <w:sz w:val="24"/>
          <w:szCs w:val="24"/>
        </w:rPr>
        <w:t>entral</w:t>
      </w:r>
      <w:r w:rsidR="00BC40BE">
        <w:rPr>
          <w:sz w:val="24"/>
          <w:szCs w:val="24"/>
        </w:rPr>
        <w:t xml:space="preserve"> del PC en donde señala “el partido no puede maniatarse con una adhesión a una orientación cualquiera en el terreno de la forma literaria”. Es una clara demarcación al futurismo (</w:t>
      </w:r>
      <w:r w:rsidR="00C0724E">
        <w:rPr>
          <w:sz w:val="24"/>
          <w:szCs w:val="24"/>
        </w:rPr>
        <w:t xml:space="preserve">López </w:t>
      </w:r>
      <w:r w:rsidR="00BC40BE">
        <w:rPr>
          <w:sz w:val="24"/>
          <w:szCs w:val="24"/>
        </w:rPr>
        <w:t>Arriazu</w:t>
      </w:r>
      <w:proofErr w:type="gramStart"/>
      <w:r w:rsidR="00BC40BE">
        <w:rPr>
          <w:sz w:val="24"/>
          <w:szCs w:val="24"/>
        </w:rPr>
        <w:t>,</w:t>
      </w:r>
      <w:r w:rsidR="009C5AD9">
        <w:rPr>
          <w:sz w:val="24"/>
          <w:szCs w:val="24"/>
        </w:rPr>
        <w:t>2019</w:t>
      </w:r>
      <w:r w:rsidR="00BC40BE">
        <w:rPr>
          <w:sz w:val="24"/>
          <w:szCs w:val="24"/>
        </w:rPr>
        <w:t>:</w:t>
      </w:r>
      <w:r w:rsidR="009C5AD9">
        <w:rPr>
          <w:sz w:val="24"/>
          <w:szCs w:val="24"/>
        </w:rPr>
        <w:t>172</w:t>
      </w:r>
      <w:proofErr w:type="gramEnd"/>
      <w:r w:rsidR="00BC40BE">
        <w:rPr>
          <w:sz w:val="24"/>
          <w:szCs w:val="24"/>
        </w:rPr>
        <w:t>). A principios de la década del veinte no le publican</w:t>
      </w:r>
      <w:r w:rsidR="00C0724E">
        <w:rPr>
          <w:sz w:val="24"/>
          <w:szCs w:val="24"/>
        </w:rPr>
        <w:t xml:space="preserve"> a Maiakovski</w:t>
      </w:r>
      <w:r w:rsidR="00BC40BE">
        <w:rPr>
          <w:sz w:val="24"/>
          <w:szCs w:val="24"/>
        </w:rPr>
        <w:t xml:space="preserve"> “Misterio Bufo” y el director de </w:t>
      </w:r>
      <w:proofErr w:type="spellStart"/>
      <w:r w:rsidR="00BC40BE">
        <w:rPr>
          <w:sz w:val="24"/>
          <w:szCs w:val="24"/>
        </w:rPr>
        <w:t>Gosizdat</w:t>
      </w:r>
      <w:proofErr w:type="spellEnd"/>
      <w:r w:rsidR="00BC40BE">
        <w:rPr>
          <w:sz w:val="24"/>
          <w:szCs w:val="24"/>
        </w:rPr>
        <w:t xml:space="preserve"> estaba orgulloso de esa prohibición: “habría que barrer con esa sucie</w:t>
      </w:r>
      <w:r w:rsidR="00C0724E">
        <w:rPr>
          <w:sz w:val="24"/>
          <w:szCs w:val="24"/>
        </w:rPr>
        <w:t>dad”, sin embargo, años después</w:t>
      </w:r>
      <w:r w:rsidR="003350CF">
        <w:rPr>
          <w:sz w:val="24"/>
          <w:szCs w:val="24"/>
        </w:rPr>
        <w:t xml:space="preserve"> el autor</w:t>
      </w:r>
      <w:r w:rsidR="00383A72">
        <w:rPr>
          <w:sz w:val="24"/>
          <w:szCs w:val="24"/>
        </w:rPr>
        <w:t xml:space="preserve"> </w:t>
      </w:r>
      <w:r w:rsidR="00BC40BE">
        <w:rPr>
          <w:sz w:val="24"/>
          <w:szCs w:val="24"/>
        </w:rPr>
        <w:t xml:space="preserve">es reconocido por su poesía. Pese a estos vaivenes, </w:t>
      </w:r>
      <w:r w:rsidR="0042040B">
        <w:rPr>
          <w:sz w:val="24"/>
          <w:szCs w:val="24"/>
        </w:rPr>
        <w:t xml:space="preserve">el poeta </w:t>
      </w:r>
      <w:r w:rsidR="00BC40BE">
        <w:rPr>
          <w:sz w:val="24"/>
          <w:szCs w:val="24"/>
        </w:rPr>
        <w:t xml:space="preserve">jamás dudó sobre los fundamentos de la revolución y si </w:t>
      </w:r>
      <w:r w:rsidR="00C0724E">
        <w:rPr>
          <w:sz w:val="24"/>
          <w:szCs w:val="24"/>
        </w:rPr>
        <w:t xml:space="preserve">las autoridades </w:t>
      </w:r>
      <w:r w:rsidR="00BC40BE">
        <w:rPr>
          <w:sz w:val="24"/>
          <w:szCs w:val="24"/>
        </w:rPr>
        <w:t>le pi</w:t>
      </w:r>
      <w:r w:rsidR="003350CF">
        <w:rPr>
          <w:sz w:val="24"/>
          <w:szCs w:val="24"/>
        </w:rPr>
        <w:t>diese</w:t>
      </w:r>
      <w:r w:rsidR="00BC40BE">
        <w:rPr>
          <w:sz w:val="24"/>
          <w:szCs w:val="24"/>
        </w:rPr>
        <w:t>n que escribie</w:t>
      </w:r>
      <w:r w:rsidR="000332FB">
        <w:rPr>
          <w:sz w:val="24"/>
          <w:szCs w:val="24"/>
        </w:rPr>
        <w:t>se yambos no dudaría en hacerlo, afirma</w:t>
      </w:r>
      <w:r w:rsidR="00B2319A">
        <w:rPr>
          <w:sz w:val="24"/>
          <w:szCs w:val="24"/>
        </w:rPr>
        <w:t xml:space="preserve"> que recibe órdenes y</w:t>
      </w:r>
      <w:r w:rsidR="000332FB">
        <w:rPr>
          <w:sz w:val="24"/>
          <w:szCs w:val="24"/>
        </w:rPr>
        <w:t xml:space="preserve"> que él también así lo desea al tener en </w:t>
      </w:r>
      <w:r w:rsidR="00B2319A">
        <w:rPr>
          <w:sz w:val="24"/>
          <w:szCs w:val="24"/>
        </w:rPr>
        <w:t>cuenta el objetivo bus</w:t>
      </w:r>
      <w:r w:rsidR="000332FB">
        <w:rPr>
          <w:sz w:val="24"/>
          <w:szCs w:val="24"/>
        </w:rPr>
        <w:t>cado</w:t>
      </w:r>
      <w:r w:rsidR="00B2319A">
        <w:rPr>
          <w:sz w:val="24"/>
          <w:szCs w:val="24"/>
        </w:rPr>
        <w:t>. A diferencia de otros</w:t>
      </w:r>
      <w:r w:rsidR="00C0724E">
        <w:rPr>
          <w:sz w:val="24"/>
          <w:szCs w:val="24"/>
        </w:rPr>
        <w:t>,</w:t>
      </w:r>
      <w:r w:rsidR="00B2319A">
        <w:rPr>
          <w:sz w:val="24"/>
          <w:szCs w:val="24"/>
        </w:rPr>
        <w:t xml:space="preserve"> es responsable no solo ante la posteridad sino también ante el comité de sección “lo que es mucho peor”</w:t>
      </w:r>
      <w:r w:rsidR="000332FB">
        <w:rPr>
          <w:sz w:val="24"/>
          <w:szCs w:val="24"/>
        </w:rPr>
        <w:t xml:space="preserve"> </w:t>
      </w:r>
      <w:r w:rsidR="00BC40BE">
        <w:rPr>
          <w:sz w:val="24"/>
          <w:szCs w:val="24"/>
        </w:rPr>
        <w:t>(Maiakovski</w:t>
      </w:r>
      <w:proofErr w:type="gramStart"/>
      <w:r w:rsidR="00BC40BE">
        <w:rPr>
          <w:sz w:val="24"/>
          <w:szCs w:val="24"/>
        </w:rPr>
        <w:t>,1974:11</w:t>
      </w:r>
      <w:r w:rsidR="00B2319A">
        <w:rPr>
          <w:sz w:val="24"/>
          <w:szCs w:val="24"/>
        </w:rPr>
        <w:t>5</w:t>
      </w:r>
      <w:proofErr w:type="gramEnd"/>
      <w:r w:rsidR="00B2319A">
        <w:rPr>
          <w:sz w:val="24"/>
          <w:szCs w:val="24"/>
        </w:rPr>
        <w:t>/7). E</w:t>
      </w:r>
      <w:r w:rsidR="008962ED">
        <w:rPr>
          <w:sz w:val="24"/>
          <w:szCs w:val="24"/>
        </w:rPr>
        <w:t>stas opiniones</w:t>
      </w:r>
      <w:r w:rsidR="00BC40BE">
        <w:rPr>
          <w:sz w:val="24"/>
          <w:szCs w:val="24"/>
        </w:rPr>
        <w:t xml:space="preserve"> </w:t>
      </w:r>
      <w:r w:rsidR="0042040B">
        <w:rPr>
          <w:sz w:val="24"/>
          <w:szCs w:val="24"/>
        </w:rPr>
        <w:t>podrían reflejar la presión que sufría Maiakovski o, como ya vimos, el giro que tomaba su poesía. Es probable que también fuese una combinación entre ambos</w:t>
      </w:r>
      <w:r w:rsidR="00CA76CF">
        <w:rPr>
          <w:sz w:val="24"/>
          <w:szCs w:val="24"/>
        </w:rPr>
        <w:t>, esta</w:t>
      </w:r>
      <w:r w:rsidR="0042040B">
        <w:rPr>
          <w:sz w:val="24"/>
          <w:szCs w:val="24"/>
        </w:rPr>
        <w:t xml:space="preserve"> tensión </w:t>
      </w:r>
      <w:r w:rsidR="00C0724E">
        <w:rPr>
          <w:sz w:val="24"/>
          <w:szCs w:val="24"/>
        </w:rPr>
        <w:t xml:space="preserve">es el delicado equilibrio sobre el que caminó el poeta y que </w:t>
      </w:r>
      <w:r w:rsidR="00CA76CF">
        <w:rPr>
          <w:sz w:val="24"/>
          <w:szCs w:val="24"/>
        </w:rPr>
        <w:t>no lo llevó a convertirse en un escritor del régimen ni de abdicar de los principios futuristas.</w:t>
      </w:r>
    </w:p>
    <w:p w:rsidR="00E36B09" w:rsidRDefault="00BC40BE" w:rsidP="000569ED">
      <w:pPr>
        <w:spacing w:line="360" w:lineRule="auto"/>
        <w:jc w:val="both"/>
        <w:rPr>
          <w:sz w:val="24"/>
          <w:szCs w:val="24"/>
        </w:rPr>
      </w:pPr>
      <w:r>
        <w:rPr>
          <w:sz w:val="24"/>
          <w:szCs w:val="24"/>
        </w:rPr>
        <w:t xml:space="preserve">    </w:t>
      </w:r>
      <w:r w:rsidR="008962ED">
        <w:rPr>
          <w:sz w:val="24"/>
          <w:szCs w:val="24"/>
        </w:rPr>
        <w:t xml:space="preserve">    </w:t>
      </w:r>
      <w:r>
        <w:rPr>
          <w:sz w:val="24"/>
          <w:szCs w:val="24"/>
        </w:rPr>
        <w:t xml:space="preserve">Pese a esta </w:t>
      </w:r>
      <w:r w:rsidR="00383A72">
        <w:rPr>
          <w:sz w:val="24"/>
          <w:szCs w:val="24"/>
        </w:rPr>
        <w:t>fidelidad</w:t>
      </w:r>
      <w:r w:rsidR="00CA76CF">
        <w:rPr>
          <w:sz w:val="24"/>
          <w:szCs w:val="24"/>
        </w:rPr>
        <w:t xml:space="preserve"> al gobierno</w:t>
      </w:r>
      <w:r w:rsidR="00383A72">
        <w:rPr>
          <w:sz w:val="24"/>
          <w:szCs w:val="24"/>
        </w:rPr>
        <w:t xml:space="preserve">, </w:t>
      </w:r>
      <w:r w:rsidR="002915E6">
        <w:rPr>
          <w:sz w:val="24"/>
          <w:szCs w:val="24"/>
        </w:rPr>
        <w:t>pone en jaque</w:t>
      </w:r>
      <w:r w:rsidR="00447AD8">
        <w:rPr>
          <w:sz w:val="24"/>
          <w:szCs w:val="24"/>
        </w:rPr>
        <w:t xml:space="preserve"> cie</w:t>
      </w:r>
      <w:r w:rsidR="00CA76CF">
        <w:rPr>
          <w:sz w:val="24"/>
          <w:szCs w:val="24"/>
        </w:rPr>
        <w:t>rtos aspectos de su política</w:t>
      </w:r>
      <w:r w:rsidR="00447AD8">
        <w:rPr>
          <w:sz w:val="24"/>
          <w:szCs w:val="24"/>
        </w:rPr>
        <w:t>, no es obsecuente y de esta manera encontramos en su obra de teatro “La Chinche” una crítica a la NEP</w:t>
      </w:r>
      <w:r w:rsidR="003350CF">
        <w:rPr>
          <w:sz w:val="24"/>
          <w:szCs w:val="24"/>
        </w:rPr>
        <w:t xml:space="preserve"> (Nueva Política Económ</w:t>
      </w:r>
      <w:r w:rsidR="00CA76CF">
        <w:rPr>
          <w:sz w:val="24"/>
          <w:szCs w:val="24"/>
        </w:rPr>
        <w:t>ica)</w:t>
      </w:r>
      <w:r w:rsidR="00447AD8">
        <w:rPr>
          <w:sz w:val="24"/>
          <w:szCs w:val="24"/>
        </w:rPr>
        <w:t xml:space="preserve"> (Raffa</w:t>
      </w:r>
      <w:proofErr w:type="gramStart"/>
      <w:r w:rsidR="00447AD8">
        <w:rPr>
          <w:sz w:val="24"/>
          <w:szCs w:val="24"/>
        </w:rPr>
        <w:t>,1968:92</w:t>
      </w:r>
      <w:proofErr w:type="gramEnd"/>
      <w:r w:rsidR="00447AD8">
        <w:rPr>
          <w:sz w:val="24"/>
          <w:szCs w:val="24"/>
        </w:rPr>
        <w:t>) y alerta sobre una posible deshumanización en una futura sociedad socialista industrial en donde los actos más naturales como tomar cerveza o enamorarse son absurdos e incomprensibles (Raffa,1968:98).</w:t>
      </w:r>
    </w:p>
    <w:p w:rsidR="007F45DB" w:rsidRDefault="00447AD8" w:rsidP="000569ED">
      <w:pPr>
        <w:spacing w:line="360" w:lineRule="auto"/>
        <w:jc w:val="both"/>
        <w:rPr>
          <w:sz w:val="24"/>
          <w:szCs w:val="24"/>
        </w:rPr>
      </w:pPr>
      <w:r>
        <w:rPr>
          <w:sz w:val="24"/>
          <w:szCs w:val="24"/>
        </w:rPr>
        <w:t xml:space="preserve">    Maiakovski es intransigente, el enemigo no solo está enfrente sino en aquel que tergiverse la ética</w:t>
      </w:r>
      <w:r w:rsidR="007F45DB">
        <w:rPr>
          <w:sz w:val="24"/>
          <w:szCs w:val="24"/>
        </w:rPr>
        <w:t xml:space="preserve"> o las ideas, no importa el lugar en que se encuentre, no hay distinciones (Rafa</w:t>
      </w:r>
      <w:proofErr w:type="gramStart"/>
      <w:r w:rsidR="007F45DB">
        <w:rPr>
          <w:sz w:val="24"/>
          <w:szCs w:val="24"/>
        </w:rPr>
        <w:t>,1968:89</w:t>
      </w:r>
      <w:proofErr w:type="gramEnd"/>
      <w:r w:rsidR="007F45DB">
        <w:rPr>
          <w:sz w:val="24"/>
          <w:szCs w:val="24"/>
        </w:rPr>
        <w:t>). En el Cuadro V d</w:t>
      </w:r>
      <w:r w:rsidR="00A45D79">
        <w:rPr>
          <w:sz w:val="24"/>
          <w:szCs w:val="24"/>
        </w:rPr>
        <w:t>e la obra mencionada</w:t>
      </w:r>
      <w:r w:rsidR="007F45DB">
        <w:rPr>
          <w:sz w:val="24"/>
          <w:szCs w:val="24"/>
        </w:rPr>
        <w:t xml:space="preserve"> que transcurre en el futuro, se toman medidas para evitar </w:t>
      </w:r>
      <w:r w:rsidR="009E7629">
        <w:rPr>
          <w:sz w:val="24"/>
          <w:szCs w:val="24"/>
        </w:rPr>
        <w:t xml:space="preserve">la propagación de las bacterias de </w:t>
      </w:r>
      <w:r w:rsidR="007F45DB">
        <w:rPr>
          <w:sz w:val="24"/>
          <w:szCs w:val="24"/>
        </w:rPr>
        <w:t>la adulonería y la jactancia</w:t>
      </w:r>
      <w:r w:rsidR="00A45D79">
        <w:rPr>
          <w:sz w:val="24"/>
          <w:szCs w:val="24"/>
        </w:rPr>
        <w:t xml:space="preserve">, enfermedades del </w:t>
      </w:r>
      <w:r w:rsidR="00383A72">
        <w:rPr>
          <w:sz w:val="24"/>
          <w:szCs w:val="24"/>
        </w:rPr>
        <w:t xml:space="preserve">actual </w:t>
      </w:r>
      <w:r w:rsidR="00A45D79">
        <w:rPr>
          <w:sz w:val="24"/>
          <w:szCs w:val="24"/>
        </w:rPr>
        <w:t>presente</w:t>
      </w:r>
      <w:r w:rsidR="009E7629">
        <w:rPr>
          <w:sz w:val="24"/>
          <w:szCs w:val="24"/>
        </w:rPr>
        <w:t>,</w:t>
      </w:r>
      <w:r w:rsidR="008962ED">
        <w:rPr>
          <w:sz w:val="24"/>
          <w:szCs w:val="24"/>
        </w:rPr>
        <w:t xml:space="preserve"> y en el Cuadro VI que también transcurre en el futuro, </w:t>
      </w:r>
      <w:r w:rsidR="007F45DB">
        <w:rPr>
          <w:sz w:val="24"/>
          <w:szCs w:val="24"/>
        </w:rPr>
        <w:t>al consultar un diccionario de palabras en desuso el Profesor encuentra entre otros</w:t>
      </w:r>
      <w:r w:rsidR="0036073B">
        <w:rPr>
          <w:sz w:val="24"/>
          <w:szCs w:val="24"/>
        </w:rPr>
        <w:t>,</w:t>
      </w:r>
      <w:r w:rsidR="007F45DB">
        <w:rPr>
          <w:sz w:val="24"/>
          <w:szCs w:val="24"/>
        </w:rPr>
        <w:t xml:space="preserve"> los términos</w:t>
      </w:r>
      <w:r w:rsidR="008962ED">
        <w:rPr>
          <w:sz w:val="24"/>
          <w:szCs w:val="24"/>
        </w:rPr>
        <w:t xml:space="preserve"> de</w:t>
      </w:r>
      <w:r w:rsidR="007F45DB">
        <w:rPr>
          <w:sz w:val="24"/>
          <w:szCs w:val="24"/>
        </w:rPr>
        <w:t>: burocr</w:t>
      </w:r>
      <w:r w:rsidR="0036073B">
        <w:rPr>
          <w:sz w:val="24"/>
          <w:szCs w:val="24"/>
        </w:rPr>
        <w:t>acia</w:t>
      </w:r>
      <w:r w:rsidR="002915E6">
        <w:rPr>
          <w:sz w:val="24"/>
          <w:szCs w:val="24"/>
        </w:rPr>
        <w:t>, bohemia y Bulgákov. La primera</w:t>
      </w:r>
      <w:r w:rsidR="007F45DB">
        <w:rPr>
          <w:sz w:val="24"/>
          <w:szCs w:val="24"/>
        </w:rPr>
        <w:t xml:space="preserve"> de </w:t>
      </w:r>
      <w:r w:rsidR="007F45DB">
        <w:rPr>
          <w:sz w:val="24"/>
          <w:szCs w:val="24"/>
        </w:rPr>
        <w:lastRenderedPageBreak/>
        <w:t>est</w:t>
      </w:r>
      <w:r w:rsidR="00A45D79">
        <w:rPr>
          <w:sz w:val="24"/>
          <w:szCs w:val="24"/>
        </w:rPr>
        <w:t xml:space="preserve">as palabras </w:t>
      </w:r>
      <w:r w:rsidR="008962ED">
        <w:rPr>
          <w:sz w:val="24"/>
          <w:szCs w:val="24"/>
        </w:rPr>
        <w:t>es una crítica</w:t>
      </w:r>
      <w:r w:rsidR="00A45D79">
        <w:rPr>
          <w:sz w:val="24"/>
          <w:szCs w:val="24"/>
        </w:rPr>
        <w:t xml:space="preserve"> al gobierno, la segunda</w:t>
      </w:r>
      <w:r w:rsidR="007F45DB">
        <w:rPr>
          <w:sz w:val="24"/>
          <w:szCs w:val="24"/>
        </w:rPr>
        <w:t xml:space="preserve"> como una caract</w:t>
      </w:r>
      <w:r w:rsidR="00CA76CF">
        <w:rPr>
          <w:sz w:val="24"/>
          <w:szCs w:val="24"/>
        </w:rPr>
        <w:t>erística de la burguesía y Bulgá</w:t>
      </w:r>
      <w:r w:rsidR="007F45DB">
        <w:rPr>
          <w:sz w:val="24"/>
          <w:szCs w:val="24"/>
        </w:rPr>
        <w:t xml:space="preserve">kov </w:t>
      </w:r>
      <w:r w:rsidR="00CB74B9">
        <w:rPr>
          <w:sz w:val="24"/>
          <w:szCs w:val="24"/>
        </w:rPr>
        <w:t xml:space="preserve">que </w:t>
      </w:r>
      <w:r w:rsidR="008962ED">
        <w:rPr>
          <w:sz w:val="24"/>
          <w:szCs w:val="24"/>
        </w:rPr>
        <w:t>también</w:t>
      </w:r>
      <w:r w:rsidR="00CB74B9">
        <w:rPr>
          <w:sz w:val="24"/>
          <w:szCs w:val="24"/>
        </w:rPr>
        <w:t xml:space="preserve"> se encuentra</w:t>
      </w:r>
      <w:r w:rsidR="008962ED">
        <w:rPr>
          <w:sz w:val="24"/>
          <w:szCs w:val="24"/>
        </w:rPr>
        <w:t xml:space="preserve"> bajo una mirada cuestionadora porque fue un escritor criticado</w:t>
      </w:r>
      <w:r w:rsidR="007F45DB">
        <w:rPr>
          <w:sz w:val="24"/>
          <w:szCs w:val="24"/>
        </w:rPr>
        <w:t xml:space="preserve"> por su cercanía a los Blancos. </w:t>
      </w:r>
    </w:p>
    <w:p w:rsidR="00B71492" w:rsidRDefault="00CC6CAB" w:rsidP="00B71492">
      <w:pPr>
        <w:spacing w:line="360" w:lineRule="auto"/>
        <w:jc w:val="both"/>
        <w:rPr>
          <w:sz w:val="24"/>
          <w:szCs w:val="24"/>
        </w:rPr>
      </w:pPr>
      <w:r>
        <w:rPr>
          <w:sz w:val="24"/>
          <w:szCs w:val="24"/>
        </w:rPr>
        <w:t xml:space="preserve">      Ya pasaron los primeros años y l</w:t>
      </w:r>
      <w:r w:rsidR="00B71492">
        <w:rPr>
          <w:sz w:val="24"/>
          <w:szCs w:val="24"/>
        </w:rPr>
        <w:t xml:space="preserve">a revolución pierde </w:t>
      </w:r>
      <w:r>
        <w:rPr>
          <w:sz w:val="24"/>
          <w:szCs w:val="24"/>
        </w:rPr>
        <w:t>intensidad, la inercia “se asoma en nuestra república de trece años”</w:t>
      </w:r>
      <w:r w:rsidR="00B71492">
        <w:rPr>
          <w:sz w:val="24"/>
          <w:szCs w:val="24"/>
        </w:rPr>
        <w:t xml:space="preserve"> (Maiakovski</w:t>
      </w:r>
      <w:proofErr w:type="gramStart"/>
      <w:r w:rsidR="00B71492">
        <w:rPr>
          <w:sz w:val="24"/>
          <w:szCs w:val="24"/>
        </w:rPr>
        <w:t>,1974:106</w:t>
      </w:r>
      <w:proofErr w:type="gramEnd"/>
      <w:r w:rsidR="00B71492">
        <w:rPr>
          <w:sz w:val="24"/>
          <w:szCs w:val="24"/>
        </w:rPr>
        <w:t>/107) aunque el poeta sigue con su propósito de acercar la poesía al obrero, pero ante ciertas barreras impuestas, considera difícil poder concretarlo. El autor de “La nube en pantalones” y “Lenin”, el que en 1928 afirma que son demagogos aquellos que califican de incomprensible al futurismo, acusa a la burocracia de no difundir</w:t>
      </w:r>
      <w:r w:rsidR="00383A72">
        <w:rPr>
          <w:sz w:val="24"/>
          <w:szCs w:val="24"/>
        </w:rPr>
        <w:t xml:space="preserve"> tanto su </w:t>
      </w:r>
      <w:r w:rsidR="00B71492">
        <w:rPr>
          <w:sz w:val="24"/>
          <w:szCs w:val="24"/>
        </w:rPr>
        <w:t xml:space="preserve">obra </w:t>
      </w:r>
      <w:r w:rsidR="00383A72">
        <w:rPr>
          <w:sz w:val="24"/>
          <w:szCs w:val="24"/>
        </w:rPr>
        <w:t>como la de</w:t>
      </w:r>
      <w:r w:rsidR="00B71492">
        <w:rPr>
          <w:sz w:val="24"/>
          <w:szCs w:val="24"/>
        </w:rPr>
        <w:t xml:space="preserve"> sus </w:t>
      </w:r>
      <w:r w:rsidR="00383A72">
        <w:rPr>
          <w:sz w:val="24"/>
          <w:szCs w:val="24"/>
        </w:rPr>
        <w:t>compañeros de vanguardia</w:t>
      </w:r>
      <w:r w:rsidR="008962ED">
        <w:rPr>
          <w:sz w:val="24"/>
          <w:szCs w:val="24"/>
        </w:rPr>
        <w:t xml:space="preserve"> </w:t>
      </w:r>
      <w:r w:rsidR="00B71492">
        <w:rPr>
          <w:sz w:val="24"/>
          <w:szCs w:val="24"/>
        </w:rPr>
        <w:t>(Maiakovski</w:t>
      </w:r>
      <w:proofErr w:type="gramStart"/>
      <w:r w:rsidR="00B71492">
        <w:rPr>
          <w:sz w:val="24"/>
          <w:szCs w:val="24"/>
        </w:rPr>
        <w:t>,1974:93</w:t>
      </w:r>
      <w:proofErr w:type="gramEnd"/>
      <w:r w:rsidR="00B71492">
        <w:rPr>
          <w:sz w:val="24"/>
          <w:szCs w:val="24"/>
        </w:rPr>
        <w:t xml:space="preserve"> y 97)</w:t>
      </w:r>
      <w:r w:rsidR="00340D5D">
        <w:rPr>
          <w:sz w:val="24"/>
          <w:szCs w:val="24"/>
        </w:rPr>
        <w:t xml:space="preserve">. Es allí en donde encuentra y fundamenta una tensión y no entre su poesía y el nuevo modelo social, no duda en ser la voz del proletario y por ese motivo </w:t>
      </w:r>
      <w:r w:rsidR="00033249">
        <w:rPr>
          <w:sz w:val="24"/>
          <w:szCs w:val="24"/>
        </w:rPr>
        <w:t>deja</w:t>
      </w:r>
      <w:r w:rsidR="00F10A8D">
        <w:rPr>
          <w:sz w:val="24"/>
          <w:szCs w:val="24"/>
        </w:rPr>
        <w:t xml:space="preserve"> la LEF (Frente de Izquierda de las Artes) </w:t>
      </w:r>
      <w:r w:rsidR="00CA76CF">
        <w:rPr>
          <w:sz w:val="24"/>
          <w:szCs w:val="24"/>
        </w:rPr>
        <w:t xml:space="preserve">una publicación  y foro de discusión </w:t>
      </w:r>
      <w:r w:rsidR="00F10A8D">
        <w:rPr>
          <w:sz w:val="24"/>
          <w:szCs w:val="24"/>
        </w:rPr>
        <w:t xml:space="preserve">con integrantes </w:t>
      </w:r>
      <w:r w:rsidR="00033249">
        <w:rPr>
          <w:sz w:val="24"/>
          <w:szCs w:val="24"/>
        </w:rPr>
        <w:t>het</w:t>
      </w:r>
      <w:r w:rsidR="00F10A8D">
        <w:rPr>
          <w:sz w:val="24"/>
          <w:szCs w:val="24"/>
        </w:rPr>
        <w:t>e</w:t>
      </w:r>
      <w:r w:rsidR="00033249">
        <w:rPr>
          <w:sz w:val="24"/>
          <w:szCs w:val="24"/>
        </w:rPr>
        <w:t xml:space="preserve">rogéneos </w:t>
      </w:r>
      <w:r w:rsidR="00F10A8D">
        <w:rPr>
          <w:sz w:val="24"/>
          <w:szCs w:val="24"/>
        </w:rPr>
        <w:t xml:space="preserve">como </w:t>
      </w:r>
      <w:r w:rsidR="00033249">
        <w:rPr>
          <w:sz w:val="24"/>
          <w:szCs w:val="24"/>
        </w:rPr>
        <w:t>formalistas, cineastas</w:t>
      </w:r>
      <w:r w:rsidR="00F10A8D">
        <w:rPr>
          <w:sz w:val="24"/>
          <w:szCs w:val="24"/>
        </w:rPr>
        <w:t>, e</w:t>
      </w:r>
      <w:r w:rsidR="00033249">
        <w:rPr>
          <w:sz w:val="24"/>
          <w:szCs w:val="24"/>
        </w:rPr>
        <w:t xml:space="preserve"> </w:t>
      </w:r>
      <w:r w:rsidR="00340D5D">
        <w:rPr>
          <w:sz w:val="24"/>
          <w:szCs w:val="24"/>
        </w:rPr>
        <w:t>ingresa en la VAPP (Asociación de Escritores Proletarios) para acercarse a los trabajadores aunque fue rodeado de prohibiciones (Sklovski</w:t>
      </w:r>
      <w:proofErr w:type="gramStart"/>
      <w:r w:rsidR="00340D5D">
        <w:rPr>
          <w:sz w:val="24"/>
          <w:szCs w:val="24"/>
        </w:rPr>
        <w:t>,1972:180</w:t>
      </w:r>
      <w:proofErr w:type="gramEnd"/>
      <w:r w:rsidR="00340D5D">
        <w:rPr>
          <w:sz w:val="24"/>
          <w:szCs w:val="24"/>
        </w:rPr>
        <w:t>).</w:t>
      </w:r>
    </w:p>
    <w:p w:rsidR="00340D5D" w:rsidRDefault="00340D5D" w:rsidP="00B71492">
      <w:pPr>
        <w:spacing w:line="360" w:lineRule="auto"/>
        <w:jc w:val="both"/>
        <w:rPr>
          <w:sz w:val="24"/>
          <w:szCs w:val="24"/>
        </w:rPr>
      </w:pPr>
      <w:r>
        <w:rPr>
          <w:sz w:val="24"/>
          <w:szCs w:val="24"/>
        </w:rPr>
        <w:t xml:space="preserve">    En marzo de 1930 Maiakovski cuelga un cartel en el teatro donde estrena</w:t>
      </w:r>
      <w:r w:rsidR="00F10A8D">
        <w:rPr>
          <w:sz w:val="24"/>
          <w:szCs w:val="24"/>
        </w:rPr>
        <w:t xml:space="preserve"> su comedia</w:t>
      </w:r>
      <w:r>
        <w:rPr>
          <w:sz w:val="24"/>
          <w:szCs w:val="24"/>
        </w:rPr>
        <w:t xml:space="preserve"> “El baño”:</w:t>
      </w:r>
    </w:p>
    <w:p w:rsidR="00340D5D" w:rsidRPr="00383A72" w:rsidRDefault="00340D5D" w:rsidP="00383A72">
      <w:pPr>
        <w:ind w:left="705"/>
        <w:jc w:val="both"/>
      </w:pPr>
      <w:r w:rsidRPr="00383A72">
        <w:t>“No se puede de un golpe bañar al enjamb</w:t>
      </w:r>
      <w:r w:rsidR="00F10A8D">
        <w:t xml:space="preserve">re de burócratas: no habría </w:t>
      </w:r>
      <w:r w:rsidRPr="00383A72">
        <w:t>suficientes baños ni jabón.</w:t>
      </w:r>
    </w:p>
    <w:p w:rsidR="00340D5D" w:rsidRPr="00383A72" w:rsidRDefault="00340D5D" w:rsidP="00383A72">
      <w:pPr>
        <w:ind w:left="705"/>
        <w:jc w:val="both"/>
      </w:pPr>
      <w:r w:rsidRPr="00383A72">
        <w:t>Además a lo</w:t>
      </w:r>
      <w:r w:rsidR="00383A72" w:rsidRPr="00383A72">
        <w:t>s burócratas les ayuda la pluma</w:t>
      </w:r>
      <w:r w:rsidRPr="00383A72">
        <w:t xml:space="preserve"> de críticas de Yermilov”</w:t>
      </w:r>
    </w:p>
    <w:p w:rsidR="00340D5D" w:rsidRDefault="00340D5D" w:rsidP="00340D5D">
      <w:pPr>
        <w:ind w:left="705"/>
        <w:jc w:val="both"/>
        <w:rPr>
          <w:sz w:val="24"/>
          <w:szCs w:val="24"/>
        </w:rPr>
      </w:pPr>
    </w:p>
    <w:p w:rsidR="007F45DB" w:rsidRDefault="00383A72" w:rsidP="000569ED">
      <w:pPr>
        <w:spacing w:line="360" w:lineRule="auto"/>
        <w:jc w:val="both"/>
        <w:rPr>
          <w:sz w:val="24"/>
          <w:szCs w:val="24"/>
        </w:rPr>
      </w:pPr>
      <w:r>
        <w:rPr>
          <w:sz w:val="24"/>
          <w:szCs w:val="24"/>
        </w:rPr>
        <w:t xml:space="preserve">    </w:t>
      </w:r>
      <w:r w:rsidR="00340D5D">
        <w:rPr>
          <w:sz w:val="24"/>
          <w:szCs w:val="24"/>
        </w:rPr>
        <w:t>El mencionado Yermilov, también integrante de la VAPP</w:t>
      </w:r>
      <w:r w:rsidR="008A6177">
        <w:rPr>
          <w:sz w:val="24"/>
          <w:szCs w:val="24"/>
        </w:rPr>
        <w:t>, había publicado en el diario Pravda que la obra difamaba a la clase obrera. El cartel era la respuesta del poeta</w:t>
      </w:r>
      <w:r w:rsidR="00F10A8D">
        <w:rPr>
          <w:sz w:val="24"/>
          <w:szCs w:val="24"/>
        </w:rPr>
        <w:t>,</w:t>
      </w:r>
      <w:r w:rsidR="008A6177">
        <w:rPr>
          <w:sz w:val="24"/>
          <w:szCs w:val="24"/>
        </w:rPr>
        <w:t xml:space="preserve"> aunque después lo retiró por consejo de los otros integrantes de la VAPP.</w:t>
      </w:r>
    </w:p>
    <w:p w:rsidR="008A6177" w:rsidRDefault="008A6177" w:rsidP="000569ED">
      <w:pPr>
        <w:spacing w:line="360" w:lineRule="auto"/>
        <w:jc w:val="both"/>
        <w:rPr>
          <w:sz w:val="24"/>
          <w:szCs w:val="24"/>
        </w:rPr>
      </w:pPr>
      <w:r>
        <w:rPr>
          <w:sz w:val="24"/>
          <w:szCs w:val="24"/>
        </w:rPr>
        <w:t>Un mes después se suicidaba el autor de “A plena voz” y dejó varios escritos, entre ellos uno dirigido a Yermilov: “Decidle a Yermilov que lamenté haber quitado la consigna, debí haber reñido hasta el fin” (Maiakovski</w:t>
      </w:r>
      <w:proofErr w:type="gramStart"/>
      <w:r>
        <w:rPr>
          <w:sz w:val="24"/>
          <w:szCs w:val="24"/>
        </w:rPr>
        <w:t>,1973:128</w:t>
      </w:r>
      <w:proofErr w:type="gramEnd"/>
      <w:r>
        <w:rPr>
          <w:sz w:val="24"/>
          <w:szCs w:val="24"/>
        </w:rPr>
        <w:t>/9)</w:t>
      </w:r>
    </w:p>
    <w:p w:rsidR="008A6177" w:rsidRDefault="008A6177" w:rsidP="000569ED">
      <w:pPr>
        <w:spacing w:line="360" w:lineRule="auto"/>
        <w:jc w:val="both"/>
        <w:rPr>
          <w:sz w:val="24"/>
          <w:szCs w:val="24"/>
        </w:rPr>
      </w:pPr>
      <w:r>
        <w:rPr>
          <w:sz w:val="24"/>
          <w:szCs w:val="24"/>
        </w:rPr>
        <w:t xml:space="preserve">    Sobre el suicidio, Tr</w:t>
      </w:r>
      <w:r w:rsidR="00954B65">
        <w:rPr>
          <w:sz w:val="24"/>
          <w:szCs w:val="24"/>
        </w:rPr>
        <w:t xml:space="preserve">otski señala que Maiakovski fue </w:t>
      </w:r>
      <w:r>
        <w:rPr>
          <w:sz w:val="24"/>
          <w:szCs w:val="24"/>
        </w:rPr>
        <w:t>una víctima de un</w:t>
      </w:r>
      <w:r w:rsidR="00954B65">
        <w:rPr>
          <w:sz w:val="24"/>
          <w:szCs w:val="24"/>
        </w:rPr>
        <w:t>a</w:t>
      </w:r>
      <w:r>
        <w:rPr>
          <w:sz w:val="24"/>
          <w:szCs w:val="24"/>
        </w:rPr>
        <w:t xml:space="preserve"> época crítica y cuestiona sin vueltas a la ideología oficial de la literatura, señala que se convirtió “en un sistema de dirección y </w:t>
      </w:r>
      <w:r w:rsidR="00954B65">
        <w:rPr>
          <w:sz w:val="24"/>
          <w:szCs w:val="24"/>
        </w:rPr>
        <w:t>devastación</w:t>
      </w:r>
      <w:r>
        <w:rPr>
          <w:sz w:val="24"/>
          <w:szCs w:val="24"/>
        </w:rPr>
        <w:t xml:space="preserve"> burócrata del arte”</w:t>
      </w:r>
      <w:r w:rsidR="00954B65">
        <w:rPr>
          <w:sz w:val="24"/>
          <w:szCs w:val="24"/>
        </w:rPr>
        <w:t>. Para finalizar</w:t>
      </w:r>
      <w:r w:rsidR="005B5570">
        <w:rPr>
          <w:sz w:val="24"/>
          <w:szCs w:val="24"/>
        </w:rPr>
        <w:t>,</w:t>
      </w:r>
      <w:r w:rsidR="00954B65">
        <w:rPr>
          <w:sz w:val="24"/>
          <w:szCs w:val="24"/>
        </w:rPr>
        <w:t xml:space="preserve"> afirma en su artículo que el poeta fue un precursor indispensable de la nueva literatura (Trotski</w:t>
      </w:r>
      <w:proofErr w:type="gramStart"/>
      <w:r w:rsidR="00954B65">
        <w:rPr>
          <w:sz w:val="24"/>
          <w:szCs w:val="24"/>
        </w:rPr>
        <w:t>,</w:t>
      </w:r>
      <w:r w:rsidR="00D718C5">
        <w:rPr>
          <w:sz w:val="24"/>
          <w:szCs w:val="24"/>
        </w:rPr>
        <w:t>2015</w:t>
      </w:r>
      <w:proofErr w:type="gramEnd"/>
      <w:r w:rsidR="00954B65">
        <w:rPr>
          <w:sz w:val="24"/>
          <w:szCs w:val="24"/>
        </w:rPr>
        <w:t xml:space="preserve"> :795/6/7).</w:t>
      </w:r>
    </w:p>
    <w:p w:rsidR="00954B65" w:rsidRDefault="00954B65" w:rsidP="000569ED">
      <w:pPr>
        <w:spacing w:line="360" w:lineRule="auto"/>
        <w:jc w:val="both"/>
        <w:rPr>
          <w:sz w:val="24"/>
          <w:szCs w:val="24"/>
        </w:rPr>
      </w:pPr>
      <w:r>
        <w:rPr>
          <w:sz w:val="24"/>
          <w:szCs w:val="24"/>
        </w:rPr>
        <w:lastRenderedPageBreak/>
        <w:t xml:space="preserve">    Unos días previos al suicidio, </w:t>
      </w:r>
      <w:r w:rsidR="00C67FAF">
        <w:rPr>
          <w:sz w:val="24"/>
          <w:szCs w:val="24"/>
        </w:rPr>
        <w:t>Maiakovski</w:t>
      </w:r>
      <w:r>
        <w:rPr>
          <w:sz w:val="24"/>
          <w:szCs w:val="24"/>
        </w:rPr>
        <w:t xml:space="preserve"> presenta su exposición “Veinte años de trabajo”, es una recopilación que él mismo organizó sobre buena parte de su labor creativa. Ante la pregunta sobre el</w:t>
      </w:r>
      <w:r w:rsidR="005D551D">
        <w:rPr>
          <w:sz w:val="24"/>
          <w:szCs w:val="24"/>
        </w:rPr>
        <w:t xml:space="preserve"> poco público presente, s</w:t>
      </w:r>
      <w:r>
        <w:rPr>
          <w:sz w:val="24"/>
          <w:szCs w:val="24"/>
        </w:rPr>
        <w:t>us p</w:t>
      </w:r>
      <w:r w:rsidR="005D551D">
        <w:rPr>
          <w:sz w:val="24"/>
          <w:szCs w:val="24"/>
        </w:rPr>
        <w:t>a</w:t>
      </w:r>
      <w:r>
        <w:rPr>
          <w:sz w:val="24"/>
          <w:szCs w:val="24"/>
        </w:rPr>
        <w:t>labras</w:t>
      </w:r>
      <w:r w:rsidR="005D551D">
        <w:rPr>
          <w:sz w:val="24"/>
          <w:szCs w:val="24"/>
        </w:rPr>
        <w:t xml:space="preserve"> son elocuentes:</w:t>
      </w:r>
    </w:p>
    <w:p w:rsidR="005D551D" w:rsidRPr="00383A72" w:rsidRDefault="005D551D" w:rsidP="00B2319A">
      <w:pPr>
        <w:ind w:left="705" w:firstLine="3"/>
      </w:pPr>
      <w:r w:rsidRPr="00383A72">
        <w:t xml:space="preserve">“Respondo al camarada que subrayó la escasa afluencia a la exposición. </w:t>
      </w:r>
    </w:p>
    <w:p w:rsidR="005D551D" w:rsidRPr="00383A72" w:rsidRDefault="005D551D" w:rsidP="002F34A0">
      <w:pPr>
        <w:ind w:left="705"/>
      </w:pPr>
      <w:r w:rsidRPr="00383A72">
        <w:t xml:space="preserve">Creo que no es cierto. Para obtener una mayor afluencia hay que dedicar </w:t>
      </w:r>
    </w:p>
    <w:p w:rsidR="005D551D" w:rsidRPr="00383A72" w:rsidRDefault="005D551D" w:rsidP="002F34A0">
      <w:pPr>
        <w:ind w:left="705"/>
      </w:pPr>
      <w:proofErr w:type="gramStart"/>
      <w:r w:rsidRPr="00383A72">
        <w:t>más</w:t>
      </w:r>
      <w:proofErr w:type="gramEnd"/>
      <w:r w:rsidRPr="00383A72">
        <w:t xml:space="preserve"> atención a la propaganda. Si no me hubieran avisado por </w:t>
      </w:r>
    </w:p>
    <w:p w:rsidR="005D551D" w:rsidRPr="00383A72" w:rsidRDefault="005D551D" w:rsidP="002F34A0">
      <w:pPr>
        <w:ind w:left="705"/>
      </w:pPr>
      <w:proofErr w:type="gramStart"/>
      <w:r w:rsidRPr="00383A72">
        <w:t>teléfono</w:t>
      </w:r>
      <w:proofErr w:type="gramEnd"/>
      <w:r w:rsidRPr="00383A72">
        <w:t xml:space="preserve"> no habría sabido nada de la exposición”</w:t>
      </w:r>
    </w:p>
    <w:p w:rsidR="002F34A0" w:rsidRDefault="002F34A0" w:rsidP="005B5570">
      <w:pPr>
        <w:spacing w:line="360" w:lineRule="auto"/>
        <w:jc w:val="both"/>
        <w:rPr>
          <w:sz w:val="24"/>
          <w:szCs w:val="24"/>
        </w:rPr>
      </w:pPr>
      <w:r>
        <w:rPr>
          <w:sz w:val="24"/>
          <w:szCs w:val="24"/>
        </w:rPr>
        <w:t>En pocas palabras</w:t>
      </w:r>
      <w:r w:rsidR="005D551D">
        <w:rPr>
          <w:sz w:val="24"/>
          <w:szCs w:val="24"/>
        </w:rPr>
        <w:t>, fue muy escasa</w:t>
      </w:r>
      <w:r w:rsidR="00CB74B9">
        <w:rPr>
          <w:sz w:val="24"/>
          <w:szCs w:val="24"/>
        </w:rPr>
        <w:t xml:space="preserve"> la difusión qu</w:t>
      </w:r>
      <w:r>
        <w:rPr>
          <w:sz w:val="24"/>
          <w:szCs w:val="24"/>
        </w:rPr>
        <w:t>e</w:t>
      </w:r>
      <w:r w:rsidR="00CB74B9">
        <w:rPr>
          <w:sz w:val="24"/>
          <w:szCs w:val="24"/>
        </w:rPr>
        <w:t xml:space="preserve"> tuvo</w:t>
      </w:r>
      <w:r>
        <w:rPr>
          <w:sz w:val="24"/>
          <w:szCs w:val="24"/>
        </w:rPr>
        <w:t xml:space="preserve"> la exposición, pero también aquellos que sabían </w:t>
      </w:r>
      <w:r w:rsidR="00F10A8D">
        <w:rPr>
          <w:sz w:val="24"/>
          <w:szCs w:val="24"/>
        </w:rPr>
        <w:t xml:space="preserve">del acontecimiento </w:t>
      </w:r>
      <w:r w:rsidR="00D718C5">
        <w:rPr>
          <w:sz w:val="24"/>
          <w:szCs w:val="24"/>
        </w:rPr>
        <w:t>y podrían haber ido tampoco</w:t>
      </w:r>
      <w:r>
        <w:rPr>
          <w:sz w:val="24"/>
          <w:szCs w:val="24"/>
        </w:rPr>
        <w:t xml:space="preserve"> fueron</w:t>
      </w:r>
      <w:r w:rsidR="005D551D">
        <w:rPr>
          <w:sz w:val="24"/>
          <w:szCs w:val="24"/>
        </w:rPr>
        <w:t>, Sklovski comenta:</w:t>
      </w:r>
    </w:p>
    <w:p w:rsidR="00F10A8D" w:rsidRDefault="005D551D" w:rsidP="00B2319A">
      <w:pPr>
        <w:spacing w:line="240" w:lineRule="auto"/>
        <w:ind w:left="708"/>
        <w:jc w:val="both"/>
      </w:pPr>
      <w:r w:rsidRPr="00383A72">
        <w:t>“Fui a ver la exposición. Supe que los poetas no iban</w:t>
      </w:r>
      <w:r w:rsidR="002F34A0" w:rsidRPr="00383A72">
        <w:t xml:space="preserve">. </w:t>
      </w:r>
      <w:r w:rsidR="00383A72" w:rsidRPr="00383A72">
        <w:t>Maiakovski los esperaba.</w:t>
      </w:r>
      <w:r w:rsidR="00F10A8D">
        <w:t xml:space="preserve"> </w:t>
      </w:r>
    </w:p>
    <w:p w:rsidR="005B5570" w:rsidRPr="00383A72" w:rsidRDefault="00F10A8D" w:rsidP="00B2319A">
      <w:pPr>
        <w:spacing w:line="240" w:lineRule="auto"/>
        <w:ind w:left="708"/>
        <w:jc w:val="both"/>
      </w:pPr>
      <w:r>
        <w:t xml:space="preserve">De </w:t>
      </w:r>
      <w:r w:rsidR="002F34A0" w:rsidRPr="00383A72">
        <w:t>conocidos había solo el si</w:t>
      </w:r>
      <w:r>
        <w:t xml:space="preserve">lencioso </w:t>
      </w:r>
      <w:proofErr w:type="spellStart"/>
      <w:r>
        <w:t>Lavut</w:t>
      </w:r>
      <w:proofErr w:type="spellEnd"/>
      <w:r>
        <w:t>. Después vino Vla</w:t>
      </w:r>
      <w:r w:rsidR="002F34A0" w:rsidRPr="00383A72">
        <w:t>dimir</w:t>
      </w:r>
      <w:r w:rsidR="005D551D" w:rsidRPr="00383A72">
        <w:t>”</w:t>
      </w:r>
      <w:r w:rsidR="00383A72" w:rsidRPr="00383A72">
        <w:t xml:space="preserve"> </w:t>
      </w:r>
      <w:r w:rsidR="005D551D" w:rsidRPr="00383A72">
        <w:t>(Sklovski</w:t>
      </w:r>
      <w:proofErr w:type="gramStart"/>
      <w:r w:rsidR="005D551D" w:rsidRPr="00383A72">
        <w:t>,1972:</w:t>
      </w:r>
      <w:r w:rsidR="002F34A0" w:rsidRPr="00383A72">
        <w:t>181</w:t>
      </w:r>
      <w:proofErr w:type="gramEnd"/>
      <w:r w:rsidR="002F34A0" w:rsidRPr="00383A72">
        <w:t>)</w:t>
      </w:r>
      <w:r w:rsidR="005B5570" w:rsidRPr="00383A72">
        <w:t>.</w:t>
      </w:r>
    </w:p>
    <w:p w:rsidR="002F34A0" w:rsidRPr="000569ED" w:rsidRDefault="002F34A0" w:rsidP="00B2319A">
      <w:pPr>
        <w:spacing w:line="240" w:lineRule="auto"/>
        <w:ind w:left="1416"/>
        <w:jc w:val="both"/>
        <w:rPr>
          <w:sz w:val="24"/>
          <w:szCs w:val="24"/>
        </w:rPr>
      </w:pPr>
    </w:p>
    <w:p w:rsidR="003E42AC" w:rsidRDefault="003E42AC" w:rsidP="003E42AC">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Maiakovski murió solo, unas horas después la casa se llenó de gente, conocidos y no tanto, nadie de la VAPP</w:t>
      </w:r>
      <w:r w:rsidR="00D718C5">
        <w:rPr>
          <w:rFonts w:ascii="Calibri" w:hAnsi="Calibri" w:cs="Calibri"/>
          <w:color w:val="000000"/>
          <w:sz w:val="24"/>
          <w:szCs w:val="24"/>
          <w:shd w:val="clear" w:color="auto" w:fill="FFFFFF"/>
        </w:rPr>
        <w:t xml:space="preserve"> que preparaba un comunicado</w:t>
      </w:r>
      <w:r>
        <w:rPr>
          <w:rFonts w:ascii="Calibri" w:hAnsi="Calibri" w:cs="Calibri"/>
          <w:color w:val="000000"/>
          <w:sz w:val="24"/>
          <w:szCs w:val="24"/>
          <w:shd w:val="clear" w:color="auto" w:fill="FFFFFF"/>
        </w:rPr>
        <w:t>. Al velorio fue una multitud. (S</w:t>
      </w:r>
      <w:r w:rsidR="00D718C5">
        <w:rPr>
          <w:rFonts w:ascii="Calibri" w:hAnsi="Calibri" w:cs="Calibri"/>
          <w:color w:val="000000"/>
          <w:sz w:val="24"/>
          <w:szCs w:val="24"/>
          <w:shd w:val="clear" w:color="auto" w:fill="FFFFFF"/>
        </w:rPr>
        <w:t>k</w:t>
      </w:r>
      <w:r>
        <w:rPr>
          <w:rFonts w:ascii="Calibri" w:hAnsi="Calibri" w:cs="Calibri"/>
          <w:color w:val="000000"/>
          <w:sz w:val="24"/>
          <w:szCs w:val="24"/>
          <w:shd w:val="clear" w:color="auto" w:fill="FFFFFF"/>
        </w:rPr>
        <w:t>lovski</w:t>
      </w:r>
      <w:proofErr w:type="gramStart"/>
      <w:r>
        <w:rPr>
          <w:rFonts w:ascii="Calibri" w:hAnsi="Calibri" w:cs="Calibri"/>
          <w:color w:val="000000"/>
          <w:sz w:val="24"/>
          <w:szCs w:val="24"/>
          <w:shd w:val="clear" w:color="auto" w:fill="FFFFFF"/>
        </w:rPr>
        <w:t>,1972:184</w:t>
      </w:r>
      <w:proofErr w:type="gramEnd"/>
      <w:r>
        <w:rPr>
          <w:rFonts w:ascii="Calibri" w:hAnsi="Calibri" w:cs="Calibri"/>
          <w:color w:val="000000"/>
          <w:sz w:val="24"/>
          <w:szCs w:val="24"/>
          <w:shd w:val="clear" w:color="auto" w:fill="FFFFFF"/>
        </w:rPr>
        <w:t xml:space="preserve">). </w:t>
      </w:r>
    </w:p>
    <w:p w:rsidR="00D718C5" w:rsidRDefault="00383A72" w:rsidP="003E42AC">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w:t>
      </w:r>
      <w:r w:rsidR="003E42AC">
        <w:rPr>
          <w:rFonts w:ascii="Calibri" w:hAnsi="Calibri" w:cs="Calibri"/>
          <w:color w:val="000000"/>
          <w:sz w:val="24"/>
          <w:szCs w:val="24"/>
          <w:shd w:val="clear" w:color="auto" w:fill="FFFFFF"/>
        </w:rPr>
        <w:t xml:space="preserve">        Algunos años después </w:t>
      </w:r>
      <w:r w:rsidR="00D718C5">
        <w:rPr>
          <w:rFonts w:ascii="Calibri" w:hAnsi="Calibri" w:cs="Calibri"/>
          <w:color w:val="000000"/>
          <w:sz w:val="24"/>
          <w:szCs w:val="24"/>
          <w:shd w:val="clear" w:color="auto" w:fill="FFFFFF"/>
        </w:rPr>
        <w:t xml:space="preserve">Maiakovski </w:t>
      </w:r>
      <w:r w:rsidR="003E42AC">
        <w:rPr>
          <w:rFonts w:ascii="Calibri" w:hAnsi="Calibri" w:cs="Calibri"/>
          <w:color w:val="000000"/>
          <w:sz w:val="24"/>
          <w:szCs w:val="24"/>
          <w:shd w:val="clear" w:color="auto" w:fill="FFFFFF"/>
        </w:rPr>
        <w:t>todavía no había sido inmortalizado, después de la conmoción y el dolor</w:t>
      </w:r>
      <w:r w:rsidR="0094506F">
        <w:rPr>
          <w:rFonts w:ascii="Calibri" w:hAnsi="Calibri" w:cs="Calibri"/>
          <w:color w:val="000000"/>
          <w:sz w:val="24"/>
          <w:szCs w:val="24"/>
          <w:shd w:val="clear" w:color="auto" w:fill="FFFFFF"/>
        </w:rPr>
        <w:t>,</w:t>
      </w:r>
      <w:r w:rsidR="003E42AC">
        <w:rPr>
          <w:rFonts w:ascii="Calibri" w:hAnsi="Calibri" w:cs="Calibri"/>
          <w:color w:val="000000"/>
          <w:sz w:val="24"/>
          <w:szCs w:val="24"/>
          <w:shd w:val="clear" w:color="auto" w:fill="FFFFFF"/>
        </w:rPr>
        <w:t xml:space="preserve"> el poeta esperaba su canonización, el ingreso definitivo en el panteón consagratorio. Quien le abrió esa inmensidad fue el propio Stalin: </w:t>
      </w:r>
    </w:p>
    <w:p w:rsidR="00D718C5" w:rsidRPr="00D718C5" w:rsidRDefault="003E42AC" w:rsidP="00D718C5">
      <w:pPr>
        <w:spacing w:line="240" w:lineRule="auto"/>
        <w:ind w:firstLine="705"/>
        <w:jc w:val="both"/>
        <w:rPr>
          <w:rFonts w:ascii="Calibri" w:hAnsi="Calibri" w:cs="Calibri"/>
          <w:color w:val="000000"/>
          <w:shd w:val="clear" w:color="auto" w:fill="FFFFFF"/>
        </w:rPr>
      </w:pPr>
      <w:r w:rsidRPr="00D718C5">
        <w:rPr>
          <w:rFonts w:ascii="Calibri" w:hAnsi="Calibri" w:cs="Calibri"/>
          <w:color w:val="000000"/>
          <w:shd w:val="clear" w:color="auto" w:fill="FFFFFF"/>
        </w:rPr>
        <w:t xml:space="preserve">“la indiferencia respecto a su recuerdo y su obra es un delito…era </w:t>
      </w:r>
    </w:p>
    <w:p w:rsidR="00D718C5" w:rsidRPr="00D718C5" w:rsidRDefault="003E42AC" w:rsidP="00D718C5">
      <w:pPr>
        <w:spacing w:line="240" w:lineRule="auto"/>
        <w:ind w:firstLine="705"/>
        <w:jc w:val="both"/>
        <w:rPr>
          <w:rFonts w:ascii="Calibri" w:hAnsi="Calibri" w:cs="Calibri"/>
          <w:color w:val="000000"/>
          <w:shd w:val="clear" w:color="auto" w:fill="FFFFFF"/>
        </w:rPr>
      </w:pPr>
      <w:proofErr w:type="gramStart"/>
      <w:r w:rsidRPr="00D718C5">
        <w:rPr>
          <w:rFonts w:ascii="Calibri" w:hAnsi="Calibri" w:cs="Calibri"/>
          <w:color w:val="000000"/>
          <w:shd w:val="clear" w:color="auto" w:fill="FFFFFF"/>
        </w:rPr>
        <w:t>y</w:t>
      </w:r>
      <w:proofErr w:type="gramEnd"/>
      <w:r w:rsidRPr="00D718C5">
        <w:rPr>
          <w:rFonts w:ascii="Calibri" w:hAnsi="Calibri" w:cs="Calibri"/>
          <w:color w:val="000000"/>
          <w:shd w:val="clear" w:color="auto" w:fill="FFFFFF"/>
        </w:rPr>
        <w:t xml:space="preserve"> sigue siendo el poeta mayor y más talentoso de nuestra </w:t>
      </w:r>
    </w:p>
    <w:p w:rsidR="00D718C5" w:rsidRPr="00D718C5" w:rsidRDefault="003E42AC" w:rsidP="00D718C5">
      <w:pPr>
        <w:spacing w:line="240" w:lineRule="auto"/>
        <w:ind w:firstLine="705"/>
        <w:jc w:val="both"/>
        <w:rPr>
          <w:rFonts w:ascii="Calibri" w:hAnsi="Calibri" w:cs="Calibri"/>
          <w:color w:val="000000"/>
          <w:shd w:val="clear" w:color="auto" w:fill="FFFFFF"/>
        </w:rPr>
      </w:pPr>
      <w:proofErr w:type="gramStart"/>
      <w:r w:rsidRPr="00D718C5">
        <w:rPr>
          <w:rFonts w:ascii="Calibri" w:hAnsi="Calibri" w:cs="Calibri"/>
          <w:color w:val="000000"/>
          <w:shd w:val="clear" w:color="auto" w:fill="FFFFFF"/>
        </w:rPr>
        <w:t>época</w:t>
      </w:r>
      <w:proofErr w:type="gramEnd"/>
      <w:r w:rsidRPr="00D718C5">
        <w:rPr>
          <w:rFonts w:ascii="Calibri" w:hAnsi="Calibri" w:cs="Calibri"/>
          <w:color w:val="000000"/>
          <w:shd w:val="clear" w:color="auto" w:fill="FFFFFF"/>
        </w:rPr>
        <w:t xml:space="preserve"> soviética”. </w:t>
      </w:r>
      <w:r w:rsidR="00D718C5" w:rsidRPr="00985D3A">
        <w:rPr>
          <w:rFonts w:ascii="Calibri" w:hAnsi="Calibri" w:cs="Calibri"/>
          <w:color w:val="000000"/>
          <w:shd w:val="clear" w:color="auto" w:fill="FFFFFF"/>
        </w:rPr>
        <w:t>(Bowra</w:t>
      </w:r>
      <w:proofErr w:type="gramStart"/>
      <w:r w:rsidR="00D718C5" w:rsidRPr="00985D3A">
        <w:rPr>
          <w:rFonts w:ascii="Calibri" w:hAnsi="Calibri" w:cs="Calibri"/>
          <w:color w:val="000000"/>
          <w:shd w:val="clear" w:color="auto" w:fill="FFFFFF"/>
        </w:rPr>
        <w:t>,</w:t>
      </w:r>
      <w:r w:rsidR="00D718C5">
        <w:rPr>
          <w:rFonts w:ascii="Calibri" w:hAnsi="Calibri" w:cs="Calibri"/>
          <w:color w:val="000000"/>
          <w:shd w:val="clear" w:color="auto" w:fill="FFFFFF"/>
        </w:rPr>
        <w:t>1969</w:t>
      </w:r>
      <w:proofErr w:type="gramEnd"/>
      <w:r w:rsidR="00D718C5" w:rsidRPr="00985D3A">
        <w:rPr>
          <w:rFonts w:ascii="Calibri" w:hAnsi="Calibri" w:cs="Calibri"/>
          <w:color w:val="000000"/>
          <w:shd w:val="clear" w:color="auto" w:fill="FFFFFF"/>
        </w:rPr>
        <w:t xml:space="preserve"> :147).</w:t>
      </w:r>
    </w:p>
    <w:p w:rsidR="00D718C5" w:rsidRDefault="00D718C5" w:rsidP="00D718C5">
      <w:pPr>
        <w:spacing w:line="360" w:lineRule="auto"/>
        <w:ind w:firstLine="705"/>
        <w:jc w:val="both"/>
        <w:rPr>
          <w:rFonts w:ascii="Calibri" w:hAnsi="Calibri" w:cs="Calibri"/>
          <w:color w:val="000000"/>
          <w:sz w:val="24"/>
          <w:szCs w:val="24"/>
          <w:shd w:val="clear" w:color="auto" w:fill="FFFFFF"/>
        </w:rPr>
      </w:pPr>
    </w:p>
    <w:p w:rsidR="00D718C5" w:rsidRDefault="00D718C5" w:rsidP="00D718C5">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Boris Pasternak, su compañero futurista, tiene su </w:t>
      </w:r>
      <w:r w:rsidR="003350CF">
        <w:rPr>
          <w:rFonts w:ascii="Calibri" w:hAnsi="Calibri" w:cs="Calibri"/>
          <w:color w:val="000000"/>
          <w:sz w:val="24"/>
          <w:szCs w:val="24"/>
          <w:shd w:val="clear" w:color="auto" w:fill="FFFFFF"/>
        </w:rPr>
        <w:t xml:space="preserve">propia </w:t>
      </w:r>
      <w:r>
        <w:rPr>
          <w:rFonts w:ascii="Calibri" w:hAnsi="Calibri" w:cs="Calibri"/>
          <w:color w:val="000000"/>
          <w:sz w:val="24"/>
          <w:szCs w:val="24"/>
          <w:shd w:val="clear" w:color="auto" w:fill="FFFFFF"/>
        </w:rPr>
        <w:t xml:space="preserve">mirada: </w:t>
      </w:r>
    </w:p>
    <w:p w:rsidR="00D718C5" w:rsidRDefault="00D718C5" w:rsidP="00D718C5">
      <w:pPr>
        <w:ind w:left="705"/>
        <w:jc w:val="both"/>
        <w:rPr>
          <w:rFonts w:ascii="Calibri" w:hAnsi="Calibri" w:cs="Calibri"/>
          <w:color w:val="000000"/>
          <w:shd w:val="clear" w:color="auto" w:fill="FFFFFF"/>
        </w:rPr>
      </w:pPr>
      <w:r w:rsidRPr="00985D3A">
        <w:rPr>
          <w:rFonts w:ascii="Calibri" w:hAnsi="Calibri" w:cs="Calibri"/>
          <w:color w:val="000000"/>
          <w:shd w:val="clear" w:color="auto" w:fill="FFFFFF"/>
        </w:rPr>
        <w:t>“Comenzó siendo introducido por la fuerza, como las patatas en el reinado de Catalina, la grande. Esta fue su segunda muerte, en la que no tuvo parte (Bowra</w:t>
      </w:r>
      <w:proofErr w:type="gramStart"/>
      <w:r w:rsidRPr="00985D3A">
        <w:rPr>
          <w:rFonts w:ascii="Calibri" w:hAnsi="Calibri" w:cs="Calibri"/>
          <w:color w:val="000000"/>
          <w:shd w:val="clear" w:color="auto" w:fill="FFFFFF"/>
        </w:rPr>
        <w:t>,</w:t>
      </w:r>
      <w:r>
        <w:rPr>
          <w:rFonts w:ascii="Calibri" w:hAnsi="Calibri" w:cs="Calibri"/>
          <w:color w:val="000000"/>
          <w:shd w:val="clear" w:color="auto" w:fill="FFFFFF"/>
        </w:rPr>
        <w:t>1969</w:t>
      </w:r>
      <w:proofErr w:type="gramEnd"/>
      <w:r w:rsidRPr="00985D3A">
        <w:rPr>
          <w:rFonts w:ascii="Calibri" w:hAnsi="Calibri" w:cs="Calibri"/>
          <w:color w:val="000000"/>
          <w:shd w:val="clear" w:color="auto" w:fill="FFFFFF"/>
        </w:rPr>
        <w:t xml:space="preserve"> :147).</w:t>
      </w:r>
    </w:p>
    <w:p w:rsidR="00D718C5" w:rsidRDefault="00D718C5" w:rsidP="00D718C5">
      <w:pPr>
        <w:spacing w:line="360" w:lineRule="auto"/>
        <w:ind w:firstLine="705"/>
        <w:jc w:val="both"/>
        <w:rPr>
          <w:rFonts w:ascii="Calibri" w:hAnsi="Calibri" w:cs="Calibri"/>
          <w:color w:val="000000"/>
          <w:sz w:val="24"/>
          <w:szCs w:val="24"/>
          <w:shd w:val="clear" w:color="auto" w:fill="FFFFFF"/>
        </w:rPr>
      </w:pPr>
    </w:p>
    <w:p w:rsidR="00541F5F" w:rsidRDefault="00383A72" w:rsidP="00985D3A">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Maiakovski que ya había sido encarcelado antes del manifiesto, se incorporó a la revolución, busco integrarse a ese gran “nosotros”, leyó sus poemas en fábricas, participó en la difusión y su obra le daba la identidad en la nueva sociedad, pero la burocracia levantó cercas y críticas a su alrededor</w:t>
      </w:r>
      <w:r w:rsidR="00985D3A">
        <w:rPr>
          <w:rFonts w:ascii="Calibri" w:hAnsi="Calibri" w:cs="Calibri"/>
          <w:color w:val="000000"/>
          <w:sz w:val="24"/>
          <w:szCs w:val="24"/>
          <w:shd w:val="clear" w:color="auto" w:fill="FFFFFF"/>
        </w:rPr>
        <w:t>. Después  del disparo se produce una vuelta de campana como en aquellos barcos inmersos en un tifón, el gobierno que tenía muy buenos lectores, encontró en esos poemas  la identidad que había extraviado. Al consagrar a Maiakovski como el poeta de la revolución buscaron ser asimilados a esos valores que el poeta mantuvo hasta antes de gatillar. I</w:t>
      </w:r>
      <w:r w:rsidR="00F10A8D">
        <w:rPr>
          <w:rFonts w:ascii="Calibri" w:hAnsi="Calibri" w:cs="Calibri"/>
          <w:color w:val="000000"/>
          <w:sz w:val="24"/>
          <w:szCs w:val="24"/>
          <w:shd w:val="clear" w:color="auto" w:fill="FFFFFF"/>
        </w:rPr>
        <w:t xml:space="preserve">nmortalizar </w:t>
      </w:r>
      <w:r w:rsidR="0094506F">
        <w:rPr>
          <w:rFonts w:ascii="Calibri" w:hAnsi="Calibri" w:cs="Calibri"/>
          <w:color w:val="000000"/>
          <w:sz w:val="24"/>
          <w:szCs w:val="24"/>
          <w:shd w:val="clear" w:color="auto" w:fill="FFFFFF"/>
        </w:rPr>
        <w:t xml:space="preserve">a </w:t>
      </w:r>
      <w:r w:rsidR="0094506F">
        <w:rPr>
          <w:rFonts w:ascii="Calibri" w:hAnsi="Calibri" w:cs="Calibri"/>
          <w:color w:val="000000"/>
          <w:sz w:val="24"/>
          <w:szCs w:val="24"/>
          <w:shd w:val="clear" w:color="auto" w:fill="FFFFFF"/>
        </w:rPr>
        <w:lastRenderedPageBreak/>
        <w:t>Maiakovski impli</w:t>
      </w:r>
      <w:r w:rsidR="00985D3A">
        <w:rPr>
          <w:rFonts w:ascii="Calibri" w:hAnsi="Calibri" w:cs="Calibri"/>
          <w:color w:val="000000"/>
          <w:sz w:val="24"/>
          <w:szCs w:val="24"/>
          <w:shd w:val="clear" w:color="auto" w:fill="FFFFFF"/>
        </w:rPr>
        <w:t>caba la vigencia de un pensamiento al que le habían dado la espald</w:t>
      </w:r>
      <w:r w:rsidR="00C67FAF">
        <w:rPr>
          <w:rFonts w:ascii="Calibri" w:hAnsi="Calibri" w:cs="Calibri"/>
          <w:color w:val="000000"/>
          <w:sz w:val="24"/>
          <w:szCs w:val="24"/>
          <w:shd w:val="clear" w:color="auto" w:fill="FFFFFF"/>
        </w:rPr>
        <w:t xml:space="preserve">a. Ahora, </w:t>
      </w:r>
      <w:r w:rsidR="00CB74B9">
        <w:rPr>
          <w:rFonts w:ascii="Calibri" w:hAnsi="Calibri" w:cs="Calibri"/>
          <w:color w:val="000000"/>
          <w:sz w:val="24"/>
          <w:szCs w:val="24"/>
          <w:shd w:val="clear" w:color="auto" w:fill="FFFFFF"/>
        </w:rPr>
        <w:t xml:space="preserve">se produce un proceso inverso, </w:t>
      </w:r>
      <w:r w:rsidR="00985D3A">
        <w:rPr>
          <w:rFonts w:ascii="Calibri" w:hAnsi="Calibri" w:cs="Calibri"/>
          <w:color w:val="000000"/>
          <w:sz w:val="24"/>
          <w:szCs w:val="24"/>
          <w:shd w:val="clear" w:color="auto" w:fill="FFFFFF"/>
        </w:rPr>
        <w:t>el gobierno necesitaba identificarse con Maiakovski como señal de una fidelidad que naufragaba.</w:t>
      </w:r>
    </w:p>
    <w:p w:rsidR="00985D3A" w:rsidRDefault="0094506F" w:rsidP="00985D3A">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Mai</w:t>
      </w:r>
      <w:r w:rsidR="00985D3A">
        <w:rPr>
          <w:rFonts w:ascii="Calibri" w:hAnsi="Calibri" w:cs="Calibri"/>
          <w:color w:val="000000"/>
          <w:sz w:val="24"/>
          <w:szCs w:val="24"/>
          <w:shd w:val="clear" w:color="auto" w:fill="FFFFFF"/>
        </w:rPr>
        <w:t>ako</w:t>
      </w:r>
      <w:r w:rsidR="00D718C5">
        <w:rPr>
          <w:rFonts w:ascii="Calibri" w:hAnsi="Calibri" w:cs="Calibri"/>
          <w:color w:val="000000"/>
          <w:sz w:val="24"/>
          <w:szCs w:val="24"/>
          <w:shd w:val="clear" w:color="auto" w:fill="FFFFFF"/>
        </w:rPr>
        <w:t>v</w:t>
      </w:r>
      <w:r w:rsidR="00985D3A">
        <w:rPr>
          <w:rFonts w:ascii="Calibri" w:hAnsi="Calibri" w:cs="Calibri"/>
          <w:color w:val="000000"/>
          <w:sz w:val="24"/>
          <w:szCs w:val="24"/>
          <w:shd w:val="clear" w:color="auto" w:fill="FFFFFF"/>
        </w:rPr>
        <w:t>ski ingresa a la inmortalidad y se convierte en l</w:t>
      </w:r>
      <w:r>
        <w:rPr>
          <w:rFonts w:ascii="Calibri" w:hAnsi="Calibri" w:cs="Calibri"/>
          <w:color w:val="000000"/>
          <w:sz w:val="24"/>
          <w:szCs w:val="24"/>
          <w:shd w:val="clear" w:color="auto" w:fill="FFFFFF"/>
        </w:rPr>
        <w:t>a voz del proletariado, se lo i</w:t>
      </w:r>
      <w:r w:rsidR="00985D3A">
        <w:rPr>
          <w:rFonts w:ascii="Calibri" w:hAnsi="Calibri" w:cs="Calibri"/>
          <w:color w:val="000000"/>
          <w:sz w:val="24"/>
          <w:szCs w:val="24"/>
          <w:shd w:val="clear" w:color="auto" w:fill="FFFFFF"/>
        </w:rPr>
        <w:t>dentifica como el poeta de la revolución, sus libros no dejan de publicarse, después de algunos años su muerte lo consagra en el pedestal inmaculado. Sin embargo y pese al bronce eterno sus poemas todavía irrumpen y provocan, la in</w:t>
      </w:r>
      <w:r>
        <w:rPr>
          <w:rFonts w:ascii="Calibri" w:hAnsi="Calibri" w:cs="Calibri"/>
          <w:color w:val="000000"/>
          <w:sz w:val="24"/>
          <w:szCs w:val="24"/>
          <w:shd w:val="clear" w:color="auto" w:fill="FFFFFF"/>
        </w:rPr>
        <w:t>mortalidad n</w:t>
      </w:r>
      <w:r w:rsidR="00985D3A">
        <w:rPr>
          <w:rFonts w:ascii="Calibri" w:hAnsi="Calibri" w:cs="Calibri"/>
          <w:color w:val="000000"/>
          <w:sz w:val="24"/>
          <w:szCs w:val="24"/>
          <w:shd w:val="clear" w:color="auto" w:fill="FFFFFF"/>
        </w:rPr>
        <w:t>o pudo apagar ese desafío</w:t>
      </w:r>
      <w:r w:rsidR="0036184E">
        <w:rPr>
          <w:rFonts w:ascii="Calibri" w:hAnsi="Calibri" w:cs="Calibri"/>
          <w:color w:val="000000"/>
          <w:sz w:val="24"/>
          <w:szCs w:val="24"/>
          <w:shd w:val="clear" w:color="auto" w:fill="FFFFFF"/>
        </w:rPr>
        <w:t>.</w:t>
      </w:r>
    </w:p>
    <w:p w:rsidR="00541F5F" w:rsidRDefault="002F34A0" w:rsidP="005B5570">
      <w:pPr>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w:t>
      </w: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36184E" w:rsidRDefault="0036184E"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CB74B9" w:rsidRDefault="00CB74B9" w:rsidP="008F0BAE">
      <w:pPr>
        <w:spacing w:line="360" w:lineRule="auto"/>
        <w:jc w:val="both"/>
        <w:rPr>
          <w:rFonts w:ascii="Calibri" w:hAnsi="Calibri" w:cs="Calibri"/>
          <w:color w:val="000000"/>
          <w:sz w:val="24"/>
          <w:szCs w:val="24"/>
          <w:u w:val="single"/>
          <w:shd w:val="clear" w:color="auto" w:fill="FFFFFF"/>
        </w:rPr>
      </w:pP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9B3DF9" w:rsidRDefault="009B3DF9" w:rsidP="009B3DF9">
      <w:pPr>
        <w:spacing w:line="360" w:lineRule="auto"/>
        <w:jc w:val="both"/>
        <w:rPr>
          <w:rFonts w:ascii="Calibri" w:hAnsi="Calibri" w:cs="Calibri"/>
          <w:color w:val="000000"/>
          <w:sz w:val="24"/>
          <w:szCs w:val="24"/>
          <w:u w:val="single"/>
          <w:shd w:val="clear" w:color="auto" w:fill="FFFFFF"/>
        </w:rPr>
      </w:pPr>
      <w:r w:rsidRPr="003E42AC">
        <w:rPr>
          <w:rFonts w:ascii="Calibri" w:hAnsi="Calibri" w:cs="Calibri"/>
          <w:color w:val="000000"/>
          <w:sz w:val="24"/>
          <w:szCs w:val="24"/>
          <w:u w:val="single"/>
          <w:shd w:val="clear" w:color="auto" w:fill="FFFFFF"/>
        </w:rPr>
        <w:t>Bibliografía</w:t>
      </w:r>
    </w:p>
    <w:p w:rsidR="00C67FAF" w:rsidRDefault="00C67FAF" w:rsidP="009B3DF9">
      <w:pPr>
        <w:spacing w:line="360" w:lineRule="auto"/>
        <w:jc w:val="both"/>
        <w:rPr>
          <w:rFonts w:ascii="Calibri" w:hAnsi="Calibri" w:cs="Calibri"/>
          <w:color w:val="000000"/>
          <w:sz w:val="24"/>
          <w:szCs w:val="24"/>
          <w:u w:val="single"/>
          <w:shd w:val="clear" w:color="auto" w:fill="FFFFFF"/>
        </w:rPr>
      </w:pPr>
    </w:p>
    <w:p w:rsidR="00CD7140" w:rsidRDefault="00CD7140" w:rsidP="009B3DF9">
      <w:pPr>
        <w:spacing w:line="360" w:lineRule="auto"/>
        <w:jc w:val="both"/>
        <w:rPr>
          <w:rFonts w:eastAsia="MS Mincho" w:cstheme="minorHAnsi"/>
          <w:color w:val="000000"/>
          <w:sz w:val="24"/>
          <w:szCs w:val="24"/>
          <w:shd w:val="clear" w:color="auto" w:fill="FFFFFF"/>
        </w:rPr>
      </w:pPr>
      <w:r>
        <w:rPr>
          <w:rFonts w:eastAsia="MS Mincho" w:cstheme="minorHAnsi"/>
          <w:color w:val="000000"/>
          <w:sz w:val="24"/>
          <w:szCs w:val="24"/>
          <w:shd w:val="clear" w:color="auto" w:fill="FFFFFF"/>
        </w:rPr>
        <w:t xml:space="preserve">. Bowra, C. M. </w:t>
      </w:r>
      <w:r w:rsidR="00CB74B9">
        <w:rPr>
          <w:rFonts w:eastAsia="MS Mincho" w:cstheme="minorHAnsi"/>
          <w:color w:val="000000"/>
          <w:sz w:val="24"/>
          <w:szCs w:val="24"/>
          <w:shd w:val="clear" w:color="auto" w:fill="FFFFFF"/>
        </w:rPr>
        <w:t>(</w:t>
      </w:r>
      <w:r>
        <w:rPr>
          <w:rFonts w:eastAsia="MS Mincho" w:cstheme="minorHAnsi"/>
          <w:color w:val="000000"/>
          <w:sz w:val="24"/>
          <w:szCs w:val="24"/>
          <w:shd w:val="clear" w:color="auto" w:fill="FFFFFF"/>
        </w:rPr>
        <w:t>1969</w:t>
      </w:r>
      <w:r w:rsidR="00CB74B9">
        <w:rPr>
          <w:rFonts w:eastAsia="MS Mincho" w:cstheme="minorHAnsi"/>
          <w:color w:val="000000"/>
          <w:sz w:val="24"/>
          <w:szCs w:val="24"/>
          <w:shd w:val="clear" w:color="auto" w:fill="FFFFFF"/>
        </w:rPr>
        <w:t>)</w:t>
      </w:r>
      <w:r>
        <w:rPr>
          <w:rFonts w:eastAsia="MS Mincho" w:cstheme="minorHAnsi"/>
          <w:color w:val="000000"/>
          <w:sz w:val="24"/>
          <w:szCs w:val="24"/>
          <w:shd w:val="clear" w:color="auto" w:fill="FFFFFF"/>
        </w:rPr>
        <w:t xml:space="preserve"> Poesía y Política. Editorial Losada. Buenos Aires. Trad.: Luis Echávarri.</w:t>
      </w:r>
    </w:p>
    <w:p w:rsidR="00CB74B9" w:rsidRPr="00CD7140" w:rsidRDefault="00CB74B9" w:rsidP="009B3DF9">
      <w:pPr>
        <w:spacing w:line="360" w:lineRule="auto"/>
        <w:jc w:val="both"/>
        <w:rPr>
          <w:rFonts w:eastAsia="MS Mincho" w:cstheme="minorHAnsi"/>
          <w:color w:val="000000"/>
          <w:sz w:val="24"/>
          <w:szCs w:val="24"/>
          <w:shd w:val="clear" w:color="auto" w:fill="FFFFFF"/>
        </w:rPr>
      </w:pPr>
      <w:r>
        <w:rPr>
          <w:rFonts w:eastAsia="MS Mincho" w:cstheme="minorHAnsi"/>
          <w:color w:val="000000"/>
          <w:sz w:val="24"/>
          <w:szCs w:val="24"/>
          <w:shd w:val="clear" w:color="auto" w:fill="FFFFFF"/>
        </w:rPr>
        <w:t>. Lo Gatto, Ettore (1973) La literatura Rusa-Soviética. Buenos Aires. Losada. Trad.: Oreste Frattoni</w:t>
      </w:r>
    </w:p>
    <w:p w:rsidR="00CD7140" w:rsidRDefault="00CD7140" w:rsidP="00CD7140">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w:t>
      </w:r>
      <w:r w:rsidR="00C67FAF">
        <w:rPr>
          <w:rFonts w:ascii="Calibri" w:hAnsi="Calibri" w:cs="Calibri"/>
          <w:color w:val="000000"/>
          <w:sz w:val="24"/>
          <w:szCs w:val="24"/>
          <w:shd w:val="clear" w:color="auto" w:fill="FFFFFF"/>
        </w:rPr>
        <w:t>López</w:t>
      </w:r>
      <w:r>
        <w:rPr>
          <w:rFonts w:ascii="Calibri" w:hAnsi="Calibri" w:cs="Calibri"/>
          <w:color w:val="000000"/>
          <w:sz w:val="24"/>
          <w:szCs w:val="24"/>
          <w:shd w:val="clear" w:color="auto" w:fill="FFFFFF"/>
        </w:rPr>
        <w:t xml:space="preserve"> Arriazu, Eugenio. </w:t>
      </w:r>
      <w:r w:rsidR="00C67FAF">
        <w:rPr>
          <w:rFonts w:ascii="Calibri" w:hAnsi="Calibri" w:cs="Calibri"/>
          <w:color w:val="000000"/>
          <w:sz w:val="24"/>
          <w:szCs w:val="24"/>
          <w:shd w:val="clear" w:color="auto" w:fill="FFFFFF"/>
        </w:rPr>
        <w:t>(</w:t>
      </w:r>
      <w:r>
        <w:rPr>
          <w:rFonts w:ascii="Calibri" w:hAnsi="Calibri" w:cs="Calibri"/>
          <w:color w:val="000000"/>
          <w:sz w:val="24"/>
          <w:szCs w:val="24"/>
          <w:shd w:val="clear" w:color="auto" w:fill="FFFFFF"/>
        </w:rPr>
        <w:t>2019</w:t>
      </w:r>
      <w:r w:rsidR="00C67FAF">
        <w:rPr>
          <w:rFonts w:ascii="Calibri" w:hAnsi="Calibri" w:cs="Calibri"/>
          <w:color w:val="000000"/>
          <w:sz w:val="24"/>
          <w:szCs w:val="24"/>
          <w:shd w:val="clear" w:color="auto" w:fill="FFFFFF"/>
        </w:rPr>
        <w:t>)</w:t>
      </w:r>
      <w:r>
        <w:rPr>
          <w:rFonts w:ascii="Calibri" w:hAnsi="Calibri" w:cs="Calibri"/>
          <w:color w:val="000000"/>
          <w:sz w:val="24"/>
          <w:szCs w:val="24"/>
          <w:shd w:val="clear" w:color="auto" w:fill="FFFFFF"/>
        </w:rPr>
        <w:t xml:space="preserve"> Ensayos Eslavos. Un paraguas para Maiakovski. Futurismo, formalismo y Revolución. Buenos Aires. Dedalus. </w:t>
      </w:r>
    </w:p>
    <w:p w:rsidR="0036184E" w:rsidRPr="0036184E" w:rsidRDefault="00CD7140" w:rsidP="0036184E">
      <w:pPr>
        <w:spacing w:line="360" w:lineRule="auto"/>
        <w:jc w:val="both"/>
        <w:rPr>
          <w:rFonts w:ascii="Calibri" w:hAnsi="Calibri" w:cs="Calibri"/>
          <w:color w:val="000000"/>
          <w:sz w:val="24"/>
          <w:szCs w:val="24"/>
          <w:shd w:val="clear" w:color="auto" w:fill="FFFFFF"/>
        </w:rPr>
      </w:pPr>
      <w:r w:rsidRPr="00CD7140">
        <w:rPr>
          <w:rFonts w:ascii="Calibri" w:hAnsi="Calibri" w:cs="Calibri"/>
          <w:color w:val="000000"/>
          <w:sz w:val="24"/>
          <w:szCs w:val="24"/>
          <w:shd w:val="clear" w:color="auto" w:fill="FFFFFF"/>
          <w:lang w:val="en-US"/>
        </w:rPr>
        <w:t>.  Lunachar</w:t>
      </w:r>
      <w:r w:rsidRPr="009B3DF9">
        <w:rPr>
          <w:rFonts w:ascii="Calibri" w:hAnsi="Calibri" w:cs="Calibri"/>
          <w:color w:val="000000"/>
          <w:sz w:val="24"/>
          <w:szCs w:val="24"/>
          <w:shd w:val="clear" w:color="auto" w:fill="FFFFFF"/>
          <w:lang w:val="en-US"/>
        </w:rPr>
        <w:t>ski, Anatoli Vasilievitch</w:t>
      </w:r>
      <w:proofErr w:type="gramStart"/>
      <w:r w:rsidRPr="009B3DF9">
        <w:rPr>
          <w:rFonts w:ascii="Calibri" w:hAnsi="Calibri" w:cs="Calibri"/>
          <w:color w:val="000000"/>
          <w:sz w:val="24"/>
          <w:szCs w:val="24"/>
          <w:shd w:val="clear" w:color="auto" w:fill="FFFFFF"/>
          <w:lang w:val="en-US"/>
        </w:rPr>
        <w:t>.</w:t>
      </w:r>
      <w:r w:rsidR="00C67FAF">
        <w:rPr>
          <w:rFonts w:ascii="Calibri" w:hAnsi="Calibri" w:cs="Calibri"/>
          <w:color w:val="000000"/>
          <w:sz w:val="24"/>
          <w:szCs w:val="24"/>
          <w:shd w:val="clear" w:color="auto" w:fill="FFFFFF"/>
          <w:lang w:val="en-US"/>
        </w:rPr>
        <w:t>(</w:t>
      </w:r>
      <w:proofErr w:type="gramEnd"/>
      <w:r w:rsidRPr="009B3DF9">
        <w:rPr>
          <w:rFonts w:ascii="Calibri" w:hAnsi="Calibri" w:cs="Calibri"/>
          <w:color w:val="000000"/>
          <w:sz w:val="24"/>
          <w:szCs w:val="24"/>
          <w:shd w:val="clear" w:color="auto" w:fill="FFFFFF"/>
          <w:lang w:val="en-US"/>
        </w:rPr>
        <w:t>1971</w:t>
      </w:r>
      <w:r w:rsidR="00C67FAF">
        <w:rPr>
          <w:rFonts w:ascii="Calibri" w:hAnsi="Calibri" w:cs="Calibri"/>
          <w:color w:val="000000"/>
          <w:sz w:val="24"/>
          <w:szCs w:val="24"/>
          <w:shd w:val="clear" w:color="auto" w:fill="FFFFFF"/>
          <w:lang w:val="en-US"/>
        </w:rPr>
        <w:t>)</w:t>
      </w:r>
      <w:r w:rsidRPr="009B3DF9">
        <w:rPr>
          <w:rFonts w:ascii="Calibri" w:hAnsi="Calibri" w:cs="Calibri"/>
          <w:color w:val="000000"/>
          <w:sz w:val="24"/>
          <w:szCs w:val="24"/>
          <w:shd w:val="clear" w:color="auto" w:fill="FFFFFF"/>
          <w:lang w:val="en-US"/>
        </w:rPr>
        <w:t xml:space="preserve"> Théâtre et rèvolution. </w:t>
      </w:r>
      <w:r>
        <w:rPr>
          <w:rFonts w:ascii="Calibri" w:hAnsi="Calibri" w:cs="Calibri"/>
          <w:color w:val="000000"/>
          <w:sz w:val="24"/>
          <w:szCs w:val="24"/>
          <w:shd w:val="clear" w:color="auto" w:fill="FFFFFF"/>
        </w:rPr>
        <w:t>Francois Maspero. Paris</w:t>
      </w:r>
      <w:r w:rsidR="0036184E">
        <w:rPr>
          <w:rFonts w:ascii="Calibri" w:hAnsi="Calibri" w:cs="Calibri"/>
          <w:color w:val="000000"/>
          <w:sz w:val="24"/>
          <w:szCs w:val="24"/>
          <w:shd w:val="clear" w:color="auto" w:fill="FFFFFF"/>
        </w:rPr>
        <w:t>. C</w:t>
      </w:r>
      <w:r w:rsidR="0036184E" w:rsidRPr="0036184E">
        <w:rPr>
          <w:rFonts w:ascii="Calibri" w:hAnsi="Calibri" w:cs="Calibri"/>
          <w:color w:val="000000"/>
          <w:sz w:val="24"/>
          <w:szCs w:val="24"/>
          <w:shd w:val="clear" w:color="auto" w:fill="FFFFFF"/>
        </w:rPr>
        <w:t>itado en Lunacharski, lúcido defensor de la libertad de creación. La breve primavera del arte y la revolución – El Diplo Trad.: Víctor Goldstein.</w:t>
      </w:r>
    </w:p>
    <w:p w:rsidR="00CD7140" w:rsidRDefault="00CD7140" w:rsidP="00CD7140">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Lunacharski, Anatoli. </w:t>
      </w:r>
      <w:r w:rsidR="00C67FAF">
        <w:rPr>
          <w:rFonts w:ascii="Calibri" w:hAnsi="Calibri" w:cs="Calibri"/>
          <w:color w:val="000000"/>
          <w:sz w:val="24"/>
          <w:szCs w:val="24"/>
          <w:shd w:val="clear" w:color="auto" w:fill="FFFFFF"/>
        </w:rPr>
        <w:t>(</w:t>
      </w:r>
      <w:r>
        <w:rPr>
          <w:rFonts w:ascii="Calibri" w:hAnsi="Calibri" w:cs="Calibri"/>
          <w:color w:val="000000"/>
          <w:sz w:val="24"/>
          <w:szCs w:val="24"/>
          <w:shd w:val="clear" w:color="auto" w:fill="FFFFFF"/>
        </w:rPr>
        <w:t>2005</w:t>
      </w:r>
      <w:r w:rsidR="00C67FAF">
        <w:rPr>
          <w:rFonts w:ascii="Calibri" w:hAnsi="Calibri" w:cs="Calibri"/>
          <w:color w:val="000000"/>
          <w:sz w:val="24"/>
          <w:szCs w:val="24"/>
          <w:shd w:val="clear" w:color="auto" w:fill="FFFFFF"/>
        </w:rPr>
        <w:t>)</w:t>
      </w:r>
      <w:r>
        <w:rPr>
          <w:rFonts w:ascii="Calibri" w:hAnsi="Calibri" w:cs="Calibri"/>
          <w:color w:val="000000"/>
          <w:sz w:val="24"/>
          <w:szCs w:val="24"/>
          <w:shd w:val="clear" w:color="auto" w:fill="FFFFFF"/>
        </w:rPr>
        <w:t xml:space="preserve"> L’Esthétique soviétique</w:t>
      </w:r>
      <w:r w:rsidR="0036184E">
        <w:rPr>
          <w:rFonts w:ascii="Calibri" w:hAnsi="Calibri" w:cs="Calibri"/>
          <w:color w:val="000000"/>
          <w:sz w:val="24"/>
          <w:szCs w:val="24"/>
          <w:shd w:val="clear" w:color="auto" w:fill="FFFFFF"/>
        </w:rPr>
        <w:t xml:space="preserve"> contre Staline. Delga. Paris. C</w:t>
      </w:r>
      <w:r>
        <w:rPr>
          <w:rFonts w:ascii="Calibri" w:hAnsi="Calibri" w:cs="Calibri"/>
          <w:color w:val="000000"/>
          <w:sz w:val="24"/>
          <w:szCs w:val="24"/>
          <w:shd w:val="clear" w:color="auto" w:fill="FFFFFF"/>
        </w:rPr>
        <w:t>itado en Lunacharski, lúcido defensor de la libertad de creación. La breve primavera del arte y la revolución – El Diplo Trad.: Víctor Goldstein.</w:t>
      </w:r>
    </w:p>
    <w:p w:rsidR="009B3DF9" w:rsidRDefault="00C67FAF" w:rsidP="009B3DF9">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Maiakovski, Vladimir. (1973)</w:t>
      </w:r>
      <w:r w:rsidR="00CD7140">
        <w:rPr>
          <w:rFonts w:ascii="Calibri" w:hAnsi="Calibri" w:cs="Calibri"/>
          <w:color w:val="000000"/>
          <w:sz w:val="24"/>
          <w:szCs w:val="24"/>
          <w:shd w:val="clear" w:color="auto" w:fill="FFFFFF"/>
        </w:rPr>
        <w:t xml:space="preserve"> Mayakovski (poemas 1917-1930). Madrid. Visor. Traducción del ruso: José Fernández Sánchez.</w:t>
      </w:r>
    </w:p>
    <w:p w:rsidR="00523C74" w:rsidRPr="00CD7140" w:rsidRDefault="00523C74" w:rsidP="009B3DF9">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 Maiakovski, Vladimir. La Chinche. Versión digital: https :// dokumen.tips / documents </w:t>
      </w:r>
      <w:r w:rsidRPr="00523C74">
        <w:rPr>
          <w:rFonts w:ascii="Calibri" w:hAnsi="Calibri" w:cs="Calibri"/>
          <w:color w:val="000000"/>
          <w:sz w:val="24"/>
          <w:szCs w:val="24"/>
          <w:shd w:val="clear" w:color="auto" w:fill="FFFFFF"/>
        </w:rPr>
        <w:t>/mayakovski-la-chinche.html?page=4</w:t>
      </w:r>
    </w:p>
    <w:p w:rsidR="009B3DF9" w:rsidRDefault="00C67FAF" w:rsidP="009B3DF9">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Maiakovsky, Vladimir. (1974)</w:t>
      </w:r>
      <w:r w:rsidR="009B3DF9">
        <w:rPr>
          <w:rFonts w:ascii="Calibri" w:hAnsi="Calibri" w:cs="Calibri"/>
          <w:color w:val="000000"/>
          <w:sz w:val="24"/>
          <w:szCs w:val="24"/>
          <w:shd w:val="clear" w:color="auto" w:fill="FFFFFF"/>
        </w:rPr>
        <w:t xml:space="preserve"> Poesía y</w:t>
      </w:r>
      <w:r w:rsidR="00CD7140">
        <w:rPr>
          <w:rFonts w:ascii="Calibri" w:hAnsi="Calibri" w:cs="Calibri"/>
          <w:color w:val="000000"/>
          <w:sz w:val="24"/>
          <w:szCs w:val="24"/>
          <w:shd w:val="clear" w:color="auto" w:fill="FFFFFF"/>
        </w:rPr>
        <w:t xml:space="preserve"> Revolución</w:t>
      </w:r>
      <w:r w:rsidR="009B3DF9">
        <w:rPr>
          <w:rFonts w:ascii="Calibri" w:hAnsi="Calibri" w:cs="Calibri"/>
          <w:color w:val="000000"/>
          <w:sz w:val="24"/>
          <w:szCs w:val="24"/>
          <w:shd w:val="clear" w:color="auto" w:fill="FFFFFF"/>
        </w:rPr>
        <w:t xml:space="preserve">. Barcelona. </w:t>
      </w:r>
      <w:r w:rsidR="00CD7140">
        <w:rPr>
          <w:rFonts w:ascii="Calibri" w:hAnsi="Calibri" w:cs="Calibri"/>
          <w:color w:val="000000"/>
          <w:sz w:val="24"/>
          <w:szCs w:val="24"/>
          <w:shd w:val="clear" w:color="auto" w:fill="FFFFFF"/>
        </w:rPr>
        <w:t xml:space="preserve">Ediciones Península </w:t>
      </w:r>
      <w:r w:rsidR="009B3DF9">
        <w:rPr>
          <w:rFonts w:ascii="Calibri" w:hAnsi="Calibri" w:cs="Calibri"/>
          <w:color w:val="000000"/>
          <w:sz w:val="24"/>
          <w:szCs w:val="24"/>
          <w:shd w:val="clear" w:color="auto" w:fill="FFFFFF"/>
        </w:rPr>
        <w:t>Trad.: Jaume Fuster y Maria Antònia Oliver.</w:t>
      </w:r>
    </w:p>
    <w:p w:rsidR="00CD7140" w:rsidRDefault="00C67FAF" w:rsidP="009B3DF9">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Raffa, Piero. (1967)</w:t>
      </w:r>
      <w:r w:rsidR="00CD7140">
        <w:rPr>
          <w:rFonts w:ascii="Calibri" w:hAnsi="Calibri" w:cs="Calibri"/>
          <w:color w:val="000000"/>
          <w:sz w:val="24"/>
          <w:szCs w:val="24"/>
          <w:shd w:val="clear" w:color="auto" w:fill="FFFFFF"/>
        </w:rPr>
        <w:t xml:space="preserve"> Vanguardismo y Realismo. Barcelona. Ediciones de Cultura Popular. Trad.: R. de la Iglesia</w:t>
      </w:r>
    </w:p>
    <w:p w:rsidR="009B3DF9" w:rsidRDefault="009B3DF9" w:rsidP="009B3DF9">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Sklovski, Vik</w:t>
      </w:r>
      <w:r w:rsidR="00C67FAF">
        <w:rPr>
          <w:rFonts w:ascii="Calibri" w:hAnsi="Calibri" w:cs="Calibri"/>
          <w:color w:val="000000"/>
          <w:sz w:val="24"/>
          <w:szCs w:val="24"/>
          <w:shd w:val="clear" w:color="auto" w:fill="FFFFFF"/>
        </w:rPr>
        <w:t>tor. (1972)</w:t>
      </w:r>
      <w:r w:rsidR="00CD7140">
        <w:rPr>
          <w:rFonts w:ascii="Calibri" w:hAnsi="Calibri" w:cs="Calibri"/>
          <w:color w:val="000000"/>
          <w:sz w:val="24"/>
          <w:szCs w:val="24"/>
          <w:shd w:val="clear" w:color="auto" w:fill="FFFFFF"/>
        </w:rPr>
        <w:t xml:space="preserve"> Maiakovski. </w:t>
      </w:r>
      <w:r>
        <w:rPr>
          <w:rFonts w:ascii="Calibri" w:hAnsi="Calibri" w:cs="Calibri"/>
          <w:color w:val="000000"/>
          <w:sz w:val="24"/>
          <w:szCs w:val="24"/>
          <w:shd w:val="clear" w:color="auto" w:fill="FFFFFF"/>
        </w:rPr>
        <w:t>Barcelona.</w:t>
      </w:r>
      <w:r w:rsidR="00CD7140">
        <w:rPr>
          <w:rFonts w:ascii="Calibri" w:hAnsi="Calibri" w:cs="Calibri"/>
          <w:color w:val="000000"/>
          <w:sz w:val="24"/>
          <w:szCs w:val="24"/>
          <w:shd w:val="clear" w:color="auto" w:fill="FFFFFF"/>
        </w:rPr>
        <w:t xml:space="preserve"> Anagrama</w:t>
      </w:r>
      <w:r>
        <w:rPr>
          <w:rFonts w:ascii="Calibri" w:hAnsi="Calibri" w:cs="Calibri"/>
          <w:color w:val="000000"/>
          <w:sz w:val="24"/>
          <w:szCs w:val="24"/>
          <w:shd w:val="clear" w:color="auto" w:fill="FFFFFF"/>
        </w:rPr>
        <w:t xml:space="preserve"> Traducción de la versión italiana: Francisco Serra Cantarell.</w:t>
      </w:r>
    </w:p>
    <w:p w:rsidR="009B3DF9" w:rsidRDefault="00C67FAF" w:rsidP="009B3DF9">
      <w:pPr>
        <w:spacing w:line="360" w:lineRule="auto"/>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Trotsky, León. (2015)</w:t>
      </w:r>
      <w:r w:rsidR="009B3DF9">
        <w:rPr>
          <w:rFonts w:ascii="Calibri" w:hAnsi="Calibri" w:cs="Calibri"/>
          <w:color w:val="000000"/>
          <w:sz w:val="24"/>
          <w:szCs w:val="24"/>
          <w:shd w:val="clear" w:color="auto" w:fill="FFFFFF"/>
        </w:rPr>
        <w:t xml:space="preserve"> Litera</w:t>
      </w:r>
      <w:r w:rsidR="00CD7140">
        <w:rPr>
          <w:rFonts w:ascii="Calibri" w:hAnsi="Calibri" w:cs="Calibri"/>
          <w:color w:val="000000"/>
          <w:sz w:val="24"/>
          <w:szCs w:val="24"/>
          <w:shd w:val="clear" w:color="auto" w:fill="FFFFFF"/>
        </w:rPr>
        <w:t>tura y Revolución</w:t>
      </w:r>
      <w:r w:rsidR="009B3DF9">
        <w:rPr>
          <w:rFonts w:ascii="Calibri" w:hAnsi="Calibri" w:cs="Calibri"/>
          <w:color w:val="000000"/>
          <w:sz w:val="24"/>
          <w:szCs w:val="24"/>
          <w:shd w:val="clear" w:color="auto" w:fill="FFFFFF"/>
        </w:rPr>
        <w:t xml:space="preserve">. CABA. </w:t>
      </w:r>
      <w:r w:rsidR="00CD7140">
        <w:rPr>
          <w:rFonts w:ascii="Calibri" w:hAnsi="Calibri" w:cs="Calibri"/>
          <w:color w:val="000000"/>
          <w:sz w:val="24"/>
          <w:szCs w:val="24"/>
          <w:shd w:val="clear" w:color="auto" w:fill="FFFFFF"/>
        </w:rPr>
        <w:t xml:space="preserve">Ediciones </w:t>
      </w:r>
      <w:proofErr w:type="spellStart"/>
      <w:r w:rsidR="00CD7140">
        <w:rPr>
          <w:rFonts w:ascii="Calibri" w:hAnsi="Calibri" w:cs="Calibri"/>
          <w:color w:val="000000"/>
          <w:sz w:val="24"/>
          <w:szCs w:val="24"/>
          <w:shd w:val="clear" w:color="auto" w:fill="FFFFFF"/>
        </w:rPr>
        <w:t>RyR</w:t>
      </w:r>
      <w:proofErr w:type="spellEnd"/>
      <w:r w:rsidR="00CD7140">
        <w:rPr>
          <w:rFonts w:ascii="Calibri" w:hAnsi="Calibri" w:cs="Calibri"/>
          <w:color w:val="000000"/>
          <w:sz w:val="24"/>
          <w:szCs w:val="24"/>
          <w:shd w:val="clear" w:color="auto" w:fill="FFFFFF"/>
        </w:rPr>
        <w:t xml:space="preserve">. </w:t>
      </w:r>
      <w:r w:rsidR="009B3DF9">
        <w:rPr>
          <w:rFonts w:ascii="Calibri" w:hAnsi="Calibri" w:cs="Calibri"/>
          <w:color w:val="000000"/>
          <w:sz w:val="24"/>
          <w:szCs w:val="24"/>
          <w:shd w:val="clear" w:color="auto" w:fill="FFFFFF"/>
        </w:rPr>
        <w:t>Trad.: Alejandro González.</w:t>
      </w: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94506F" w:rsidRDefault="0094506F" w:rsidP="008F0BAE">
      <w:pPr>
        <w:spacing w:line="360" w:lineRule="auto"/>
        <w:jc w:val="both"/>
        <w:rPr>
          <w:rFonts w:ascii="Calibri" w:hAnsi="Calibri" w:cs="Calibri"/>
          <w:color w:val="000000"/>
          <w:sz w:val="24"/>
          <w:szCs w:val="24"/>
          <w:u w:val="single"/>
          <w:shd w:val="clear" w:color="auto" w:fill="FFFFFF"/>
        </w:rPr>
      </w:pPr>
    </w:p>
    <w:p w:rsidR="00A36D62" w:rsidRDefault="00A36D62" w:rsidP="00F97E3D">
      <w:pPr>
        <w:spacing w:line="360" w:lineRule="auto"/>
        <w:jc w:val="both"/>
      </w:pPr>
    </w:p>
    <w:sectPr w:rsidR="00A36D62" w:rsidSect="00A36D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E66A8"/>
    <w:rsid w:val="00033249"/>
    <w:rsid w:val="000332FB"/>
    <w:rsid w:val="00045D36"/>
    <w:rsid w:val="000569ED"/>
    <w:rsid w:val="000E09FB"/>
    <w:rsid w:val="000E422A"/>
    <w:rsid w:val="001036DB"/>
    <w:rsid w:val="001449EA"/>
    <w:rsid w:val="001827D0"/>
    <w:rsid w:val="001A4832"/>
    <w:rsid w:val="001C4662"/>
    <w:rsid w:val="00211CF3"/>
    <w:rsid w:val="002915E6"/>
    <w:rsid w:val="002935DB"/>
    <w:rsid w:val="00293FFD"/>
    <w:rsid w:val="002E0D64"/>
    <w:rsid w:val="002F34A0"/>
    <w:rsid w:val="00313010"/>
    <w:rsid w:val="003350CF"/>
    <w:rsid w:val="00340D5D"/>
    <w:rsid w:val="00347862"/>
    <w:rsid w:val="0036073B"/>
    <w:rsid w:val="0036184E"/>
    <w:rsid w:val="003837F4"/>
    <w:rsid w:val="00383A72"/>
    <w:rsid w:val="00384903"/>
    <w:rsid w:val="003E42AC"/>
    <w:rsid w:val="00415F37"/>
    <w:rsid w:val="0042040B"/>
    <w:rsid w:val="00447AD8"/>
    <w:rsid w:val="004A4A11"/>
    <w:rsid w:val="004F66A4"/>
    <w:rsid w:val="005075B6"/>
    <w:rsid w:val="00510F0C"/>
    <w:rsid w:val="00523C74"/>
    <w:rsid w:val="00541F5F"/>
    <w:rsid w:val="005B5570"/>
    <w:rsid w:val="005D551D"/>
    <w:rsid w:val="00736E02"/>
    <w:rsid w:val="00793F68"/>
    <w:rsid w:val="007C2D19"/>
    <w:rsid w:val="007F45DB"/>
    <w:rsid w:val="00802715"/>
    <w:rsid w:val="00802C95"/>
    <w:rsid w:val="008725E1"/>
    <w:rsid w:val="008962ED"/>
    <w:rsid w:val="008A6177"/>
    <w:rsid w:val="008F0BAE"/>
    <w:rsid w:val="0092731A"/>
    <w:rsid w:val="00931F71"/>
    <w:rsid w:val="00944F9A"/>
    <w:rsid w:val="0094506F"/>
    <w:rsid w:val="00954B65"/>
    <w:rsid w:val="00985D3A"/>
    <w:rsid w:val="009A4247"/>
    <w:rsid w:val="009A4E20"/>
    <w:rsid w:val="009A7746"/>
    <w:rsid w:val="009B3DF9"/>
    <w:rsid w:val="009C5AD9"/>
    <w:rsid w:val="009E35C5"/>
    <w:rsid w:val="009E7629"/>
    <w:rsid w:val="00A36D62"/>
    <w:rsid w:val="00A45D79"/>
    <w:rsid w:val="00A51608"/>
    <w:rsid w:val="00A52CB6"/>
    <w:rsid w:val="00A94205"/>
    <w:rsid w:val="00A97CBF"/>
    <w:rsid w:val="00B2319A"/>
    <w:rsid w:val="00B55C0F"/>
    <w:rsid w:val="00B71492"/>
    <w:rsid w:val="00BB105C"/>
    <w:rsid w:val="00BB14F4"/>
    <w:rsid w:val="00BC40BE"/>
    <w:rsid w:val="00C0724E"/>
    <w:rsid w:val="00C67FAF"/>
    <w:rsid w:val="00CA76CF"/>
    <w:rsid w:val="00CB74B9"/>
    <w:rsid w:val="00CC6CAB"/>
    <w:rsid w:val="00CD4528"/>
    <w:rsid w:val="00CD7140"/>
    <w:rsid w:val="00D718C5"/>
    <w:rsid w:val="00E36B09"/>
    <w:rsid w:val="00E41534"/>
    <w:rsid w:val="00E75B68"/>
    <w:rsid w:val="00EC60AA"/>
    <w:rsid w:val="00EE7274"/>
    <w:rsid w:val="00F10A8D"/>
    <w:rsid w:val="00F97E3D"/>
    <w:rsid w:val="00FE66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D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1</Pages>
  <Words>2805</Words>
  <Characters>15429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pcs</dc:creator>
  <cp:lastModifiedBy>pcs</cp:lastModifiedBy>
  <cp:revision>26</cp:revision>
  <dcterms:created xsi:type="dcterms:W3CDTF">2023-09-30T20:39:00Z</dcterms:created>
  <dcterms:modified xsi:type="dcterms:W3CDTF">2023-11-03T17:30:00Z</dcterms:modified>
</cp:coreProperties>
</file>