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98F" w:rsidRPr="00022EC2" w:rsidRDefault="0034498F" w:rsidP="004B7069">
      <w:pPr>
        <w:spacing w:line="360" w:lineRule="auto"/>
        <w:jc w:val="both"/>
        <w:rPr>
          <w:rFonts w:ascii="Times New Roman" w:hAnsi="Times New Roman" w:cs="Times New Roman"/>
          <w:sz w:val="32"/>
          <w:szCs w:val="24"/>
          <w:u w:val="single"/>
        </w:rPr>
      </w:pPr>
      <w:r w:rsidRPr="00022EC2">
        <w:rPr>
          <w:rFonts w:ascii="Times New Roman" w:hAnsi="Times New Roman" w:cs="Times New Roman"/>
          <w:color w:val="000000"/>
          <w:sz w:val="28"/>
          <w:u w:val="single"/>
        </w:rPr>
        <w:t>Temporalidades «otras»</w:t>
      </w:r>
      <w:r w:rsidR="00022EC2" w:rsidRPr="00022EC2">
        <w:rPr>
          <w:rFonts w:ascii="Times New Roman" w:hAnsi="Times New Roman" w:cs="Times New Roman"/>
          <w:color w:val="000000"/>
          <w:sz w:val="28"/>
          <w:u w:val="single"/>
        </w:rPr>
        <w:t xml:space="preserve"> en la construcción de utopías. R</w:t>
      </w:r>
      <w:r w:rsidRPr="00022EC2">
        <w:rPr>
          <w:rFonts w:ascii="Times New Roman" w:hAnsi="Times New Roman" w:cs="Times New Roman"/>
          <w:color w:val="000000"/>
          <w:sz w:val="28"/>
          <w:u w:val="single"/>
        </w:rPr>
        <w:t xml:space="preserve">eflexiones en torno al poema </w:t>
      </w:r>
      <w:r w:rsidRPr="00022EC2">
        <w:rPr>
          <w:rFonts w:ascii="Times New Roman" w:hAnsi="Times New Roman" w:cs="Times New Roman"/>
          <w:i/>
          <w:iCs/>
          <w:color w:val="000000"/>
          <w:sz w:val="28"/>
          <w:u w:val="single"/>
        </w:rPr>
        <w:t>Having a Coke with You</w:t>
      </w:r>
      <w:r w:rsidRPr="00022EC2">
        <w:rPr>
          <w:rFonts w:ascii="Times New Roman" w:hAnsi="Times New Roman" w:cs="Times New Roman"/>
          <w:color w:val="000000"/>
          <w:sz w:val="28"/>
          <w:u w:val="single"/>
        </w:rPr>
        <w:t xml:space="preserve"> de Frank O’Hara.</w:t>
      </w:r>
    </w:p>
    <w:p w:rsidR="00E704C6" w:rsidRPr="00CB59CC" w:rsidRDefault="008F1131" w:rsidP="004B7069">
      <w:pPr>
        <w:spacing w:line="360" w:lineRule="auto"/>
        <w:jc w:val="both"/>
        <w:rPr>
          <w:rStyle w:val="long-line"/>
          <w:rFonts w:ascii="Times New Roman" w:hAnsi="Times New Roman" w:cs="Times New Roman"/>
          <w:sz w:val="24"/>
          <w:szCs w:val="24"/>
          <w:shd w:val="clear" w:color="auto" w:fill="FFFFFF"/>
        </w:rPr>
      </w:pPr>
      <w:r w:rsidRPr="00E64D47">
        <w:rPr>
          <w:rFonts w:ascii="Times New Roman" w:hAnsi="Times New Roman" w:cs="Times New Roman"/>
          <w:sz w:val="24"/>
          <w:szCs w:val="24"/>
        </w:rPr>
        <w:t xml:space="preserve">En la introducción de su libro </w:t>
      </w:r>
      <w:r w:rsidRPr="00E64D47">
        <w:rPr>
          <w:rFonts w:ascii="Times New Roman" w:hAnsi="Times New Roman" w:cs="Times New Roman"/>
          <w:i/>
          <w:sz w:val="24"/>
          <w:szCs w:val="24"/>
        </w:rPr>
        <w:t>Cruising Utopía. The Then and There of Queer Futurity</w:t>
      </w:r>
      <w:r w:rsidR="00E177C4">
        <w:rPr>
          <w:rFonts w:ascii="Times New Roman" w:hAnsi="Times New Roman" w:cs="Times New Roman"/>
          <w:sz w:val="24"/>
          <w:szCs w:val="24"/>
        </w:rPr>
        <w:t xml:space="preserve"> (2009</w:t>
      </w:r>
      <w:r w:rsidRPr="00E64D47">
        <w:rPr>
          <w:rFonts w:ascii="Times New Roman" w:hAnsi="Times New Roman" w:cs="Times New Roman"/>
          <w:sz w:val="24"/>
          <w:szCs w:val="24"/>
        </w:rPr>
        <w:t xml:space="preserve">) </w:t>
      </w:r>
      <w:r w:rsidRPr="00E64D47">
        <w:rPr>
          <w:rFonts w:ascii="Times New Roman" w:hAnsi="Times New Roman" w:cs="Times New Roman"/>
          <w:sz w:val="24"/>
          <w:szCs w:val="24"/>
          <w:shd w:val="clear" w:color="auto" w:fill="FFFFFF"/>
        </w:rPr>
        <w:t xml:space="preserve">— </w:t>
      </w:r>
      <w:r w:rsidRPr="00E64D47">
        <w:rPr>
          <w:rFonts w:ascii="Times New Roman" w:hAnsi="Times New Roman" w:cs="Times New Roman"/>
          <w:i/>
          <w:sz w:val="24"/>
          <w:szCs w:val="24"/>
          <w:shd w:val="clear" w:color="auto" w:fill="FFFFFF"/>
        </w:rPr>
        <w:t>Utopía Queer</w:t>
      </w:r>
      <w:r w:rsidRPr="00E64D47">
        <w:rPr>
          <w:rFonts w:ascii="Times New Roman" w:hAnsi="Times New Roman" w:cs="Times New Roman"/>
          <w:sz w:val="24"/>
          <w:szCs w:val="24"/>
          <w:shd w:val="clear" w:color="auto" w:fill="FFFFFF"/>
        </w:rPr>
        <w:t xml:space="preserve"> en la versión traducida por Caja Negra— José Esteban Muñoz se detiene en el poema </w:t>
      </w:r>
      <w:r w:rsidRPr="00E64D47">
        <w:rPr>
          <w:rFonts w:ascii="Times New Roman" w:hAnsi="Times New Roman" w:cs="Times New Roman"/>
          <w:i/>
          <w:sz w:val="24"/>
          <w:szCs w:val="24"/>
          <w:shd w:val="clear" w:color="auto" w:fill="FFFFFF"/>
        </w:rPr>
        <w:t>Having a Coke with you</w:t>
      </w:r>
      <w:r w:rsidR="004D7FDA">
        <w:rPr>
          <w:rFonts w:ascii="Times New Roman" w:hAnsi="Times New Roman" w:cs="Times New Roman"/>
          <w:i/>
          <w:sz w:val="24"/>
          <w:szCs w:val="24"/>
          <w:shd w:val="clear" w:color="auto" w:fill="FFFFFF"/>
        </w:rPr>
        <w:t xml:space="preserve"> </w:t>
      </w:r>
      <w:r w:rsidR="000636E2">
        <w:rPr>
          <w:rFonts w:ascii="Times New Roman" w:hAnsi="Times New Roman" w:cs="Times New Roman"/>
          <w:sz w:val="24"/>
          <w:szCs w:val="24"/>
          <w:shd w:val="clear" w:color="auto" w:fill="FFFFFF"/>
        </w:rPr>
        <w:t>(1995</w:t>
      </w:r>
      <w:r w:rsidR="004D7FDA" w:rsidRPr="004D7FDA">
        <w:rPr>
          <w:rFonts w:ascii="Times New Roman" w:hAnsi="Times New Roman" w:cs="Times New Roman"/>
          <w:sz w:val="24"/>
          <w:szCs w:val="24"/>
          <w:shd w:val="clear" w:color="auto" w:fill="FFFFFF"/>
        </w:rPr>
        <w:t>)</w:t>
      </w:r>
      <w:r w:rsidRPr="004D7FDA">
        <w:rPr>
          <w:rFonts w:ascii="Times New Roman" w:hAnsi="Times New Roman" w:cs="Times New Roman"/>
          <w:sz w:val="24"/>
          <w:szCs w:val="24"/>
          <w:shd w:val="clear" w:color="auto" w:fill="FFFFFF"/>
        </w:rPr>
        <w:t xml:space="preserve"> </w:t>
      </w:r>
      <w:r w:rsidRPr="00E64D47">
        <w:rPr>
          <w:rFonts w:ascii="Times New Roman" w:hAnsi="Times New Roman" w:cs="Times New Roman"/>
          <w:sz w:val="24"/>
          <w:szCs w:val="24"/>
          <w:shd w:val="clear" w:color="auto" w:fill="FFFFFF"/>
        </w:rPr>
        <w:t>de Fr</w:t>
      </w:r>
      <w:r w:rsidR="004D7FDA">
        <w:rPr>
          <w:rFonts w:ascii="Times New Roman" w:hAnsi="Times New Roman" w:cs="Times New Roman"/>
          <w:sz w:val="24"/>
          <w:szCs w:val="24"/>
          <w:shd w:val="clear" w:color="auto" w:fill="FFFFFF"/>
        </w:rPr>
        <w:t xml:space="preserve">ank O’Hara. Esta detención está </w:t>
      </w:r>
      <w:r w:rsidR="00E64D47" w:rsidRPr="00E64D47">
        <w:rPr>
          <w:rFonts w:ascii="Times New Roman" w:hAnsi="Times New Roman" w:cs="Times New Roman"/>
          <w:sz w:val="24"/>
          <w:szCs w:val="24"/>
          <w:shd w:val="clear" w:color="auto" w:fill="FFFFFF"/>
        </w:rPr>
        <w:t xml:space="preserve">motivada </w:t>
      </w:r>
      <w:r w:rsidRPr="00E64D47">
        <w:rPr>
          <w:rFonts w:ascii="Times New Roman" w:hAnsi="Times New Roman" w:cs="Times New Roman"/>
          <w:sz w:val="24"/>
          <w:szCs w:val="24"/>
          <w:shd w:val="clear" w:color="auto" w:fill="FFFFFF"/>
        </w:rPr>
        <w:t xml:space="preserve">por hallar en el poema lo que el teórico cubano-estadounidense considerará «un modo de sentir utópico» y que permitirá vislumbrar tiempos y espacios </w:t>
      </w:r>
      <w:r w:rsidRPr="00E64D47">
        <w:rPr>
          <w:rFonts w:ascii="Times New Roman" w:hAnsi="Times New Roman" w:cs="Times New Roman"/>
          <w:i/>
          <w:sz w:val="24"/>
          <w:szCs w:val="24"/>
          <w:shd w:val="clear" w:color="auto" w:fill="FFFFFF"/>
        </w:rPr>
        <w:t>queer</w:t>
      </w:r>
      <w:r w:rsidRPr="00E64D47">
        <w:rPr>
          <w:rFonts w:ascii="Times New Roman" w:hAnsi="Times New Roman" w:cs="Times New Roman"/>
          <w:sz w:val="24"/>
          <w:szCs w:val="24"/>
          <w:shd w:val="clear" w:color="auto" w:fill="FFFFFF"/>
        </w:rPr>
        <w:t xml:space="preserve"> que discuten con la temporalidad heteronormativa. </w:t>
      </w:r>
      <w:r w:rsidR="00E64D47" w:rsidRPr="00E64D47">
        <w:rPr>
          <w:rFonts w:ascii="Times New Roman" w:hAnsi="Times New Roman" w:cs="Times New Roman"/>
          <w:sz w:val="24"/>
          <w:szCs w:val="24"/>
          <w:shd w:val="clear" w:color="auto" w:fill="FFFFFF"/>
        </w:rPr>
        <w:t>El poema de Frank O’Hara comienza con los siguientes versos: «Having a coke with you/ i</w:t>
      </w:r>
      <w:r w:rsidR="00E64D47" w:rsidRPr="00E64D47">
        <w:rPr>
          <w:rFonts w:ascii="Times New Roman" w:hAnsi="Times New Roman" w:cs="Times New Roman"/>
          <w:sz w:val="24"/>
          <w:szCs w:val="24"/>
        </w:rPr>
        <w:t>s even more fun than going to San Sebastian, Irún, Hendaye, Biarritz, Bayonne / or being sick to my stomach on the Treversa de Gracia in Barcelona,</w:t>
      </w:r>
      <w:r w:rsidR="00C06E9C" w:rsidRPr="00E64D47">
        <w:rPr>
          <w:rFonts w:ascii="Times New Roman" w:hAnsi="Times New Roman" w:cs="Times New Roman"/>
          <w:sz w:val="24"/>
          <w:szCs w:val="24"/>
        </w:rPr>
        <w:t>»</w:t>
      </w:r>
      <w:r w:rsidR="00C2454C" w:rsidRPr="00C2454C">
        <w:rPr>
          <w:rFonts w:ascii="Times New Roman" w:hAnsi="Times New Roman" w:cs="Times New Roman"/>
          <w:sz w:val="24"/>
          <w:szCs w:val="24"/>
        </w:rPr>
        <w:t xml:space="preserve"> </w:t>
      </w:r>
      <w:r w:rsidR="00C2454C" w:rsidRPr="00E64D47">
        <w:rPr>
          <w:rFonts w:ascii="Times New Roman" w:hAnsi="Times New Roman" w:cs="Times New Roman"/>
          <w:sz w:val="24"/>
          <w:szCs w:val="24"/>
        </w:rPr>
        <w:t>(1-3)</w:t>
      </w:r>
      <w:r w:rsidR="00105612">
        <w:rPr>
          <w:rStyle w:val="Refdenotaalpie"/>
          <w:rFonts w:ascii="Times New Roman" w:hAnsi="Times New Roman" w:cs="Times New Roman"/>
          <w:sz w:val="24"/>
          <w:szCs w:val="24"/>
        </w:rPr>
        <w:footnoteReference w:id="1"/>
      </w:r>
      <w:r w:rsidR="00105612">
        <w:rPr>
          <w:rStyle w:val="Refdenotaalpie"/>
          <w:rFonts w:ascii="Times New Roman" w:hAnsi="Times New Roman" w:cs="Times New Roman"/>
          <w:sz w:val="24"/>
          <w:szCs w:val="24"/>
        </w:rPr>
        <w:footnoteReference w:id="2"/>
      </w:r>
      <w:r w:rsidR="00E64D47" w:rsidRPr="00E64D47">
        <w:rPr>
          <w:rFonts w:ascii="Times New Roman" w:hAnsi="Times New Roman" w:cs="Times New Roman"/>
          <w:sz w:val="24"/>
          <w:szCs w:val="24"/>
        </w:rPr>
        <w:t xml:space="preserve">, en esta afirmación el poeta </w:t>
      </w:r>
      <w:r w:rsidR="00DD66EA">
        <w:rPr>
          <w:rFonts w:ascii="Times New Roman" w:hAnsi="Times New Roman" w:cs="Times New Roman"/>
          <w:sz w:val="24"/>
          <w:szCs w:val="24"/>
        </w:rPr>
        <w:t>tematiza una relación cargada de afecto</w:t>
      </w:r>
      <w:r w:rsidR="00E64D47" w:rsidRPr="00E64D47">
        <w:rPr>
          <w:rFonts w:ascii="Times New Roman" w:hAnsi="Times New Roman" w:cs="Times New Roman"/>
          <w:sz w:val="24"/>
          <w:szCs w:val="24"/>
        </w:rPr>
        <w:t xml:space="preserve"> en un lenguaje distendido. Por sobre la solemnidad de las grandes instituciones culturales occidentales se eleva un momento cotidiano </w:t>
      </w:r>
      <w:r w:rsidR="00E64D47" w:rsidRPr="00E64D47">
        <w:rPr>
          <w:rFonts w:ascii="Times New Roman" w:hAnsi="Times New Roman" w:cs="Times New Roman"/>
          <w:sz w:val="24"/>
          <w:szCs w:val="24"/>
          <w:shd w:val="clear" w:color="auto" w:fill="FFFFFF"/>
        </w:rPr>
        <w:t>— sublimado por la bebida</w:t>
      </w:r>
      <w:r w:rsidR="0043143B">
        <w:rPr>
          <w:rFonts w:ascii="Times New Roman" w:hAnsi="Times New Roman" w:cs="Times New Roman"/>
          <w:sz w:val="24"/>
          <w:szCs w:val="24"/>
          <w:shd w:val="clear" w:color="auto" w:fill="FFFFFF"/>
        </w:rPr>
        <w:t xml:space="preserve"> gaseosa— como más significante. E</w:t>
      </w:r>
      <w:r w:rsidR="00E64D47">
        <w:rPr>
          <w:rFonts w:ascii="Times New Roman" w:hAnsi="Times New Roman" w:cs="Times New Roman"/>
          <w:sz w:val="24"/>
          <w:szCs w:val="24"/>
          <w:shd w:val="clear" w:color="auto" w:fill="FFFFFF"/>
        </w:rPr>
        <w:t xml:space="preserve">s simple comprender el </w:t>
      </w:r>
      <w:r w:rsidR="00C06E9C">
        <w:rPr>
          <w:rFonts w:ascii="Times New Roman" w:hAnsi="Times New Roman" w:cs="Times New Roman"/>
          <w:sz w:val="24"/>
          <w:szCs w:val="24"/>
          <w:shd w:val="clear" w:color="auto" w:fill="FFFFFF"/>
        </w:rPr>
        <w:t>porqué</w:t>
      </w:r>
      <w:r w:rsidR="00E64D47">
        <w:rPr>
          <w:rFonts w:ascii="Times New Roman" w:hAnsi="Times New Roman" w:cs="Times New Roman"/>
          <w:sz w:val="24"/>
          <w:szCs w:val="24"/>
          <w:shd w:val="clear" w:color="auto" w:fill="FFFFFF"/>
        </w:rPr>
        <w:t xml:space="preserve"> de la popularidad de este poema. Si bien es sabido que el poema fue dedicado a Vincent Warren, bailarín y pareja de O’Hara, salvo por la alusión a San Sebastián no hay otros elementos que expliciten lo </w:t>
      </w:r>
      <w:r w:rsidR="00E64D47">
        <w:rPr>
          <w:rFonts w:ascii="Times New Roman" w:hAnsi="Times New Roman" w:cs="Times New Roman"/>
          <w:i/>
          <w:sz w:val="24"/>
          <w:szCs w:val="24"/>
          <w:shd w:val="clear" w:color="auto" w:fill="FFFFFF"/>
        </w:rPr>
        <w:t xml:space="preserve">queer. </w:t>
      </w:r>
      <w:r w:rsidR="00E64D47">
        <w:rPr>
          <w:rFonts w:ascii="Times New Roman" w:hAnsi="Times New Roman" w:cs="Times New Roman"/>
          <w:sz w:val="24"/>
          <w:szCs w:val="24"/>
          <w:shd w:val="clear" w:color="auto" w:fill="FFFFFF"/>
        </w:rPr>
        <w:t>El potencial «identificatorio» del mismo no se resume a las distintas disidencias sino que puede ser apropiado por cualquier relac</w:t>
      </w:r>
      <w:r w:rsidR="00DD66EA">
        <w:rPr>
          <w:rFonts w:ascii="Times New Roman" w:hAnsi="Times New Roman" w:cs="Times New Roman"/>
          <w:sz w:val="24"/>
          <w:szCs w:val="24"/>
          <w:shd w:val="clear" w:color="auto" w:fill="FFFFFF"/>
        </w:rPr>
        <w:t>ión sexo-afectiva sin importar la</w:t>
      </w:r>
      <w:r w:rsidR="00E64D47">
        <w:rPr>
          <w:rFonts w:ascii="Times New Roman" w:hAnsi="Times New Roman" w:cs="Times New Roman"/>
          <w:sz w:val="24"/>
          <w:szCs w:val="24"/>
          <w:shd w:val="clear" w:color="auto" w:fill="FFFFFF"/>
        </w:rPr>
        <w:t xml:space="preserve"> preferencia sexual o identidad de género. </w:t>
      </w:r>
      <w:r w:rsidR="00555AAF">
        <w:rPr>
          <w:rFonts w:ascii="Times New Roman" w:hAnsi="Times New Roman" w:cs="Times New Roman"/>
          <w:sz w:val="24"/>
          <w:szCs w:val="24"/>
          <w:shd w:val="clear" w:color="auto" w:fill="FFFFFF"/>
        </w:rPr>
        <w:cr/>
      </w:r>
      <w:r w:rsidR="00E64D47">
        <w:rPr>
          <w:rFonts w:ascii="Times New Roman" w:hAnsi="Times New Roman" w:cs="Times New Roman"/>
          <w:sz w:val="24"/>
          <w:szCs w:val="24"/>
          <w:shd w:val="clear" w:color="auto" w:fill="FFFFFF"/>
        </w:rPr>
        <w:tab/>
        <w:t>Que el análisis de Muñoz se centre en la bebida gaseosa resulta problemátic</w:t>
      </w:r>
      <w:r w:rsidR="00764EC2">
        <w:rPr>
          <w:rFonts w:ascii="Times New Roman" w:hAnsi="Times New Roman" w:cs="Times New Roman"/>
          <w:sz w:val="24"/>
          <w:szCs w:val="24"/>
          <w:shd w:val="clear" w:color="auto" w:fill="FFFFFF"/>
        </w:rPr>
        <w:t>o</w:t>
      </w:r>
      <w:r w:rsidR="00E64D47">
        <w:rPr>
          <w:rFonts w:ascii="Times New Roman" w:hAnsi="Times New Roman" w:cs="Times New Roman"/>
          <w:sz w:val="24"/>
          <w:szCs w:val="24"/>
          <w:shd w:val="clear" w:color="auto" w:fill="FFFFFF"/>
        </w:rPr>
        <w:t xml:space="preserve"> por lo generalizable del objeto.</w:t>
      </w:r>
      <w:r w:rsidR="00296A85">
        <w:rPr>
          <w:rFonts w:ascii="Times New Roman" w:hAnsi="Times New Roman" w:cs="Times New Roman"/>
          <w:sz w:val="24"/>
          <w:szCs w:val="24"/>
          <w:shd w:val="clear" w:color="auto" w:fill="FFFFFF"/>
        </w:rPr>
        <w:t xml:space="preserve"> </w:t>
      </w:r>
      <w:r w:rsidR="00C06E9C">
        <w:rPr>
          <w:rFonts w:ascii="Times New Roman" w:hAnsi="Times New Roman" w:cs="Times New Roman"/>
          <w:sz w:val="24"/>
          <w:szCs w:val="24"/>
          <w:shd w:val="clear" w:color="auto" w:fill="FFFFFF"/>
        </w:rPr>
        <w:t>Valiéndose</w:t>
      </w:r>
      <w:r w:rsidR="00296A85">
        <w:rPr>
          <w:rFonts w:ascii="Times New Roman" w:hAnsi="Times New Roman" w:cs="Times New Roman"/>
          <w:sz w:val="24"/>
          <w:szCs w:val="24"/>
          <w:shd w:val="clear" w:color="auto" w:fill="FFFFFF"/>
        </w:rPr>
        <w:t xml:space="preserve"> del concepto de Bloch el teórico sostendrá que la poesía de O’Hara</w:t>
      </w:r>
      <w:r w:rsidR="00764EC2">
        <w:rPr>
          <w:rFonts w:ascii="Times New Roman" w:hAnsi="Times New Roman" w:cs="Times New Roman"/>
          <w:sz w:val="24"/>
          <w:szCs w:val="24"/>
          <w:shd w:val="clear" w:color="auto" w:fill="FFFFFF"/>
        </w:rPr>
        <w:t>,</w:t>
      </w:r>
      <w:r w:rsidR="00296A85">
        <w:rPr>
          <w:rFonts w:ascii="Times New Roman" w:hAnsi="Times New Roman" w:cs="Times New Roman"/>
          <w:sz w:val="24"/>
          <w:szCs w:val="24"/>
          <w:shd w:val="clear" w:color="auto" w:fill="FFFFFF"/>
        </w:rPr>
        <w:t xml:space="preserve"> repleta de sentimientos de diversión y apreciaciones </w:t>
      </w:r>
      <w:r w:rsidR="00764EC2">
        <w:rPr>
          <w:rFonts w:ascii="Times New Roman" w:hAnsi="Times New Roman" w:cs="Times New Roman"/>
          <w:sz w:val="24"/>
          <w:szCs w:val="24"/>
          <w:shd w:val="clear" w:color="auto" w:fill="FFFFFF"/>
        </w:rPr>
        <w:t xml:space="preserve">subjetivas, </w:t>
      </w:r>
      <w:r w:rsidR="00296A85">
        <w:rPr>
          <w:rFonts w:ascii="Times New Roman" w:hAnsi="Times New Roman" w:cs="Times New Roman"/>
          <w:sz w:val="24"/>
          <w:szCs w:val="24"/>
          <w:shd w:val="clear" w:color="auto" w:fill="FFFFFF"/>
        </w:rPr>
        <w:t>puede ser categorizada como «contemplación asombrada</w:t>
      </w:r>
      <w:r w:rsidR="00C06E9C">
        <w:rPr>
          <w:rFonts w:ascii="Times New Roman" w:hAnsi="Times New Roman" w:cs="Times New Roman"/>
          <w:sz w:val="24"/>
          <w:szCs w:val="24"/>
          <w:shd w:val="clear" w:color="auto" w:fill="FFFFFF"/>
        </w:rPr>
        <w:t>» (</w:t>
      </w:r>
      <w:r w:rsidR="00296A85">
        <w:rPr>
          <w:rFonts w:ascii="Times New Roman" w:hAnsi="Times New Roman" w:cs="Times New Roman"/>
          <w:sz w:val="24"/>
          <w:szCs w:val="24"/>
          <w:shd w:val="clear" w:color="auto" w:fill="FFFFFF"/>
        </w:rPr>
        <w:t>2010:29). Este abordaje «asombrado» permite a cada unx sobrepasar las limitaciones alienantes del presente y visibilizar otro tiempo y espacio</w:t>
      </w:r>
      <w:r w:rsidR="00E64D47">
        <w:rPr>
          <w:rFonts w:ascii="Times New Roman" w:hAnsi="Times New Roman" w:cs="Times New Roman"/>
          <w:sz w:val="24"/>
          <w:szCs w:val="24"/>
          <w:shd w:val="clear" w:color="auto" w:fill="FFFFFF"/>
        </w:rPr>
        <w:t>.</w:t>
      </w:r>
      <w:r w:rsidR="00EE7D79">
        <w:rPr>
          <w:rFonts w:ascii="Times New Roman" w:hAnsi="Times New Roman" w:cs="Times New Roman"/>
          <w:sz w:val="24"/>
          <w:szCs w:val="24"/>
          <w:shd w:val="clear" w:color="auto" w:fill="FFFFFF"/>
        </w:rPr>
        <w:t xml:space="preserve"> </w:t>
      </w:r>
      <w:r w:rsidR="00FA1E4D">
        <w:rPr>
          <w:rFonts w:ascii="Times New Roman" w:hAnsi="Times New Roman" w:cs="Times New Roman"/>
          <w:sz w:val="24"/>
          <w:szCs w:val="24"/>
          <w:shd w:val="clear" w:color="auto" w:fill="FFFFFF"/>
        </w:rPr>
        <w:t>Asimismo</w:t>
      </w:r>
      <w:r w:rsidR="00DD66EA">
        <w:rPr>
          <w:rFonts w:ascii="Times New Roman" w:hAnsi="Times New Roman" w:cs="Times New Roman"/>
          <w:sz w:val="24"/>
          <w:szCs w:val="24"/>
          <w:shd w:val="clear" w:color="auto" w:fill="FFFFFF"/>
        </w:rPr>
        <w:t>, consideramos que la</w:t>
      </w:r>
      <w:r w:rsidR="00FA1E4D">
        <w:rPr>
          <w:rFonts w:ascii="Times New Roman" w:hAnsi="Times New Roman" w:cs="Times New Roman"/>
          <w:sz w:val="24"/>
          <w:szCs w:val="24"/>
          <w:shd w:val="clear" w:color="auto" w:fill="FFFFFF"/>
        </w:rPr>
        <w:t xml:space="preserve"> comparación</w:t>
      </w:r>
      <w:r w:rsidR="00DD66EA">
        <w:rPr>
          <w:rFonts w:ascii="Times New Roman" w:hAnsi="Times New Roman" w:cs="Times New Roman"/>
          <w:sz w:val="24"/>
          <w:szCs w:val="24"/>
          <w:shd w:val="clear" w:color="auto" w:fill="FFFFFF"/>
        </w:rPr>
        <w:t xml:space="preserve"> realizada</w:t>
      </w:r>
      <w:r w:rsidR="00EE7D79">
        <w:rPr>
          <w:rFonts w:ascii="Times New Roman" w:hAnsi="Times New Roman" w:cs="Times New Roman"/>
          <w:sz w:val="24"/>
          <w:szCs w:val="24"/>
          <w:shd w:val="clear" w:color="auto" w:fill="FFFFFF"/>
        </w:rPr>
        <w:t xml:space="preserve"> </w:t>
      </w:r>
      <w:r w:rsidR="00DD66EA">
        <w:rPr>
          <w:rFonts w:ascii="Times New Roman" w:hAnsi="Times New Roman" w:cs="Times New Roman"/>
          <w:sz w:val="24"/>
          <w:szCs w:val="24"/>
          <w:shd w:val="clear" w:color="auto" w:fill="FFFFFF"/>
        </w:rPr>
        <w:t xml:space="preserve">entre O’Hara y </w:t>
      </w:r>
      <w:r w:rsidR="00EE7D79">
        <w:rPr>
          <w:rFonts w:ascii="Times New Roman" w:hAnsi="Times New Roman" w:cs="Times New Roman"/>
          <w:sz w:val="24"/>
          <w:szCs w:val="24"/>
          <w:shd w:val="clear" w:color="auto" w:fill="FFFFFF"/>
        </w:rPr>
        <w:t xml:space="preserve">Andy </w:t>
      </w:r>
      <w:r w:rsidR="00EE7D79">
        <w:rPr>
          <w:rFonts w:ascii="Times New Roman" w:hAnsi="Times New Roman" w:cs="Times New Roman"/>
          <w:sz w:val="24"/>
          <w:szCs w:val="24"/>
          <w:shd w:val="clear" w:color="auto" w:fill="FFFFFF"/>
        </w:rPr>
        <w:lastRenderedPageBreak/>
        <w:t>Warhol</w:t>
      </w:r>
      <w:r w:rsidR="00EE7D79" w:rsidRPr="00E64D47">
        <w:rPr>
          <w:rFonts w:ascii="Times New Roman" w:hAnsi="Times New Roman" w:cs="Times New Roman"/>
          <w:sz w:val="24"/>
          <w:szCs w:val="24"/>
          <w:shd w:val="clear" w:color="auto" w:fill="FFFFFF"/>
        </w:rPr>
        <w:t>—</w:t>
      </w:r>
      <w:r w:rsidR="00EE7D79">
        <w:rPr>
          <w:rFonts w:ascii="Times New Roman" w:hAnsi="Times New Roman" w:cs="Times New Roman"/>
          <w:sz w:val="24"/>
          <w:szCs w:val="24"/>
          <w:shd w:val="clear" w:color="auto" w:fill="FFFFFF"/>
        </w:rPr>
        <w:t xml:space="preserve"> sustentada en la utilización </w:t>
      </w:r>
      <w:r w:rsidR="00E64D47">
        <w:rPr>
          <w:rFonts w:ascii="Times New Roman" w:hAnsi="Times New Roman" w:cs="Times New Roman"/>
          <w:sz w:val="24"/>
          <w:szCs w:val="24"/>
          <w:shd w:val="clear" w:color="auto" w:fill="FFFFFF"/>
        </w:rPr>
        <w:t>del mismo elemento</w:t>
      </w:r>
      <w:r w:rsidR="00C2454C">
        <w:rPr>
          <w:rFonts w:ascii="Times New Roman" w:hAnsi="Times New Roman" w:cs="Times New Roman"/>
          <w:sz w:val="24"/>
          <w:szCs w:val="24"/>
          <w:shd w:val="clear" w:color="auto" w:fill="FFFFFF"/>
        </w:rPr>
        <w:t xml:space="preserve"> en sus obras</w:t>
      </w:r>
      <w:r w:rsidR="00EE7D79" w:rsidRPr="00E64D47">
        <w:rPr>
          <w:rFonts w:ascii="Times New Roman" w:hAnsi="Times New Roman" w:cs="Times New Roman"/>
          <w:sz w:val="24"/>
          <w:szCs w:val="24"/>
          <w:shd w:val="clear" w:color="auto" w:fill="FFFFFF"/>
        </w:rPr>
        <w:t>—</w:t>
      </w:r>
      <w:r w:rsidR="00EE7D79">
        <w:rPr>
          <w:rFonts w:ascii="Times New Roman" w:hAnsi="Times New Roman" w:cs="Times New Roman"/>
          <w:sz w:val="24"/>
          <w:szCs w:val="24"/>
          <w:shd w:val="clear" w:color="auto" w:fill="FFFFFF"/>
        </w:rPr>
        <w:t xml:space="preserve"> </w:t>
      </w:r>
      <w:r w:rsidR="00E64D47">
        <w:rPr>
          <w:rFonts w:ascii="Times New Roman" w:hAnsi="Times New Roman" w:cs="Times New Roman"/>
          <w:sz w:val="24"/>
          <w:szCs w:val="24"/>
          <w:shd w:val="clear" w:color="auto" w:fill="FFFFFF"/>
        </w:rPr>
        <w:t>presenta un error de interpretación</w:t>
      </w:r>
      <w:r w:rsidR="00DD66EA">
        <w:rPr>
          <w:rFonts w:ascii="Times New Roman" w:hAnsi="Times New Roman" w:cs="Times New Roman"/>
          <w:sz w:val="24"/>
          <w:szCs w:val="24"/>
          <w:shd w:val="clear" w:color="auto" w:fill="FFFFFF"/>
        </w:rPr>
        <w:t xml:space="preserve"> que nos es útil para traer luz a nuestros reparos al observar este primer análisis</w:t>
      </w:r>
      <w:r w:rsidR="00E64D47">
        <w:rPr>
          <w:rFonts w:ascii="Times New Roman" w:hAnsi="Times New Roman" w:cs="Times New Roman"/>
          <w:sz w:val="24"/>
          <w:szCs w:val="24"/>
          <w:shd w:val="clear" w:color="auto" w:fill="FFFFFF"/>
        </w:rPr>
        <w:t>. Mientra</w:t>
      </w:r>
      <w:r w:rsidR="00C65040">
        <w:rPr>
          <w:rFonts w:ascii="Times New Roman" w:hAnsi="Times New Roman" w:cs="Times New Roman"/>
          <w:sz w:val="24"/>
          <w:szCs w:val="24"/>
          <w:shd w:val="clear" w:color="auto" w:fill="FFFFFF"/>
        </w:rPr>
        <w:t>s que Warhol extrapola una similitud democrática desde la repetición en serie de la banalidad de la</w:t>
      </w:r>
      <w:r w:rsidR="00CB59CC">
        <w:rPr>
          <w:rFonts w:ascii="Times New Roman" w:hAnsi="Times New Roman" w:cs="Times New Roman"/>
          <w:sz w:val="24"/>
          <w:szCs w:val="24"/>
          <w:shd w:val="clear" w:color="auto" w:fill="FFFFFF"/>
        </w:rPr>
        <w:t xml:space="preserve"> mercancía volviéndolo «común». </w:t>
      </w:r>
      <w:r w:rsidR="00C65040">
        <w:rPr>
          <w:rFonts w:ascii="Times New Roman" w:hAnsi="Times New Roman" w:cs="Times New Roman"/>
          <w:sz w:val="24"/>
          <w:szCs w:val="24"/>
          <w:shd w:val="clear" w:color="auto" w:fill="FFFFFF"/>
        </w:rPr>
        <w:t xml:space="preserve">El procedimiento del </w:t>
      </w:r>
      <w:r w:rsidR="00E64D47">
        <w:rPr>
          <w:rFonts w:ascii="Times New Roman" w:hAnsi="Times New Roman" w:cs="Times New Roman"/>
          <w:sz w:val="24"/>
          <w:szCs w:val="24"/>
          <w:shd w:val="clear" w:color="auto" w:fill="FFFFFF"/>
        </w:rPr>
        <w:t>poeta neoyorquino</w:t>
      </w:r>
      <w:r w:rsidR="00C65040">
        <w:rPr>
          <w:rFonts w:ascii="Times New Roman" w:hAnsi="Times New Roman" w:cs="Times New Roman"/>
          <w:sz w:val="24"/>
          <w:szCs w:val="24"/>
          <w:shd w:val="clear" w:color="auto" w:fill="FFFFFF"/>
        </w:rPr>
        <w:t xml:space="preserve"> </w:t>
      </w:r>
      <w:r w:rsidR="00C06E9C">
        <w:rPr>
          <w:rFonts w:ascii="Times New Roman" w:hAnsi="Times New Roman" w:cs="Times New Roman"/>
          <w:sz w:val="24"/>
          <w:szCs w:val="24"/>
          <w:shd w:val="clear" w:color="auto" w:fill="FFFFFF"/>
        </w:rPr>
        <w:t>continúa</w:t>
      </w:r>
      <w:r w:rsidR="00C65040">
        <w:rPr>
          <w:rFonts w:ascii="Times New Roman" w:hAnsi="Times New Roman" w:cs="Times New Roman"/>
          <w:sz w:val="24"/>
          <w:szCs w:val="24"/>
          <w:shd w:val="clear" w:color="auto" w:fill="FFFFFF"/>
        </w:rPr>
        <w:t xml:space="preserve"> inscripto en la lógica moderna de lo excepcional, </w:t>
      </w:r>
      <w:r w:rsidR="00C06E9C">
        <w:rPr>
          <w:rFonts w:ascii="Times New Roman" w:hAnsi="Times New Roman" w:cs="Times New Roman"/>
          <w:sz w:val="24"/>
          <w:szCs w:val="24"/>
          <w:shd w:val="clear" w:color="auto" w:fill="FFFFFF"/>
        </w:rPr>
        <w:t>en la</w:t>
      </w:r>
      <w:r w:rsidR="00C65040">
        <w:rPr>
          <w:rFonts w:ascii="Times New Roman" w:hAnsi="Times New Roman" w:cs="Times New Roman"/>
          <w:sz w:val="24"/>
          <w:szCs w:val="24"/>
          <w:shd w:val="clear" w:color="auto" w:fill="FFFFFF"/>
        </w:rPr>
        <w:t xml:space="preserve"> voz única del poema y en la posibilidad del arte de ponernos en contacto con una «experiencia maravillosa». Como señala Brian </w:t>
      </w:r>
      <w:r w:rsidR="00E177C4">
        <w:rPr>
          <w:rFonts w:ascii="Times New Roman" w:hAnsi="Times New Roman" w:cs="Times New Roman"/>
          <w:sz w:val="24"/>
          <w:szCs w:val="24"/>
          <w:shd w:val="clear" w:color="auto" w:fill="FFFFFF"/>
        </w:rPr>
        <w:t xml:space="preserve">Glavey </w:t>
      </w:r>
      <w:r w:rsidR="00C06E9C">
        <w:rPr>
          <w:rFonts w:ascii="Times New Roman" w:hAnsi="Times New Roman" w:cs="Times New Roman"/>
          <w:sz w:val="24"/>
          <w:szCs w:val="24"/>
          <w:shd w:val="clear" w:color="auto" w:fill="FFFFFF"/>
        </w:rPr>
        <w:t>(</w:t>
      </w:r>
      <w:r w:rsidR="00E177C4">
        <w:rPr>
          <w:rFonts w:ascii="Times New Roman" w:hAnsi="Times New Roman" w:cs="Times New Roman"/>
          <w:sz w:val="24"/>
          <w:szCs w:val="24"/>
          <w:shd w:val="clear" w:color="auto" w:fill="FFFFFF"/>
        </w:rPr>
        <w:t>2020</w:t>
      </w:r>
      <w:r w:rsidR="00C06E9C">
        <w:rPr>
          <w:rFonts w:ascii="Times New Roman" w:hAnsi="Times New Roman" w:cs="Times New Roman"/>
          <w:sz w:val="24"/>
          <w:szCs w:val="24"/>
          <w:shd w:val="clear" w:color="auto" w:fill="FFFFFF"/>
        </w:rPr>
        <w:t>)</w:t>
      </w:r>
      <w:r w:rsidR="00E177C4">
        <w:rPr>
          <w:rFonts w:ascii="Times New Roman" w:hAnsi="Times New Roman" w:cs="Times New Roman"/>
          <w:sz w:val="24"/>
          <w:szCs w:val="24"/>
          <w:shd w:val="clear" w:color="auto" w:fill="FFFFFF"/>
        </w:rPr>
        <w:t xml:space="preserve"> </w:t>
      </w:r>
      <w:r w:rsidR="00C06E9C">
        <w:rPr>
          <w:rFonts w:ascii="Times New Roman" w:hAnsi="Times New Roman" w:cs="Times New Roman"/>
          <w:sz w:val="24"/>
          <w:szCs w:val="24"/>
          <w:shd w:val="clear" w:color="auto" w:fill="FFFFFF"/>
        </w:rPr>
        <w:t>esto</w:t>
      </w:r>
      <w:r w:rsidR="00E64D47">
        <w:rPr>
          <w:rFonts w:ascii="Times New Roman" w:hAnsi="Times New Roman" w:cs="Times New Roman"/>
          <w:sz w:val="24"/>
          <w:szCs w:val="24"/>
          <w:shd w:val="clear" w:color="auto" w:fill="FFFFFF"/>
        </w:rPr>
        <w:t xml:space="preserve"> queda demostrado en utilización del slogan «Share a Coke with» (2011) como paroxismo del procedimiento empleado por O’Hara en el cual se borra a receptor del mensaje en</w:t>
      </w:r>
      <w:r w:rsidR="00C65040">
        <w:rPr>
          <w:rFonts w:ascii="Times New Roman" w:hAnsi="Times New Roman" w:cs="Times New Roman"/>
          <w:sz w:val="24"/>
          <w:szCs w:val="24"/>
          <w:shd w:val="clear" w:color="auto" w:fill="FFFFFF"/>
        </w:rPr>
        <w:t xml:space="preserve"> pos de un momento «único» generalizado</w:t>
      </w:r>
      <w:r w:rsidR="00E64D47">
        <w:rPr>
          <w:rFonts w:ascii="Times New Roman" w:hAnsi="Times New Roman" w:cs="Times New Roman"/>
          <w:sz w:val="24"/>
          <w:szCs w:val="24"/>
          <w:shd w:val="clear" w:color="auto" w:fill="FFFFFF"/>
        </w:rPr>
        <w:t xml:space="preserve">. </w:t>
      </w:r>
      <w:r w:rsidR="00555AAF">
        <w:rPr>
          <w:rFonts w:ascii="Times New Roman" w:hAnsi="Times New Roman" w:cs="Times New Roman"/>
          <w:sz w:val="24"/>
          <w:szCs w:val="24"/>
          <w:shd w:val="clear" w:color="auto" w:fill="FFFFFF"/>
        </w:rPr>
        <w:cr/>
      </w:r>
      <w:r w:rsidR="00E64D47">
        <w:rPr>
          <w:rFonts w:ascii="Times New Roman" w:hAnsi="Times New Roman" w:cs="Times New Roman"/>
          <w:sz w:val="24"/>
          <w:szCs w:val="24"/>
          <w:shd w:val="clear" w:color="auto" w:fill="FFFFFF"/>
        </w:rPr>
        <w:tab/>
      </w:r>
      <w:r w:rsidR="00C65040">
        <w:rPr>
          <w:rFonts w:ascii="Times New Roman" w:hAnsi="Times New Roman" w:cs="Times New Roman"/>
          <w:sz w:val="24"/>
          <w:szCs w:val="24"/>
          <w:shd w:val="clear" w:color="auto" w:fill="FFFFFF"/>
        </w:rPr>
        <w:t xml:space="preserve">Sin embargo, </w:t>
      </w:r>
      <w:r w:rsidR="00E64D47">
        <w:rPr>
          <w:rFonts w:ascii="Times New Roman" w:hAnsi="Times New Roman" w:cs="Times New Roman"/>
          <w:sz w:val="24"/>
          <w:szCs w:val="24"/>
          <w:shd w:val="clear" w:color="auto" w:fill="FFFFFF"/>
        </w:rPr>
        <w:t>no desacreditamos la conclusión</w:t>
      </w:r>
      <w:r w:rsidR="00C65040">
        <w:rPr>
          <w:rFonts w:ascii="Times New Roman" w:hAnsi="Times New Roman" w:cs="Times New Roman"/>
          <w:sz w:val="24"/>
          <w:szCs w:val="24"/>
          <w:shd w:val="clear" w:color="auto" w:fill="FFFFFF"/>
        </w:rPr>
        <w:t xml:space="preserve"> a la que arriba</w:t>
      </w:r>
      <w:r w:rsidR="00E64D47">
        <w:rPr>
          <w:rFonts w:ascii="Times New Roman" w:hAnsi="Times New Roman" w:cs="Times New Roman"/>
          <w:sz w:val="24"/>
          <w:szCs w:val="24"/>
          <w:shd w:val="clear" w:color="auto" w:fill="FFFFFF"/>
        </w:rPr>
        <w:t xml:space="preserve"> Muñoz</w:t>
      </w:r>
      <w:r w:rsidR="004D7FDA" w:rsidRPr="004D7FDA">
        <w:rPr>
          <w:rFonts w:ascii="Times New Roman" w:hAnsi="Times New Roman" w:cs="Times New Roman"/>
          <w:sz w:val="24"/>
          <w:szCs w:val="24"/>
          <w:shd w:val="clear" w:color="auto" w:fill="FFFFFF"/>
        </w:rPr>
        <w:t xml:space="preserve"> </w:t>
      </w:r>
      <w:r w:rsidR="004D7FDA">
        <w:rPr>
          <w:rFonts w:ascii="Times New Roman" w:hAnsi="Times New Roman" w:cs="Times New Roman"/>
          <w:sz w:val="24"/>
          <w:szCs w:val="24"/>
          <w:shd w:val="clear" w:color="auto" w:fill="FFFFFF"/>
        </w:rPr>
        <w:t>sino que buscamos sustentarla mediante la detención en los elementos que el teórico pasó por alto</w:t>
      </w:r>
      <w:r w:rsidR="00E64D47">
        <w:rPr>
          <w:rFonts w:ascii="Times New Roman" w:hAnsi="Times New Roman" w:cs="Times New Roman"/>
          <w:sz w:val="24"/>
          <w:szCs w:val="24"/>
          <w:shd w:val="clear" w:color="auto" w:fill="FFFFFF"/>
        </w:rPr>
        <w:t xml:space="preserve">. </w:t>
      </w:r>
      <w:r w:rsidR="00555AAF">
        <w:rPr>
          <w:rFonts w:ascii="Times New Roman" w:hAnsi="Times New Roman" w:cs="Times New Roman"/>
          <w:sz w:val="24"/>
          <w:szCs w:val="24"/>
          <w:shd w:val="clear" w:color="auto" w:fill="FFFFFF"/>
        </w:rPr>
        <w:t xml:space="preserve">En </w:t>
      </w:r>
      <w:r w:rsidR="00DD66EA">
        <w:rPr>
          <w:rFonts w:ascii="Times New Roman" w:hAnsi="Times New Roman" w:cs="Times New Roman"/>
          <w:i/>
          <w:sz w:val="24"/>
          <w:szCs w:val="24"/>
          <w:shd w:val="clear" w:color="auto" w:fill="FFFFFF"/>
        </w:rPr>
        <w:t xml:space="preserve">Having a coke… </w:t>
      </w:r>
      <w:r w:rsidR="00555AAF">
        <w:rPr>
          <w:rFonts w:ascii="Times New Roman" w:hAnsi="Times New Roman" w:cs="Times New Roman"/>
          <w:sz w:val="24"/>
          <w:szCs w:val="24"/>
          <w:shd w:val="clear" w:color="auto" w:fill="FFFFFF"/>
        </w:rPr>
        <w:t xml:space="preserve">podemos leer: </w:t>
      </w:r>
      <w:r w:rsidR="00555AAF">
        <w:rPr>
          <w:rFonts w:ascii="Times New Roman" w:hAnsi="Times New Roman" w:cs="Times New Roman"/>
          <w:sz w:val="24"/>
          <w:szCs w:val="24"/>
          <w:shd w:val="clear" w:color="auto" w:fill="FFFFFF"/>
        </w:rPr>
        <w:cr/>
      </w:r>
      <w:r w:rsidR="00555AAF">
        <w:rPr>
          <w:rFonts w:ascii="Times New Roman" w:hAnsi="Times New Roman" w:cs="Times New Roman"/>
          <w:sz w:val="24"/>
          <w:szCs w:val="24"/>
          <w:shd w:val="clear" w:color="auto" w:fill="FFFFFF"/>
        </w:rPr>
        <w:cr/>
      </w:r>
      <w:r w:rsidR="00555AAF" w:rsidRPr="00E177C4">
        <w:rPr>
          <w:rFonts w:ascii="Times New Roman" w:hAnsi="Times New Roman" w:cs="Times New Roman"/>
          <w:shd w:val="clear" w:color="auto" w:fill="FFFFFF"/>
        </w:rPr>
        <w:t>I look</w:t>
      </w:r>
      <w:r w:rsidR="00555AAF" w:rsidRPr="00E177C4">
        <w:rPr>
          <w:rFonts w:ascii="Times New Roman" w:hAnsi="Times New Roman" w:cs="Times New Roman"/>
          <w:shd w:val="clear" w:color="auto" w:fill="FFFFFF"/>
        </w:rPr>
        <w:cr/>
      </w:r>
      <w:r w:rsidR="00555AAF" w:rsidRPr="00E177C4">
        <w:rPr>
          <w:rStyle w:val="long-line"/>
          <w:rFonts w:ascii="Times New Roman" w:hAnsi="Times New Roman" w:cs="Times New Roman"/>
          <w:shd w:val="clear" w:color="auto" w:fill="FFFFFF"/>
        </w:rPr>
        <w:t>at you and I would rather look at you than all the portraits in the world</w:t>
      </w:r>
      <w:r w:rsidR="00555AAF" w:rsidRPr="00E177C4">
        <w:rPr>
          <w:rFonts w:ascii="Times New Roman" w:hAnsi="Times New Roman" w:cs="Times New Roman"/>
        </w:rPr>
        <w:cr/>
      </w:r>
      <w:r w:rsidR="00555AAF" w:rsidRPr="00E177C4">
        <w:rPr>
          <w:rStyle w:val="long-line"/>
          <w:rFonts w:ascii="Times New Roman" w:hAnsi="Times New Roman" w:cs="Times New Roman"/>
          <w:shd w:val="clear" w:color="auto" w:fill="FFFFFF"/>
        </w:rPr>
        <w:t>except possibly for the </w:t>
      </w:r>
      <w:r w:rsidR="00555AAF" w:rsidRPr="00E177C4">
        <w:rPr>
          <w:rStyle w:val="nfasis"/>
          <w:rFonts w:ascii="Times New Roman" w:hAnsi="Times New Roman" w:cs="Times New Roman"/>
          <w:shd w:val="clear" w:color="auto" w:fill="FFFFFF"/>
        </w:rPr>
        <w:t>Polish Rider</w:t>
      </w:r>
      <w:r w:rsidR="00555AAF" w:rsidRPr="00E177C4">
        <w:rPr>
          <w:rStyle w:val="long-line"/>
          <w:rFonts w:ascii="Times New Roman" w:hAnsi="Times New Roman" w:cs="Times New Roman"/>
          <w:shd w:val="clear" w:color="auto" w:fill="FFFFFF"/>
        </w:rPr>
        <w:t xml:space="preserve"> occasionally and anyway it’s in the </w:t>
      </w:r>
      <w:r w:rsidR="00555AAF" w:rsidRPr="00E177C4">
        <w:rPr>
          <w:rStyle w:val="long-line"/>
          <w:rFonts w:ascii="Times New Roman" w:hAnsi="Times New Roman" w:cs="Times New Roman"/>
          <w:shd w:val="clear" w:color="auto" w:fill="FFFFFF"/>
        </w:rPr>
        <w:cr/>
        <w:t>Frick</w:t>
      </w:r>
      <w:r w:rsidR="00555AAF" w:rsidRPr="00E177C4">
        <w:rPr>
          <w:rFonts w:ascii="Times New Roman" w:hAnsi="Times New Roman" w:cs="Times New Roman"/>
        </w:rPr>
        <w:cr/>
      </w:r>
      <w:r w:rsidR="00555AAF" w:rsidRPr="00E177C4">
        <w:rPr>
          <w:rStyle w:val="long-line"/>
          <w:rFonts w:ascii="Times New Roman" w:hAnsi="Times New Roman" w:cs="Times New Roman"/>
          <w:shd w:val="clear" w:color="auto" w:fill="FFFFFF"/>
        </w:rPr>
        <w:t xml:space="preserve">which thank heavens you haven’t gone to yet so we can go together for the </w:t>
      </w:r>
      <w:r w:rsidR="00555AAF" w:rsidRPr="00E177C4">
        <w:rPr>
          <w:rStyle w:val="long-line"/>
          <w:rFonts w:ascii="Times New Roman" w:hAnsi="Times New Roman" w:cs="Times New Roman"/>
          <w:shd w:val="clear" w:color="auto" w:fill="FFFFFF"/>
        </w:rPr>
        <w:cr/>
        <w:t>first time</w:t>
      </w:r>
      <w:r w:rsidR="00555AAF" w:rsidRPr="00E177C4">
        <w:rPr>
          <w:rFonts w:ascii="Times New Roman" w:hAnsi="Times New Roman" w:cs="Times New Roman"/>
        </w:rPr>
        <w:cr/>
      </w:r>
      <w:proofErr w:type="gramStart"/>
      <w:r w:rsidR="00555AAF" w:rsidRPr="00E177C4">
        <w:rPr>
          <w:rStyle w:val="long-line"/>
          <w:rFonts w:ascii="Times New Roman" w:hAnsi="Times New Roman" w:cs="Times New Roman"/>
          <w:shd w:val="clear" w:color="auto" w:fill="FFFFFF"/>
        </w:rPr>
        <w:t>and</w:t>
      </w:r>
      <w:proofErr w:type="gramEnd"/>
      <w:r w:rsidR="00555AAF" w:rsidRPr="00E177C4">
        <w:rPr>
          <w:rStyle w:val="long-line"/>
          <w:rFonts w:ascii="Times New Roman" w:hAnsi="Times New Roman" w:cs="Times New Roman"/>
          <w:shd w:val="clear" w:color="auto" w:fill="FFFFFF"/>
        </w:rPr>
        <w:t xml:space="preserve"> the fact that you move so beautifully more or less takes care of </w:t>
      </w:r>
      <w:r w:rsidR="00555AAF" w:rsidRPr="00E177C4">
        <w:rPr>
          <w:rStyle w:val="long-line"/>
          <w:rFonts w:ascii="Times New Roman" w:hAnsi="Times New Roman" w:cs="Times New Roman"/>
          <w:shd w:val="clear" w:color="auto" w:fill="FFFFFF"/>
        </w:rPr>
        <w:cr/>
        <w:t>Futurism</w:t>
      </w:r>
      <w:r w:rsidR="00C2454C">
        <w:rPr>
          <w:rFonts w:ascii="Times New Roman" w:hAnsi="Times New Roman" w:cs="Times New Roman"/>
          <w:shd w:val="clear" w:color="auto" w:fill="FFFFFF"/>
        </w:rPr>
        <w:t>(17- 24)</w:t>
      </w:r>
      <w:r w:rsidR="005501F4">
        <w:rPr>
          <w:rStyle w:val="Refdenotaalpie"/>
          <w:rFonts w:ascii="Times New Roman" w:hAnsi="Times New Roman" w:cs="Times New Roman"/>
          <w:shd w:val="clear" w:color="auto" w:fill="FFFFFF"/>
        </w:rPr>
        <w:footnoteReference w:id="3"/>
      </w:r>
      <w:r w:rsidR="00C2454C">
        <w:rPr>
          <w:rFonts w:ascii="Times New Roman" w:hAnsi="Times New Roman" w:cs="Times New Roman"/>
          <w:shd w:val="clear" w:color="auto" w:fill="FFFFFF"/>
        </w:rPr>
        <w:cr/>
        <w:t xml:space="preserve"> </w:t>
      </w:r>
      <w:r w:rsidR="006674E6">
        <w:rPr>
          <w:rFonts w:ascii="Times New Roman" w:hAnsi="Times New Roman" w:cs="Times New Roman"/>
          <w:shd w:val="clear" w:color="auto" w:fill="FFFFFF"/>
        </w:rPr>
        <w:cr/>
      </w:r>
      <w:r w:rsidR="00555AAF">
        <w:rPr>
          <w:rFonts w:ascii="Times New Roman" w:hAnsi="Times New Roman" w:cs="Times New Roman"/>
          <w:sz w:val="24"/>
          <w:shd w:val="clear" w:color="auto" w:fill="FFFFFF"/>
        </w:rPr>
        <w:t>En estas comparaciones se puede verificar como se contraponen obras y movimientos del arte con el objeto de afecto, en este caso,</w:t>
      </w:r>
      <w:r w:rsidR="00E177C4">
        <w:rPr>
          <w:rFonts w:ascii="Times New Roman" w:hAnsi="Times New Roman" w:cs="Times New Roman"/>
          <w:sz w:val="24"/>
          <w:shd w:val="clear" w:color="auto" w:fill="FFFFFF"/>
        </w:rPr>
        <w:t xml:space="preserve"> </w:t>
      </w:r>
      <w:r w:rsidR="00555AAF">
        <w:rPr>
          <w:rFonts w:ascii="Times New Roman" w:hAnsi="Times New Roman" w:cs="Times New Roman"/>
          <w:sz w:val="24"/>
          <w:shd w:val="clear" w:color="auto" w:fill="FFFFFF"/>
        </w:rPr>
        <w:t xml:space="preserve">Vincent Warren. El asombro al mirar el rostro de su amante supera </w:t>
      </w:r>
      <w:r w:rsidR="0010115B">
        <w:rPr>
          <w:rFonts w:ascii="Times New Roman" w:hAnsi="Times New Roman" w:cs="Times New Roman"/>
          <w:sz w:val="24"/>
          <w:shd w:val="clear" w:color="auto" w:fill="FFFFFF"/>
        </w:rPr>
        <w:t>al producido por las obras que representan la tradición</w:t>
      </w:r>
      <w:r w:rsidR="00C65040">
        <w:rPr>
          <w:rFonts w:ascii="Times New Roman" w:hAnsi="Times New Roman" w:cs="Times New Roman"/>
          <w:sz w:val="24"/>
          <w:shd w:val="clear" w:color="auto" w:fill="FFFFFF"/>
        </w:rPr>
        <w:t xml:space="preserve"> artística hegemónica</w:t>
      </w:r>
      <w:r w:rsidR="00555AAF">
        <w:rPr>
          <w:rFonts w:ascii="Times New Roman" w:hAnsi="Times New Roman" w:cs="Times New Roman"/>
          <w:sz w:val="24"/>
          <w:shd w:val="clear" w:color="auto" w:fill="FFFFFF"/>
        </w:rPr>
        <w:t>.</w:t>
      </w:r>
      <w:r w:rsidR="0010115B">
        <w:rPr>
          <w:rFonts w:ascii="Times New Roman" w:hAnsi="Times New Roman" w:cs="Times New Roman"/>
          <w:sz w:val="24"/>
          <w:shd w:val="clear" w:color="auto" w:fill="FFFFFF"/>
        </w:rPr>
        <w:t xml:space="preserve"> </w:t>
      </w:r>
      <w:r w:rsidR="00555AAF">
        <w:rPr>
          <w:rFonts w:ascii="Times New Roman" w:hAnsi="Times New Roman" w:cs="Times New Roman"/>
          <w:sz w:val="24"/>
          <w:shd w:val="clear" w:color="auto" w:fill="FFFFFF"/>
        </w:rPr>
        <w:t xml:space="preserve">La mención al futurismo como realizado por el movimiento corporal nos permite retomar las consideraciones de Muñoz. Peter Sloterdijk acuño el concepto «Utopía </w:t>
      </w:r>
      <w:r w:rsidR="00C06E9C">
        <w:rPr>
          <w:rFonts w:ascii="Times New Roman" w:hAnsi="Times New Roman" w:cs="Times New Roman"/>
          <w:sz w:val="24"/>
          <w:shd w:val="clear" w:color="auto" w:fill="FFFFFF"/>
        </w:rPr>
        <w:t>Kinética» (</w:t>
      </w:r>
      <w:r w:rsidR="00C65040">
        <w:rPr>
          <w:rFonts w:ascii="Times New Roman" w:hAnsi="Times New Roman" w:cs="Times New Roman"/>
          <w:sz w:val="24"/>
          <w:shd w:val="clear" w:color="auto" w:fill="FFFFFF"/>
        </w:rPr>
        <w:t>2010)</w:t>
      </w:r>
      <w:r w:rsidR="00555AAF">
        <w:rPr>
          <w:rFonts w:ascii="Times New Roman" w:hAnsi="Times New Roman" w:cs="Times New Roman"/>
          <w:sz w:val="24"/>
          <w:shd w:val="clear" w:color="auto" w:fill="FFFFFF"/>
        </w:rPr>
        <w:t xml:space="preserve"> para definir al imperativo impuesto por la modernidad del «ser-en-movimiento», el </w:t>
      </w:r>
      <w:r w:rsidR="00555AAF">
        <w:rPr>
          <w:rFonts w:ascii="Times New Roman" w:hAnsi="Times New Roman" w:cs="Times New Roman"/>
          <w:sz w:val="24"/>
          <w:shd w:val="clear" w:color="auto" w:fill="FFFFFF"/>
        </w:rPr>
        <w:lastRenderedPageBreak/>
        <w:t>movimiento individual en búsqueda de un «mejor» futuro</w:t>
      </w:r>
      <w:r w:rsidR="00614EE6">
        <w:rPr>
          <w:rFonts w:ascii="Times New Roman" w:hAnsi="Times New Roman" w:cs="Times New Roman"/>
          <w:sz w:val="24"/>
          <w:shd w:val="clear" w:color="auto" w:fill="FFFFFF"/>
        </w:rPr>
        <w:t xml:space="preserve"> se volvió rápidamente el movimiento de todo el mundo. En estos versos Frank O’Hara no habla de velocidad o avance</w:t>
      </w:r>
      <w:r w:rsidR="00614EE6" w:rsidRPr="00E64D47">
        <w:rPr>
          <w:rFonts w:ascii="Times New Roman" w:hAnsi="Times New Roman" w:cs="Times New Roman"/>
          <w:sz w:val="24"/>
          <w:szCs w:val="24"/>
          <w:shd w:val="clear" w:color="auto" w:fill="FFFFFF"/>
        </w:rPr>
        <w:t>—</w:t>
      </w:r>
      <w:r w:rsidR="00614EE6">
        <w:rPr>
          <w:rFonts w:ascii="Times New Roman" w:hAnsi="Times New Roman" w:cs="Times New Roman"/>
          <w:sz w:val="24"/>
          <w:szCs w:val="24"/>
          <w:shd w:val="clear" w:color="auto" w:fill="FFFFFF"/>
        </w:rPr>
        <w:t xml:space="preserve"> característicos del futurismo</w:t>
      </w:r>
      <w:r w:rsidR="00614EE6" w:rsidRPr="00E64D47">
        <w:rPr>
          <w:rFonts w:ascii="Times New Roman" w:hAnsi="Times New Roman" w:cs="Times New Roman"/>
          <w:sz w:val="24"/>
          <w:szCs w:val="24"/>
          <w:shd w:val="clear" w:color="auto" w:fill="FFFFFF"/>
        </w:rPr>
        <w:t>—</w:t>
      </w:r>
      <w:r w:rsidR="00614EE6">
        <w:rPr>
          <w:rFonts w:ascii="Times New Roman" w:hAnsi="Times New Roman" w:cs="Times New Roman"/>
          <w:sz w:val="24"/>
          <w:szCs w:val="24"/>
          <w:shd w:val="clear" w:color="auto" w:fill="FFFFFF"/>
        </w:rPr>
        <w:t xml:space="preserve"> sino</w:t>
      </w:r>
      <w:r w:rsidR="00E704C6">
        <w:rPr>
          <w:rFonts w:ascii="Times New Roman" w:hAnsi="Times New Roman" w:cs="Times New Roman"/>
          <w:sz w:val="24"/>
          <w:szCs w:val="24"/>
          <w:shd w:val="clear" w:color="auto" w:fill="FFFFFF"/>
        </w:rPr>
        <w:t xml:space="preserve"> que habla de belleza. Muñoz define la </w:t>
      </w:r>
      <w:r w:rsidR="00E704C6" w:rsidRPr="00E704C6">
        <w:rPr>
          <w:rFonts w:ascii="Times New Roman" w:hAnsi="Times New Roman" w:cs="Times New Roman"/>
          <w:i/>
          <w:sz w:val="24"/>
          <w:szCs w:val="24"/>
          <w:shd w:val="clear" w:color="auto" w:fill="FFFFFF"/>
        </w:rPr>
        <w:t>Queerness</w:t>
      </w:r>
      <w:r w:rsidR="00E704C6">
        <w:rPr>
          <w:rFonts w:ascii="Times New Roman" w:hAnsi="Times New Roman" w:cs="Times New Roman"/>
          <w:i/>
          <w:sz w:val="24"/>
          <w:szCs w:val="24"/>
          <w:shd w:val="clear" w:color="auto" w:fill="FFFFFF"/>
        </w:rPr>
        <w:t xml:space="preserve"> </w:t>
      </w:r>
      <w:r w:rsidR="00E704C6">
        <w:rPr>
          <w:rFonts w:ascii="Times New Roman" w:hAnsi="Times New Roman" w:cs="Times New Roman"/>
          <w:sz w:val="24"/>
          <w:szCs w:val="24"/>
          <w:shd w:val="clear" w:color="auto" w:fill="FFFFFF"/>
        </w:rPr>
        <w:t xml:space="preserve">como «aquella cosa que nos permite sentir que el mundo no es suficiente, que de hecho algo falta. A menudo podemos ver los mundos propuestos y prometidos por la </w:t>
      </w:r>
      <w:r w:rsidR="00E704C6" w:rsidRPr="00E704C6">
        <w:rPr>
          <w:rFonts w:ascii="Times New Roman" w:hAnsi="Times New Roman" w:cs="Times New Roman"/>
          <w:i/>
          <w:sz w:val="24"/>
          <w:szCs w:val="24"/>
          <w:shd w:val="clear" w:color="auto" w:fill="FFFFFF"/>
        </w:rPr>
        <w:t>queerness</w:t>
      </w:r>
      <w:r w:rsidR="00E704C6">
        <w:rPr>
          <w:rFonts w:ascii="Times New Roman" w:hAnsi="Times New Roman" w:cs="Times New Roman"/>
          <w:i/>
          <w:sz w:val="24"/>
          <w:szCs w:val="24"/>
          <w:shd w:val="clear" w:color="auto" w:fill="FFFFFF"/>
        </w:rPr>
        <w:t xml:space="preserve"> </w:t>
      </w:r>
      <w:r w:rsidR="00E704C6">
        <w:rPr>
          <w:rFonts w:ascii="Times New Roman" w:hAnsi="Times New Roman" w:cs="Times New Roman"/>
          <w:sz w:val="24"/>
          <w:szCs w:val="24"/>
          <w:shd w:val="clear" w:color="auto" w:fill="FFFFFF"/>
        </w:rPr>
        <w:t>en el plano de la estética</w:t>
      </w:r>
      <w:r w:rsidR="00C06E9C">
        <w:rPr>
          <w:rFonts w:ascii="Times New Roman" w:hAnsi="Times New Roman" w:cs="Times New Roman"/>
          <w:sz w:val="24"/>
          <w:szCs w:val="24"/>
          <w:shd w:val="clear" w:color="auto" w:fill="FFFFFF"/>
        </w:rPr>
        <w:t>» (</w:t>
      </w:r>
      <w:r w:rsidR="00E704C6">
        <w:rPr>
          <w:rFonts w:ascii="Times New Roman" w:hAnsi="Times New Roman" w:cs="Times New Roman"/>
          <w:sz w:val="24"/>
          <w:szCs w:val="24"/>
          <w:shd w:val="clear" w:color="auto" w:fill="FFFFFF"/>
        </w:rPr>
        <w:t xml:space="preserve">2010: 24. Trad. Propia), entonces, a partir de esta primera definición podemos entender el </w:t>
      </w:r>
      <w:r w:rsidR="00FA1E4D">
        <w:rPr>
          <w:rFonts w:ascii="Times New Roman" w:hAnsi="Times New Roman" w:cs="Times New Roman"/>
          <w:sz w:val="24"/>
          <w:szCs w:val="24"/>
          <w:shd w:val="clear" w:color="auto" w:fill="FFFFFF"/>
        </w:rPr>
        <w:t>porqué</w:t>
      </w:r>
      <w:r w:rsidR="00E704C6">
        <w:rPr>
          <w:rFonts w:ascii="Times New Roman" w:hAnsi="Times New Roman" w:cs="Times New Roman"/>
          <w:sz w:val="24"/>
          <w:szCs w:val="24"/>
          <w:shd w:val="clear" w:color="auto" w:fill="FFFFFF"/>
        </w:rPr>
        <w:t xml:space="preserve"> de la utilización del adjetivo «bello» por parte del poeta. La estética </w:t>
      </w:r>
      <w:r w:rsidR="00E704C6" w:rsidRPr="00764EC2">
        <w:rPr>
          <w:rFonts w:ascii="Times New Roman" w:hAnsi="Times New Roman" w:cs="Times New Roman"/>
          <w:i/>
          <w:sz w:val="24"/>
          <w:szCs w:val="24"/>
          <w:shd w:val="clear" w:color="auto" w:fill="FFFFFF"/>
        </w:rPr>
        <w:t xml:space="preserve">queer </w:t>
      </w:r>
      <w:r w:rsidR="00E704C6">
        <w:rPr>
          <w:rFonts w:ascii="Times New Roman" w:hAnsi="Times New Roman" w:cs="Times New Roman"/>
          <w:sz w:val="24"/>
          <w:szCs w:val="24"/>
          <w:shd w:val="clear" w:color="auto" w:fill="FFFFFF"/>
        </w:rPr>
        <w:t xml:space="preserve">sublimada en el movimiento de </w:t>
      </w:r>
      <w:r w:rsidR="00C06E9C">
        <w:rPr>
          <w:rFonts w:ascii="Times New Roman" w:hAnsi="Times New Roman" w:cs="Times New Roman"/>
          <w:sz w:val="24"/>
          <w:szCs w:val="24"/>
          <w:shd w:val="clear" w:color="auto" w:fill="FFFFFF"/>
        </w:rPr>
        <w:t>Vincent</w:t>
      </w:r>
      <w:r w:rsidR="00E704C6">
        <w:rPr>
          <w:rFonts w:ascii="Times New Roman" w:hAnsi="Times New Roman" w:cs="Times New Roman"/>
          <w:sz w:val="24"/>
          <w:szCs w:val="24"/>
          <w:shd w:val="clear" w:color="auto" w:fill="FFFFFF"/>
        </w:rPr>
        <w:t xml:space="preserve"> Warren permite mapear nuevos modos de sentir y hacer relaciones intersubjetivas futuras. </w:t>
      </w:r>
      <w:r w:rsidR="006674E6">
        <w:rPr>
          <w:rFonts w:ascii="Times New Roman" w:hAnsi="Times New Roman" w:cs="Times New Roman"/>
          <w:sz w:val="24"/>
          <w:szCs w:val="24"/>
          <w:shd w:val="clear" w:color="auto" w:fill="FFFFFF"/>
        </w:rPr>
        <w:cr/>
      </w:r>
      <w:r w:rsidR="00E704C6">
        <w:rPr>
          <w:rFonts w:ascii="Times New Roman" w:hAnsi="Times New Roman" w:cs="Times New Roman"/>
          <w:sz w:val="24"/>
          <w:szCs w:val="24"/>
          <w:shd w:val="clear" w:color="auto" w:fill="FFFFFF"/>
        </w:rPr>
        <w:tab/>
      </w:r>
      <w:r w:rsidR="006674E6">
        <w:rPr>
          <w:rFonts w:ascii="Times New Roman" w:hAnsi="Times New Roman" w:cs="Times New Roman"/>
          <w:sz w:val="24"/>
          <w:szCs w:val="24"/>
          <w:shd w:val="clear" w:color="auto" w:fill="FFFFFF"/>
        </w:rPr>
        <w:t xml:space="preserve">La «contemplación asombrada» puede </w:t>
      </w:r>
      <w:r w:rsidR="00DD66EA">
        <w:rPr>
          <w:rFonts w:ascii="Times New Roman" w:hAnsi="Times New Roman" w:cs="Times New Roman"/>
          <w:sz w:val="24"/>
          <w:szCs w:val="24"/>
          <w:shd w:val="clear" w:color="auto" w:fill="FFFFFF"/>
        </w:rPr>
        <w:t>rastrearse</w:t>
      </w:r>
      <w:r w:rsidR="006674E6">
        <w:rPr>
          <w:rFonts w:ascii="Times New Roman" w:hAnsi="Times New Roman" w:cs="Times New Roman"/>
          <w:sz w:val="24"/>
          <w:szCs w:val="24"/>
          <w:shd w:val="clear" w:color="auto" w:fill="FFFFFF"/>
        </w:rPr>
        <w:t xml:space="preserve"> a lo largo de todo el poema de O’Hara. Al contrario de lo que tradicionalmente se consideraría como contemplación, es decir, la estaticidad observadora, la contemplación que se desplaza por los versos de </w:t>
      </w:r>
      <w:r w:rsidR="006674E6" w:rsidRPr="00764EC2">
        <w:rPr>
          <w:rFonts w:ascii="Times New Roman" w:hAnsi="Times New Roman" w:cs="Times New Roman"/>
          <w:i/>
          <w:sz w:val="24"/>
          <w:szCs w:val="24"/>
          <w:shd w:val="clear" w:color="auto" w:fill="FFFFFF"/>
        </w:rPr>
        <w:t>Having a Coke…</w:t>
      </w:r>
      <w:r w:rsidR="006674E6">
        <w:rPr>
          <w:rFonts w:ascii="Times New Roman" w:hAnsi="Times New Roman" w:cs="Times New Roman"/>
          <w:sz w:val="24"/>
          <w:szCs w:val="24"/>
          <w:shd w:val="clear" w:color="auto" w:fill="FFFFFF"/>
        </w:rPr>
        <w:t xml:space="preserve"> es una</w:t>
      </w:r>
      <w:r w:rsidR="00EC008F">
        <w:rPr>
          <w:rFonts w:ascii="Times New Roman" w:hAnsi="Times New Roman" w:cs="Times New Roman"/>
          <w:sz w:val="24"/>
          <w:szCs w:val="24"/>
          <w:shd w:val="clear" w:color="auto" w:fill="FFFFFF"/>
        </w:rPr>
        <w:t xml:space="preserve"> de carácter dinámico</w:t>
      </w:r>
      <w:r w:rsidR="006674E6">
        <w:rPr>
          <w:rFonts w:ascii="Times New Roman" w:hAnsi="Times New Roman" w:cs="Times New Roman"/>
          <w:sz w:val="24"/>
          <w:szCs w:val="24"/>
          <w:shd w:val="clear" w:color="auto" w:fill="FFFFFF"/>
        </w:rPr>
        <w:t xml:space="preserve">: </w:t>
      </w:r>
      <w:r w:rsidR="006674E6">
        <w:rPr>
          <w:rFonts w:ascii="Times New Roman" w:hAnsi="Times New Roman" w:cs="Times New Roman"/>
          <w:sz w:val="24"/>
          <w:szCs w:val="24"/>
          <w:shd w:val="clear" w:color="auto" w:fill="FFFFFF"/>
        </w:rPr>
        <w:cr/>
      </w:r>
      <w:r w:rsidR="0034498F">
        <w:rPr>
          <w:rFonts w:ascii="Times New Roman" w:hAnsi="Times New Roman" w:cs="Times New Roman"/>
          <w:sz w:val="24"/>
          <w:szCs w:val="24"/>
          <w:shd w:val="clear" w:color="auto" w:fill="FFFFFF"/>
        </w:rPr>
        <w:cr/>
      </w:r>
      <w:r w:rsidR="006674E6" w:rsidRPr="006674E6">
        <w:rPr>
          <w:rFonts w:ascii="Times New Roman" w:hAnsi="Times New Roman" w:cs="Times New Roman"/>
          <w:szCs w:val="24"/>
          <w:shd w:val="clear" w:color="auto" w:fill="FFFFFF"/>
        </w:rPr>
        <w:t>i</w:t>
      </w:r>
      <w:r w:rsidR="006674E6" w:rsidRPr="006674E6">
        <w:rPr>
          <w:rStyle w:val="long-line"/>
          <w:rFonts w:ascii="Times New Roman" w:hAnsi="Times New Roman" w:cs="Times New Roman"/>
          <w:szCs w:val="24"/>
          <w:shd w:val="clear" w:color="auto" w:fill="FFFFFF"/>
        </w:rPr>
        <w:t>t is hard to believe when I’m with you that there can be anything as still</w:t>
      </w:r>
      <w:r w:rsidR="006674E6" w:rsidRPr="006674E6">
        <w:rPr>
          <w:rFonts w:ascii="Times New Roman" w:hAnsi="Times New Roman" w:cs="Times New Roman"/>
          <w:szCs w:val="24"/>
        </w:rPr>
        <w:t xml:space="preserve"> </w:t>
      </w:r>
      <w:r w:rsidR="000F5232">
        <w:rPr>
          <w:rFonts w:ascii="Times New Roman" w:hAnsi="Times New Roman" w:cs="Times New Roman"/>
          <w:szCs w:val="24"/>
        </w:rPr>
        <w:cr/>
      </w:r>
      <w:r w:rsidR="006674E6" w:rsidRPr="006674E6">
        <w:rPr>
          <w:rStyle w:val="long-line"/>
          <w:rFonts w:ascii="Times New Roman" w:hAnsi="Times New Roman" w:cs="Times New Roman"/>
          <w:szCs w:val="24"/>
          <w:shd w:val="clear" w:color="auto" w:fill="FFFFFF"/>
        </w:rPr>
        <w:t>as solemn as unpleasantly definitive as statuary when right in front of it</w:t>
      </w:r>
      <w:r w:rsidR="000F5232">
        <w:rPr>
          <w:rStyle w:val="long-line"/>
          <w:rFonts w:ascii="Times New Roman" w:hAnsi="Times New Roman" w:cs="Times New Roman"/>
          <w:szCs w:val="24"/>
          <w:shd w:val="clear" w:color="auto" w:fill="FFFFFF"/>
        </w:rPr>
        <w:cr/>
      </w:r>
      <w:r w:rsidR="006674E6" w:rsidRPr="006674E6">
        <w:rPr>
          <w:rStyle w:val="long-line"/>
          <w:rFonts w:ascii="Times New Roman" w:hAnsi="Times New Roman" w:cs="Times New Roman"/>
          <w:szCs w:val="24"/>
          <w:shd w:val="clear" w:color="auto" w:fill="FFFFFF"/>
        </w:rPr>
        <w:t>in the warm New York 4 o’clock light we are drifting back and forth</w:t>
      </w:r>
      <w:r w:rsidR="000F5232">
        <w:rPr>
          <w:rStyle w:val="long-line"/>
          <w:rFonts w:ascii="Times New Roman" w:hAnsi="Times New Roman" w:cs="Times New Roman"/>
          <w:szCs w:val="24"/>
          <w:shd w:val="clear" w:color="auto" w:fill="FFFFFF"/>
        </w:rPr>
        <w:cr/>
      </w:r>
      <w:proofErr w:type="gramStart"/>
      <w:r w:rsidR="006674E6" w:rsidRPr="006674E6">
        <w:rPr>
          <w:rStyle w:val="long-line"/>
          <w:rFonts w:ascii="Times New Roman" w:hAnsi="Times New Roman" w:cs="Times New Roman"/>
          <w:szCs w:val="24"/>
          <w:shd w:val="clear" w:color="auto" w:fill="FFFFFF"/>
        </w:rPr>
        <w:t>between</w:t>
      </w:r>
      <w:proofErr w:type="gramEnd"/>
      <w:r w:rsidR="006674E6" w:rsidRPr="006674E6">
        <w:rPr>
          <w:rStyle w:val="long-line"/>
          <w:rFonts w:ascii="Times New Roman" w:hAnsi="Times New Roman" w:cs="Times New Roman"/>
          <w:szCs w:val="24"/>
          <w:shd w:val="clear" w:color="auto" w:fill="FFFFFF"/>
        </w:rPr>
        <w:t xml:space="preserve"> each other like a tree breathing through its spectacles</w:t>
      </w:r>
      <w:r w:rsidR="00C2454C">
        <w:rPr>
          <w:rStyle w:val="long-line"/>
          <w:rFonts w:ascii="Times New Roman" w:hAnsi="Times New Roman" w:cs="Times New Roman"/>
          <w:szCs w:val="24"/>
          <w:shd w:val="clear" w:color="auto" w:fill="FFFFFF"/>
        </w:rPr>
        <w:t xml:space="preserve"> (11-14)</w:t>
      </w:r>
      <w:r w:rsidR="00105612">
        <w:rPr>
          <w:rStyle w:val="Refdenotaalpie"/>
          <w:rFonts w:ascii="Times New Roman" w:hAnsi="Times New Roman" w:cs="Times New Roman"/>
          <w:szCs w:val="24"/>
          <w:shd w:val="clear" w:color="auto" w:fill="FFFFFF"/>
        </w:rPr>
        <w:footnoteReference w:id="4"/>
      </w:r>
      <w:r w:rsidR="00C2454C">
        <w:rPr>
          <w:rStyle w:val="long-line"/>
          <w:rFonts w:ascii="Times New Roman" w:hAnsi="Times New Roman" w:cs="Times New Roman"/>
          <w:szCs w:val="24"/>
          <w:shd w:val="clear" w:color="auto" w:fill="FFFFFF"/>
        </w:rPr>
        <w:t xml:space="preserve"> </w:t>
      </w:r>
    </w:p>
    <w:p w:rsidR="00823994" w:rsidRDefault="006674E6" w:rsidP="004B7069">
      <w:pPr>
        <w:spacing w:line="360" w:lineRule="auto"/>
        <w:jc w:val="both"/>
        <w:rPr>
          <w:rFonts w:ascii="Times New Roman" w:hAnsi="Times New Roman" w:cs="Times New Roman"/>
          <w:sz w:val="24"/>
          <w:szCs w:val="24"/>
          <w:shd w:val="clear" w:color="auto" w:fill="FFFFFF"/>
        </w:rPr>
      </w:pPr>
      <w:r>
        <w:rPr>
          <w:rStyle w:val="long-line"/>
          <w:rFonts w:ascii="Times New Roman" w:hAnsi="Times New Roman" w:cs="Times New Roman"/>
          <w:sz w:val="24"/>
          <w:szCs w:val="24"/>
          <w:shd w:val="clear" w:color="auto" w:fill="FFFFFF"/>
        </w:rPr>
        <w:t xml:space="preserve">De manera explícita O’Hara detenta </w:t>
      </w:r>
      <w:r w:rsidR="00EC616C">
        <w:rPr>
          <w:rStyle w:val="long-line"/>
          <w:rFonts w:ascii="Times New Roman" w:hAnsi="Times New Roman" w:cs="Times New Roman"/>
          <w:sz w:val="24"/>
          <w:szCs w:val="24"/>
          <w:shd w:val="clear" w:color="auto" w:fill="FFFFFF"/>
        </w:rPr>
        <w:t xml:space="preserve">contra la quietud de la obra que están observando. A través del sintagma «we are drifting back and forth between each other» el poeta establece nuevas </w:t>
      </w:r>
      <w:r w:rsidR="00FA1E4D">
        <w:rPr>
          <w:rStyle w:val="long-line"/>
          <w:rFonts w:ascii="Times New Roman" w:hAnsi="Times New Roman" w:cs="Times New Roman"/>
          <w:sz w:val="24"/>
          <w:szCs w:val="24"/>
          <w:shd w:val="clear" w:color="auto" w:fill="FFFFFF"/>
        </w:rPr>
        <w:t>coordenadas espacio-temporales. C</w:t>
      </w:r>
      <w:r w:rsidR="00EC616C">
        <w:rPr>
          <w:rStyle w:val="long-line"/>
          <w:rFonts w:ascii="Times New Roman" w:hAnsi="Times New Roman" w:cs="Times New Roman"/>
          <w:sz w:val="24"/>
          <w:szCs w:val="24"/>
          <w:shd w:val="clear" w:color="auto" w:fill="FFFFFF"/>
        </w:rPr>
        <w:t>omo sostiene McCray (2012)</w:t>
      </w:r>
      <w:r w:rsidR="00764EC2">
        <w:rPr>
          <w:rStyle w:val="long-line"/>
          <w:rFonts w:ascii="Times New Roman" w:hAnsi="Times New Roman" w:cs="Times New Roman"/>
          <w:sz w:val="24"/>
          <w:szCs w:val="24"/>
          <w:shd w:val="clear" w:color="auto" w:fill="FFFFFF"/>
        </w:rPr>
        <w:t>,</w:t>
      </w:r>
      <w:r w:rsidR="0043143B">
        <w:rPr>
          <w:rStyle w:val="long-line"/>
          <w:rFonts w:ascii="Times New Roman" w:hAnsi="Times New Roman" w:cs="Times New Roman"/>
          <w:sz w:val="24"/>
          <w:szCs w:val="24"/>
          <w:shd w:val="clear" w:color="auto" w:fill="FFFFFF"/>
        </w:rPr>
        <w:t xml:space="preserve"> mediante</w:t>
      </w:r>
      <w:r w:rsidR="00EC616C">
        <w:rPr>
          <w:rStyle w:val="long-line"/>
          <w:rFonts w:ascii="Times New Roman" w:hAnsi="Times New Roman" w:cs="Times New Roman"/>
          <w:sz w:val="24"/>
          <w:szCs w:val="24"/>
          <w:shd w:val="clear" w:color="auto" w:fill="FFFFFF"/>
        </w:rPr>
        <w:t xml:space="preserve"> un comportamiento no-normativo</w:t>
      </w:r>
      <w:r w:rsidR="00EC616C" w:rsidRPr="00E64D47">
        <w:rPr>
          <w:rFonts w:ascii="Times New Roman" w:hAnsi="Times New Roman" w:cs="Times New Roman"/>
          <w:sz w:val="24"/>
          <w:szCs w:val="24"/>
          <w:shd w:val="clear" w:color="auto" w:fill="FFFFFF"/>
        </w:rPr>
        <w:t>—</w:t>
      </w:r>
      <w:r w:rsidR="00EC616C">
        <w:rPr>
          <w:rFonts w:ascii="Times New Roman" w:hAnsi="Times New Roman" w:cs="Times New Roman"/>
          <w:sz w:val="24"/>
          <w:szCs w:val="24"/>
          <w:shd w:val="clear" w:color="auto" w:fill="FFFFFF"/>
        </w:rPr>
        <w:t xml:space="preserve"> avance y retroceso en simultáneo</w:t>
      </w:r>
      <w:r w:rsidR="00EC616C" w:rsidRPr="00E64D47">
        <w:rPr>
          <w:rFonts w:ascii="Times New Roman" w:hAnsi="Times New Roman" w:cs="Times New Roman"/>
          <w:sz w:val="24"/>
          <w:szCs w:val="24"/>
          <w:shd w:val="clear" w:color="auto" w:fill="FFFFFF"/>
        </w:rPr>
        <w:t>—</w:t>
      </w:r>
      <w:r w:rsidR="00EC616C">
        <w:rPr>
          <w:rFonts w:ascii="Times New Roman" w:hAnsi="Times New Roman" w:cs="Times New Roman"/>
          <w:sz w:val="24"/>
          <w:szCs w:val="24"/>
          <w:shd w:val="clear" w:color="auto" w:fill="FFFFFF"/>
        </w:rPr>
        <w:t xml:space="preserve"> O’Hara desafía </w:t>
      </w:r>
      <w:r w:rsidR="00FA1E4D">
        <w:rPr>
          <w:rFonts w:ascii="Times New Roman" w:hAnsi="Times New Roman" w:cs="Times New Roman"/>
          <w:sz w:val="24"/>
          <w:szCs w:val="24"/>
          <w:shd w:val="clear" w:color="auto" w:fill="FFFFFF"/>
        </w:rPr>
        <w:t>la concepción lineal</w:t>
      </w:r>
      <w:r w:rsidR="00EC616C">
        <w:rPr>
          <w:rFonts w:ascii="Times New Roman" w:hAnsi="Times New Roman" w:cs="Times New Roman"/>
          <w:sz w:val="24"/>
          <w:szCs w:val="24"/>
          <w:shd w:val="clear" w:color="auto" w:fill="FFFFFF"/>
        </w:rPr>
        <w:t xml:space="preserve"> del tiempo y movimiento. Al igual que Halberstam (</w:t>
      </w:r>
      <w:r w:rsidR="00CB59CC">
        <w:rPr>
          <w:rFonts w:ascii="Times New Roman" w:hAnsi="Times New Roman" w:cs="Times New Roman"/>
          <w:sz w:val="24"/>
          <w:szCs w:val="24"/>
          <w:shd w:val="clear" w:color="auto" w:fill="FFFFFF"/>
        </w:rPr>
        <w:t>2005</w:t>
      </w:r>
      <w:r w:rsidR="00EC616C">
        <w:rPr>
          <w:rFonts w:ascii="Times New Roman" w:hAnsi="Times New Roman" w:cs="Times New Roman"/>
          <w:sz w:val="24"/>
          <w:szCs w:val="24"/>
          <w:shd w:val="clear" w:color="auto" w:fill="FFFFFF"/>
        </w:rPr>
        <w:t xml:space="preserve">), consideramos que se trata de una práctica de «hacer espacio-tiempo </w:t>
      </w:r>
      <w:r w:rsidR="00EC616C" w:rsidRPr="00EC616C">
        <w:rPr>
          <w:rFonts w:ascii="Times New Roman" w:hAnsi="Times New Roman" w:cs="Times New Roman"/>
          <w:i/>
          <w:sz w:val="24"/>
          <w:szCs w:val="24"/>
          <w:shd w:val="clear" w:color="auto" w:fill="FFFFFF"/>
        </w:rPr>
        <w:t>queer</w:t>
      </w:r>
      <w:r w:rsidR="00EC616C">
        <w:rPr>
          <w:rFonts w:ascii="Times New Roman" w:hAnsi="Times New Roman" w:cs="Times New Roman"/>
          <w:sz w:val="24"/>
          <w:szCs w:val="24"/>
          <w:shd w:val="clear" w:color="auto" w:fill="FFFFFF"/>
        </w:rPr>
        <w:t>» como un modo de contraponerse a la creación de espacio público heteronormativo, en este caso,</w:t>
      </w:r>
      <w:r w:rsidR="00085780">
        <w:rPr>
          <w:rFonts w:ascii="Times New Roman" w:hAnsi="Times New Roman" w:cs="Times New Roman"/>
          <w:sz w:val="24"/>
          <w:szCs w:val="24"/>
          <w:shd w:val="clear" w:color="auto" w:fill="FFFFFF"/>
        </w:rPr>
        <w:t xml:space="preserve"> cristalizado en</w:t>
      </w:r>
      <w:r w:rsidR="00EC616C">
        <w:rPr>
          <w:rFonts w:ascii="Times New Roman" w:hAnsi="Times New Roman" w:cs="Times New Roman"/>
          <w:sz w:val="24"/>
          <w:szCs w:val="24"/>
          <w:shd w:val="clear" w:color="auto" w:fill="FFFFFF"/>
        </w:rPr>
        <w:t xml:space="preserve"> el museo y la historia del arte.</w:t>
      </w:r>
      <w:r w:rsidR="003B686B">
        <w:rPr>
          <w:rFonts w:ascii="Times New Roman" w:hAnsi="Times New Roman" w:cs="Times New Roman"/>
          <w:sz w:val="24"/>
          <w:szCs w:val="24"/>
          <w:shd w:val="clear" w:color="auto" w:fill="FFFFFF"/>
        </w:rPr>
        <w:t xml:space="preserve"> </w:t>
      </w:r>
      <w:r w:rsidR="000F5232">
        <w:rPr>
          <w:rFonts w:ascii="Times New Roman" w:hAnsi="Times New Roman" w:cs="Times New Roman"/>
          <w:sz w:val="24"/>
          <w:szCs w:val="24"/>
          <w:shd w:val="clear" w:color="auto" w:fill="FFFFFF"/>
        </w:rPr>
        <w:cr/>
      </w:r>
      <w:r w:rsidR="00BC3C15">
        <w:rPr>
          <w:rFonts w:ascii="Times New Roman" w:hAnsi="Times New Roman" w:cs="Times New Roman"/>
          <w:sz w:val="24"/>
          <w:szCs w:val="24"/>
          <w:shd w:val="clear" w:color="auto" w:fill="FFFFFF"/>
        </w:rPr>
        <w:tab/>
        <w:t xml:space="preserve">La práctica del </w:t>
      </w:r>
      <w:r w:rsidR="00BC3C15" w:rsidRPr="00BC3C15">
        <w:rPr>
          <w:rFonts w:ascii="Times New Roman" w:hAnsi="Times New Roman" w:cs="Times New Roman"/>
          <w:i/>
          <w:sz w:val="24"/>
          <w:szCs w:val="24"/>
          <w:shd w:val="clear" w:color="auto" w:fill="FFFFFF"/>
        </w:rPr>
        <w:t>cruising</w:t>
      </w:r>
      <w:r w:rsidR="00BC3C15">
        <w:rPr>
          <w:rFonts w:ascii="Times New Roman" w:hAnsi="Times New Roman" w:cs="Times New Roman"/>
          <w:sz w:val="24"/>
          <w:szCs w:val="24"/>
          <w:shd w:val="clear" w:color="auto" w:fill="FFFFFF"/>
        </w:rPr>
        <w:t xml:space="preserve"> popul</w:t>
      </w:r>
      <w:r w:rsidR="00764EC2">
        <w:rPr>
          <w:rFonts w:ascii="Times New Roman" w:hAnsi="Times New Roman" w:cs="Times New Roman"/>
          <w:sz w:val="24"/>
          <w:szCs w:val="24"/>
          <w:shd w:val="clear" w:color="auto" w:fill="FFFFFF"/>
        </w:rPr>
        <w:t xml:space="preserve">arizada entre los hombres gays </w:t>
      </w:r>
      <w:r w:rsidR="00FA1E4D">
        <w:rPr>
          <w:rFonts w:ascii="Times New Roman" w:hAnsi="Times New Roman" w:cs="Times New Roman"/>
          <w:sz w:val="24"/>
          <w:szCs w:val="24"/>
          <w:shd w:val="clear" w:color="auto" w:fill="FFFFFF"/>
        </w:rPr>
        <w:t xml:space="preserve">a </w:t>
      </w:r>
      <w:r w:rsidR="00BC3C15">
        <w:rPr>
          <w:rFonts w:ascii="Times New Roman" w:hAnsi="Times New Roman" w:cs="Times New Roman"/>
          <w:sz w:val="24"/>
          <w:szCs w:val="24"/>
          <w:shd w:val="clear" w:color="auto" w:fill="FFFFFF"/>
        </w:rPr>
        <w:t xml:space="preserve">la </w:t>
      </w:r>
      <w:r w:rsidR="00AD2F66">
        <w:rPr>
          <w:rFonts w:ascii="Times New Roman" w:hAnsi="Times New Roman" w:cs="Times New Roman"/>
          <w:sz w:val="24"/>
          <w:szCs w:val="24"/>
          <w:shd w:val="clear" w:color="auto" w:fill="FFFFFF"/>
        </w:rPr>
        <w:t xml:space="preserve">que hace referencia Muñoz en el </w:t>
      </w:r>
      <w:r w:rsidR="00BC3C15">
        <w:rPr>
          <w:rFonts w:ascii="Times New Roman" w:hAnsi="Times New Roman" w:cs="Times New Roman"/>
          <w:sz w:val="24"/>
          <w:szCs w:val="24"/>
          <w:shd w:val="clear" w:color="auto" w:fill="FFFFFF"/>
        </w:rPr>
        <w:t>título</w:t>
      </w:r>
      <w:r w:rsidR="00AD2F66">
        <w:rPr>
          <w:rFonts w:ascii="Times New Roman" w:hAnsi="Times New Roman" w:cs="Times New Roman"/>
          <w:sz w:val="24"/>
          <w:szCs w:val="24"/>
          <w:shd w:val="clear" w:color="auto" w:fill="FFFFFF"/>
        </w:rPr>
        <w:t xml:space="preserve"> de su libro</w:t>
      </w:r>
      <w:r w:rsidR="00BC3C15">
        <w:rPr>
          <w:rFonts w:ascii="Times New Roman" w:hAnsi="Times New Roman" w:cs="Times New Roman"/>
          <w:sz w:val="24"/>
          <w:szCs w:val="24"/>
          <w:shd w:val="clear" w:color="auto" w:fill="FFFFFF"/>
        </w:rPr>
        <w:t>, se trata de</w:t>
      </w:r>
      <w:r w:rsidR="00085780">
        <w:rPr>
          <w:rFonts w:ascii="Times New Roman" w:hAnsi="Times New Roman" w:cs="Times New Roman"/>
          <w:sz w:val="24"/>
          <w:szCs w:val="24"/>
          <w:shd w:val="clear" w:color="auto" w:fill="FFFFFF"/>
        </w:rPr>
        <w:t xml:space="preserve"> una</w:t>
      </w:r>
      <w:r w:rsidR="00BC3C15">
        <w:rPr>
          <w:rFonts w:ascii="Times New Roman" w:hAnsi="Times New Roman" w:cs="Times New Roman"/>
          <w:sz w:val="24"/>
          <w:szCs w:val="24"/>
          <w:shd w:val="clear" w:color="auto" w:fill="FFFFFF"/>
        </w:rPr>
        <w:t xml:space="preserve"> práctica sexual en lugares </w:t>
      </w:r>
      <w:r w:rsidR="00BC3C15">
        <w:rPr>
          <w:rFonts w:ascii="Times New Roman" w:hAnsi="Times New Roman" w:cs="Times New Roman"/>
          <w:sz w:val="24"/>
          <w:szCs w:val="24"/>
          <w:shd w:val="clear" w:color="auto" w:fill="FFFFFF"/>
        </w:rPr>
        <w:lastRenderedPageBreak/>
        <w:t>públicos los cuales son recorridos por los hombres en búsqueda de amantes. Esta práctica tiene dos aspectos fundamentales para comprender la alusión a la m</w:t>
      </w:r>
      <w:r w:rsidR="00085780">
        <w:rPr>
          <w:rFonts w:ascii="Times New Roman" w:hAnsi="Times New Roman" w:cs="Times New Roman"/>
          <w:sz w:val="24"/>
          <w:szCs w:val="24"/>
          <w:shd w:val="clear" w:color="auto" w:fill="FFFFFF"/>
        </w:rPr>
        <w:t>isma por parte del teórico</w:t>
      </w:r>
      <w:r w:rsidR="00BC3C15">
        <w:rPr>
          <w:rFonts w:ascii="Times New Roman" w:hAnsi="Times New Roman" w:cs="Times New Roman"/>
          <w:sz w:val="24"/>
          <w:szCs w:val="24"/>
          <w:shd w:val="clear" w:color="auto" w:fill="FFFFFF"/>
        </w:rPr>
        <w:t>. En primer lugar, se trata de una acción paradojal ya que mientras que se lleva a cabo en lugares de gran exposición</w:t>
      </w:r>
      <w:r w:rsidR="00BC3C15" w:rsidRPr="00E64D47">
        <w:rPr>
          <w:rFonts w:ascii="Times New Roman" w:hAnsi="Times New Roman" w:cs="Times New Roman"/>
          <w:sz w:val="24"/>
          <w:szCs w:val="24"/>
          <w:shd w:val="clear" w:color="auto" w:fill="FFFFFF"/>
        </w:rPr>
        <w:t>—</w:t>
      </w:r>
      <w:r w:rsidR="00BC3C15">
        <w:rPr>
          <w:rFonts w:ascii="Times New Roman" w:hAnsi="Times New Roman" w:cs="Times New Roman"/>
          <w:sz w:val="24"/>
          <w:szCs w:val="24"/>
          <w:shd w:val="clear" w:color="auto" w:fill="FFFFFF"/>
        </w:rPr>
        <w:t>parques, baños, cines</w:t>
      </w:r>
      <w:r w:rsidR="00BC3C15" w:rsidRPr="00E64D47">
        <w:rPr>
          <w:rFonts w:ascii="Times New Roman" w:hAnsi="Times New Roman" w:cs="Times New Roman"/>
          <w:sz w:val="24"/>
          <w:szCs w:val="24"/>
          <w:shd w:val="clear" w:color="auto" w:fill="FFFFFF"/>
        </w:rPr>
        <w:t>—</w:t>
      </w:r>
      <w:r w:rsidR="00BC3C15">
        <w:rPr>
          <w:rFonts w:ascii="Times New Roman" w:hAnsi="Times New Roman" w:cs="Times New Roman"/>
          <w:sz w:val="24"/>
          <w:szCs w:val="24"/>
          <w:shd w:val="clear" w:color="auto" w:fill="FFFFFF"/>
        </w:rPr>
        <w:t xml:space="preserve"> </w:t>
      </w:r>
      <w:r w:rsidR="0048129A">
        <w:rPr>
          <w:rFonts w:ascii="Times New Roman" w:hAnsi="Times New Roman" w:cs="Times New Roman"/>
          <w:sz w:val="24"/>
          <w:szCs w:val="24"/>
          <w:shd w:val="clear" w:color="auto" w:fill="FFFFFF"/>
        </w:rPr>
        <w:t xml:space="preserve">no es interés de los participantes ser descubiertos sino que, </w:t>
      </w:r>
      <w:r w:rsidR="00AD2F66">
        <w:rPr>
          <w:rFonts w:ascii="Times New Roman" w:hAnsi="Times New Roman" w:cs="Times New Roman"/>
          <w:sz w:val="24"/>
          <w:szCs w:val="24"/>
          <w:shd w:val="clear" w:color="auto" w:fill="FFFFFF"/>
        </w:rPr>
        <w:t xml:space="preserve">por el contrario, </w:t>
      </w:r>
      <w:r w:rsidR="0048129A">
        <w:rPr>
          <w:rFonts w:ascii="Times New Roman" w:hAnsi="Times New Roman" w:cs="Times New Roman"/>
          <w:sz w:val="24"/>
          <w:szCs w:val="24"/>
          <w:shd w:val="clear" w:color="auto" w:fill="FFFFFF"/>
        </w:rPr>
        <w:t>buscan mantenerse anónimos. Por otro lado, el movimiento constante es parte f</w:t>
      </w:r>
      <w:r w:rsidR="00AD2F66">
        <w:rPr>
          <w:rFonts w:ascii="Times New Roman" w:hAnsi="Times New Roman" w:cs="Times New Roman"/>
          <w:sz w:val="24"/>
          <w:szCs w:val="24"/>
          <w:shd w:val="clear" w:color="auto" w:fill="FFFFFF"/>
        </w:rPr>
        <w:t>undamental de la misma práctica.</w:t>
      </w:r>
      <w:r w:rsidR="0048129A">
        <w:rPr>
          <w:rFonts w:ascii="Times New Roman" w:hAnsi="Times New Roman" w:cs="Times New Roman"/>
          <w:sz w:val="24"/>
          <w:szCs w:val="24"/>
          <w:shd w:val="clear" w:color="auto" w:fill="FFFFFF"/>
        </w:rPr>
        <w:t xml:space="preserve"> Entonces, el </w:t>
      </w:r>
      <w:r w:rsidR="0048129A" w:rsidRPr="00AD2F66">
        <w:rPr>
          <w:rFonts w:ascii="Times New Roman" w:hAnsi="Times New Roman" w:cs="Times New Roman"/>
          <w:i/>
          <w:sz w:val="24"/>
          <w:szCs w:val="24"/>
          <w:shd w:val="clear" w:color="auto" w:fill="FFFFFF"/>
        </w:rPr>
        <w:t xml:space="preserve">cruising </w:t>
      </w:r>
      <w:r w:rsidR="0048129A">
        <w:rPr>
          <w:rFonts w:ascii="Times New Roman" w:hAnsi="Times New Roman" w:cs="Times New Roman"/>
          <w:sz w:val="24"/>
          <w:szCs w:val="24"/>
          <w:shd w:val="clear" w:color="auto" w:fill="FFFFFF"/>
        </w:rPr>
        <w:t xml:space="preserve">es el movimiento que sublima el potencial utópico del que habla Muñoz y que se halla presente en </w:t>
      </w:r>
      <w:r w:rsidR="0048129A" w:rsidRPr="00764EC2">
        <w:rPr>
          <w:rFonts w:ascii="Times New Roman" w:hAnsi="Times New Roman" w:cs="Times New Roman"/>
          <w:i/>
          <w:sz w:val="24"/>
          <w:szCs w:val="24"/>
          <w:shd w:val="clear" w:color="auto" w:fill="FFFFFF"/>
        </w:rPr>
        <w:t>Having a Coke</w:t>
      </w:r>
      <w:r w:rsidR="0048129A" w:rsidRPr="00764EC2">
        <w:rPr>
          <w:rStyle w:val="Refdenotaalpie"/>
          <w:rFonts w:ascii="Times New Roman" w:hAnsi="Times New Roman" w:cs="Times New Roman"/>
          <w:i/>
          <w:sz w:val="24"/>
          <w:szCs w:val="24"/>
          <w:shd w:val="clear" w:color="auto" w:fill="FFFFFF"/>
        </w:rPr>
        <w:footnoteReference w:id="5"/>
      </w:r>
      <w:r w:rsidR="0048129A" w:rsidRPr="00764EC2">
        <w:rPr>
          <w:rFonts w:ascii="Times New Roman" w:hAnsi="Times New Roman" w:cs="Times New Roman"/>
          <w:i/>
          <w:sz w:val="24"/>
          <w:szCs w:val="24"/>
          <w:shd w:val="clear" w:color="auto" w:fill="FFFFFF"/>
        </w:rPr>
        <w:t>…</w:t>
      </w:r>
      <w:r w:rsidR="0043143B">
        <w:rPr>
          <w:rFonts w:ascii="Times New Roman" w:hAnsi="Times New Roman" w:cs="Times New Roman"/>
          <w:sz w:val="24"/>
          <w:szCs w:val="24"/>
          <w:shd w:val="clear" w:color="auto" w:fill="FFFFFF"/>
        </w:rPr>
        <w:t xml:space="preserve">  ya que partiendo </w:t>
      </w:r>
      <w:r w:rsidR="0048129A">
        <w:rPr>
          <w:rFonts w:ascii="Times New Roman" w:hAnsi="Times New Roman" w:cs="Times New Roman"/>
          <w:sz w:val="24"/>
          <w:szCs w:val="24"/>
          <w:shd w:val="clear" w:color="auto" w:fill="FFFFFF"/>
        </w:rPr>
        <w:t>de una actividad privada</w:t>
      </w:r>
      <w:r w:rsidR="0048129A" w:rsidRPr="00E64D47">
        <w:rPr>
          <w:rFonts w:ascii="Times New Roman" w:hAnsi="Times New Roman" w:cs="Times New Roman"/>
          <w:sz w:val="24"/>
          <w:szCs w:val="24"/>
          <w:shd w:val="clear" w:color="auto" w:fill="FFFFFF"/>
        </w:rPr>
        <w:t>—</w:t>
      </w:r>
      <w:r w:rsidR="0048129A">
        <w:rPr>
          <w:rFonts w:ascii="Times New Roman" w:hAnsi="Times New Roman" w:cs="Times New Roman"/>
          <w:sz w:val="24"/>
          <w:szCs w:val="24"/>
          <w:shd w:val="clear" w:color="auto" w:fill="FFFFFF"/>
        </w:rPr>
        <w:t>el sexo anónimo</w:t>
      </w:r>
      <w:r w:rsidR="0048129A" w:rsidRPr="00E64D47">
        <w:rPr>
          <w:rFonts w:ascii="Times New Roman" w:hAnsi="Times New Roman" w:cs="Times New Roman"/>
          <w:sz w:val="24"/>
          <w:szCs w:val="24"/>
          <w:shd w:val="clear" w:color="auto" w:fill="FFFFFF"/>
        </w:rPr>
        <w:t>—</w:t>
      </w:r>
      <w:r w:rsidR="0048129A">
        <w:rPr>
          <w:rFonts w:ascii="Times New Roman" w:hAnsi="Times New Roman" w:cs="Times New Roman"/>
          <w:sz w:val="24"/>
          <w:szCs w:val="24"/>
          <w:shd w:val="clear" w:color="auto" w:fill="FFFFFF"/>
        </w:rPr>
        <w:t xml:space="preserve"> en un espacio público se trazan nuevas e inesperad</w:t>
      </w:r>
      <w:r w:rsidR="00085780">
        <w:rPr>
          <w:rFonts w:ascii="Times New Roman" w:hAnsi="Times New Roman" w:cs="Times New Roman"/>
          <w:sz w:val="24"/>
          <w:szCs w:val="24"/>
          <w:shd w:val="clear" w:color="auto" w:fill="FFFFFF"/>
        </w:rPr>
        <w:t xml:space="preserve">as relaciones entre sujetos y cuerpos </w:t>
      </w:r>
      <w:r w:rsidR="00F125C0">
        <w:rPr>
          <w:rFonts w:ascii="Times New Roman" w:hAnsi="Times New Roman" w:cs="Times New Roman"/>
          <w:sz w:val="24"/>
          <w:szCs w:val="24"/>
          <w:shd w:val="clear" w:color="auto" w:fill="FFFFFF"/>
        </w:rPr>
        <w:t xml:space="preserve">que </w:t>
      </w:r>
      <w:r w:rsidR="00EE3A8F">
        <w:rPr>
          <w:rFonts w:ascii="Times New Roman" w:hAnsi="Times New Roman" w:cs="Times New Roman"/>
          <w:sz w:val="24"/>
          <w:szCs w:val="24"/>
          <w:shd w:val="clear" w:color="auto" w:fill="FFFFFF"/>
        </w:rPr>
        <w:t xml:space="preserve">siempre están </w:t>
      </w:r>
      <w:r w:rsidR="0048129A">
        <w:rPr>
          <w:rFonts w:ascii="Times New Roman" w:hAnsi="Times New Roman" w:cs="Times New Roman"/>
          <w:sz w:val="24"/>
          <w:szCs w:val="24"/>
          <w:shd w:val="clear" w:color="auto" w:fill="FFFFFF"/>
        </w:rPr>
        <w:t>por ser descubierta</w:t>
      </w:r>
      <w:r w:rsidR="00764EC2">
        <w:rPr>
          <w:rFonts w:ascii="Times New Roman" w:hAnsi="Times New Roman" w:cs="Times New Roman"/>
          <w:sz w:val="24"/>
          <w:szCs w:val="24"/>
          <w:shd w:val="clear" w:color="auto" w:fill="FFFFFF"/>
        </w:rPr>
        <w:t>s</w:t>
      </w:r>
      <w:r w:rsidR="0048129A">
        <w:rPr>
          <w:rFonts w:ascii="Times New Roman" w:hAnsi="Times New Roman" w:cs="Times New Roman"/>
          <w:sz w:val="24"/>
          <w:szCs w:val="24"/>
          <w:shd w:val="clear" w:color="auto" w:fill="FFFFFF"/>
        </w:rPr>
        <w:t xml:space="preserve"> a través de </w:t>
      </w:r>
      <w:r w:rsidR="0043143B">
        <w:rPr>
          <w:rFonts w:ascii="Times New Roman" w:hAnsi="Times New Roman" w:cs="Times New Roman"/>
          <w:sz w:val="24"/>
          <w:szCs w:val="24"/>
          <w:shd w:val="clear" w:color="auto" w:fill="FFFFFF"/>
        </w:rPr>
        <w:t xml:space="preserve">un desplazamiento </w:t>
      </w:r>
      <w:r w:rsidR="0048129A">
        <w:rPr>
          <w:rFonts w:ascii="Times New Roman" w:hAnsi="Times New Roman" w:cs="Times New Roman"/>
          <w:sz w:val="24"/>
          <w:szCs w:val="24"/>
          <w:shd w:val="clear" w:color="auto" w:fill="FFFFFF"/>
        </w:rPr>
        <w:t xml:space="preserve">constante. </w:t>
      </w:r>
      <w:r w:rsidR="000F5232">
        <w:rPr>
          <w:rFonts w:ascii="Times New Roman" w:hAnsi="Times New Roman" w:cs="Times New Roman"/>
          <w:sz w:val="24"/>
          <w:szCs w:val="24"/>
          <w:shd w:val="clear" w:color="auto" w:fill="FFFFFF"/>
        </w:rPr>
        <w:cr/>
      </w:r>
      <w:r w:rsidR="003441F5">
        <w:rPr>
          <w:rFonts w:ascii="Times New Roman" w:hAnsi="Times New Roman" w:cs="Times New Roman"/>
          <w:sz w:val="24"/>
          <w:szCs w:val="24"/>
          <w:shd w:val="clear" w:color="auto" w:fill="FFFFFF"/>
        </w:rPr>
        <w:tab/>
      </w:r>
      <w:r w:rsidR="00764EC2">
        <w:rPr>
          <w:rFonts w:ascii="Times New Roman" w:hAnsi="Times New Roman" w:cs="Times New Roman"/>
          <w:sz w:val="24"/>
          <w:szCs w:val="24"/>
          <w:shd w:val="clear" w:color="auto" w:fill="FFFFFF"/>
        </w:rPr>
        <w:t>Pode</w:t>
      </w:r>
      <w:r w:rsidR="00085780">
        <w:rPr>
          <w:rFonts w:ascii="Times New Roman" w:hAnsi="Times New Roman" w:cs="Times New Roman"/>
          <w:sz w:val="24"/>
          <w:szCs w:val="24"/>
          <w:shd w:val="clear" w:color="auto" w:fill="FFFFFF"/>
        </w:rPr>
        <w:t xml:space="preserve">mos señalar que el </w:t>
      </w:r>
      <w:r w:rsidR="00085780" w:rsidRPr="00085780">
        <w:rPr>
          <w:rFonts w:ascii="Times New Roman" w:hAnsi="Times New Roman" w:cs="Times New Roman"/>
          <w:i/>
          <w:sz w:val="24"/>
          <w:szCs w:val="24"/>
          <w:shd w:val="clear" w:color="auto" w:fill="FFFFFF"/>
        </w:rPr>
        <w:t>cruising</w:t>
      </w:r>
      <w:r w:rsidR="00085780">
        <w:rPr>
          <w:rFonts w:ascii="Times New Roman" w:hAnsi="Times New Roman" w:cs="Times New Roman"/>
          <w:sz w:val="24"/>
          <w:szCs w:val="24"/>
          <w:shd w:val="clear" w:color="auto" w:fill="FFFFFF"/>
        </w:rPr>
        <w:t xml:space="preserve"> </w:t>
      </w:r>
      <w:r w:rsidR="003441F5">
        <w:rPr>
          <w:rFonts w:ascii="Times New Roman" w:hAnsi="Times New Roman" w:cs="Times New Roman"/>
          <w:sz w:val="24"/>
          <w:szCs w:val="24"/>
          <w:shd w:val="clear" w:color="auto" w:fill="FFFFFF"/>
        </w:rPr>
        <w:t xml:space="preserve">está presente en la vida cotidiana </w:t>
      </w:r>
      <w:r w:rsidR="00764EC2">
        <w:rPr>
          <w:rFonts w:ascii="Times New Roman" w:hAnsi="Times New Roman" w:cs="Times New Roman"/>
          <w:sz w:val="24"/>
          <w:szCs w:val="24"/>
          <w:shd w:val="clear" w:color="auto" w:fill="FFFFFF"/>
        </w:rPr>
        <w:t xml:space="preserve">y no se encuentra diferenciado de otros </w:t>
      </w:r>
      <w:r w:rsidR="00F125C0">
        <w:rPr>
          <w:rFonts w:ascii="Times New Roman" w:hAnsi="Times New Roman" w:cs="Times New Roman"/>
          <w:sz w:val="24"/>
          <w:szCs w:val="24"/>
          <w:shd w:val="clear" w:color="auto" w:fill="FFFFFF"/>
        </w:rPr>
        <w:t xml:space="preserve">movimientos </w:t>
      </w:r>
      <w:r w:rsidR="003441F5" w:rsidRPr="00E64D47">
        <w:rPr>
          <w:rFonts w:ascii="Times New Roman" w:hAnsi="Times New Roman" w:cs="Times New Roman"/>
          <w:sz w:val="24"/>
          <w:szCs w:val="24"/>
          <w:shd w:val="clear" w:color="auto" w:fill="FFFFFF"/>
        </w:rPr>
        <w:t>—</w:t>
      </w:r>
      <w:r w:rsidR="003441F5">
        <w:rPr>
          <w:rFonts w:ascii="Times New Roman" w:hAnsi="Times New Roman" w:cs="Times New Roman"/>
          <w:sz w:val="24"/>
          <w:szCs w:val="24"/>
          <w:shd w:val="clear" w:color="auto" w:fill="FFFFFF"/>
        </w:rPr>
        <w:t>compartir una bebida gaseosa, visitar un museo</w:t>
      </w:r>
      <w:r w:rsidR="003441F5" w:rsidRPr="00E64D47">
        <w:rPr>
          <w:rFonts w:ascii="Times New Roman" w:hAnsi="Times New Roman" w:cs="Times New Roman"/>
          <w:sz w:val="24"/>
          <w:szCs w:val="24"/>
          <w:shd w:val="clear" w:color="auto" w:fill="FFFFFF"/>
        </w:rPr>
        <w:t>—</w:t>
      </w:r>
      <w:r w:rsidR="00085780">
        <w:rPr>
          <w:rFonts w:ascii="Times New Roman" w:hAnsi="Times New Roman" w:cs="Times New Roman"/>
          <w:sz w:val="24"/>
          <w:szCs w:val="24"/>
          <w:shd w:val="clear" w:color="auto" w:fill="FFFFFF"/>
        </w:rPr>
        <w:t xml:space="preserve"> pero, </w:t>
      </w:r>
      <w:r w:rsidR="003441F5">
        <w:rPr>
          <w:rFonts w:ascii="Times New Roman" w:hAnsi="Times New Roman" w:cs="Times New Roman"/>
          <w:sz w:val="24"/>
          <w:szCs w:val="24"/>
          <w:shd w:val="clear" w:color="auto" w:fill="FFFFFF"/>
        </w:rPr>
        <w:t>se proyect</w:t>
      </w:r>
      <w:r w:rsidR="00764EC2">
        <w:rPr>
          <w:rFonts w:ascii="Times New Roman" w:hAnsi="Times New Roman" w:cs="Times New Roman"/>
          <w:sz w:val="24"/>
          <w:szCs w:val="24"/>
          <w:shd w:val="clear" w:color="auto" w:fill="FFFFFF"/>
        </w:rPr>
        <w:t>a a futuro en tanto corresponde</w:t>
      </w:r>
      <w:r w:rsidR="003441F5">
        <w:rPr>
          <w:rFonts w:ascii="Times New Roman" w:hAnsi="Times New Roman" w:cs="Times New Roman"/>
          <w:sz w:val="24"/>
          <w:szCs w:val="24"/>
          <w:shd w:val="clear" w:color="auto" w:fill="FFFFFF"/>
        </w:rPr>
        <w:t xml:space="preserve"> a la categoría que Muñoz, </w:t>
      </w:r>
      <w:r w:rsidR="00EE3A8F">
        <w:rPr>
          <w:rFonts w:ascii="Times New Roman" w:hAnsi="Times New Roman" w:cs="Times New Roman"/>
          <w:sz w:val="24"/>
          <w:szCs w:val="24"/>
          <w:shd w:val="clear" w:color="auto" w:fill="FFFFFF"/>
        </w:rPr>
        <w:t>retomando</w:t>
      </w:r>
      <w:r w:rsidR="00085780">
        <w:rPr>
          <w:rFonts w:ascii="Times New Roman" w:hAnsi="Times New Roman" w:cs="Times New Roman"/>
          <w:sz w:val="24"/>
          <w:szCs w:val="24"/>
          <w:shd w:val="clear" w:color="auto" w:fill="FFFFFF"/>
        </w:rPr>
        <w:t xml:space="preserve"> </w:t>
      </w:r>
      <w:r w:rsidR="003441F5">
        <w:rPr>
          <w:rFonts w:ascii="Times New Roman" w:hAnsi="Times New Roman" w:cs="Times New Roman"/>
          <w:sz w:val="24"/>
          <w:szCs w:val="24"/>
          <w:shd w:val="clear" w:color="auto" w:fill="FFFFFF"/>
        </w:rPr>
        <w:t>a Bloch, lla</w:t>
      </w:r>
      <w:r w:rsidR="0043143B">
        <w:rPr>
          <w:rFonts w:ascii="Times New Roman" w:hAnsi="Times New Roman" w:cs="Times New Roman"/>
          <w:sz w:val="24"/>
          <w:szCs w:val="24"/>
          <w:shd w:val="clear" w:color="auto" w:fill="FFFFFF"/>
        </w:rPr>
        <w:t xml:space="preserve">mó «iluminación anticipatoria», </w:t>
      </w:r>
      <w:r w:rsidR="003441F5">
        <w:rPr>
          <w:rFonts w:ascii="Times New Roman" w:hAnsi="Times New Roman" w:cs="Times New Roman"/>
          <w:sz w:val="24"/>
          <w:szCs w:val="24"/>
          <w:shd w:val="clear" w:color="auto" w:fill="FFFFFF"/>
        </w:rPr>
        <w:t>es decir, un objeto/imagen/acción que representa nuestras esperanzas y creencias. Por otro lado,</w:t>
      </w:r>
      <w:r w:rsidR="00AD2F66">
        <w:rPr>
          <w:rFonts w:ascii="Times New Roman" w:hAnsi="Times New Roman" w:cs="Times New Roman"/>
          <w:sz w:val="24"/>
          <w:szCs w:val="24"/>
          <w:shd w:val="clear" w:color="auto" w:fill="FFFFFF"/>
        </w:rPr>
        <w:t xml:space="preserve"> </w:t>
      </w:r>
      <w:r w:rsidR="0043143B">
        <w:rPr>
          <w:rFonts w:ascii="Times New Roman" w:hAnsi="Times New Roman" w:cs="Times New Roman"/>
          <w:sz w:val="24"/>
          <w:szCs w:val="24"/>
          <w:shd w:val="clear" w:color="auto" w:fill="FFFFFF"/>
        </w:rPr>
        <w:t xml:space="preserve">ahondando en </w:t>
      </w:r>
      <w:r w:rsidR="00412916">
        <w:rPr>
          <w:rFonts w:ascii="Times New Roman" w:hAnsi="Times New Roman" w:cs="Times New Roman"/>
          <w:sz w:val="24"/>
          <w:szCs w:val="24"/>
          <w:shd w:val="clear" w:color="auto" w:fill="FFFFFF"/>
        </w:rPr>
        <w:t xml:space="preserve">lo expuesto por el teórico de </w:t>
      </w:r>
      <w:r w:rsidR="00412916" w:rsidRPr="00412916">
        <w:rPr>
          <w:rFonts w:ascii="Times New Roman" w:hAnsi="Times New Roman" w:cs="Times New Roman"/>
          <w:i/>
          <w:sz w:val="24"/>
          <w:szCs w:val="24"/>
          <w:shd w:val="clear" w:color="auto" w:fill="FFFFFF"/>
        </w:rPr>
        <w:t>performance</w:t>
      </w:r>
      <w:r w:rsidR="00412916">
        <w:rPr>
          <w:rFonts w:ascii="Times New Roman" w:hAnsi="Times New Roman" w:cs="Times New Roman"/>
          <w:sz w:val="24"/>
          <w:szCs w:val="24"/>
          <w:shd w:val="clear" w:color="auto" w:fill="FFFFFF"/>
        </w:rPr>
        <w:t xml:space="preserve"> André Lepecki, este movimien</w:t>
      </w:r>
      <w:r w:rsidR="00AD2F66">
        <w:rPr>
          <w:rFonts w:ascii="Times New Roman" w:hAnsi="Times New Roman" w:cs="Times New Roman"/>
          <w:sz w:val="24"/>
          <w:szCs w:val="24"/>
          <w:shd w:val="clear" w:color="auto" w:fill="FFFFFF"/>
        </w:rPr>
        <w:t xml:space="preserve">to puede ser entendido como uno </w:t>
      </w:r>
      <w:r w:rsidR="00412916">
        <w:rPr>
          <w:rFonts w:ascii="Times New Roman" w:hAnsi="Times New Roman" w:cs="Times New Roman"/>
          <w:sz w:val="24"/>
          <w:szCs w:val="24"/>
          <w:shd w:val="clear" w:color="auto" w:fill="FFFFFF"/>
        </w:rPr>
        <w:t>«coreopolítico»</w:t>
      </w:r>
      <w:r w:rsidR="00764EC2">
        <w:rPr>
          <w:rFonts w:ascii="Times New Roman" w:hAnsi="Times New Roman" w:cs="Times New Roman"/>
          <w:sz w:val="24"/>
          <w:szCs w:val="24"/>
          <w:shd w:val="clear" w:color="auto" w:fill="FFFFFF"/>
        </w:rPr>
        <w:t xml:space="preserve"> (2013)</w:t>
      </w:r>
      <w:r w:rsidR="00412916">
        <w:rPr>
          <w:rFonts w:ascii="Times New Roman" w:hAnsi="Times New Roman" w:cs="Times New Roman"/>
          <w:sz w:val="24"/>
          <w:szCs w:val="24"/>
          <w:shd w:val="clear" w:color="auto" w:fill="FFFFFF"/>
        </w:rPr>
        <w:t xml:space="preserve">. </w:t>
      </w:r>
      <w:r w:rsidR="00085780">
        <w:rPr>
          <w:rFonts w:ascii="Times New Roman" w:hAnsi="Times New Roman" w:cs="Times New Roman"/>
          <w:sz w:val="24"/>
          <w:szCs w:val="24"/>
          <w:shd w:val="clear" w:color="auto" w:fill="FFFFFF"/>
        </w:rPr>
        <w:t>A partir de lo desarrollado por</w:t>
      </w:r>
      <w:r w:rsidR="00412916">
        <w:rPr>
          <w:rFonts w:ascii="Times New Roman" w:hAnsi="Times New Roman" w:cs="Times New Roman"/>
          <w:sz w:val="24"/>
          <w:szCs w:val="24"/>
          <w:shd w:val="clear" w:color="auto" w:fill="FFFFFF"/>
        </w:rPr>
        <w:t xml:space="preserve"> Ranciere</w:t>
      </w:r>
      <w:r w:rsidR="00AD2F66">
        <w:rPr>
          <w:rFonts w:ascii="Times New Roman" w:hAnsi="Times New Roman" w:cs="Times New Roman"/>
          <w:sz w:val="24"/>
          <w:szCs w:val="24"/>
          <w:shd w:val="clear" w:color="auto" w:fill="FFFFFF"/>
        </w:rPr>
        <w:t>,</w:t>
      </w:r>
      <w:r w:rsidR="00412916">
        <w:rPr>
          <w:rFonts w:ascii="Times New Roman" w:hAnsi="Times New Roman" w:cs="Times New Roman"/>
          <w:sz w:val="24"/>
          <w:szCs w:val="24"/>
          <w:shd w:val="clear" w:color="auto" w:fill="FFFFFF"/>
        </w:rPr>
        <w:t xml:space="preserve"> Lepecki encuentra dos tipos de movimientos de carácter </w:t>
      </w:r>
      <w:r w:rsidR="00C06E9C">
        <w:rPr>
          <w:rFonts w:ascii="Times New Roman" w:hAnsi="Times New Roman" w:cs="Times New Roman"/>
          <w:sz w:val="24"/>
          <w:szCs w:val="24"/>
          <w:shd w:val="clear" w:color="auto" w:fill="FFFFFF"/>
        </w:rPr>
        <w:t>op</w:t>
      </w:r>
      <w:r w:rsidR="003E5634">
        <w:rPr>
          <w:rFonts w:ascii="Times New Roman" w:hAnsi="Times New Roman" w:cs="Times New Roman"/>
          <w:sz w:val="24"/>
          <w:szCs w:val="24"/>
          <w:shd w:val="clear" w:color="auto" w:fill="FFFFFF"/>
        </w:rPr>
        <w:t>uesto</w:t>
      </w:r>
      <w:r w:rsidR="00412916">
        <w:rPr>
          <w:rFonts w:ascii="Times New Roman" w:hAnsi="Times New Roman" w:cs="Times New Roman"/>
          <w:sz w:val="24"/>
          <w:szCs w:val="24"/>
          <w:shd w:val="clear" w:color="auto" w:fill="FFFFFF"/>
        </w:rPr>
        <w:t>, la «coreopolicía» y la «coreopolítica». La primera de estas categorías se referirá a los patrones movimentales normados por el sistema capitalista heteronormativo, mientras que la segunda englobará aquellos movimientos que buscan retomar la libertad del cuerpo y volverlo un</w:t>
      </w:r>
      <w:r w:rsidR="005075A1">
        <w:rPr>
          <w:rFonts w:ascii="Times New Roman" w:hAnsi="Times New Roman" w:cs="Times New Roman"/>
          <w:sz w:val="24"/>
          <w:szCs w:val="24"/>
          <w:shd w:val="clear" w:color="auto" w:fill="FFFFFF"/>
        </w:rPr>
        <w:t xml:space="preserve">a entidad plenamente política. </w:t>
      </w:r>
      <w:r w:rsidR="00412916">
        <w:rPr>
          <w:rFonts w:ascii="Times New Roman" w:hAnsi="Times New Roman" w:cs="Times New Roman"/>
          <w:sz w:val="24"/>
          <w:szCs w:val="24"/>
          <w:shd w:val="clear" w:color="auto" w:fill="FFFFFF"/>
        </w:rPr>
        <w:t xml:space="preserve">Si bien el teórico </w:t>
      </w:r>
      <w:r w:rsidR="0034498F">
        <w:rPr>
          <w:rFonts w:ascii="Times New Roman" w:hAnsi="Times New Roman" w:cs="Times New Roman"/>
          <w:sz w:val="24"/>
          <w:szCs w:val="24"/>
          <w:shd w:val="clear" w:color="auto" w:fill="FFFFFF"/>
        </w:rPr>
        <w:t>brasileño</w:t>
      </w:r>
      <w:r w:rsidR="00412916">
        <w:rPr>
          <w:rFonts w:ascii="Times New Roman" w:hAnsi="Times New Roman" w:cs="Times New Roman"/>
          <w:sz w:val="24"/>
          <w:szCs w:val="24"/>
          <w:shd w:val="clear" w:color="auto" w:fill="FFFFFF"/>
        </w:rPr>
        <w:t xml:space="preserve"> señala que para que se gesten «coreopolíticas» es necesaria la </w:t>
      </w:r>
      <w:r w:rsidR="00C06E9C">
        <w:rPr>
          <w:rFonts w:ascii="Times New Roman" w:hAnsi="Times New Roman" w:cs="Times New Roman"/>
          <w:sz w:val="24"/>
          <w:szCs w:val="24"/>
          <w:shd w:val="clear" w:color="auto" w:fill="FFFFFF"/>
        </w:rPr>
        <w:t>planeación</w:t>
      </w:r>
      <w:r w:rsidR="00412916">
        <w:rPr>
          <w:rFonts w:ascii="Times New Roman" w:hAnsi="Times New Roman" w:cs="Times New Roman"/>
          <w:sz w:val="24"/>
          <w:szCs w:val="24"/>
          <w:shd w:val="clear" w:color="auto" w:fill="FFFFFF"/>
        </w:rPr>
        <w:t xml:space="preserve"> </w:t>
      </w:r>
      <w:r w:rsidR="00085780">
        <w:rPr>
          <w:rFonts w:ascii="Times New Roman" w:hAnsi="Times New Roman" w:cs="Times New Roman"/>
          <w:sz w:val="24"/>
          <w:szCs w:val="24"/>
          <w:shd w:val="clear" w:color="auto" w:fill="FFFFFF"/>
        </w:rPr>
        <w:t>colectiva de las mismas</w:t>
      </w:r>
      <w:r w:rsidR="00412916">
        <w:rPr>
          <w:rFonts w:ascii="Times New Roman" w:hAnsi="Times New Roman" w:cs="Times New Roman"/>
          <w:sz w:val="24"/>
          <w:szCs w:val="24"/>
          <w:shd w:val="clear" w:color="auto" w:fill="FFFFFF"/>
        </w:rPr>
        <w:t xml:space="preserve"> podemos hallar en</w:t>
      </w:r>
      <w:r w:rsidR="0034498F">
        <w:rPr>
          <w:rFonts w:ascii="Times New Roman" w:hAnsi="Times New Roman" w:cs="Times New Roman"/>
          <w:sz w:val="24"/>
          <w:szCs w:val="24"/>
          <w:shd w:val="clear" w:color="auto" w:fill="FFFFFF"/>
        </w:rPr>
        <w:t xml:space="preserve"> la práctica del </w:t>
      </w:r>
      <w:r w:rsidR="0034498F" w:rsidRPr="0034498F">
        <w:rPr>
          <w:rFonts w:ascii="Times New Roman" w:hAnsi="Times New Roman" w:cs="Times New Roman"/>
          <w:i/>
          <w:sz w:val="24"/>
          <w:szCs w:val="24"/>
          <w:shd w:val="clear" w:color="auto" w:fill="FFFFFF"/>
        </w:rPr>
        <w:t>cruising</w:t>
      </w:r>
      <w:r w:rsidR="00412916" w:rsidRPr="0034498F">
        <w:rPr>
          <w:rFonts w:ascii="Times New Roman" w:hAnsi="Times New Roman" w:cs="Times New Roman"/>
          <w:i/>
          <w:sz w:val="24"/>
          <w:szCs w:val="24"/>
          <w:shd w:val="clear" w:color="auto" w:fill="FFFFFF"/>
        </w:rPr>
        <w:t xml:space="preserve"> </w:t>
      </w:r>
      <w:r w:rsidR="0034498F" w:rsidRPr="0034498F">
        <w:rPr>
          <w:rFonts w:ascii="Times New Roman" w:hAnsi="Times New Roman" w:cs="Times New Roman"/>
          <w:i/>
          <w:sz w:val="24"/>
          <w:szCs w:val="24"/>
          <w:shd w:val="clear" w:color="auto" w:fill="FFFFFF"/>
        </w:rPr>
        <w:t>y</w:t>
      </w:r>
      <w:r w:rsidR="0034498F">
        <w:rPr>
          <w:rFonts w:ascii="Times New Roman" w:hAnsi="Times New Roman" w:cs="Times New Roman"/>
          <w:i/>
          <w:sz w:val="24"/>
          <w:szCs w:val="24"/>
          <w:shd w:val="clear" w:color="auto" w:fill="FFFFFF"/>
        </w:rPr>
        <w:t xml:space="preserve"> </w:t>
      </w:r>
      <w:r w:rsidR="00412916">
        <w:rPr>
          <w:rFonts w:ascii="Times New Roman" w:hAnsi="Times New Roman" w:cs="Times New Roman"/>
          <w:sz w:val="24"/>
          <w:szCs w:val="24"/>
          <w:shd w:val="clear" w:color="auto" w:fill="FFFFFF"/>
        </w:rPr>
        <w:t>el poema de O`Har</w:t>
      </w:r>
      <w:r w:rsidR="00085780">
        <w:rPr>
          <w:rFonts w:ascii="Times New Roman" w:hAnsi="Times New Roman" w:cs="Times New Roman"/>
          <w:sz w:val="24"/>
          <w:szCs w:val="24"/>
          <w:shd w:val="clear" w:color="auto" w:fill="FFFFFF"/>
        </w:rPr>
        <w:t>a una anticipación de estas</w:t>
      </w:r>
      <w:r w:rsidR="00412916">
        <w:rPr>
          <w:rFonts w:ascii="Times New Roman" w:hAnsi="Times New Roman" w:cs="Times New Roman"/>
          <w:sz w:val="24"/>
          <w:szCs w:val="24"/>
          <w:shd w:val="clear" w:color="auto" w:fill="FFFFFF"/>
        </w:rPr>
        <w:t>.</w:t>
      </w:r>
      <w:r w:rsidR="0034498F">
        <w:rPr>
          <w:rFonts w:ascii="Times New Roman" w:hAnsi="Times New Roman" w:cs="Times New Roman"/>
          <w:sz w:val="24"/>
          <w:szCs w:val="24"/>
          <w:shd w:val="clear" w:color="auto" w:fill="FFFFFF"/>
        </w:rPr>
        <w:t xml:space="preserve"> En </w:t>
      </w:r>
      <w:r w:rsidR="00F125C0">
        <w:rPr>
          <w:rFonts w:ascii="Times New Roman" w:hAnsi="Times New Roman" w:cs="Times New Roman"/>
          <w:sz w:val="24"/>
          <w:szCs w:val="24"/>
          <w:shd w:val="clear" w:color="auto" w:fill="FFFFFF"/>
        </w:rPr>
        <w:t xml:space="preserve">el primero de los casos es claro que </w:t>
      </w:r>
      <w:r w:rsidR="0034498F">
        <w:rPr>
          <w:rFonts w:ascii="Times New Roman" w:hAnsi="Times New Roman" w:cs="Times New Roman"/>
          <w:sz w:val="24"/>
          <w:szCs w:val="24"/>
          <w:shd w:val="clear" w:color="auto" w:fill="FFFFFF"/>
        </w:rPr>
        <w:t>se trata de una práctica sumamente individual</w:t>
      </w:r>
      <w:r w:rsidR="00F125C0">
        <w:rPr>
          <w:rFonts w:ascii="Times New Roman" w:hAnsi="Times New Roman" w:cs="Times New Roman"/>
          <w:sz w:val="24"/>
          <w:szCs w:val="24"/>
          <w:shd w:val="clear" w:color="auto" w:fill="FFFFFF"/>
        </w:rPr>
        <w:t xml:space="preserve"> pero puede ser pensada</w:t>
      </w:r>
      <w:r w:rsidR="0034498F">
        <w:rPr>
          <w:rFonts w:ascii="Times New Roman" w:hAnsi="Times New Roman" w:cs="Times New Roman"/>
          <w:sz w:val="24"/>
          <w:szCs w:val="24"/>
          <w:shd w:val="clear" w:color="auto" w:fill="FFFFFF"/>
        </w:rPr>
        <w:t xml:space="preserve"> </w:t>
      </w:r>
      <w:r w:rsidR="00F125C0">
        <w:rPr>
          <w:rFonts w:ascii="Times New Roman" w:hAnsi="Times New Roman" w:cs="Times New Roman"/>
          <w:sz w:val="24"/>
          <w:szCs w:val="24"/>
          <w:shd w:val="clear" w:color="auto" w:fill="FFFFFF"/>
        </w:rPr>
        <w:t xml:space="preserve">como el </w:t>
      </w:r>
      <w:r w:rsidR="0034498F">
        <w:rPr>
          <w:rFonts w:ascii="Times New Roman" w:hAnsi="Times New Roman" w:cs="Times New Roman"/>
          <w:sz w:val="24"/>
          <w:szCs w:val="24"/>
          <w:shd w:val="clear" w:color="auto" w:fill="FFFFFF"/>
        </w:rPr>
        <w:t>movimient</w:t>
      </w:r>
      <w:r w:rsidR="00F125C0">
        <w:rPr>
          <w:rFonts w:ascii="Times New Roman" w:hAnsi="Times New Roman" w:cs="Times New Roman"/>
          <w:sz w:val="24"/>
          <w:szCs w:val="24"/>
          <w:shd w:val="clear" w:color="auto" w:fill="FFFFFF"/>
        </w:rPr>
        <w:t xml:space="preserve">o de un colectivo entero motivado por la resistencia frente al régimen heteronormativo </w:t>
      </w:r>
      <w:r w:rsidR="0043143B">
        <w:rPr>
          <w:rFonts w:ascii="Times New Roman" w:hAnsi="Times New Roman" w:cs="Times New Roman"/>
          <w:sz w:val="24"/>
          <w:szCs w:val="24"/>
          <w:shd w:val="clear" w:color="auto" w:fill="FFFFFF"/>
        </w:rPr>
        <w:t xml:space="preserve">cinético </w:t>
      </w:r>
      <w:r w:rsidR="00F125C0">
        <w:rPr>
          <w:rFonts w:ascii="Times New Roman" w:hAnsi="Times New Roman" w:cs="Times New Roman"/>
          <w:sz w:val="24"/>
          <w:szCs w:val="24"/>
          <w:shd w:val="clear" w:color="auto" w:fill="FFFFFF"/>
        </w:rPr>
        <w:t xml:space="preserve">aunque, al menos conscientemente, </w:t>
      </w:r>
      <w:r w:rsidR="0034498F">
        <w:rPr>
          <w:rFonts w:ascii="Times New Roman" w:hAnsi="Times New Roman" w:cs="Times New Roman"/>
          <w:sz w:val="24"/>
          <w:szCs w:val="24"/>
          <w:shd w:val="clear" w:color="auto" w:fill="FFFFFF"/>
        </w:rPr>
        <w:t>no sea</w:t>
      </w:r>
      <w:r w:rsidR="0043143B">
        <w:rPr>
          <w:rFonts w:ascii="Times New Roman" w:hAnsi="Times New Roman" w:cs="Times New Roman"/>
          <w:sz w:val="24"/>
          <w:szCs w:val="24"/>
          <w:shd w:val="clear" w:color="auto" w:fill="FFFFFF"/>
        </w:rPr>
        <w:t xml:space="preserve"> identificado como tal por el mismo grupo</w:t>
      </w:r>
      <w:r w:rsidR="0034498F">
        <w:rPr>
          <w:rFonts w:ascii="Times New Roman" w:hAnsi="Times New Roman" w:cs="Times New Roman"/>
          <w:sz w:val="24"/>
          <w:szCs w:val="24"/>
          <w:shd w:val="clear" w:color="auto" w:fill="FFFFFF"/>
        </w:rPr>
        <w:t>.</w:t>
      </w:r>
      <w:r w:rsidR="00412916">
        <w:rPr>
          <w:rFonts w:ascii="Times New Roman" w:hAnsi="Times New Roman" w:cs="Times New Roman"/>
          <w:sz w:val="24"/>
          <w:szCs w:val="24"/>
          <w:shd w:val="clear" w:color="auto" w:fill="FFFFFF"/>
        </w:rPr>
        <w:t xml:space="preserve"> </w:t>
      </w:r>
      <w:r w:rsidR="0034498F">
        <w:rPr>
          <w:rFonts w:ascii="Times New Roman" w:hAnsi="Times New Roman" w:cs="Times New Roman"/>
          <w:sz w:val="24"/>
          <w:szCs w:val="24"/>
          <w:shd w:val="clear" w:color="auto" w:fill="FFFFFF"/>
        </w:rPr>
        <w:t xml:space="preserve">En el </w:t>
      </w:r>
      <w:r w:rsidR="0034498F">
        <w:rPr>
          <w:rFonts w:ascii="Times New Roman" w:hAnsi="Times New Roman" w:cs="Times New Roman"/>
          <w:sz w:val="24"/>
          <w:szCs w:val="24"/>
          <w:shd w:val="clear" w:color="auto" w:fill="FFFFFF"/>
        </w:rPr>
        <w:lastRenderedPageBreak/>
        <w:t>segundo</w:t>
      </w:r>
      <w:r w:rsidR="0043143B">
        <w:rPr>
          <w:rFonts w:ascii="Times New Roman" w:hAnsi="Times New Roman" w:cs="Times New Roman"/>
          <w:sz w:val="24"/>
          <w:szCs w:val="24"/>
          <w:shd w:val="clear" w:color="auto" w:fill="FFFFFF"/>
        </w:rPr>
        <w:t>,</w:t>
      </w:r>
      <w:r w:rsidR="0034498F">
        <w:rPr>
          <w:rFonts w:ascii="Times New Roman" w:hAnsi="Times New Roman" w:cs="Times New Roman"/>
          <w:sz w:val="24"/>
          <w:szCs w:val="24"/>
          <w:shd w:val="clear" w:color="auto" w:fill="FFFFFF"/>
        </w:rPr>
        <w:t xml:space="preserve"> los movimient</w:t>
      </w:r>
      <w:r w:rsidR="0043143B">
        <w:rPr>
          <w:rFonts w:ascii="Times New Roman" w:hAnsi="Times New Roman" w:cs="Times New Roman"/>
          <w:sz w:val="24"/>
          <w:szCs w:val="24"/>
          <w:shd w:val="clear" w:color="auto" w:fill="FFFFFF"/>
        </w:rPr>
        <w:t>os alternativos se dan entre</w:t>
      </w:r>
      <w:r w:rsidR="0034498F">
        <w:rPr>
          <w:rFonts w:ascii="Times New Roman" w:hAnsi="Times New Roman" w:cs="Times New Roman"/>
          <w:sz w:val="24"/>
          <w:szCs w:val="24"/>
          <w:shd w:val="clear" w:color="auto" w:fill="FFFFFF"/>
        </w:rPr>
        <w:t xml:space="preserve"> dos c</w:t>
      </w:r>
      <w:r w:rsidR="0043143B">
        <w:rPr>
          <w:rFonts w:ascii="Times New Roman" w:hAnsi="Times New Roman" w:cs="Times New Roman"/>
          <w:sz w:val="24"/>
          <w:szCs w:val="24"/>
          <w:shd w:val="clear" w:color="auto" w:fill="FFFFFF"/>
        </w:rPr>
        <w:t>uerpos pero que</w:t>
      </w:r>
      <w:r w:rsidR="0034498F">
        <w:rPr>
          <w:rFonts w:ascii="Times New Roman" w:hAnsi="Times New Roman" w:cs="Times New Roman"/>
          <w:sz w:val="24"/>
          <w:szCs w:val="24"/>
          <w:shd w:val="clear" w:color="auto" w:fill="FFFFFF"/>
        </w:rPr>
        <w:t>, sublima</w:t>
      </w:r>
      <w:r w:rsidR="0043143B">
        <w:rPr>
          <w:rFonts w:ascii="Times New Roman" w:hAnsi="Times New Roman" w:cs="Times New Roman"/>
          <w:sz w:val="24"/>
          <w:szCs w:val="24"/>
          <w:shd w:val="clear" w:color="auto" w:fill="FFFFFF"/>
        </w:rPr>
        <w:t>n</w:t>
      </w:r>
      <w:r w:rsidR="0034498F">
        <w:rPr>
          <w:rFonts w:ascii="Times New Roman" w:hAnsi="Times New Roman" w:cs="Times New Roman"/>
          <w:sz w:val="24"/>
          <w:szCs w:val="24"/>
          <w:shd w:val="clear" w:color="auto" w:fill="FFFFFF"/>
        </w:rPr>
        <w:t xml:space="preserve"> la posibilidad de todo un grupo de cuerpos. </w:t>
      </w:r>
      <w:r w:rsidR="00DD66EA">
        <w:rPr>
          <w:rFonts w:ascii="Times New Roman" w:hAnsi="Times New Roman" w:cs="Times New Roman"/>
          <w:sz w:val="24"/>
          <w:szCs w:val="24"/>
          <w:shd w:val="clear" w:color="auto" w:fill="FFFFFF"/>
        </w:rPr>
        <w:t xml:space="preserve">Lo </w:t>
      </w:r>
      <w:r w:rsidR="00412916" w:rsidRPr="00966E68">
        <w:rPr>
          <w:rFonts w:ascii="Times New Roman" w:hAnsi="Times New Roman" w:cs="Times New Roman"/>
          <w:i/>
          <w:sz w:val="24"/>
          <w:szCs w:val="24"/>
          <w:shd w:val="clear" w:color="auto" w:fill="FFFFFF"/>
        </w:rPr>
        <w:t>queer</w:t>
      </w:r>
      <w:r w:rsidR="0034498F">
        <w:rPr>
          <w:rFonts w:ascii="Times New Roman" w:hAnsi="Times New Roman" w:cs="Times New Roman"/>
          <w:i/>
          <w:sz w:val="24"/>
          <w:szCs w:val="24"/>
          <w:shd w:val="clear" w:color="auto" w:fill="FFFFFF"/>
        </w:rPr>
        <w:t xml:space="preserve">, </w:t>
      </w:r>
      <w:r w:rsidR="0034498F" w:rsidRPr="0034498F">
        <w:rPr>
          <w:rFonts w:ascii="Times New Roman" w:hAnsi="Times New Roman" w:cs="Times New Roman"/>
          <w:sz w:val="24"/>
          <w:szCs w:val="24"/>
          <w:shd w:val="clear" w:color="auto" w:fill="FFFFFF"/>
        </w:rPr>
        <w:t>entonces,</w:t>
      </w:r>
      <w:r w:rsidR="00412916" w:rsidRPr="00966E68">
        <w:rPr>
          <w:rFonts w:ascii="Times New Roman" w:hAnsi="Times New Roman" w:cs="Times New Roman"/>
          <w:i/>
          <w:sz w:val="24"/>
          <w:szCs w:val="24"/>
          <w:shd w:val="clear" w:color="auto" w:fill="FFFFFF"/>
        </w:rPr>
        <w:t xml:space="preserve"> </w:t>
      </w:r>
      <w:r w:rsidR="00412916">
        <w:rPr>
          <w:rFonts w:ascii="Times New Roman" w:hAnsi="Times New Roman" w:cs="Times New Roman"/>
          <w:sz w:val="24"/>
          <w:szCs w:val="24"/>
          <w:shd w:val="clear" w:color="auto" w:fill="FFFFFF"/>
        </w:rPr>
        <w:t xml:space="preserve">es aquello que aún no se ha concretado </w:t>
      </w:r>
      <w:r w:rsidR="0034498F">
        <w:rPr>
          <w:rFonts w:ascii="Times New Roman" w:hAnsi="Times New Roman" w:cs="Times New Roman"/>
          <w:sz w:val="24"/>
          <w:szCs w:val="24"/>
          <w:shd w:val="clear" w:color="auto" w:fill="FFFFFF"/>
        </w:rPr>
        <w:t xml:space="preserve">pero que incide en el presente y </w:t>
      </w:r>
      <w:r w:rsidR="00412916">
        <w:rPr>
          <w:rFonts w:ascii="Times New Roman" w:hAnsi="Times New Roman" w:cs="Times New Roman"/>
          <w:sz w:val="24"/>
          <w:szCs w:val="24"/>
          <w:shd w:val="clear" w:color="auto" w:fill="FFFFFF"/>
        </w:rPr>
        <w:t>consideramos que e</w:t>
      </w:r>
      <w:r w:rsidR="00BC3C15">
        <w:rPr>
          <w:rFonts w:ascii="Times New Roman" w:hAnsi="Times New Roman" w:cs="Times New Roman"/>
          <w:sz w:val="24"/>
          <w:szCs w:val="24"/>
          <w:shd w:val="clear" w:color="auto" w:fill="FFFFFF"/>
        </w:rPr>
        <w:t xml:space="preserve">se es el caso de los movimientos </w:t>
      </w:r>
      <w:r w:rsidR="00412916">
        <w:rPr>
          <w:rFonts w:ascii="Times New Roman" w:hAnsi="Times New Roman" w:cs="Times New Roman"/>
          <w:sz w:val="24"/>
          <w:szCs w:val="24"/>
          <w:shd w:val="clear" w:color="auto" w:fill="FFFFFF"/>
        </w:rPr>
        <w:t>des-no</w:t>
      </w:r>
      <w:r w:rsidR="00966E68">
        <w:rPr>
          <w:rFonts w:ascii="Times New Roman" w:hAnsi="Times New Roman" w:cs="Times New Roman"/>
          <w:sz w:val="24"/>
          <w:szCs w:val="24"/>
          <w:shd w:val="clear" w:color="auto" w:fill="FFFFFF"/>
        </w:rPr>
        <w:t>r</w:t>
      </w:r>
      <w:r w:rsidR="00412916">
        <w:rPr>
          <w:rFonts w:ascii="Times New Roman" w:hAnsi="Times New Roman" w:cs="Times New Roman"/>
          <w:sz w:val="24"/>
          <w:szCs w:val="24"/>
          <w:shd w:val="clear" w:color="auto" w:fill="FFFFFF"/>
        </w:rPr>
        <w:t>mados que se</w:t>
      </w:r>
      <w:r w:rsidR="00BC3C15">
        <w:rPr>
          <w:rFonts w:ascii="Times New Roman" w:hAnsi="Times New Roman" w:cs="Times New Roman"/>
          <w:sz w:val="24"/>
          <w:szCs w:val="24"/>
          <w:shd w:val="clear" w:color="auto" w:fill="FFFFFF"/>
        </w:rPr>
        <w:t xml:space="preserve"> visibilizan en </w:t>
      </w:r>
      <w:r w:rsidR="00764EC2">
        <w:rPr>
          <w:rFonts w:ascii="Times New Roman" w:hAnsi="Times New Roman" w:cs="Times New Roman"/>
          <w:i/>
          <w:sz w:val="24"/>
          <w:szCs w:val="24"/>
          <w:shd w:val="clear" w:color="auto" w:fill="FFFFFF"/>
        </w:rPr>
        <w:t>Having a coke</w:t>
      </w:r>
      <w:proofErr w:type="gramStart"/>
      <w:r w:rsidR="00764EC2">
        <w:rPr>
          <w:rFonts w:ascii="Times New Roman" w:hAnsi="Times New Roman" w:cs="Times New Roman"/>
          <w:i/>
          <w:sz w:val="24"/>
          <w:szCs w:val="24"/>
          <w:shd w:val="clear" w:color="auto" w:fill="FFFFFF"/>
        </w:rPr>
        <w:t>… .</w:t>
      </w:r>
      <w:proofErr w:type="gramEnd"/>
      <w:r w:rsidR="00DC391C">
        <w:rPr>
          <w:rFonts w:ascii="Times New Roman" w:hAnsi="Times New Roman" w:cs="Times New Roman"/>
          <w:i/>
          <w:sz w:val="24"/>
          <w:szCs w:val="24"/>
          <w:shd w:val="clear" w:color="auto" w:fill="FFFFFF"/>
        </w:rPr>
        <w:cr/>
      </w:r>
      <w:r w:rsidR="00BC3C15">
        <w:rPr>
          <w:rFonts w:ascii="Times New Roman" w:hAnsi="Times New Roman" w:cs="Times New Roman"/>
          <w:sz w:val="24"/>
          <w:szCs w:val="24"/>
          <w:shd w:val="clear" w:color="auto" w:fill="FFFFFF"/>
        </w:rPr>
        <w:tab/>
        <w:t>La potencialidad utópica en el poema aquí analizado se revela «entre los cuerpos», es decir, como relaciones intersubjetivas que se proyectan a un</w:t>
      </w:r>
      <w:r w:rsidR="00AD2F66">
        <w:rPr>
          <w:rFonts w:ascii="Times New Roman" w:hAnsi="Times New Roman" w:cs="Times New Roman"/>
          <w:sz w:val="24"/>
          <w:szCs w:val="24"/>
          <w:shd w:val="clear" w:color="auto" w:fill="FFFFFF"/>
        </w:rPr>
        <w:t xml:space="preserve"> futuro «otro» al heteronormado. La voz poética de los versos de O’Hara constituye</w:t>
      </w:r>
      <w:r w:rsidR="0034498F">
        <w:rPr>
          <w:rFonts w:ascii="Times New Roman" w:hAnsi="Times New Roman" w:cs="Times New Roman"/>
          <w:sz w:val="24"/>
          <w:szCs w:val="24"/>
          <w:shd w:val="clear" w:color="auto" w:fill="FFFFFF"/>
        </w:rPr>
        <w:t xml:space="preserve"> (en </w:t>
      </w:r>
      <w:r w:rsidR="009A29E0">
        <w:rPr>
          <w:rFonts w:ascii="Times New Roman" w:hAnsi="Times New Roman" w:cs="Times New Roman"/>
          <w:sz w:val="24"/>
          <w:szCs w:val="24"/>
          <w:shd w:val="clear" w:color="auto" w:fill="FFFFFF"/>
        </w:rPr>
        <w:t>oposición al registro artístico occidental</w:t>
      </w:r>
      <w:r w:rsidR="0034498F">
        <w:rPr>
          <w:rFonts w:ascii="Times New Roman" w:hAnsi="Times New Roman" w:cs="Times New Roman"/>
          <w:sz w:val="24"/>
          <w:szCs w:val="24"/>
          <w:shd w:val="clear" w:color="auto" w:fill="FFFFFF"/>
        </w:rPr>
        <w:t xml:space="preserve">) </w:t>
      </w:r>
      <w:r w:rsidR="009A29E0">
        <w:rPr>
          <w:rFonts w:ascii="Times New Roman" w:hAnsi="Times New Roman" w:cs="Times New Roman"/>
          <w:sz w:val="24"/>
          <w:szCs w:val="24"/>
          <w:shd w:val="clear" w:color="auto" w:fill="FFFFFF"/>
        </w:rPr>
        <w:t xml:space="preserve">un archivo de relaciones entre cuerpos deseantes y </w:t>
      </w:r>
      <w:r w:rsidR="009A29E0" w:rsidRPr="009A29E0">
        <w:rPr>
          <w:rFonts w:ascii="Times New Roman" w:hAnsi="Times New Roman" w:cs="Times New Roman"/>
          <w:i/>
          <w:sz w:val="24"/>
          <w:szCs w:val="24"/>
          <w:shd w:val="clear" w:color="auto" w:fill="FFFFFF"/>
        </w:rPr>
        <w:t>queer</w:t>
      </w:r>
      <w:r w:rsidR="009A29E0">
        <w:rPr>
          <w:rFonts w:ascii="Times New Roman" w:hAnsi="Times New Roman" w:cs="Times New Roman"/>
          <w:sz w:val="24"/>
          <w:szCs w:val="24"/>
          <w:shd w:val="clear" w:color="auto" w:fill="FFFFFF"/>
        </w:rPr>
        <w:t>.</w:t>
      </w:r>
      <w:r w:rsidR="00BC3C15">
        <w:rPr>
          <w:rFonts w:ascii="Times New Roman" w:hAnsi="Times New Roman" w:cs="Times New Roman"/>
          <w:sz w:val="24"/>
          <w:szCs w:val="24"/>
          <w:shd w:val="clear" w:color="auto" w:fill="FFFFFF"/>
        </w:rPr>
        <w:t xml:space="preserve"> </w:t>
      </w:r>
      <w:r w:rsidR="000F5232">
        <w:rPr>
          <w:rFonts w:ascii="Times New Roman" w:hAnsi="Times New Roman" w:cs="Times New Roman"/>
          <w:sz w:val="24"/>
          <w:szCs w:val="24"/>
          <w:shd w:val="clear" w:color="auto" w:fill="FFFFFF"/>
        </w:rPr>
        <w:t>Como podemos leer en el poema al momento de justificar su preferencia por el momento mundano a aquellos comúnmente categorizados como «elevados»:</w:t>
      </w:r>
      <w:r w:rsidR="000F5232">
        <w:rPr>
          <w:rFonts w:ascii="Times New Roman" w:hAnsi="Times New Roman" w:cs="Times New Roman"/>
          <w:sz w:val="24"/>
          <w:szCs w:val="24"/>
          <w:shd w:val="clear" w:color="auto" w:fill="FFFFFF"/>
        </w:rPr>
        <w:cr/>
      </w:r>
      <w:r w:rsidR="000F5232">
        <w:rPr>
          <w:rFonts w:ascii="Times New Roman" w:hAnsi="Times New Roman" w:cs="Times New Roman"/>
          <w:sz w:val="24"/>
          <w:szCs w:val="24"/>
          <w:shd w:val="clear" w:color="auto" w:fill="FFFFFF"/>
        </w:rPr>
        <w:cr/>
      </w:r>
      <w:r w:rsidR="000F5232" w:rsidRPr="000F5232">
        <w:rPr>
          <w:rStyle w:val="long-line"/>
          <w:rFonts w:ascii="Times New Roman" w:hAnsi="Times New Roman" w:cs="Times New Roman"/>
          <w:szCs w:val="26"/>
          <w:shd w:val="clear" w:color="auto" w:fill="FFFFFF"/>
        </w:rPr>
        <w:t>partly because in your orange shirt you look like a better happier St. Sebastian</w:t>
      </w:r>
      <w:r w:rsidR="000F5232" w:rsidRPr="000F5232">
        <w:rPr>
          <w:rFonts w:ascii="Times New Roman" w:hAnsi="Times New Roman" w:cs="Times New Roman"/>
          <w:szCs w:val="26"/>
        </w:rPr>
        <w:cr/>
      </w:r>
      <w:r w:rsidR="000F5232" w:rsidRPr="000F5232">
        <w:rPr>
          <w:rStyle w:val="long-line"/>
          <w:rFonts w:ascii="Times New Roman" w:hAnsi="Times New Roman" w:cs="Times New Roman"/>
          <w:szCs w:val="26"/>
          <w:shd w:val="clear" w:color="auto" w:fill="FFFFFF"/>
        </w:rPr>
        <w:t>partly because of my love for you, partly because of your love for yoghurt</w:t>
      </w:r>
      <w:r w:rsidR="000F5232" w:rsidRPr="000F5232">
        <w:rPr>
          <w:rFonts w:ascii="Times New Roman" w:hAnsi="Times New Roman" w:cs="Times New Roman"/>
          <w:szCs w:val="26"/>
        </w:rPr>
        <w:cr/>
      </w:r>
      <w:r w:rsidR="000F5232" w:rsidRPr="000F5232">
        <w:rPr>
          <w:rStyle w:val="long-line"/>
          <w:rFonts w:ascii="Times New Roman" w:hAnsi="Times New Roman" w:cs="Times New Roman"/>
          <w:szCs w:val="26"/>
          <w:shd w:val="clear" w:color="auto" w:fill="FFFFFF"/>
        </w:rPr>
        <w:t>partly because of the fluorescent orange tulips around the birches</w:t>
      </w:r>
      <w:r w:rsidR="000F5232" w:rsidRPr="000F5232">
        <w:rPr>
          <w:rFonts w:ascii="Times New Roman" w:hAnsi="Times New Roman" w:cs="Times New Roman"/>
          <w:szCs w:val="26"/>
        </w:rPr>
        <w:cr/>
      </w:r>
      <w:r w:rsidR="000F5232" w:rsidRPr="000F5232">
        <w:rPr>
          <w:rStyle w:val="long-line"/>
          <w:rFonts w:ascii="Times New Roman" w:hAnsi="Times New Roman" w:cs="Times New Roman"/>
          <w:szCs w:val="26"/>
          <w:shd w:val="clear" w:color="auto" w:fill="FFFFFF"/>
        </w:rPr>
        <w:t>partly because of the secrecy our smiles take on before people and statuary</w:t>
      </w:r>
      <w:r w:rsidR="000F5232" w:rsidRPr="000F5232">
        <w:rPr>
          <w:rFonts w:ascii="Times New Roman" w:hAnsi="Times New Roman" w:cs="Times New Roman"/>
          <w:sz w:val="20"/>
          <w:szCs w:val="24"/>
          <w:shd w:val="clear" w:color="auto" w:fill="FFFFFF"/>
        </w:rPr>
        <w:cr/>
      </w:r>
      <w:r w:rsidR="00C2454C">
        <w:rPr>
          <w:rFonts w:ascii="Times New Roman" w:hAnsi="Times New Roman" w:cs="Times New Roman"/>
          <w:sz w:val="20"/>
          <w:szCs w:val="24"/>
          <w:shd w:val="clear" w:color="auto" w:fill="FFFFFF"/>
        </w:rPr>
        <w:t>(4-7)</w:t>
      </w:r>
      <w:r w:rsidR="00105612">
        <w:rPr>
          <w:rStyle w:val="Refdenotaalpie"/>
          <w:rFonts w:ascii="Times New Roman" w:hAnsi="Times New Roman" w:cs="Times New Roman"/>
          <w:sz w:val="20"/>
          <w:szCs w:val="24"/>
          <w:shd w:val="clear" w:color="auto" w:fill="FFFFFF"/>
        </w:rPr>
        <w:footnoteReference w:id="6"/>
      </w:r>
      <w:r w:rsidR="00412916">
        <w:rPr>
          <w:rFonts w:ascii="Times New Roman" w:hAnsi="Times New Roman" w:cs="Times New Roman"/>
          <w:sz w:val="24"/>
          <w:szCs w:val="24"/>
          <w:shd w:val="clear" w:color="auto" w:fill="FFFFFF"/>
        </w:rPr>
        <w:tab/>
      </w:r>
    </w:p>
    <w:p w:rsidR="00C1521A" w:rsidRDefault="00C33CD0" w:rsidP="004B7069">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En esta lista </w:t>
      </w:r>
      <w:r w:rsidR="00823994">
        <w:rPr>
          <w:rFonts w:ascii="Times New Roman" w:hAnsi="Times New Roman" w:cs="Times New Roman"/>
          <w:sz w:val="24"/>
          <w:szCs w:val="24"/>
          <w:shd w:val="clear" w:color="auto" w:fill="FFFFFF"/>
        </w:rPr>
        <w:t>sintagma «partly because» habilita una enumeración po</w:t>
      </w:r>
      <w:r w:rsidR="00767B12">
        <w:rPr>
          <w:rFonts w:ascii="Times New Roman" w:hAnsi="Times New Roman" w:cs="Times New Roman"/>
          <w:sz w:val="24"/>
          <w:szCs w:val="24"/>
          <w:shd w:val="clear" w:color="auto" w:fill="FFFFFF"/>
        </w:rPr>
        <w:t>tencialmente</w:t>
      </w:r>
      <w:r w:rsidR="00823994">
        <w:rPr>
          <w:rFonts w:ascii="Times New Roman" w:hAnsi="Times New Roman" w:cs="Times New Roman"/>
          <w:sz w:val="24"/>
          <w:szCs w:val="24"/>
          <w:shd w:val="clear" w:color="auto" w:fill="FFFFFF"/>
        </w:rPr>
        <w:t xml:space="preserve"> infinita. </w:t>
      </w:r>
      <w:r w:rsidR="00767B12">
        <w:rPr>
          <w:rFonts w:ascii="Times New Roman" w:hAnsi="Times New Roman" w:cs="Times New Roman"/>
          <w:sz w:val="24"/>
          <w:szCs w:val="24"/>
          <w:shd w:val="clear" w:color="auto" w:fill="FFFFFF"/>
        </w:rPr>
        <w:t>Es posible entender esta serie de versos como una «concatenación conjunti</w:t>
      </w:r>
      <w:r w:rsidR="00C06E9C">
        <w:rPr>
          <w:rFonts w:ascii="Times New Roman" w:hAnsi="Times New Roman" w:cs="Times New Roman"/>
          <w:sz w:val="24"/>
          <w:szCs w:val="24"/>
          <w:shd w:val="clear" w:color="auto" w:fill="FFFFFF"/>
        </w:rPr>
        <w:t>va» (Berardi 2020: 19) la cual es una p</w:t>
      </w:r>
      <w:r w:rsidR="00767B12">
        <w:rPr>
          <w:rFonts w:ascii="Times New Roman" w:hAnsi="Times New Roman" w:cs="Times New Roman"/>
          <w:sz w:val="24"/>
          <w:szCs w:val="24"/>
          <w:shd w:val="clear" w:color="auto" w:fill="FFFFFF"/>
        </w:rPr>
        <w:t>uesta de singularidad,</w:t>
      </w:r>
      <w:r w:rsidR="00C06E9C">
        <w:rPr>
          <w:rFonts w:ascii="Times New Roman" w:hAnsi="Times New Roman" w:cs="Times New Roman"/>
          <w:sz w:val="24"/>
          <w:szCs w:val="24"/>
          <w:shd w:val="clear" w:color="auto" w:fill="FFFFFF"/>
        </w:rPr>
        <w:t xml:space="preserve"> es decir, </w:t>
      </w:r>
      <w:r w:rsidR="00767B12">
        <w:rPr>
          <w:rFonts w:ascii="Times New Roman" w:hAnsi="Times New Roman" w:cs="Times New Roman"/>
          <w:sz w:val="24"/>
          <w:szCs w:val="24"/>
          <w:shd w:val="clear" w:color="auto" w:fill="FFFFFF"/>
        </w:rPr>
        <w:t xml:space="preserve">se trata de un </w:t>
      </w:r>
      <w:r w:rsidR="00764EC2">
        <w:rPr>
          <w:rFonts w:ascii="Times New Roman" w:hAnsi="Times New Roman" w:cs="Times New Roman"/>
          <w:sz w:val="24"/>
          <w:szCs w:val="24"/>
          <w:shd w:val="clear" w:color="auto" w:fill="FFFFFF"/>
        </w:rPr>
        <w:t>evento y no de una estructura, i</w:t>
      </w:r>
      <w:r w:rsidR="00767B12">
        <w:rPr>
          <w:rFonts w:ascii="Times New Roman" w:hAnsi="Times New Roman" w:cs="Times New Roman"/>
          <w:sz w:val="24"/>
          <w:szCs w:val="24"/>
          <w:shd w:val="clear" w:color="auto" w:fill="FFFFFF"/>
        </w:rPr>
        <w:t>rrepetible ya que aparece en u</w:t>
      </w:r>
      <w:r w:rsidR="00764EC2">
        <w:rPr>
          <w:rFonts w:ascii="Times New Roman" w:hAnsi="Times New Roman" w:cs="Times New Roman"/>
          <w:sz w:val="24"/>
          <w:szCs w:val="24"/>
          <w:shd w:val="clear" w:color="auto" w:fill="FFFFFF"/>
        </w:rPr>
        <w:t xml:space="preserve">n punto único en la red espacio </w:t>
      </w:r>
      <w:r>
        <w:rPr>
          <w:rFonts w:ascii="Times New Roman" w:hAnsi="Times New Roman" w:cs="Times New Roman"/>
          <w:sz w:val="24"/>
          <w:szCs w:val="24"/>
          <w:shd w:val="clear" w:color="auto" w:fill="FFFFFF"/>
        </w:rPr>
        <w:t>– tiempo. L</w:t>
      </w:r>
      <w:r w:rsidR="00767B12">
        <w:rPr>
          <w:rFonts w:ascii="Times New Roman" w:hAnsi="Times New Roman" w:cs="Times New Roman"/>
          <w:sz w:val="24"/>
          <w:szCs w:val="24"/>
          <w:shd w:val="clear" w:color="auto" w:fill="FFFFFF"/>
        </w:rPr>
        <w:t xml:space="preserve">a creación de conjunciones está </w:t>
      </w:r>
      <w:r w:rsidR="00C06E9C">
        <w:rPr>
          <w:rFonts w:ascii="Times New Roman" w:hAnsi="Times New Roman" w:cs="Times New Roman"/>
          <w:sz w:val="24"/>
          <w:szCs w:val="24"/>
          <w:shd w:val="clear" w:color="auto" w:fill="FFFFFF"/>
        </w:rPr>
        <w:t>guiada</w:t>
      </w:r>
      <w:r w:rsidR="00767B12">
        <w:rPr>
          <w:rFonts w:ascii="Times New Roman" w:hAnsi="Times New Roman" w:cs="Times New Roman"/>
          <w:sz w:val="24"/>
          <w:szCs w:val="24"/>
          <w:shd w:val="clear" w:color="auto" w:fill="FFFFFF"/>
        </w:rPr>
        <w:t xml:space="preserve"> por los sentidos y la habilidad </w:t>
      </w:r>
      <w:r w:rsidR="004A16C3">
        <w:rPr>
          <w:rFonts w:ascii="Times New Roman" w:hAnsi="Times New Roman" w:cs="Times New Roman"/>
          <w:sz w:val="24"/>
          <w:szCs w:val="24"/>
          <w:shd w:val="clear" w:color="auto" w:fill="FFFFFF"/>
        </w:rPr>
        <w:t xml:space="preserve">para percibir significado de las formas una vez que estas emergen del caos. En otras palabras, </w:t>
      </w:r>
      <w:r w:rsidR="00764EC2">
        <w:rPr>
          <w:rFonts w:ascii="Times New Roman" w:hAnsi="Times New Roman" w:cs="Times New Roman"/>
          <w:sz w:val="24"/>
          <w:szCs w:val="24"/>
          <w:shd w:val="clear" w:color="auto" w:fill="FFFFFF"/>
        </w:rPr>
        <w:t xml:space="preserve">la </w:t>
      </w:r>
      <w:r w:rsidR="004A16C3">
        <w:rPr>
          <w:rFonts w:ascii="Times New Roman" w:hAnsi="Times New Roman" w:cs="Times New Roman"/>
          <w:sz w:val="24"/>
          <w:szCs w:val="24"/>
          <w:shd w:val="clear" w:color="auto" w:fill="FFFFFF"/>
        </w:rPr>
        <w:t>lista elaborada por O’Hara surge de sus percepciones sensibles y la posibilidad de percibir en la relación con su amante modos «otros» a los heteronormados. Modos de hacer y sentir que nunca está</w:t>
      </w:r>
      <w:r w:rsidR="0043143B">
        <w:rPr>
          <w:rFonts w:ascii="Times New Roman" w:hAnsi="Times New Roman" w:cs="Times New Roman"/>
          <w:sz w:val="24"/>
          <w:szCs w:val="24"/>
          <w:shd w:val="clear" w:color="auto" w:fill="FFFFFF"/>
        </w:rPr>
        <w:t>n</w:t>
      </w:r>
      <w:r w:rsidR="004A16C3">
        <w:rPr>
          <w:rFonts w:ascii="Times New Roman" w:hAnsi="Times New Roman" w:cs="Times New Roman"/>
          <w:sz w:val="24"/>
          <w:szCs w:val="24"/>
          <w:shd w:val="clear" w:color="auto" w:fill="FFFFFF"/>
        </w:rPr>
        <w:t xml:space="preserve"> completamente realizados </w:t>
      </w:r>
      <w:r w:rsidR="004A16C3" w:rsidRPr="00E64D47">
        <w:rPr>
          <w:rFonts w:ascii="Times New Roman" w:hAnsi="Times New Roman" w:cs="Times New Roman"/>
          <w:sz w:val="24"/>
          <w:szCs w:val="24"/>
          <w:shd w:val="clear" w:color="auto" w:fill="FFFFFF"/>
        </w:rPr>
        <w:t>—</w:t>
      </w:r>
      <w:r w:rsidR="004A16C3">
        <w:rPr>
          <w:rFonts w:ascii="Times New Roman" w:hAnsi="Times New Roman" w:cs="Times New Roman"/>
          <w:sz w:val="24"/>
          <w:szCs w:val="24"/>
          <w:shd w:val="clear" w:color="auto" w:fill="FFFFFF"/>
        </w:rPr>
        <w:t xml:space="preserve"> la enumeración podría continuar eternamente</w:t>
      </w:r>
      <w:r w:rsidR="004A16C3" w:rsidRPr="00E64D47">
        <w:rPr>
          <w:rFonts w:ascii="Times New Roman" w:hAnsi="Times New Roman" w:cs="Times New Roman"/>
          <w:sz w:val="24"/>
          <w:szCs w:val="24"/>
          <w:shd w:val="clear" w:color="auto" w:fill="FFFFFF"/>
        </w:rPr>
        <w:t>—</w:t>
      </w:r>
      <w:r w:rsidR="004A16C3">
        <w:rPr>
          <w:rFonts w:ascii="Times New Roman" w:hAnsi="Times New Roman" w:cs="Times New Roman"/>
          <w:sz w:val="24"/>
          <w:szCs w:val="24"/>
          <w:shd w:val="clear" w:color="auto" w:fill="FFFFFF"/>
        </w:rPr>
        <w:t xml:space="preserve"> y que se proyectan a futuro a la vez que inciden en el presente retomando el pasado. </w:t>
      </w:r>
      <w:r w:rsidR="0034498F">
        <w:rPr>
          <w:rFonts w:ascii="Times New Roman" w:hAnsi="Times New Roman" w:cs="Times New Roman"/>
          <w:sz w:val="24"/>
          <w:szCs w:val="24"/>
          <w:shd w:val="clear" w:color="auto" w:fill="FFFFFF"/>
        </w:rPr>
        <w:cr/>
      </w:r>
      <w:r w:rsidR="00DD66EA">
        <w:rPr>
          <w:rFonts w:ascii="Times New Roman" w:hAnsi="Times New Roman" w:cs="Times New Roman"/>
          <w:sz w:val="24"/>
          <w:szCs w:val="24"/>
          <w:shd w:val="clear" w:color="auto" w:fill="FFFFFF"/>
        </w:rPr>
        <w:tab/>
      </w:r>
      <w:r w:rsidR="00085780">
        <w:rPr>
          <w:rFonts w:ascii="Times New Roman" w:hAnsi="Times New Roman" w:cs="Times New Roman"/>
          <w:sz w:val="24"/>
          <w:szCs w:val="24"/>
          <w:shd w:val="clear" w:color="auto" w:fill="FFFFFF"/>
        </w:rPr>
        <w:t xml:space="preserve">Con respecto a esto, la </w:t>
      </w:r>
      <w:r w:rsidR="00DD66EA">
        <w:rPr>
          <w:rFonts w:ascii="Times New Roman" w:hAnsi="Times New Roman" w:cs="Times New Roman"/>
          <w:sz w:val="24"/>
          <w:szCs w:val="24"/>
          <w:shd w:val="clear" w:color="auto" w:fill="FFFFFF"/>
        </w:rPr>
        <w:t>serie</w:t>
      </w:r>
      <w:r w:rsidR="00085780">
        <w:rPr>
          <w:rFonts w:ascii="Times New Roman" w:hAnsi="Times New Roman" w:cs="Times New Roman"/>
          <w:sz w:val="24"/>
          <w:szCs w:val="24"/>
          <w:shd w:val="clear" w:color="auto" w:fill="FFFFFF"/>
        </w:rPr>
        <w:t xml:space="preserve"> mencionada</w:t>
      </w:r>
      <w:r w:rsidR="00DD66EA">
        <w:rPr>
          <w:rFonts w:ascii="Times New Roman" w:hAnsi="Times New Roman" w:cs="Times New Roman"/>
          <w:sz w:val="24"/>
          <w:szCs w:val="24"/>
          <w:shd w:val="clear" w:color="auto" w:fill="FFFFFF"/>
        </w:rPr>
        <w:t xml:space="preserve"> nos permite pensar una crítica a </w:t>
      </w:r>
      <w:r w:rsidR="00DD66EA">
        <w:rPr>
          <w:rFonts w:ascii="Times New Roman" w:hAnsi="Times New Roman" w:cs="Times New Roman"/>
          <w:sz w:val="24"/>
          <w:szCs w:val="24"/>
          <w:shd w:val="clear" w:color="auto" w:fill="FFFFFF"/>
        </w:rPr>
        <w:lastRenderedPageBreak/>
        <w:t xml:space="preserve">la noción de archivo. </w:t>
      </w:r>
      <w:r w:rsidR="00C1521A">
        <w:rPr>
          <w:rFonts w:ascii="Times New Roman" w:hAnsi="Times New Roman" w:cs="Times New Roman"/>
          <w:sz w:val="24"/>
          <w:szCs w:val="24"/>
          <w:shd w:val="clear" w:color="auto" w:fill="FFFFFF"/>
        </w:rPr>
        <w:t>Como sostiene Mathias Danboldt (2009) al retomar a Derrida</w:t>
      </w:r>
      <w:r w:rsidR="007B6BD0">
        <w:rPr>
          <w:rFonts w:ascii="Times New Roman" w:hAnsi="Times New Roman" w:cs="Times New Roman"/>
          <w:sz w:val="24"/>
          <w:szCs w:val="24"/>
          <w:shd w:val="clear" w:color="auto" w:fill="FFFFFF"/>
        </w:rPr>
        <w:t xml:space="preserve"> y Andrés Tello</w:t>
      </w:r>
      <w:r w:rsidR="0034498F">
        <w:rPr>
          <w:rFonts w:ascii="Times New Roman" w:hAnsi="Times New Roman" w:cs="Times New Roman"/>
          <w:sz w:val="24"/>
          <w:szCs w:val="24"/>
          <w:shd w:val="clear" w:color="auto" w:fill="FFFFFF"/>
        </w:rPr>
        <w:t xml:space="preserve"> </w:t>
      </w:r>
      <w:r w:rsidR="007B6BD0">
        <w:rPr>
          <w:rFonts w:ascii="Times New Roman" w:hAnsi="Times New Roman" w:cs="Times New Roman"/>
          <w:sz w:val="24"/>
          <w:szCs w:val="24"/>
          <w:shd w:val="clear" w:color="auto" w:fill="FFFFFF"/>
        </w:rPr>
        <w:t xml:space="preserve">(2018) al retomar a </w:t>
      </w:r>
      <w:r w:rsidR="0043143B">
        <w:rPr>
          <w:rFonts w:ascii="Times New Roman" w:hAnsi="Times New Roman" w:cs="Times New Roman"/>
          <w:sz w:val="24"/>
          <w:szCs w:val="24"/>
          <w:shd w:val="clear" w:color="auto" w:fill="FFFFFF"/>
        </w:rPr>
        <w:t>Foucault</w:t>
      </w:r>
      <w:r w:rsidR="00C1521A">
        <w:rPr>
          <w:rFonts w:ascii="Times New Roman" w:hAnsi="Times New Roman" w:cs="Times New Roman"/>
          <w:sz w:val="24"/>
          <w:szCs w:val="24"/>
          <w:shd w:val="clear" w:color="auto" w:fill="FFFFFF"/>
        </w:rPr>
        <w:t>: la cuestión del uso y construcción del archivo es una cuestión de poder. No habrá poder político sin control del archivo y memoria de la población. Esta cuestión nos lleva a considerar como el archivo se constituye mediante la exclusión, es decir, el poder hegemónico</w:t>
      </w:r>
      <w:r w:rsidR="00C1521A">
        <w:rPr>
          <w:rStyle w:val="Refdenotaalpie"/>
          <w:rFonts w:ascii="Times New Roman" w:hAnsi="Times New Roman" w:cs="Times New Roman"/>
          <w:sz w:val="24"/>
          <w:szCs w:val="24"/>
          <w:shd w:val="clear" w:color="auto" w:fill="FFFFFF"/>
        </w:rPr>
        <w:footnoteReference w:id="7"/>
      </w:r>
      <w:r w:rsidR="00C1521A">
        <w:rPr>
          <w:rFonts w:ascii="Times New Roman" w:hAnsi="Times New Roman" w:cs="Times New Roman"/>
          <w:sz w:val="24"/>
          <w:szCs w:val="24"/>
          <w:shd w:val="clear" w:color="auto" w:fill="FFFFFF"/>
        </w:rPr>
        <w:t xml:space="preserve"> determinará qué es lo que puede o no puede formar parte del archivo. Entonces, el proceso archivístico está constituido sobre la base de la identificación y el reconocimiento. Proceso que, para sorpresa de nadie, deja fuera subjetividades «otras» que la </w:t>
      </w:r>
      <w:r w:rsidR="007B6BD0">
        <w:rPr>
          <w:rFonts w:ascii="Times New Roman" w:hAnsi="Times New Roman" w:cs="Times New Roman"/>
          <w:sz w:val="24"/>
          <w:szCs w:val="24"/>
          <w:shd w:val="clear" w:color="auto" w:fill="FFFFFF"/>
        </w:rPr>
        <w:t xml:space="preserve">normativa. </w:t>
      </w:r>
      <w:r w:rsidR="0043143B">
        <w:rPr>
          <w:rFonts w:ascii="Times New Roman" w:hAnsi="Times New Roman" w:cs="Times New Roman"/>
          <w:sz w:val="24"/>
          <w:szCs w:val="24"/>
          <w:shd w:val="clear" w:color="auto" w:fill="FFFFFF"/>
        </w:rPr>
        <w:t xml:space="preserve">Con su </w:t>
      </w:r>
      <w:r w:rsidR="007B6BD0">
        <w:rPr>
          <w:rFonts w:ascii="Times New Roman" w:hAnsi="Times New Roman" w:cs="Times New Roman"/>
          <w:sz w:val="24"/>
          <w:szCs w:val="24"/>
          <w:shd w:val="clear" w:color="auto" w:fill="FFFFFF"/>
        </w:rPr>
        <w:t xml:space="preserve">concatenación de posibilidades O’Hara pone en crisis la «chrononormatividad» (Freeman 2010), es decir, el uso del tiempo para organizar a los cuerpos individuales hacia el máximo de productividad. La </w:t>
      </w:r>
      <w:r>
        <w:rPr>
          <w:rFonts w:ascii="Times New Roman" w:hAnsi="Times New Roman" w:cs="Times New Roman"/>
          <w:sz w:val="24"/>
          <w:szCs w:val="24"/>
          <w:shd w:val="clear" w:color="auto" w:fill="FFFFFF"/>
        </w:rPr>
        <w:t>«</w:t>
      </w:r>
      <w:r w:rsidR="007B6BD0">
        <w:rPr>
          <w:rFonts w:ascii="Times New Roman" w:hAnsi="Times New Roman" w:cs="Times New Roman"/>
          <w:sz w:val="24"/>
          <w:szCs w:val="24"/>
          <w:shd w:val="clear" w:color="auto" w:fill="FFFFFF"/>
        </w:rPr>
        <w:t>chrononormatividad</w:t>
      </w:r>
      <w:r>
        <w:rPr>
          <w:rFonts w:ascii="Times New Roman" w:hAnsi="Times New Roman" w:cs="Times New Roman"/>
          <w:sz w:val="24"/>
          <w:szCs w:val="24"/>
          <w:shd w:val="clear" w:color="auto" w:fill="FFFFFF"/>
        </w:rPr>
        <w:t>»</w:t>
      </w:r>
      <w:r w:rsidR="007B6BD0">
        <w:rPr>
          <w:rFonts w:ascii="Times New Roman" w:hAnsi="Times New Roman" w:cs="Times New Roman"/>
          <w:sz w:val="24"/>
          <w:szCs w:val="24"/>
          <w:shd w:val="clear" w:color="auto" w:fill="FFFFFF"/>
        </w:rPr>
        <w:t xml:space="preserve"> implica también una organización de las conductas sexuales y genéricas en</w:t>
      </w:r>
      <w:r w:rsidR="00085780">
        <w:rPr>
          <w:rFonts w:ascii="Times New Roman" w:hAnsi="Times New Roman" w:cs="Times New Roman"/>
          <w:sz w:val="24"/>
          <w:szCs w:val="24"/>
          <w:shd w:val="clear" w:color="auto" w:fill="FFFFFF"/>
        </w:rPr>
        <w:t>torno a imperativo productivo que, p</w:t>
      </w:r>
      <w:r w:rsidR="007B6BD0">
        <w:rPr>
          <w:rFonts w:ascii="Times New Roman" w:hAnsi="Times New Roman" w:cs="Times New Roman"/>
          <w:sz w:val="24"/>
          <w:szCs w:val="24"/>
          <w:shd w:val="clear" w:color="auto" w:fill="FFFFFF"/>
        </w:rPr>
        <w:t xml:space="preserve">or lo tanto, </w:t>
      </w:r>
      <w:r w:rsidR="00085780">
        <w:rPr>
          <w:rFonts w:ascii="Times New Roman" w:hAnsi="Times New Roman" w:cs="Times New Roman"/>
          <w:sz w:val="24"/>
          <w:szCs w:val="24"/>
          <w:shd w:val="clear" w:color="auto" w:fill="FFFFFF"/>
        </w:rPr>
        <w:t>manifiesta una</w:t>
      </w:r>
      <w:r w:rsidR="007B6BD0">
        <w:rPr>
          <w:rFonts w:ascii="Times New Roman" w:hAnsi="Times New Roman" w:cs="Times New Roman"/>
          <w:sz w:val="24"/>
          <w:szCs w:val="24"/>
          <w:shd w:val="clear" w:color="auto" w:fill="FFFFFF"/>
        </w:rPr>
        <w:t xml:space="preserve"> configuración temporal lineal y heteronormada. Entonces, en el poema del n</w:t>
      </w:r>
      <w:r w:rsidR="00B66469">
        <w:rPr>
          <w:rFonts w:ascii="Times New Roman" w:hAnsi="Times New Roman" w:cs="Times New Roman"/>
          <w:sz w:val="24"/>
          <w:szCs w:val="24"/>
          <w:shd w:val="clear" w:color="auto" w:fill="FFFFFF"/>
        </w:rPr>
        <w:t>eoyorquino podemos vislumbrar una nueva manera de hacer archivo y, por lo tanto, de hacer mundos. Una que recupere aquellos elementos que fueron marginados de la memoria heteronormada y se presente de manera dinámica, sensible y en constante construcción.</w:t>
      </w:r>
      <w:r w:rsidR="007B6BD0">
        <w:rPr>
          <w:rFonts w:ascii="Times New Roman" w:hAnsi="Times New Roman" w:cs="Times New Roman"/>
          <w:sz w:val="24"/>
          <w:szCs w:val="24"/>
          <w:shd w:val="clear" w:color="auto" w:fill="FFFFFF"/>
        </w:rPr>
        <w:t xml:space="preserve"> </w:t>
      </w:r>
      <w:r w:rsidR="00B66469">
        <w:rPr>
          <w:rFonts w:ascii="Times New Roman" w:hAnsi="Times New Roman" w:cs="Times New Roman"/>
          <w:sz w:val="24"/>
          <w:szCs w:val="24"/>
          <w:shd w:val="clear" w:color="auto" w:fill="FFFFFF"/>
        </w:rPr>
        <w:t xml:space="preserve">A través de la puesta en serie y </w:t>
      </w:r>
      <w:r>
        <w:rPr>
          <w:rFonts w:ascii="Times New Roman" w:hAnsi="Times New Roman" w:cs="Times New Roman"/>
          <w:sz w:val="24"/>
          <w:szCs w:val="24"/>
          <w:shd w:val="clear" w:color="auto" w:fill="FFFFFF"/>
        </w:rPr>
        <w:t>conjunción</w:t>
      </w:r>
      <w:r w:rsidR="00B66469">
        <w:rPr>
          <w:rFonts w:ascii="Times New Roman" w:hAnsi="Times New Roman" w:cs="Times New Roman"/>
          <w:sz w:val="24"/>
          <w:szCs w:val="24"/>
          <w:shd w:val="clear" w:color="auto" w:fill="FFFFFF"/>
        </w:rPr>
        <w:t xml:space="preserve"> de diversas relaciones y acciones el poema pretende presentar («traer al presente») otros modo</w:t>
      </w:r>
      <w:r w:rsidR="00085780">
        <w:rPr>
          <w:rFonts w:ascii="Times New Roman" w:hAnsi="Times New Roman" w:cs="Times New Roman"/>
          <w:sz w:val="24"/>
          <w:szCs w:val="24"/>
          <w:shd w:val="clear" w:color="auto" w:fill="FFFFFF"/>
        </w:rPr>
        <w:t xml:space="preserve">s de relacionarse que no </w:t>
      </w:r>
      <w:r w:rsidR="00496A12">
        <w:rPr>
          <w:rFonts w:ascii="Times New Roman" w:hAnsi="Times New Roman" w:cs="Times New Roman"/>
          <w:sz w:val="24"/>
          <w:szCs w:val="24"/>
          <w:shd w:val="clear" w:color="auto" w:fill="FFFFFF"/>
        </w:rPr>
        <w:t>terminan</w:t>
      </w:r>
      <w:r w:rsidR="00B66469">
        <w:rPr>
          <w:rFonts w:ascii="Times New Roman" w:hAnsi="Times New Roman" w:cs="Times New Roman"/>
          <w:sz w:val="24"/>
          <w:szCs w:val="24"/>
          <w:shd w:val="clear" w:color="auto" w:fill="FFFFFF"/>
        </w:rPr>
        <w:t xml:space="preserve"> de </w:t>
      </w:r>
      <w:r>
        <w:rPr>
          <w:rFonts w:ascii="Times New Roman" w:hAnsi="Times New Roman" w:cs="Times New Roman"/>
          <w:sz w:val="24"/>
          <w:szCs w:val="24"/>
          <w:shd w:val="clear" w:color="auto" w:fill="FFFFFF"/>
        </w:rPr>
        <w:t>concretarse</w:t>
      </w:r>
      <w:r w:rsidR="00B66469">
        <w:rPr>
          <w:rFonts w:ascii="Times New Roman" w:hAnsi="Times New Roman" w:cs="Times New Roman"/>
          <w:sz w:val="24"/>
          <w:szCs w:val="24"/>
          <w:shd w:val="clear" w:color="auto" w:fill="FFFFFF"/>
        </w:rPr>
        <w:t xml:space="preserve"> sino que se despliegan en diversas temporalidades.</w:t>
      </w:r>
    </w:p>
    <w:p w:rsidR="00FE2A13" w:rsidRDefault="00FE2A13" w:rsidP="004B7069">
      <w:pPr>
        <w:spacing w:line="360" w:lineRule="auto"/>
        <w:jc w:val="both"/>
        <w:rPr>
          <w:rFonts w:ascii="Times New Roman" w:hAnsi="Times New Roman" w:cs="Times New Roman"/>
          <w:sz w:val="24"/>
          <w:szCs w:val="24"/>
          <w:shd w:val="clear" w:color="auto" w:fill="FFFFFF"/>
        </w:rPr>
      </w:pPr>
    </w:p>
    <w:p w:rsidR="003B686B" w:rsidRPr="00FE2A13" w:rsidRDefault="00BD74A1" w:rsidP="004B7069">
      <w:pPr>
        <w:spacing w:line="360" w:lineRule="auto"/>
        <w:jc w:val="both"/>
        <w:rPr>
          <w:rFonts w:ascii="Times New Roman" w:hAnsi="Times New Roman" w:cs="Times New Roman"/>
          <w:b/>
          <w:sz w:val="24"/>
          <w:szCs w:val="24"/>
          <w:u w:val="single"/>
          <w:shd w:val="clear" w:color="auto" w:fill="FFFFFF"/>
        </w:rPr>
      </w:pPr>
      <w:r w:rsidRPr="00FE2A13">
        <w:rPr>
          <w:rFonts w:ascii="Times New Roman" w:hAnsi="Times New Roman" w:cs="Times New Roman"/>
          <w:b/>
          <w:sz w:val="24"/>
          <w:szCs w:val="24"/>
          <w:u w:val="single"/>
          <w:shd w:val="clear" w:color="auto" w:fill="FFFFFF"/>
        </w:rPr>
        <w:t>Consideraciones finales</w:t>
      </w:r>
      <w:r w:rsidR="003B686B" w:rsidRPr="00FE2A13">
        <w:rPr>
          <w:rFonts w:ascii="Times New Roman" w:hAnsi="Times New Roman" w:cs="Times New Roman"/>
          <w:b/>
          <w:sz w:val="24"/>
          <w:szCs w:val="24"/>
          <w:shd w:val="clear" w:color="auto" w:fill="FFFFFF"/>
        </w:rPr>
        <w:tab/>
      </w:r>
    </w:p>
    <w:p w:rsidR="003B686B" w:rsidRPr="00B9392E" w:rsidRDefault="00226688" w:rsidP="004B7069">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Con lo expuesto hasta el momento podemos </w:t>
      </w:r>
      <w:r w:rsidR="00C06E9C">
        <w:rPr>
          <w:rFonts w:ascii="Times New Roman" w:hAnsi="Times New Roman" w:cs="Times New Roman"/>
          <w:sz w:val="24"/>
          <w:szCs w:val="24"/>
          <w:shd w:val="clear" w:color="auto" w:fill="FFFFFF"/>
        </w:rPr>
        <w:t>entender</w:t>
      </w:r>
      <w:r>
        <w:rPr>
          <w:rFonts w:ascii="Times New Roman" w:hAnsi="Times New Roman" w:cs="Times New Roman"/>
          <w:sz w:val="24"/>
          <w:szCs w:val="24"/>
          <w:shd w:val="clear" w:color="auto" w:fill="FFFFFF"/>
        </w:rPr>
        <w:t xml:space="preserve"> que el yo poético en el poema de O’Hara realiza lo que Muñoz denomina «desidentificación</w:t>
      </w:r>
      <w:r w:rsidR="00C06E9C">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1999). El teórico </w:t>
      </w:r>
      <w:r w:rsidR="00220FB9">
        <w:rPr>
          <w:rFonts w:ascii="Times New Roman" w:hAnsi="Times New Roman" w:cs="Times New Roman"/>
          <w:sz w:val="24"/>
          <w:szCs w:val="24"/>
          <w:shd w:val="clear" w:color="auto" w:fill="FFFFFF"/>
        </w:rPr>
        <w:t>plantea que la práctica de desidentificarse</w:t>
      </w:r>
      <w:r w:rsidR="006C74B9">
        <w:rPr>
          <w:rFonts w:ascii="Times New Roman" w:hAnsi="Times New Roman" w:cs="Times New Roman"/>
          <w:sz w:val="24"/>
          <w:szCs w:val="24"/>
          <w:shd w:val="clear" w:color="auto" w:fill="FFFFFF"/>
        </w:rPr>
        <w:t xml:space="preserve"> es un modo de</w:t>
      </w:r>
      <w:r w:rsidR="006C74B9" w:rsidRPr="006C74B9">
        <w:rPr>
          <w:rFonts w:ascii="Times New Roman" w:hAnsi="Times New Roman" w:cs="Times New Roman"/>
          <w:i/>
          <w:sz w:val="24"/>
          <w:szCs w:val="24"/>
          <w:shd w:val="clear" w:color="auto" w:fill="FFFFFF"/>
        </w:rPr>
        <w:t xml:space="preserve"> performance</w:t>
      </w:r>
      <w:r w:rsidR="006C74B9">
        <w:rPr>
          <w:rFonts w:ascii="Times New Roman" w:hAnsi="Times New Roman" w:cs="Times New Roman"/>
          <w:sz w:val="24"/>
          <w:szCs w:val="24"/>
          <w:shd w:val="clear" w:color="auto" w:fill="FFFFFF"/>
        </w:rPr>
        <w:t xml:space="preserve"> y la define como el</w:t>
      </w:r>
      <w:r w:rsidR="00220FB9">
        <w:rPr>
          <w:rFonts w:ascii="Times New Roman" w:hAnsi="Times New Roman" w:cs="Times New Roman"/>
          <w:sz w:val="24"/>
          <w:szCs w:val="24"/>
          <w:shd w:val="clear" w:color="auto" w:fill="FFFFFF"/>
        </w:rPr>
        <w:t xml:space="preserve"> «leerse a uno mismo y la narrativa pro</w:t>
      </w:r>
      <w:r w:rsidR="00B9392E">
        <w:rPr>
          <w:rFonts w:ascii="Times New Roman" w:hAnsi="Times New Roman" w:cs="Times New Roman"/>
          <w:sz w:val="24"/>
          <w:szCs w:val="24"/>
          <w:shd w:val="clear" w:color="auto" w:fill="FFFFFF"/>
        </w:rPr>
        <w:t>pia en un momento, objeto, o su</w:t>
      </w:r>
      <w:r w:rsidR="00220FB9">
        <w:rPr>
          <w:rFonts w:ascii="Times New Roman" w:hAnsi="Times New Roman" w:cs="Times New Roman"/>
          <w:sz w:val="24"/>
          <w:szCs w:val="24"/>
          <w:shd w:val="clear" w:color="auto" w:fill="FFFFFF"/>
        </w:rPr>
        <w:t xml:space="preserve">jeto que no </w:t>
      </w:r>
      <w:r w:rsidR="00C06E9C">
        <w:rPr>
          <w:rFonts w:ascii="Times New Roman" w:hAnsi="Times New Roman" w:cs="Times New Roman"/>
          <w:sz w:val="24"/>
          <w:szCs w:val="24"/>
          <w:shd w:val="clear" w:color="auto" w:fill="FFFFFF"/>
        </w:rPr>
        <w:t>está</w:t>
      </w:r>
      <w:r w:rsidR="00220FB9">
        <w:rPr>
          <w:rFonts w:ascii="Times New Roman" w:hAnsi="Times New Roman" w:cs="Times New Roman"/>
          <w:sz w:val="24"/>
          <w:szCs w:val="24"/>
          <w:shd w:val="clear" w:color="auto" w:fill="FFFFFF"/>
        </w:rPr>
        <w:t xml:space="preserve"> </w:t>
      </w:r>
      <w:r w:rsidR="00C06E9C">
        <w:rPr>
          <w:rFonts w:ascii="Times New Roman" w:hAnsi="Times New Roman" w:cs="Times New Roman"/>
          <w:sz w:val="24"/>
          <w:szCs w:val="24"/>
          <w:shd w:val="clear" w:color="auto" w:fill="FFFFFF"/>
        </w:rPr>
        <w:t>culturalmente</w:t>
      </w:r>
      <w:r w:rsidR="00220FB9">
        <w:rPr>
          <w:rFonts w:ascii="Times New Roman" w:hAnsi="Times New Roman" w:cs="Times New Roman"/>
          <w:sz w:val="24"/>
          <w:szCs w:val="24"/>
          <w:shd w:val="clear" w:color="auto" w:fill="FFFFFF"/>
        </w:rPr>
        <w:t xml:space="preserve"> codificado para “conectar” con el </w:t>
      </w:r>
      <w:r w:rsidR="00C06E9C">
        <w:rPr>
          <w:rFonts w:ascii="Times New Roman" w:hAnsi="Times New Roman" w:cs="Times New Roman"/>
          <w:sz w:val="24"/>
          <w:szCs w:val="24"/>
          <w:shd w:val="clear" w:color="auto" w:fill="FFFFFF"/>
        </w:rPr>
        <w:t>sujeto</w:t>
      </w:r>
      <w:r w:rsidR="00220FB9">
        <w:rPr>
          <w:rFonts w:ascii="Times New Roman" w:hAnsi="Times New Roman" w:cs="Times New Roman"/>
          <w:sz w:val="24"/>
          <w:szCs w:val="24"/>
          <w:shd w:val="clear" w:color="auto" w:fill="FFFFFF"/>
        </w:rPr>
        <w:t xml:space="preserve"> desidentificadonse» y más adelante, «es la re</w:t>
      </w:r>
      <w:r w:rsidR="00B9392E">
        <w:rPr>
          <w:rFonts w:ascii="Times New Roman" w:hAnsi="Times New Roman" w:cs="Times New Roman"/>
          <w:sz w:val="24"/>
          <w:szCs w:val="24"/>
          <w:shd w:val="clear" w:color="auto" w:fill="FFFFFF"/>
        </w:rPr>
        <w:t>e</w:t>
      </w:r>
      <w:r w:rsidR="00220FB9">
        <w:rPr>
          <w:rFonts w:ascii="Times New Roman" w:hAnsi="Times New Roman" w:cs="Times New Roman"/>
          <w:sz w:val="24"/>
          <w:szCs w:val="24"/>
          <w:shd w:val="clear" w:color="auto" w:fill="FFFFFF"/>
        </w:rPr>
        <w:t xml:space="preserve">laboración de esas energías que no </w:t>
      </w:r>
      <w:r w:rsidR="00220FB9">
        <w:rPr>
          <w:rFonts w:ascii="Times New Roman" w:hAnsi="Times New Roman" w:cs="Times New Roman"/>
          <w:sz w:val="24"/>
          <w:szCs w:val="24"/>
          <w:shd w:val="clear" w:color="auto" w:fill="FFFFFF"/>
        </w:rPr>
        <w:lastRenderedPageBreak/>
        <w:t xml:space="preserve">eliden lo componentes “dañinos” o </w:t>
      </w:r>
      <w:r w:rsidR="00C06E9C">
        <w:rPr>
          <w:rFonts w:ascii="Times New Roman" w:hAnsi="Times New Roman" w:cs="Times New Roman"/>
          <w:sz w:val="24"/>
          <w:szCs w:val="24"/>
          <w:shd w:val="clear" w:color="auto" w:fill="FFFFFF"/>
        </w:rPr>
        <w:t>contradictorios</w:t>
      </w:r>
      <w:r w:rsidR="00220FB9">
        <w:rPr>
          <w:rFonts w:ascii="Times New Roman" w:hAnsi="Times New Roman" w:cs="Times New Roman"/>
          <w:sz w:val="24"/>
          <w:szCs w:val="24"/>
          <w:shd w:val="clear" w:color="auto" w:fill="FFFFFF"/>
        </w:rPr>
        <w:t xml:space="preserve"> de cualquier identidad. Es la aceptación</w:t>
      </w:r>
      <w:r w:rsidR="00C06E9C">
        <w:rPr>
          <w:rFonts w:ascii="Times New Roman" w:hAnsi="Times New Roman" w:cs="Times New Roman"/>
          <w:sz w:val="24"/>
          <w:szCs w:val="24"/>
          <w:shd w:val="clear" w:color="auto" w:fill="FFFFFF"/>
        </w:rPr>
        <w:t xml:space="preserve"> de la</w:t>
      </w:r>
      <w:r w:rsidR="00220FB9">
        <w:rPr>
          <w:rFonts w:ascii="Times New Roman" w:hAnsi="Times New Roman" w:cs="Times New Roman"/>
          <w:sz w:val="24"/>
          <w:szCs w:val="24"/>
          <w:shd w:val="clear" w:color="auto" w:fill="FFFFFF"/>
        </w:rPr>
        <w:t xml:space="preserve"> </w:t>
      </w:r>
      <w:r w:rsidR="00C06E9C">
        <w:rPr>
          <w:rFonts w:ascii="Times New Roman" w:hAnsi="Times New Roman" w:cs="Times New Roman"/>
          <w:sz w:val="24"/>
          <w:szCs w:val="24"/>
          <w:shd w:val="clear" w:color="auto" w:fill="FFFFFF"/>
        </w:rPr>
        <w:t>intersección necesaria</w:t>
      </w:r>
      <w:r w:rsidR="00220FB9">
        <w:rPr>
          <w:rFonts w:ascii="Times New Roman" w:hAnsi="Times New Roman" w:cs="Times New Roman"/>
          <w:sz w:val="24"/>
          <w:szCs w:val="24"/>
          <w:shd w:val="clear" w:color="auto" w:fill="FFFFFF"/>
        </w:rPr>
        <w:t xml:space="preserve"> que ha ocurrido en esas situaciones</w:t>
      </w:r>
      <w:r w:rsidR="00C06E9C">
        <w:rPr>
          <w:rFonts w:ascii="Times New Roman" w:hAnsi="Times New Roman" w:cs="Times New Roman"/>
          <w:sz w:val="24"/>
          <w:szCs w:val="24"/>
          <w:shd w:val="clear" w:color="auto" w:fill="FFFFFF"/>
        </w:rPr>
        <w:t>» (</w:t>
      </w:r>
      <w:r w:rsidR="00220FB9">
        <w:rPr>
          <w:rFonts w:ascii="Times New Roman" w:hAnsi="Times New Roman" w:cs="Times New Roman"/>
          <w:sz w:val="24"/>
          <w:szCs w:val="24"/>
          <w:shd w:val="clear" w:color="auto" w:fill="FFFFFF"/>
        </w:rPr>
        <w:t>1999: 13</w:t>
      </w:r>
      <w:r w:rsidR="00A90F0E">
        <w:rPr>
          <w:rFonts w:ascii="Times New Roman" w:hAnsi="Times New Roman" w:cs="Times New Roman"/>
          <w:sz w:val="24"/>
          <w:szCs w:val="24"/>
          <w:shd w:val="clear" w:color="auto" w:fill="FFFFFF"/>
        </w:rPr>
        <w:t>. Trad. Propia.</w:t>
      </w:r>
      <w:r w:rsidR="00220FB9">
        <w:rPr>
          <w:rFonts w:ascii="Times New Roman" w:hAnsi="Times New Roman" w:cs="Times New Roman"/>
          <w:sz w:val="24"/>
          <w:szCs w:val="24"/>
          <w:shd w:val="clear" w:color="auto" w:fill="FFFFFF"/>
        </w:rPr>
        <w:t>)</w:t>
      </w:r>
      <w:r w:rsidR="00B9392E">
        <w:rPr>
          <w:rFonts w:ascii="Times New Roman" w:hAnsi="Times New Roman" w:cs="Times New Roman"/>
          <w:sz w:val="24"/>
          <w:szCs w:val="24"/>
          <w:shd w:val="clear" w:color="auto" w:fill="FFFFFF"/>
        </w:rPr>
        <w:t xml:space="preserve">. Entonces, el sujeto de </w:t>
      </w:r>
      <w:r w:rsidR="00B9392E" w:rsidRPr="00B9392E">
        <w:rPr>
          <w:rFonts w:ascii="Times New Roman" w:hAnsi="Times New Roman" w:cs="Times New Roman"/>
          <w:i/>
          <w:sz w:val="24"/>
          <w:szCs w:val="24"/>
          <w:shd w:val="clear" w:color="auto" w:fill="FFFFFF"/>
        </w:rPr>
        <w:t>Having a Coke with you</w:t>
      </w:r>
      <w:r w:rsidR="00B9392E">
        <w:rPr>
          <w:rFonts w:ascii="Times New Roman" w:hAnsi="Times New Roman" w:cs="Times New Roman"/>
          <w:i/>
          <w:sz w:val="24"/>
          <w:szCs w:val="24"/>
          <w:shd w:val="clear" w:color="auto" w:fill="FFFFFF"/>
        </w:rPr>
        <w:t xml:space="preserve"> </w:t>
      </w:r>
      <w:r w:rsidR="006C74B9">
        <w:rPr>
          <w:rFonts w:ascii="Times New Roman" w:hAnsi="Times New Roman" w:cs="Times New Roman"/>
          <w:sz w:val="24"/>
          <w:szCs w:val="24"/>
          <w:shd w:val="clear" w:color="auto" w:fill="FFFFFF"/>
        </w:rPr>
        <w:t>es uno «hibrido» en tanto proviene de la cultura dominante pero expone y crítica sus convenciones.</w:t>
      </w:r>
      <w:r w:rsidR="00E16DF5">
        <w:rPr>
          <w:rFonts w:ascii="Times New Roman" w:hAnsi="Times New Roman" w:cs="Times New Roman"/>
          <w:sz w:val="24"/>
          <w:szCs w:val="24"/>
          <w:shd w:val="clear" w:color="auto" w:fill="FFFFFF"/>
        </w:rPr>
        <w:t xml:space="preserve"> El poeta</w:t>
      </w:r>
      <w:r w:rsidR="003E5634">
        <w:rPr>
          <w:rFonts w:ascii="Times New Roman" w:hAnsi="Times New Roman" w:cs="Times New Roman"/>
          <w:sz w:val="24"/>
          <w:szCs w:val="24"/>
          <w:shd w:val="clear" w:color="auto" w:fill="FFFFFF"/>
        </w:rPr>
        <w:t xml:space="preserve"> habilita el proceso de «desidentificación» de manera dual. En primera instancia, </w:t>
      </w:r>
      <w:r w:rsidR="00E16DF5">
        <w:rPr>
          <w:rFonts w:ascii="Times New Roman" w:hAnsi="Times New Roman" w:cs="Times New Roman"/>
          <w:sz w:val="24"/>
          <w:szCs w:val="24"/>
          <w:shd w:val="clear" w:color="auto" w:fill="FFFFFF"/>
        </w:rPr>
        <w:t xml:space="preserve">habita en la institución </w:t>
      </w:r>
      <w:r w:rsidR="00085780">
        <w:rPr>
          <w:rFonts w:ascii="Times New Roman" w:hAnsi="Times New Roman" w:cs="Times New Roman"/>
          <w:sz w:val="24"/>
          <w:szCs w:val="24"/>
          <w:shd w:val="clear" w:color="auto" w:fill="FFFFFF"/>
        </w:rPr>
        <w:t>normativizadora</w:t>
      </w:r>
      <w:r w:rsidR="003E5634">
        <w:rPr>
          <w:rFonts w:ascii="Times New Roman" w:hAnsi="Times New Roman" w:cs="Times New Roman"/>
          <w:sz w:val="24"/>
          <w:szCs w:val="24"/>
          <w:shd w:val="clear" w:color="auto" w:fill="FFFFFF"/>
        </w:rPr>
        <w:t xml:space="preserve"> de la historia del arte y el museo </w:t>
      </w:r>
      <w:r w:rsidR="003E5634" w:rsidRPr="00E64D47">
        <w:rPr>
          <w:rFonts w:ascii="Times New Roman" w:hAnsi="Times New Roman" w:cs="Times New Roman"/>
          <w:sz w:val="24"/>
          <w:szCs w:val="24"/>
          <w:shd w:val="clear" w:color="auto" w:fill="FFFFFF"/>
        </w:rPr>
        <w:t>—</w:t>
      </w:r>
      <w:r w:rsidR="003E5634">
        <w:rPr>
          <w:rFonts w:ascii="Times New Roman" w:hAnsi="Times New Roman" w:cs="Times New Roman"/>
          <w:sz w:val="24"/>
          <w:szCs w:val="24"/>
          <w:shd w:val="clear" w:color="auto" w:fill="FFFFFF"/>
        </w:rPr>
        <w:t xml:space="preserve"> </w:t>
      </w:r>
      <w:r w:rsidR="00764EC2">
        <w:rPr>
          <w:rFonts w:ascii="Times New Roman" w:hAnsi="Times New Roman" w:cs="Times New Roman"/>
          <w:sz w:val="24"/>
          <w:szCs w:val="24"/>
          <w:shd w:val="clear" w:color="auto" w:fill="FFFFFF"/>
        </w:rPr>
        <w:t>n</w:t>
      </w:r>
      <w:r w:rsidR="003E5634">
        <w:rPr>
          <w:rFonts w:ascii="Times New Roman" w:hAnsi="Times New Roman" w:cs="Times New Roman"/>
          <w:sz w:val="24"/>
          <w:szCs w:val="24"/>
          <w:shd w:val="clear" w:color="auto" w:fill="FFFFFF"/>
        </w:rPr>
        <w:t>o es menor en este aspecto que Frank O’Hara haya sido curador del MoMa</w:t>
      </w:r>
      <w:r w:rsidR="003E5634" w:rsidRPr="00E64D47">
        <w:rPr>
          <w:rFonts w:ascii="Times New Roman" w:hAnsi="Times New Roman" w:cs="Times New Roman"/>
          <w:sz w:val="24"/>
          <w:szCs w:val="24"/>
          <w:shd w:val="clear" w:color="auto" w:fill="FFFFFF"/>
        </w:rPr>
        <w:t>—</w:t>
      </w:r>
      <w:r w:rsidR="003E5634">
        <w:rPr>
          <w:rFonts w:ascii="Times New Roman" w:hAnsi="Times New Roman" w:cs="Times New Roman"/>
          <w:sz w:val="24"/>
          <w:szCs w:val="24"/>
          <w:shd w:val="clear" w:color="auto" w:fill="FFFFFF"/>
        </w:rPr>
        <w:t xml:space="preserve">  </w:t>
      </w:r>
      <w:r w:rsidR="00E16DF5">
        <w:rPr>
          <w:rFonts w:ascii="Times New Roman" w:hAnsi="Times New Roman" w:cs="Times New Roman"/>
          <w:sz w:val="24"/>
          <w:szCs w:val="24"/>
          <w:shd w:val="clear" w:color="auto" w:fill="FFFFFF"/>
        </w:rPr>
        <w:t>pero, c</w:t>
      </w:r>
      <w:r w:rsidR="006C74B9">
        <w:rPr>
          <w:rFonts w:ascii="Times New Roman" w:hAnsi="Times New Roman" w:cs="Times New Roman"/>
          <w:sz w:val="24"/>
          <w:szCs w:val="24"/>
          <w:shd w:val="clear" w:color="auto" w:fill="FFFFFF"/>
        </w:rPr>
        <w:t xml:space="preserve">omo hemos visto, la pareja se desplaza por el </w:t>
      </w:r>
      <w:r w:rsidR="004B7069">
        <w:rPr>
          <w:rFonts w:ascii="Times New Roman" w:hAnsi="Times New Roman" w:cs="Times New Roman"/>
          <w:sz w:val="24"/>
          <w:szCs w:val="24"/>
          <w:shd w:val="clear" w:color="auto" w:fill="FFFFFF"/>
        </w:rPr>
        <w:t>espacio</w:t>
      </w:r>
      <w:r w:rsidR="006C74B9">
        <w:rPr>
          <w:rFonts w:ascii="Times New Roman" w:hAnsi="Times New Roman" w:cs="Times New Roman"/>
          <w:sz w:val="24"/>
          <w:szCs w:val="24"/>
          <w:shd w:val="clear" w:color="auto" w:fill="FFFFFF"/>
        </w:rPr>
        <w:t xml:space="preserve"> de manera alternativa</w:t>
      </w:r>
      <w:r w:rsidR="00085780">
        <w:rPr>
          <w:rFonts w:ascii="Times New Roman" w:hAnsi="Times New Roman" w:cs="Times New Roman"/>
          <w:sz w:val="24"/>
          <w:szCs w:val="24"/>
          <w:shd w:val="clear" w:color="auto" w:fill="FFFFFF"/>
        </w:rPr>
        <w:t>,</w:t>
      </w:r>
      <w:r w:rsidR="006C74B9">
        <w:rPr>
          <w:rFonts w:ascii="Times New Roman" w:hAnsi="Times New Roman" w:cs="Times New Roman"/>
          <w:sz w:val="24"/>
          <w:szCs w:val="24"/>
          <w:shd w:val="clear" w:color="auto" w:fill="FFFFFF"/>
        </w:rPr>
        <w:t xml:space="preserve"> reciclando y repensando los</w:t>
      </w:r>
      <w:r w:rsidR="00085780">
        <w:rPr>
          <w:rFonts w:ascii="Times New Roman" w:hAnsi="Times New Roman" w:cs="Times New Roman"/>
          <w:sz w:val="24"/>
          <w:szCs w:val="24"/>
          <w:shd w:val="clear" w:color="auto" w:fill="FFFFFF"/>
        </w:rPr>
        <w:t xml:space="preserve"> significados codificados</w:t>
      </w:r>
      <w:r w:rsidR="006C74B9">
        <w:rPr>
          <w:rFonts w:ascii="Times New Roman" w:hAnsi="Times New Roman" w:cs="Times New Roman"/>
          <w:sz w:val="24"/>
          <w:szCs w:val="24"/>
          <w:shd w:val="clear" w:color="auto" w:fill="FFFFFF"/>
        </w:rPr>
        <w:t>.</w:t>
      </w:r>
      <w:r w:rsidR="004B7069">
        <w:rPr>
          <w:rFonts w:ascii="Times New Roman" w:hAnsi="Times New Roman" w:cs="Times New Roman"/>
          <w:sz w:val="24"/>
          <w:szCs w:val="24"/>
          <w:shd w:val="clear" w:color="auto" w:fill="FFFFFF"/>
        </w:rPr>
        <w:t xml:space="preserve"> En segundo lugar, la </w:t>
      </w:r>
      <w:r w:rsidR="004B7069" w:rsidRPr="004B7069">
        <w:rPr>
          <w:rFonts w:ascii="Times New Roman" w:hAnsi="Times New Roman" w:cs="Times New Roman"/>
          <w:i/>
          <w:sz w:val="24"/>
          <w:szCs w:val="24"/>
          <w:shd w:val="clear" w:color="auto" w:fill="FFFFFF"/>
        </w:rPr>
        <w:t>Coke</w:t>
      </w:r>
      <w:r w:rsidR="004B7069">
        <w:rPr>
          <w:rFonts w:ascii="Times New Roman" w:hAnsi="Times New Roman" w:cs="Times New Roman"/>
          <w:sz w:val="24"/>
          <w:szCs w:val="24"/>
          <w:shd w:val="clear" w:color="auto" w:fill="FFFFFF"/>
        </w:rPr>
        <w:t xml:space="preserve"> del título en la que Muñoz repara es actualizada por parte de O’Hara. El poeta neoyorquino retoma la mercancía capitalista por excelencia para proyectar desde ella un encuentro único </w:t>
      </w:r>
      <w:r w:rsidR="008E2615">
        <w:rPr>
          <w:rFonts w:ascii="Times New Roman" w:hAnsi="Times New Roman" w:cs="Times New Roman"/>
          <w:sz w:val="24"/>
          <w:szCs w:val="24"/>
          <w:shd w:val="clear" w:color="auto" w:fill="FFFFFF"/>
        </w:rPr>
        <w:t>e irrepeti</w:t>
      </w:r>
      <w:r w:rsidR="00CE4C46">
        <w:rPr>
          <w:rFonts w:ascii="Times New Roman" w:hAnsi="Times New Roman" w:cs="Times New Roman"/>
          <w:sz w:val="24"/>
          <w:szCs w:val="24"/>
          <w:shd w:val="clear" w:color="auto" w:fill="FFFFFF"/>
        </w:rPr>
        <w:t xml:space="preserve">ble cargado de afecto. Estas reflexiones </w:t>
      </w:r>
      <w:r w:rsidR="00012FC7">
        <w:rPr>
          <w:rFonts w:ascii="Times New Roman" w:hAnsi="Times New Roman" w:cs="Times New Roman"/>
          <w:sz w:val="24"/>
          <w:szCs w:val="24"/>
          <w:shd w:val="clear" w:color="auto" w:fill="FFFFFF"/>
        </w:rPr>
        <w:t>también competen</w:t>
      </w:r>
      <w:r w:rsidR="00CE4C46">
        <w:rPr>
          <w:rFonts w:ascii="Times New Roman" w:hAnsi="Times New Roman" w:cs="Times New Roman"/>
          <w:sz w:val="24"/>
          <w:szCs w:val="24"/>
          <w:shd w:val="clear" w:color="auto" w:fill="FFFFFF"/>
        </w:rPr>
        <w:t xml:space="preserve"> a la concepción de archivo que mencionam</w:t>
      </w:r>
      <w:r w:rsidR="00012FC7">
        <w:rPr>
          <w:rFonts w:ascii="Times New Roman" w:hAnsi="Times New Roman" w:cs="Times New Roman"/>
          <w:sz w:val="24"/>
          <w:szCs w:val="24"/>
          <w:shd w:val="clear" w:color="auto" w:fill="FFFFFF"/>
        </w:rPr>
        <w:t>os</w:t>
      </w:r>
      <w:r w:rsidR="00085780">
        <w:rPr>
          <w:rFonts w:ascii="Times New Roman" w:hAnsi="Times New Roman" w:cs="Times New Roman"/>
          <w:sz w:val="24"/>
          <w:szCs w:val="24"/>
          <w:shd w:val="clear" w:color="auto" w:fill="FFFFFF"/>
        </w:rPr>
        <w:t xml:space="preserve"> previamente</w:t>
      </w:r>
      <w:r w:rsidR="00012FC7">
        <w:rPr>
          <w:rFonts w:ascii="Times New Roman" w:hAnsi="Times New Roman" w:cs="Times New Roman"/>
          <w:sz w:val="24"/>
          <w:szCs w:val="24"/>
          <w:shd w:val="clear" w:color="auto" w:fill="FFFFFF"/>
        </w:rPr>
        <w:t xml:space="preserve">. El enunciador del poema encarna una forma </w:t>
      </w:r>
      <w:r w:rsidR="00012FC7" w:rsidRPr="00012FC7">
        <w:rPr>
          <w:rFonts w:ascii="Times New Roman" w:hAnsi="Times New Roman" w:cs="Times New Roman"/>
          <w:i/>
          <w:sz w:val="24"/>
          <w:szCs w:val="24"/>
          <w:shd w:val="clear" w:color="auto" w:fill="FFFFFF"/>
        </w:rPr>
        <w:t>queer</w:t>
      </w:r>
      <w:r w:rsidR="00012FC7">
        <w:rPr>
          <w:rFonts w:ascii="Times New Roman" w:hAnsi="Times New Roman" w:cs="Times New Roman"/>
          <w:sz w:val="24"/>
          <w:szCs w:val="24"/>
          <w:shd w:val="clear" w:color="auto" w:fill="FFFFFF"/>
        </w:rPr>
        <w:t xml:space="preserve"> de hacer archivo, forma que pone en conjunción elementos dispares y que se fund</w:t>
      </w:r>
      <w:r w:rsidR="0034498F">
        <w:rPr>
          <w:rFonts w:ascii="Times New Roman" w:hAnsi="Times New Roman" w:cs="Times New Roman"/>
          <w:sz w:val="24"/>
          <w:szCs w:val="24"/>
          <w:shd w:val="clear" w:color="auto" w:fill="FFFFFF"/>
        </w:rPr>
        <w:t>a en lo dinámico de la memoria.</w:t>
      </w:r>
      <w:r w:rsidR="0034498F">
        <w:rPr>
          <w:rFonts w:ascii="Times New Roman" w:hAnsi="Times New Roman" w:cs="Times New Roman"/>
          <w:sz w:val="24"/>
          <w:szCs w:val="24"/>
          <w:shd w:val="clear" w:color="auto" w:fill="FFFFFF"/>
        </w:rPr>
        <w:cr/>
      </w:r>
      <w:r w:rsidR="00012FC7">
        <w:rPr>
          <w:rFonts w:ascii="Times New Roman" w:hAnsi="Times New Roman" w:cs="Times New Roman"/>
          <w:sz w:val="24"/>
          <w:szCs w:val="24"/>
          <w:shd w:val="clear" w:color="auto" w:fill="FFFFFF"/>
        </w:rPr>
        <w:tab/>
      </w:r>
      <w:r w:rsidR="00B9392E">
        <w:rPr>
          <w:rFonts w:ascii="Times New Roman" w:hAnsi="Times New Roman" w:cs="Times New Roman"/>
          <w:sz w:val="24"/>
          <w:szCs w:val="24"/>
          <w:shd w:val="clear" w:color="auto" w:fill="FFFFFF"/>
        </w:rPr>
        <w:t xml:space="preserve">La errancia kinética manifestada en el poema no solo implica una «coreopolítica» espacial sino que, al mismo tiempo, rompe con la temporalidad lineal. En los cuerpos de O’Hara y Warren que recorren la exposición erráticamente se manifiesta una futuridad propia de la utopía </w:t>
      </w:r>
      <w:r w:rsidR="00B9392E" w:rsidRPr="00C06E9C">
        <w:rPr>
          <w:rFonts w:ascii="Times New Roman" w:hAnsi="Times New Roman" w:cs="Times New Roman"/>
          <w:i/>
          <w:sz w:val="24"/>
          <w:szCs w:val="24"/>
          <w:shd w:val="clear" w:color="auto" w:fill="FFFFFF"/>
        </w:rPr>
        <w:t>queer</w:t>
      </w:r>
      <w:r w:rsidR="00C06E9C">
        <w:rPr>
          <w:rFonts w:ascii="Times New Roman" w:hAnsi="Times New Roman" w:cs="Times New Roman"/>
          <w:sz w:val="24"/>
          <w:szCs w:val="24"/>
          <w:shd w:val="clear" w:color="auto" w:fill="FFFFFF"/>
        </w:rPr>
        <w:t>. U</w:t>
      </w:r>
      <w:r w:rsidR="00B9392E">
        <w:rPr>
          <w:rFonts w:ascii="Times New Roman" w:hAnsi="Times New Roman" w:cs="Times New Roman"/>
          <w:sz w:val="24"/>
          <w:szCs w:val="24"/>
          <w:shd w:val="clear" w:color="auto" w:fill="FFFFFF"/>
        </w:rPr>
        <w:t xml:space="preserve">topía que pone en juego elementos del pasado para modificar el </w:t>
      </w:r>
      <w:r w:rsidR="00764EC2">
        <w:rPr>
          <w:rFonts w:ascii="Times New Roman" w:hAnsi="Times New Roman" w:cs="Times New Roman"/>
          <w:sz w:val="24"/>
          <w:szCs w:val="24"/>
          <w:shd w:val="clear" w:color="auto" w:fill="FFFFFF"/>
        </w:rPr>
        <w:t>presente y que nunca se realiza c</w:t>
      </w:r>
      <w:r w:rsidR="00B9392E">
        <w:rPr>
          <w:rFonts w:ascii="Times New Roman" w:hAnsi="Times New Roman" w:cs="Times New Roman"/>
          <w:sz w:val="24"/>
          <w:szCs w:val="24"/>
          <w:shd w:val="clear" w:color="auto" w:fill="FFFFFF"/>
        </w:rPr>
        <w:t>ompletamente. Se trata de un pro</w:t>
      </w:r>
      <w:r w:rsidR="00764EC2">
        <w:rPr>
          <w:rFonts w:ascii="Times New Roman" w:hAnsi="Times New Roman" w:cs="Times New Roman"/>
          <w:sz w:val="24"/>
          <w:szCs w:val="24"/>
          <w:shd w:val="clear" w:color="auto" w:fill="FFFFFF"/>
        </w:rPr>
        <w:t xml:space="preserve">yecto potencialmente infinito </w:t>
      </w:r>
      <w:r w:rsidR="00B9392E">
        <w:rPr>
          <w:rFonts w:ascii="Times New Roman" w:hAnsi="Times New Roman" w:cs="Times New Roman"/>
          <w:sz w:val="24"/>
          <w:szCs w:val="24"/>
          <w:shd w:val="clear" w:color="auto" w:fill="FFFFFF"/>
        </w:rPr>
        <w:t>que, posiblem</w:t>
      </w:r>
      <w:r w:rsidR="00C06E9C">
        <w:rPr>
          <w:rFonts w:ascii="Times New Roman" w:hAnsi="Times New Roman" w:cs="Times New Roman"/>
          <w:sz w:val="24"/>
          <w:szCs w:val="24"/>
          <w:shd w:val="clear" w:color="auto" w:fill="FFFFFF"/>
        </w:rPr>
        <w:t>ente, jamás halle resolución. In</w:t>
      </w:r>
      <w:r w:rsidR="00B9392E">
        <w:rPr>
          <w:rFonts w:ascii="Times New Roman" w:hAnsi="Times New Roman" w:cs="Times New Roman"/>
          <w:sz w:val="24"/>
          <w:szCs w:val="24"/>
          <w:shd w:val="clear" w:color="auto" w:fill="FFFFFF"/>
        </w:rPr>
        <w:t>complet</w:t>
      </w:r>
      <w:r w:rsidR="00C06E9C">
        <w:rPr>
          <w:rFonts w:ascii="Times New Roman" w:hAnsi="Times New Roman" w:cs="Times New Roman"/>
          <w:sz w:val="24"/>
          <w:szCs w:val="24"/>
          <w:shd w:val="clear" w:color="auto" w:fill="FFFFFF"/>
        </w:rPr>
        <w:t>it</w:t>
      </w:r>
      <w:r w:rsidR="00B9392E">
        <w:rPr>
          <w:rFonts w:ascii="Times New Roman" w:hAnsi="Times New Roman" w:cs="Times New Roman"/>
          <w:sz w:val="24"/>
          <w:szCs w:val="24"/>
          <w:shd w:val="clear" w:color="auto" w:fill="FFFFFF"/>
        </w:rPr>
        <w:t>ud que lejos de manifestarse con tristeza se manifiesta con alegría ya que anticipa las posibilidades de otros mundos.</w:t>
      </w:r>
      <w:r w:rsidR="00DC391C">
        <w:rPr>
          <w:rFonts w:ascii="Times New Roman" w:hAnsi="Times New Roman" w:cs="Times New Roman"/>
          <w:sz w:val="24"/>
          <w:szCs w:val="24"/>
          <w:shd w:val="clear" w:color="auto" w:fill="FFFFFF"/>
        </w:rPr>
        <w:cr/>
      </w:r>
      <w:r w:rsidR="00B9392E">
        <w:rPr>
          <w:rFonts w:ascii="Times New Roman" w:hAnsi="Times New Roman" w:cs="Times New Roman"/>
          <w:sz w:val="24"/>
          <w:szCs w:val="24"/>
          <w:shd w:val="clear" w:color="auto" w:fill="FFFFFF"/>
        </w:rPr>
        <w:tab/>
        <w:t>A modo de conclusión queremos detenernos nuevamente en la consideración del poema de Muñoz. En estos versos se manifiesta un «sent</w:t>
      </w:r>
      <w:r w:rsidR="00085780">
        <w:rPr>
          <w:rFonts w:ascii="Times New Roman" w:hAnsi="Times New Roman" w:cs="Times New Roman"/>
          <w:sz w:val="24"/>
          <w:szCs w:val="24"/>
          <w:shd w:val="clear" w:color="auto" w:fill="FFFFFF"/>
        </w:rPr>
        <w:t>ir utópico» pero que, al contrario de lo exp</w:t>
      </w:r>
      <w:r w:rsidR="00C33CD0">
        <w:rPr>
          <w:rFonts w:ascii="Times New Roman" w:hAnsi="Times New Roman" w:cs="Times New Roman"/>
          <w:sz w:val="24"/>
          <w:szCs w:val="24"/>
          <w:shd w:val="clear" w:color="auto" w:fill="FFFFFF"/>
        </w:rPr>
        <w:t>uesto por el teórico, no emerge de</w:t>
      </w:r>
      <w:r w:rsidR="00B9392E">
        <w:rPr>
          <w:rFonts w:ascii="Times New Roman" w:hAnsi="Times New Roman" w:cs="Times New Roman"/>
          <w:sz w:val="24"/>
          <w:szCs w:val="24"/>
          <w:shd w:val="clear" w:color="auto" w:fill="FFFFFF"/>
        </w:rPr>
        <w:t xml:space="preserve"> la bebida gaseosa que ocupa el título, sino que</w:t>
      </w:r>
      <w:r w:rsidR="0034498F">
        <w:rPr>
          <w:rFonts w:ascii="Times New Roman" w:hAnsi="Times New Roman" w:cs="Times New Roman"/>
          <w:sz w:val="24"/>
          <w:szCs w:val="24"/>
          <w:shd w:val="clear" w:color="auto" w:fill="FFFFFF"/>
        </w:rPr>
        <w:t xml:space="preserve"> es irradiad</w:t>
      </w:r>
      <w:r w:rsidR="00B151CC">
        <w:rPr>
          <w:rFonts w:ascii="Times New Roman" w:hAnsi="Times New Roman" w:cs="Times New Roman"/>
          <w:sz w:val="24"/>
          <w:szCs w:val="24"/>
          <w:shd w:val="clear" w:color="auto" w:fill="FFFFFF"/>
        </w:rPr>
        <w:t>o por la relación entre los cuerpos y sujetos implícitos en los versos</w:t>
      </w:r>
      <w:r w:rsidR="00AD4C97">
        <w:rPr>
          <w:rFonts w:ascii="Times New Roman" w:hAnsi="Times New Roman" w:cs="Times New Roman"/>
          <w:sz w:val="24"/>
          <w:szCs w:val="24"/>
          <w:shd w:val="clear" w:color="auto" w:fill="FFFFFF"/>
        </w:rPr>
        <w:t>.</w:t>
      </w:r>
      <w:r w:rsidR="006C74B9">
        <w:rPr>
          <w:rFonts w:ascii="Times New Roman" w:hAnsi="Times New Roman" w:cs="Times New Roman"/>
          <w:sz w:val="24"/>
          <w:szCs w:val="24"/>
          <w:shd w:val="clear" w:color="auto" w:fill="FFFFFF"/>
        </w:rPr>
        <w:t xml:space="preserve"> Resta mencionar, entonces, la hipótesis del teórico cubano-estadounidense que consideramos se halla implícita en su elección del poema: </w:t>
      </w:r>
      <w:r w:rsidR="00C06E9C">
        <w:rPr>
          <w:rFonts w:ascii="Times New Roman" w:hAnsi="Times New Roman" w:cs="Times New Roman"/>
          <w:sz w:val="24"/>
          <w:szCs w:val="24"/>
          <w:shd w:val="clear" w:color="auto" w:fill="FFFFFF"/>
        </w:rPr>
        <w:t xml:space="preserve">es a través de los poderes transformativos del sexo y sexualidad </w:t>
      </w:r>
      <w:r w:rsidR="00C06E9C" w:rsidRPr="00C06E9C">
        <w:rPr>
          <w:rFonts w:ascii="Times New Roman" w:hAnsi="Times New Roman" w:cs="Times New Roman"/>
          <w:i/>
          <w:sz w:val="24"/>
          <w:szCs w:val="24"/>
          <w:shd w:val="clear" w:color="auto" w:fill="FFFFFF"/>
        </w:rPr>
        <w:t xml:space="preserve">queer </w:t>
      </w:r>
      <w:r w:rsidR="00C06E9C">
        <w:rPr>
          <w:rFonts w:ascii="Times New Roman" w:hAnsi="Times New Roman" w:cs="Times New Roman"/>
          <w:sz w:val="24"/>
          <w:szCs w:val="24"/>
          <w:shd w:val="clear" w:color="auto" w:fill="FFFFFF"/>
        </w:rPr>
        <w:t xml:space="preserve">que el mundo </w:t>
      </w:r>
      <w:r w:rsidR="00C06E9C" w:rsidRPr="00C06E9C">
        <w:rPr>
          <w:rFonts w:ascii="Times New Roman" w:hAnsi="Times New Roman" w:cs="Times New Roman"/>
          <w:i/>
          <w:sz w:val="24"/>
          <w:szCs w:val="24"/>
          <w:shd w:val="clear" w:color="auto" w:fill="FFFFFF"/>
        </w:rPr>
        <w:t xml:space="preserve">queer </w:t>
      </w:r>
      <w:r w:rsidR="00C06E9C">
        <w:rPr>
          <w:rFonts w:ascii="Times New Roman" w:hAnsi="Times New Roman" w:cs="Times New Roman"/>
          <w:sz w:val="24"/>
          <w:szCs w:val="24"/>
          <w:shd w:val="clear" w:color="auto" w:fill="FFFFFF"/>
        </w:rPr>
        <w:t>es construido.</w:t>
      </w:r>
    </w:p>
    <w:p w:rsidR="00DC391C" w:rsidRPr="000636E2" w:rsidRDefault="00DC391C" w:rsidP="008F1131">
      <w:pPr>
        <w:spacing w:line="360" w:lineRule="auto"/>
        <w:jc w:val="both"/>
        <w:rPr>
          <w:rFonts w:ascii="Times New Roman" w:hAnsi="Times New Roman" w:cs="Times New Roman"/>
          <w:shd w:val="clear" w:color="auto" w:fill="FFFFFF"/>
        </w:rPr>
      </w:pPr>
      <w:r w:rsidRPr="000636E2">
        <w:rPr>
          <w:rFonts w:ascii="Times New Roman" w:hAnsi="Times New Roman" w:cs="Times New Roman"/>
          <w:b/>
          <w:sz w:val="24"/>
          <w:szCs w:val="24"/>
          <w:u w:val="single"/>
          <w:shd w:val="clear" w:color="auto" w:fill="FFFFFF"/>
        </w:rPr>
        <w:lastRenderedPageBreak/>
        <w:t>Bibliografía</w:t>
      </w:r>
      <w:r w:rsidR="0034498F" w:rsidRPr="000636E2">
        <w:rPr>
          <w:rFonts w:ascii="Times New Roman" w:hAnsi="Times New Roman" w:cs="Times New Roman"/>
          <w:b/>
          <w:sz w:val="24"/>
          <w:szCs w:val="24"/>
          <w:u w:val="single"/>
          <w:shd w:val="clear" w:color="auto" w:fill="FFFFFF"/>
        </w:rPr>
        <w:cr/>
      </w:r>
      <w:r w:rsidR="006918C8" w:rsidRPr="000636E2">
        <w:rPr>
          <w:rFonts w:ascii="Times New Roman" w:hAnsi="Times New Roman" w:cs="Times New Roman"/>
          <w:shd w:val="clear" w:color="auto" w:fill="FFFFFF"/>
        </w:rPr>
        <w:t>Berardi, Fra</w:t>
      </w:r>
      <w:r w:rsidR="00C33CD0">
        <w:rPr>
          <w:rFonts w:ascii="Times New Roman" w:hAnsi="Times New Roman" w:cs="Times New Roman"/>
          <w:shd w:val="clear" w:color="auto" w:fill="FFFFFF"/>
        </w:rPr>
        <w:t>n</w:t>
      </w:r>
      <w:r w:rsidR="006918C8" w:rsidRPr="000636E2">
        <w:rPr>
          <w:rFonts w:ascii="Times New Roman" w:hAnsi="Times New Roman" w:cs="Times New Roman"/>
          <w:shd w:val="clear" w:color="auto" w:fill="FFFFFF"/>
        </w:rPr>
        <w:t xml:space="preserve">co (2020). </w:t>
      </w:r>
      <w:r w:rsidR="006918C8" w:rsidRPr="000636E2">
        <w:rPr>
          <w:rFonts w:ascii="Times New Roman" w:hAnsi="Times New Roman" w:cs="Times New Roman"/>
          <w:i/>
          <w:shd w:val="clear" w:color="auto" w:fill="FFFFFF"/>
        </w:rPr>
        <w:t>Fenomenología del Fin</w:t>
      </w:r>
      <w:r w:rsidR="006918C8" w:rsidRPr="000636E2">
        <w:rPr>
          <w:rFonts w:ascii="Times New Roman" w:hAnsi="Times New Roman" w:cs="Times New Roman"/>
          <w:shd w:val="clear" w:color="auto" w:fill="FFFFFF"/>
        </w:rPr>
        <w:t>. Buenos Aires: Caja Negra</w:t>
      </w:r>
      <w:r w:rsidR="0034498F" w:rsidRPr="000636E2">
        <w:rPr>
          <w:rFonts w:ascii="Times New Roman" w:hAnsi="Times New Roman" w:cs="Times New Roman"/>
          <w:shd w:val="clear" w:color="auto" w:fill="FFFFFF"/>
        </w:rPr>
        <w:cr/>
      </w:r>
      <w:r w:rsidR="00C33CD0" w:rsidRPr="000636E2">
        <w:rPr>
          <w:rFonts w:ascii="Times New Roman" w:hAnsi="Times New Roman" w:cs="Times New Roman"/>
          <w:shd w:val="clear" w:color="auto" w:fill="FFFFFF"/>
        </w:rPr>
        <w:t>Danboldt</w:t>
      </w:r>
      <w:r w:rsidRPr="000636E2">
        <w:rPr>
          <w:rFonts w:ascii="Times New Roman" w:hAnsi="Times New Roman" w:cs="Times New Roman"/>
          <w:shd w:val="clear" w:color="auto" w:fill="FFFFFF"/>
        </w:rPr>
        <w:t xml:space="preserve">, Mathias (2009). </w:t>
      </w:r>
      <w:r w:rsidR="00F17EC7" w:rsidRPr="000636E2">
        <w:rPr>
          <w:rFonts w:ascii="Times New Roman" w:hAnsi="Times New Roman" w:cs="Times New Roman"/>
          <w:shd w:val="clear" w:color="auto" w:fill="FFFFFF"/>
        </w:rPr>
        <w:t>«</w:t>
      </w:r>
      <w:r w:rsidR="00F17EC7" w:rsidRPr="000636E2">
        <w:rPr>
          <w:rFonts w:ascii="Times New Roman" w:hAnsi="Times New Roman" w:cs="Times New Roman"/>
        </w:rPr>
        <w:t xml:space="preserve">Touching History: Archival Relations in Queer Art and Theory». In M. </w:t>
      </w:r>
      <w:r w:rsidR="00C33CD0" w:rsidRPr="000636E2">
        <w:rPr>
          <w:rFonts w:ascii="Times New Roman" w:hAnsi="Times New Roman" w:cs="Times New Roman"/>
        </w:rPr>
        <w:t>Danboldt</w:t>
      </w:r>
      <w:r w:rsidR="00F17EC7" w:rsidRPr="000636E2">
        <w:rPr>
          <w:rFonts w:ascii="Times New Roman" w:hAnsi="Times New Roman" w:cs="Times New Roman"/>
        </w:rPr>
        <w:t xml:space="preserve">, J. Rowley, &amp; L. Wolthers (Eds.), </w:t>
      </w:r>
      <w:r w:rsidR="00F17EC7" w:rsidRPr="000636E2">
        <w:rPr>
          <w:rFonts w:ascii="Times New Roman" w:hAnsi="Times New Roman" w:cs="Times New Roman"/>
          <w:i/>
        </w:rPr>
        <w:t>Lost and Found: Queerying the Archive (</w:t>
      </w:r>
      <w:r w:rsidR="00F17EC7" w:rsidRPr="000636E2">
        <w:rPr>
          <w:rFonts w:ascii="Times New Roman" w:hAnsi="Times New Roman" w:cs="Times New Roman"/>
        </w:rPr>
        <w:t xml:space="preserve">pp. 27-54). </w:t>
      </w:r>
      <w:r w:rsidR="00C33CD0" w:rsidRPr="000636E2">
        <w:rPr>
          <w:rFonts w:ascii="Times New Roman" w:hAnsi="Times New Roman" w:cs="Times New Roman"/>
        </w:rPr>
        <w:t>Copenhague</w:t>
      </w:r>
      <w:r w:rsidR="00F17EC7" w:rsidRPr="000636E2">
        <w:rPr>
          <w:rFonts w:ascii="Times New Roman" w:hAnsi="Times New Roman" w:cs="Times New Roman"/>
        </w:rPr>
        <w:t>: Kunsthallen Nikolaj.</w:t>
      </w:r>
      <w:r w:rsidR="0034498F" w:rsidRPr="000636E2">
        <w:rPr>
          <w:rFonts w:ascii="Times New Roman" w:hAnsi="Times New Roman" w:cs="Times New Roman"/>
        </w:rPr>
        <w:cr/>
      </w:r>
      <w:r w:rsidR="006918C8" w:rsidRPr="000636E2">
        <w:rPr>
          <w:rFonts w:ascii="Times New Roman" w:hAnsi="Times New Roman" w:cs="Times New Roman"/>
          <w:lang w:val="en-GB"/>
        </w:rPr>
        <w:t xml:space="preserve">Freeman, </w:t>
      </w:r>
      <w:r w:rsidR="00C33CD0" w:rsidRPr="000636E2">
        <w:rPr>
          <w:rFonts w:ascii="Times New Roman" w:hAnsi="Times New Roman" w:cs="Times New Roman"/>
          <w:lang w:val="en-GB"/>
        </w:rPr>
        <w:t>Elizabeth (</w:t>
      </w:r>
      <w:r w:rsidR="006918C8" w:rsidRPr="000636E2">
        <w:rPr>
          <w:rFonts w:ascii="Times New Roman" w:hAnsi="Times New Roman" w:cs="Times New Roman"/>
          <w:lang w:val="en-GB"/>
        </w:rPr>
        <w:t xml:space="preserve">2010). </w:t>
      </w:r>
      <w:r w:rsidR="006918C8" w:rsidRPr="000636E2">
        <w:rPr>
          <w:rFonts w:ascii="Times New Roman" w:hAnsi="Times New Roman" w:cs="Times New Roman"/>
          <w:i/>
          <w:lang w:val="en-GB"/>
        </w:rPr>
        <w:t>Time Bind. Queer Temporalities, Queer Historities</w:t>
      </w:r>
      <w:r w:rsidR="006918C8" w:rsidRPr="000636E2">
        <w:rPr>
          <w:rFonts w:ascii="Times New Roman" w:hAnsi="Times New Roman" w:cs="Times New Roman"/>
          <w:lang w:val="en-GB"/>
        </w:rPr>
        <w:t>. Dakota del Norte: Duke University Press.</w:t>
      </w:r>
      <w:r w:rsidR="0034498F" w:rsidRPr="000636E2">
        <w:rPr>
          <w:rFonts w:ascii="Times New Roman" w:hAnsi="Times New Roman" w:cs="Times New Roman"/>
        </w:rPr>
        <w:cr/>
      </w:r>
      <w:r w:rsidR="00F17EC7" w:rsidRPr="000636E2">
        <w:rPr>
          <w:rFonts w:ascii="Times New Roman" w:hAnsi="Times New Roman" w:cs="Times New Roman"/>
        </w:rPr>
        <w:t>Glavey, Brian (2019).</w:t>
      </w:r>
      <w:r w:rsidR="00C33CD0">
        <w:rPr>
          <w:rFonts w:ascii="Times New Roman" w:hAnsi="Times New Roman" w:cs="Times New Roman"/>
        </w:rPr>
        <w:t xml:space="preserve"> </w:t>
      </w:r>
      <w:r w:rsidR="00F17EC7" w:rsidRPr="000636E2">
        <w:rPr>
          <w:rFonts w:ascii="Times New Roman" w:hAnsi="Times New Roman" w:cs="Times New Roman"/>
        </w:rPr>
        <w:t>«Having a Coke with You Is Even More Fun Than Ideology Critique en PMLA/Publications of the Modern Language Associatio</w:t>
      </w:r>
      <w:r w:rsidR="00EE7448">
        <w:rPr>
          <w:rFonts w:ascii="Times New Roman" w:hAnsi="Times New Roman" w:cs="Times New Roman"/>
        </w:rPr>
        <w:t xml:space="preserve">n of America, 134(5), 996-1011. </w:t>
      </w:r>
      <w:r w:rsidR="00F17EC7" w:rsidRPr="000636E2">
        <w:rPr>
          <w:rFonts w:ascii="Times New Roman" w:hAnsi="Times New Roman" w:cs="Times New Roman"/>
        </w:rPr>
        <w:t xml:space="preserve">Disponible en: </w:t>
      </w:r>
      <w:hyperlink r:id="rId8" w:history="1">
        <w:r w:rsidR="00F17EC7" w:rsidRPr="000636E2">
          <w:rPr>
            <w:rStyle w:val="Hipervnculo"/>
            <w:rFonts w:ascii="Times New Roman" w:hAnsi="Times New Roman" w:cs="Times New Roman"/>
          </w:rPr>
          <w:t>https://www.cambridge.org/core/journals/pmla/article/abs/having-a-coke-with-you-is-even-more-fun-than-ideology-critique/</w:t>
        </w:r>
      </w:hyperlink>
      <w:r w:rsidR="00F17EC7" w:rsidRPr="000636E2">
        <w:rPr>
          <w:rFonts w:ascii="Times New Roman" w:hAnsi="Times New Roman" w:cs="Times New Roman"/>
        </w:rPr>
        <w:t xml:space="preserve">       (última revisión: 02/08/2021) </w:t>
      </w:r>
      <w:r w:rsidR="0034498F" w:rsidRPr="000636E2">
        <w:rPr>
          <w:rFonts w:ascii="Times New Roman" w:hAnsi="Times New Roman" w:cs="Times New Roman"/>
        </w:rPr>
        <w:cr/>
      </w:r>
      <w:r w:rsidR="00F44E9D" w:rsidRPr="000636E2">
        <w:rPr>
          <w:rFonts w:ascii="Times New Roman" w:hAnsi="Times New Roman" w:cs="Times New Roman"/>
        </w:rPr>
        <w:t xml:space="preserve">Halberstam, J. Jack (2005). </w:t>
      </w:r>
      <w:r w:rsidR="00F44E9D" w:rsidRPr="000636E2">
        <w:rPr>
          <w:rFonts w:ascii="Times New Roman" w:hAnsi="Times New Roman" w:cs="Times New Roman"/>
          <w:i/>
        </w:rPr>
        <w:t>In a Queer Time and Place</w:t>
      </w:r>
      <w:r w:rsidR="00F44E9D" w:rsidRPr="000636E2">
        <w:rPr>
          <w:rFonts w:ascii="Times New Roman" w:hAnsi="Times New Roman" w:cs="Times New Roman"/>
        </w:rPr>
        <w:t>. New York: New York University Press</w:t>
      </w:r>
      <w:r w:rsidR="0034498F" w:rsidRPr="000636E2">
        <w:rPr>
          <w:rFonts w:ascii="Times New Roman" w:hAnsi="Times New Roman" w:cs="Times New Roman"/>
        </w:rPr>
        <w:cr/>
      </w:r>
      <w:r w:rsidR="006918C8" w:rsidRPr="000636E2">
        <w:rPr>
          <w:rFonts w:ascii="Times New Roman" w:hAnsi="Times New Roman" w:cs="Times New Roman"/>
          <w:lang w:val="en-GB"/>
        </w:rPr>
        <w:t xml:space="preserve">Lepecki, André (2013). «Choreopolice and Choreopolitics: or, the task of the dancer» en </w:t>
      </w:r>
      <w:r w:rsidR="006918C8" w:rsidRPr="000636E2">
        <w:rPr>
          <w:rFonts w:ascii="Times New Roman" w:hAnsi="Times New Roman" w:cs="Times New Roman"/>
          <w:i/>
          <w:lang w:val="en-GB"/>
        </w:rPr>
        <w:t>The Drama Review</w:t>
      </w:r>
      <w:r w:rsidR="006918C8" w:rsidRPr="000636E2">
        <w:rPr>
          <w:rFonts w:ascii="Times New Roman" w:hAnsi="Times New Roman" w:cs="Times New Roman"/>
          <w:lang w:val="en-GB"/>
        </w:rPr>
        <w:t xml:space="preserve">, 54(4), 13-27. Disponible en </w:t>
      </w:r>
      <w:hyperlink r:id="rId9" w:history="1">
        <w:r w:rsidR="006918C8" w:rsidRPr="000636E2">
          <w:rPr>
            <w:rStyle w:val="Hipervnculo"/>
            <w:rFonts w:ascii="Times New Roman" w:hAnsi="Times New Roman" w:cs="Times New Roman"/>
            <w:lang w:val="en-GB"/>
          </w:rPr>
          <w:t>https://direct.mit.edu/dram/article/57/4%20(220)/13/42769/Choreopolice-and-Choreopolitics-or-the-task-of-the</w:t>
        </w:r>
      </w:hyperlink>
      <w:r w:rsidR="006918C8" w:rsidRPr="000636E2">
        <w:rPr>
          <w:rFonts w:ascii="Times New Roman" w:hAnsi="Times New Roman" w:cs="Times New Roman"/>
          <w:lang w:val="en-GB"/>
        </w:rPr>
        <w:t xml:space="preserve"> (última </w:t>
      </w:r>
      <w:r w:rsidR="00C33CD0" w:rsidRPr="000636E2">
        <w:rPr>
          <w:rFonts w:ascii="Times New Roman" w:hAnsi="Times New Roman" w:cs="Times New Roman"/>
          <w:lang w:val="en-GB"/>
        </w:rPr>
        <w:t>revision</w:t>
      </w:r>
      <w:r w:rsidR="006918C8" w:rsidRPr="000636E2">
        <w:rPr>
          <w:rFonts w:ascii="Times New Roman" w:hAnsi="Times New Roman" w:cs="Times New Roman"/>
          <w:lang w:val="en-GB"/>
        </w:rPr>
        <w:t>: 02/08/2021)</w:t>
      </w:r>
      <w:r w:rsidR="0034498F" w:rsidRPr="000636E2">
        <w:rPr>
          <w:rFonts w:ascii="Times New Roman" w:hAnsi="Times New Roman" w:cs="Times New Roman"/>
          <w:lang w:val="en-GB"/>
        </w:rPr>
        <w:cr/>
      </w:r>
      <w:bookmarkStart w:id="0" w:name="_GoBack"/>
      <w:bookmarkEnd w:id="0"/>
      <w:r w:rsidR="00F44E9D" w:rsidRPr="000636E2">
        <w:rPr>
          <w:rFonts w:ascii="Times New Roman" w:hAnsi="Times New Roman" w:cs="Times New Roman"/>
          <w:lang w:val="en-GB"/>
        </w:rPr>
        <w:t xml:space="preserve">McCray, Brigitte (2012), «Queer utopian and Cold War poetry» </w:t>
      </w:r>
      <w:r w:rsidR="00F44E9D" w:rsidRPr="000636E2">
        <w:rPr>
          <w:rFonts w:ascii="Times New Roman" w:hAnsi="Times New Roman" w:cs="Times New Roman"/>
          <w:i/>
          <w:lang w:val="en-GB"/>
        </w:rPr>
        <w:t xml:space="preserve">en LSU Doctoral </w:t>
      </w:r>
      <w:proofErr w:type="spellStart"/>
      <w:r w:rsidR="00F44E9D" w:rsidRPr="000636E2">
        <w:rPr>
          <w:rFonts w:ascii="Times New Roman" w:hAnsi="Times New Roman" w:cs="Times New Roman"/>
          <w:i/>
          <w:lang w:val="en-GB"/>
        </w:rPr>
        <w:t>Disertarions</w:t>
      </w:r>
      <w:proofErr w:type="spellEnd"/>
      <w:r w:rsidR="00F44E9D" w:rsidRPr="000636E2">
        <w:rPr>
          <w:rFonts w:ascii="Times New Roman" w:hAnsi="Times New Roman" w:cs="Times New Roman"/>
          <w:lang w:val="en-GB"/>
        </w:rPr>
        <w:t>. Louisiana: Louisiana State University Press.</w:t>
      </w:r>
      <w:r w:rsidR="0034498F" w:rsidRPr="000636E2">
        <w:rPr>
          <w:rFonts w:ascii="Times New Roman" w:hAnsi="Times New Roman" w:cs="Times New Roman"/>
        </w:rPr>
        <w:cr/>
      </w:r>
      <w:r w:rsidR="006918C8" w:rsidRPr="000636E2">
        <w:rPr>
          <w:rFonts w:ascii="Times New Roman" w:hAnsi="Times New Roman" w:cs="Times New Roman"/>
        </w:rPr>
        <w:t xml:space="preserve">Muñoz, José Esteban (1999). </w:t>
      </w:r>
      <w:r w:rsidR="006918C8" w:rsidRPr="000636E2">
        <w:rPr>
          <w:rFonts w:ascii="Times New Roman" w:hAnsi="Times New Roman" w:cs="Times New Roman"/>
          <w:i/>
        </w:rPr>
        <w:t>Desidentifications. Queers of Color and</w:t>
      </w:r>
      <w:r w:rsidR="00F17EC7" w:rsidRPr="000636E2">
        <w:rPr>
          <w:rFonts w:ascii="Times New Roman" w:hAnsi="Times New Roman" w:cs="Times New Roman"/>
          <w:i/>
        </w:rPr>
        <w:t xml:space="preserve"> </w:t>
      </w:r>
      <w:r w:rsidR="006918C8" w:rsidRPr="000636E2">
        <w:rPr>
          <w:rFonts w:ascii="Times New Roman" w:hAnsi="Times New Roman" w:cs="Times New Roman"/>
          <w:i/>
        </w:rPr>
        <w:t>the Performance of Politics</w:t>
      </w:r>
      <w:r w:rsidR="006918C8" w:rsidRPr="000636E2">
        <w:rPr>
          <w:rFonts w:ascii="Times New Roman" w:hAnsi="Times New Roman" w:cs="Times New Roman"/>
        </w:rPr>
        <w:t xml:space="preserve">. Minneapolis: </w:t>
      </w:r>
      <w:r w:rsidR="00C33CD0" w:rsidRPr="000636E2">
        <w:rPr>
          <w:rFonts w:ascii="Times New Roman" w:hAnsi="Times New Roman" w:cs="Times New Roman"/>
        </w:rPr>
        <w:t>University</w:t>
      </w:r>
      <w:r w:rsidR="006918C8" w:rsidRPr="000636E2">
        <w:rPr>
          <w:rFonts w:ascii="Times New Roman" w:hAnsi="Times New Roman" w:cs="Times New Roman"/>
        </w:rPr>
        <w:t xml:space="preserve"> of Minnesota Press.</w:t>
      </w:r>
      <w:r w:rsidR="00F17EC7" w:rsidRPr="000636E2">
        <w:rPr>
          <w:rFonts w:ascii="Times New Roman" w:hAnsi="Times New Roman" w:cs="Times New Roman"/>
        </w:rPr>
        <w:t xml:space="preserve">              </w:t>
      </w:r>
      <w:r w:rsidR="00F17EC7" w:rsidRPr="000636E2">
        <w:rPr>
          <w:rFonts w:ascii="Times New Roman" w:hAnsi="Times New Roman" w:cs="Times New Roman"/>
          <w:shd w:val="clear" w:color="auto" w:fill="CAE7FF"/>
        </w:rPr>
        <w:t> </w:t>
      </w:r>
      <w:r w:rsidR="00F17EC7" w:rsidRPr="000636E2">
        <w:rPr>
          <w:rFonts w:ascii="Times New Roman" w:hAnsi="Times New Roman" w:cs="Times New Roman"/>
          <w:shd w:val="clear" w:color="auto" w:fill="FFFFFF"/>
        </w:rPr>
        <w:t xml:space="preserve"> </w:t>
      </w:r>
      <w:r w:rsidR="0034498F" w:rsidRPr="000636E2">
        <w:rPr>
          <w:rFonts w:ascii="Times New Roman" w:hAnsi="Times New Roman" w:cs="Times New Roman"/>
          <w:shd w:val="clear" w:color="auto" w:fill="FFFFFF"/>
        </w:rPr>
        <w:cr/>
      </w:r>
      <w:r w:rsidR="006918C8" w:rsidRPr="000636E2">
        <w:rPr>
          <w:rFonts w:ascii="Times New Roman" w:hAnsi="Times New Roman" w:cs="Times New Roman"/>
          <w:shd w:val="clear" w:color="auto" w:fill="FFFFFF"/>
        </w:rPr>
        <w:t>----------------------------- (</w:t>
      </w:r>
      <w:r w:rsidRPr="000636E2">
        <w:rPr>
          <w:rFonts w:ascii="Times New Roman" w:hAnsi="Times New Roman" w:cs="Times New Roman"/>
          <w:shd w:val="clear" w:color="auto" w:fill="FFFFFF"/>
        </w:rPr>
        <w:t xml:space="preserve">2009). </w:t>
      </w:r>
      <w:r w:rsidRPr="000636E2">
        <w:rPr>
          <w:rFonts w:ascii="Times New Roman" w:hAnsi="Times New Roman" w:cs="Times New Roman"/>
          <w:i/>
          <w:shd w:val="clear" w:color="auto" w:fill="FFFFFF"/>
        </w:rPr>
        <w:t>Cruising Utopia.</w:t>
      </w:r>
      <w:r w:rsidRPr="000636E2">
        <w:rPr>
          <w:rFonts w:ascii="Times New Roman" w:hAnsi="Times New Roman" w:cs="Times New Roman"/>
          <w:i/>
        </w:rPr>
        <w:t xml:space="preserve"> The Then and There of Queer Futurity.</w:t>
      </w:r>
      <w:r w:rsidR="0034498F" w:rsidRPr="000636E2">
        <w:rPr>
          <w:rFonts w:ascii="Times New Roman" w:hAnsi="Times New Roman" w:cs="Times New Roman"/>
          <w:i/>
        </w:rPr>
        <w:cr/>
      </w:r>
      <w:r w:rsidR="000636E2">
        <w:rPr>
          <w:rFonts w:ascii="Times New Roman" w:hAnsi="Times New Roman" w:cs="Times New Roman"/>
          <w:i/>
        </w:rPr>
        <w:t>------------------------------</w:t>
      </w:r>
      <w:r w:rsidR="000636E2">
        <w:rPr>
          <w:rFonts w:ascii="Times New Roman" w:hAnsi="Times New Roman" w:cs="Times New Roman"/>
        </w:rPr>
        <w:t xml:space="preserve"> (2020). </w:t>
      </w:r>
      <w:r w:rsidR="000636E2" w:rsidRPr="000636E2">
        <w:rPr>
          <w:rFonts w:ascii="Times New Roman" w:hAnsi="Times New Roman" w:cs="Times New Roman"/>
          <w:i/>
        </w:rPr>
        <w:t>Utopía Queer. El entonces y allí de la futuridad antinormativa</w:t>
      </w:r>
      <w:r w:rsidR="000636E2">
        <w:rPr>
          <w:rFonts w:ascii="Times New Roman" w:hAnsi="Times New Roman" w:cs="Times New Roman"/>
        </w:rPr>
        <w:t>. Buenos Aires: Caja Negra.</w:t>
      </w:r>
      <w:r w:rsidR="000636E2">
        <w:rPr>
          <w:rFonts w:ascii="Times New Roman" w:hAnsi="Times New Roman" w:cs="Times New Roman"/>
          <w:i/>
        </w:rPr>
        <w:cr/>
      </w:r>
      <w:r w:rsidR="000636E2">
        <w:rPr>
          <w:rFonts w:ascii="Times New Roman" w:hAnsi="Times New Roman" w:cs="Times New Roman"/>
        </w:rPr>
        <w:t xml:space="preserve">O’Hara, Frank (1995). «Having a Coke with You» en </w:t>
      </w:r>
      <w:r w:rsidR="000636E2" w:rsidRPr="000636E2">
        <w:rPr>
          <w:rFonts w:ascii="Times New Roman" w:hAnsi="Times New Roman" w:cs="Times New Roman"/>
          <w:i/>
        </w:rPr>
        <w:t>The Collected Poems of Frank O’Hara</w:t>
      </w:r>
      <w:r w:rsidR="000636E2">
        <w:rPr>
          <w:rFonts w:ascii="Times New Roman" w:hAnsi="Times New Roman" w:cs="Times New Roman"/>
        </w:rPr>
        <w:t>, ed. Donald Allen. Berkley: University of California Press.</w:t>
      </w:r>
      <w:r w:rsidR="000636E2">
        <w:rPr>
          <w:rFonts w:ascii="Times New Roman" w:hAnsi="Times New Roman" w:cs="Times New Roman"/>
          <w:i/>
        </w:rPr>
        <w:cr/>
      </w:r>
      <w:r w:rsidR="006918C8" w:rsidRPr="000636E2">
        <w:rPr>
          <w:rFonts w:ascii="Times New Roman" w:hAnsi="Times New Roman" w:cs="Times New Roman"/>
        </w:rPr>
        <w:t xml:space="preserve">Sloterdijk, Peter (2020). </w:t>
      </w:r>
      <w:r w:rsidR="006918C8" w:rsidRPr="000636E2">
        <w:rPr>
          <w:rFonts w:ascii="Times New Roman" w:hAnsi="Times New Roman" w:cs="Times New Roman"/>
          <w:i/>
        </w:rPr>
        <w:t xml:space="preserve">Infinite Mobilization. </w:t>
      </w:r>
      <w:r w:rsidR="006918C8" w:rsidRPr="000636E2">
        <w:rPr>
          <w:rFonts w:ascii="Times New Roman" w:hAnsi="Times New Roman" w:cs="Times New Roman"/>
          <w:i/>
          <w:lang w:val="en-GB"/>
        </w:rPr>
        <w:t>Towards a Critique of Political Kinetics</w:t>
      </w:r>
      <w:r w:rsidR="006918C8" w:rsidRPr="000636E2">
        <w:rPr>
          <w:rFonts w:ascii="Times New Roman" w:hAnsi="Times New Roman" w:cs="Times New Roman"/>
          <w:lang w:val="en-GB"/>
        </w:rPr>
        <w:t>. Cambridge: Polity.</w:t>
      </w:r>
      <w:r w:rsidR="0034498F" w:rsidRPr="000636E2">
        <w:rPr>
          <w:rFonts w:ascii="Times New Roman" w:hAnsi="Times New Roman" w:cs="Times New Roman"/>
          <w:lang w:val="en-GB"/>
        </w:rPr>
        <w:cr/>
      </w:r>
      <w:r w:rsidR="00E74F3E" w:rsidRPr="000636E2">
        <w:rPr>
          <w:rFonts w:ascii="Times New Roman" w:hAnsi="Times New Roman" w:cs="Times New Roman"/>
          <w:lang w:val="en-GB"/>
        </w:rPr>
        <w:t>Tello, Andrés Maximiliano</w:t>
      </w:r>
      <w:r w:rsidR="00047DFB" w:rsidRPr="000636E2">
        <w:rPr>
          <w:rFonts w:ascii="Times New Roman" w:hAnsi="Times New Roman" w:cs="Times New Roman"/>
          <w:lang w:val="en-GB"/>
        </w:rPr>
        <w:t xml:space="preserve"> (2018)</w:t>
      </w:r>
      <w:r w:rsidR="00E74F3E" w:rsidRPr="000636E2">
        <w:rPr>
          <w:rFonts w:ascii="Times New Roman" w:hAnsi="Times New Roman" w:cs="Times New Roman"/>
          <w:lang w:val="en-GB"/>
        </w:rPr>
        <w:t xml:space="preserve">. </w:t>
      </w:r>
      <w:r w:rsidR="00E74F3E" w:rsidRPr="000636E2">
        <w:rPr>
          <w:rFonts w:ascii="Times New Roman" w:hAnsi="Times New Roman" w:cs="Times New Roman"/>
          <w:i/>
        </w:rPr>
        <w:t>Anarchivismo. Tecnologías políticas del archivo</w:t>
      </w:r>
      <w:r w:rsidR="00047DFB" w:rsidRPr="000636E2">
        <w:rPr>
          <w:rFonts w:ascii="Times New Roman" w:hAnsi="Times New Roman" w:cs="Times New Roman"/>
        </w:rPr>
        <w:t>. Buenos Aires, La Cebra.</w:t>
      </w:r>
      <w:r w:rsidR="0034498F" w:rsidRPr="000636E2">
        <w:rPr>
          <w:rFonts w:ascii="Times New Roman" w:hAnsi="Times New Roman" w:cs="Times New Roman"/>
        </w:rPr>
        <w:cr/>
      </w:r>
      <w:r w:rsidR="00E74F3E" w:rsidRPr="000636E2">
        <w:rPr>
          <w:rFonts w:ascii="Times New Roman" w:hAnsi="Times New Roman" w:cs="Times New Roman"/>
        </w:rPr>
        <w:t>---------------------------</w:t>
      </w:r>
      <w:r w:rsidR="00047DFB" w:rsidRPr="000636E2">
        <w:rPr>
          <w:rFonts w:ascii="Times New Roman" w:hAnsi="Times New Roman" w:cs="Times New Roman"/>
        </w:rPr>
        <w:t xml:space="preserve"> (2019)</w:t>
      </w:r>
      <w:r w:rsidR="00E74F3E" w:rsidRPr="000636E2">
        <w:rPr>
          <w:rFonts w:ascii="Times New Roman" w:hAnsi="Times New Roman" w:cs="Times New Roman"/>
        </w:rPr>
        <w:t xml:space="preserve"> «”Otro fin del mundo es posible”. Revuelta y anarchivismo» e</w:t>
      </w:r>
      <w:r w:rsidR="00047DFB" w:rsidRPr="000636E2">
        <w:rPr>
          <w:rFonts w:ascii="Times New Roman" w:hAnsi="Times New Roman" w:cs="Times New Roman"/>
        </w:rPr>
        <w:t xml:space="preserve">n RE-PRESENTACIONES, 12, </w:t>
      </w:r>
      <w:r w:rsidR="00E74F3E" w:rsidRPr="000636E2">
        <w:rPr>
          <w:rFonts w:ascii="Times New Roman" w:hAnsi="Times New Roman" w:cs="Times New Roman"/>
        </w:rPr>
        <w:t>77 – 91.</w:t>
      </w:r>
      <w:r w:rsidR="00E74F3E" w:rsidRPr="000636E2">
        <w:rPr>
          <w:rFonts w:ascii="Times New Roman" w:hAnsi="Times New Roman" w:cs="Times New Roman"/>
        </w:rPr>
        <w:cr/>
      </w:r>
    </w:p>
    <w:p w:rsidR="003B686B" w:rsidRDefault="003B686B" w:rsidP="008F1131">
      <w:pPr>
        <w:spacing w:line="360" w:lineRule="auto"/>
        <w:jc w:val="both"/>
        <w:rPr>
          <w:rFonts w:ascii="Times New Roman" w:hAnsi="Times New Roman" w:cs="Times New Roman"/>
          <w:sz w:val="24"/>
          <w:szCs w:val="24"/>
          <w:shd w:val="clear" w:color="auto" w:fill="FFFFFF"/>
        </w:rPr>
      </w:pPr>
    </w:p>
    <w:p w:rsidR="003B686B" w:rsidRDefault="003B686B" w:rsidP="008F1131">
      <w:pPr>
        <w:spacing w:line="360" w:lineRule="auto"/>
        <w:jc w:val="both"/>
        <w:rPr>
          <w:rFonts w:ascii="Times New Roman" w:hAnsi="Times New Roman" w:cs="Times New Roman"/>
          <w:sz w:val="24"/>
          <w:szCs w:val="24"/>
          <w:shd w:val="clear" w:color="auto" w:fill="FFFFFF"/>
        </w:rPr>
      </w:pPr>
    </w:p>
    <w:p w:rsidR="003B686B" w:rsidRDefault="003B686B" w:rsidP="008F1131">
      <w:pPr>
        <w:spacing w:line="360" w:lineRule="auto"/>
        <w:jc w:val="both"/>
        <w:rPr>
          <w:rFonts w:ascii="Times New Roman" w:hAnsi="Times New Roman" w:cs="Times New Roman"/>
          <w:sz w:val="24"/>
          <w:szCs w:val="24"/>
          <w:shd w:val="clear" w:color="auto" w:fill="FFFFFF"/>
        </w:rPr>
      </w:pPr>
    </w:p>
    <w:p w:rsidR="003B686B" w:rsidRDefault="003B686B" w:rsidP="008F1131">
      <w:pPr>
        <w:spacing w:line="360" w:lineRule="auto"/>
        <w:jc w:val="both"/>
        <w:rPr>
          <w:rFonts w:ascii="Times New Roman" w:hAnsi="Times New Roman" w:cs="Times New Roman"/>
          <w:sz w:val="24"/>
          <w:szCs w:val="24"/>
          <w:shd w:val="clear" w:color="auto" w:fill="FFFFFF"/>
        </w:rPr>
      </w:pPr>
    </w:p>
    <w:p w:rsidR="003B686B" w:rsidRDefault="003B686B" w:rsidP="008F1131">
      <w:pPr>
        <w:spacing w:line="360" w:lineRule="auto"/>
        <w:jc w:val="both"/>
        <w:rPr>
          <w:rFonts w:ascii="Times New Roman" w:hAnsi="Times New Roman" w:cs="Times New Roman"/>
          <w:sz w:val="24"/>
          <w:szCs w:val="24"/>
          <w:shd w:val="clear" w:color="auto" w:fill="FFFFFF"/>
        </w:rPr>
      </w:pPr>
    </w:p>
    <w:p w:rsidR="003B686B" w:rsidRDefault="003B686B" w:rsidP="008F1131">
      <w:pPr>
        <w:spacing w:line="360" w:lineRule="auto"/>
        <w:jc w:val="both"/>
        <w:rPr>
          <w:rFonts w:ascii="Times New Roman" w:hAnsi="Times New Roman" w:cs="Times New Roman"/>
          <w:sz w:val="24"/>
          <w:szCs w:val="24"/>
          <w:shd w:val="clear" w:color="auto" w:fill="FFFFFF"/>
        </w:rPr>
      </w:pPr>
    </w:p>
    <w:p w:rsidR="003B686B" w:rsidRDefault="003B686B" w:rsidP="008F1131">
      <w:pPr>
        <w:spacing w:line="360" w:lineRule="auto"/>
        <w:jc w:val="both"/>
        <w:rPr>
          <w:rFonts w:ascii="Times New Roman" w:hAnsi="Times New Roman" w:cs="Times New Roman"/>
          <w:sz w:val="24"/>
          <w:szCs w:val="24"/>
          <w:shd w:val="clear" w:color="auto" w:fill="FFFFFF"/>
        </w:rPr>
      </w:pPr>
    </w:p>
    <w:p w:rsidR="003B686B" w:rsidRDefault="003B686B" w:rsidP="008F1131">
      <w:pPr>
        <w:spacing w:line="360" w:lineRule="auto"/>
        <w:jc w:val="both"/>
        <w:rPr>
          <w:rFonts w:ascii="Times New Roman" w:hAnsi="Times New Roman" w:cs="Times New Roman"/>
          <w:sz w:val="24"/>
          <w:szCs w:val="24"/>
          <w:shd w:val="clear" w:color="auto" w:fill="FFFFFF"/>
        </w:rPr>
      </w:pPr>
    </w:p>
    <w:p w:rsidR="003B686B" w:rsidRDefault="003B686B" w:rsidP="008F1131">
      <w:pPr>
        <w:spacing w:line="360" w:lineRule="auto"/>
        <w:jc w:val="both"/>
        <w:rPr>
          <w:rFonts w:ascii="Times New Roman" w:hAnsi="Times New Roman" w:cs="Times New Roman"/>
          <w:sz w:val="24"/>
          <w:szCs w:val="24"/>
          <w:shd w:val="clear" w:color="auto" w:fill="FFFFFF"/>
        </w:rPr>
      </w:pPr>
    </w:p>
    <w:p w:rsidR="003B686B" w:rsidRDefault="003B686B" w:rsidP="008F1131">
      <w:pPr>
        <w:spacing w:line="360" w:lineRule="auto"/>
        <w:jc w:val="both"/>
        <w:rPr>
          <w:rFonts w:ascii="Times New Roman" w:hAnsi="Times New Roman" w:cs="Times New Roman"/>
          <w:sz w:val="24"/>
          <w:szCs w:val="24"/>
          <w:shd w:val="clear" w:color="auto" w:fill="FFFFFF"/>
        </w:rPr>
      </w:pPr>
    </w:p>
    <w:p w:rsidR="006674E6" w:rsidRPr="006674E6" w:rsidRDefault="000F5232" w:rsidP="008F1131">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cr/>
      </w:r>
      <w:r>
        <w:rPr>
          <w:rFonts w:ascii="Times New Roman" w:hAnsi="Times New Roman" w:cs="Times New Roman"/>
          <w:sz w:val="24"/>
          <w:szCs w:val="24"/>
          <w:shd w:val="clear" w:color="auto" w:fill="FFFFFF"/>
        </w:rPr>
        <w:cr/>
      </w:r>
      <w:r w:rsidR="00EC616C">
        <w:rPr>
          <w:rFonts w:ascii="Times New Roman" w:hAnsi="Times New Roman" w:cs="Times New Roman"/>
          <w:sz w:val="24"/>
          <w:szCs w:val="24"/>
          <w:shd w:val="clear" w:color="auto" w:fill="FFFFFF"/>
        </w:rPr>
        <w:tab/>
      </w:r>
    </w:p>
    <w:p w:rsidR="006674E6" w:rsidRPr="006674E6" w:rsidRDefault="006674E6" w:rsidP="008F1131">
      <w:pPr>
        <w:spacing w:line="360" w:lineRule="auto"/>
        <w:jc w:val="both"/>
        <w:rPr>
          <w:rFonts w:ascii="Times New Roman" w:hAnsi="Times New Roman" w:cs="Times New Roman"/>
          <w:szCs w:val="24"/>
          <w:shd w:val="clear" w:color="auto" w:fill="FFFFFF"/>
        </w:rPr>
      </w:pPr>
    </w:p>
    <w:p w:rsidR="006674E6" w:rsidRDefault="006674E6" w:rsidP="008F1131">
      <w:pPr>
        <w:spacing w:line="360" w:lineRule="auto"/>
        <w:jc w:val="both"/>
        <w:rPr>
          <w:rFonts w:ascii="Times New Roman" w:hAnsi="Times New Roman" w:cs="Times New Roman"/>
          <w:sz w:val="24"/>
          <w:szCs w:val="24"/>
          <w:shd w:val="clear" w:color="auto" w:fill="FFFFFF"/>
        </w:rPr>
      </w:pPr>
    </w:p>
    <w:p w:rsidR="006674E6" w:rsidRDefault="006674E6" w:rsidP="008F1131">
      <w:pPr>
        <w:spacing w:line="360" w:lineRule="auto"/>
        <w:jc w:val="both"/>
        <w:rPr>
          <w:rFonts w:ascii="Times New Roman" w:hAnsi="Times New Roman" w:cs="Times New Roman"/>
          <w:sz w:val="24"/>
          <w:szCs w:val="24"/>
          <w:shd w:val="clear" w:color="auto" w:fill="FFFFFF"/>
        </w:rPr>
      </w:pPr>
    </w:p>
    <w:p w:rsidR="006674E6" w:rsidRDefault="006674E6" w:rsidP="008F1131">
      <w:pPr>
        <w:spacing w:line="360" w:lineRule="auto"/>
        <w:jc w:val="both"/>
        <w:rPr>
          <w:rFonts w:ascii="Times New Roman" w:hAnsi="Times New Roman" w:cs="Times New Roman"/>
          <w:sz w:val="24"/>
          <w:szCs w:val="24"/>
          <w:shd w:val="clear" w:color="auto" w:fill="FFFFFF"/>
        </w:rPr>
      </w:pPr>
    </w:p>
    <w:p w:rsidR="00E704C6" w:rsidRDefault="00E704C6" w:rsidP="008F1131">
      <w:pPr>
        <w:spacing w:line="360" w:lineRule="auto"/>
        <w:jc w:val="both"/>
        <w:rPr>
          <w:rFonts w:ascii="Times New Roman" w:hAnsi="Times New Roman" w:cs="Times New Roman"/>
          <w:sz w:val="24"/>
          <w:szCs w:val="24"/>
          <w:shd w:val="clear" w:color="auto" w:fill="FFFFFF"/>
        </w:rPr>
      </w:pPr>
    </w:p>
    <w:p w:rsidR="00E704C6" w:rsidRDefault="00E704C6" w:rsidP="008F1131">
      <w:pPr>
        <w:spacing w:line="360" w:lineRule="auto"/>
        <w:jc w:val="both"/>
        <w:rPr>
          <w:rFonts w:ascii="Times New Roman" w:hAnsi="Times New Roman" w:cs="Times New Roman"/>
          <w:sz w:val="24"/>
          <w:szCs w:val="24"/>
          <w:shd w:val="clear" w:color="auto" w:fill="FFFFFF"/>
        </w:rPr>
      </w:pPr>
    </w:p>
    <w:p w:rsidR="0064060F" w:rsidRDefault="0064060F" w:rsidP="00BE6A8F">
      <w:pPr>
        <w:spacing w:line="360" w:lineRule="auto"/>
        <w:jc w:val="both"/>
        <w:rPr>
          <w:rFonts w:ascii="Times New Roman" w:hAnsi="Times New Roman" w:cs="Times New Roman"/>
          <w:sz w:val="24"/>
          <w:szCs w:val="24"/>
          <w:shd w:val="clear" w:color="auto" w:fill="FFFFFF"/>
        </w:rPr>
      </w:pPr>
    </w:p>
    <w:p w:rsidR="0064060F" w:rsidRDefault="0064060F" w:rsidP="00BE6A8F">
      <w:pPr>
        <w:spacing w:line="360" w:lineRule="auto"/>
        <w:jc w:val="both"/>
        <w:rPr>
          <w:rFonts w:ascii="Times New Roman" w:hAnsi="Times New Roman" w:cs="Times New Roman"/>
          <w:sz w:val="24"/>
          <w:szCs w:val="24"/>
          <w:shd w:val="clear" w:color="auto" w:fill="FFFFFF"/>
        </w:rPr>
      </w:pPr>
    </w:p>
    <w:p w:rsidR="0064060F" w:rsidRDefault="0064060F" w:rsidP="00BE6A8F">
      <w:pPr>
        <w:spacing w:line="360" w:lineRule="auto"/>
        <w:jc w:val="both"/>
        <w:rPr>
          <w:rFonts w:ascii="Times New Roman" w:hAnsi="Times New Roman" w:cs="Times New Roman"/>
          <w:sz w:val="24"/>
          <w:szCs w:val="24"/>
          <w:shd w:val="clear" w:color="auto" w:fill="FFFFFF"/>
        </w:rPr>
      </w:pPr>
    </w:p>
    <w:p w:rsidR="000E2D98" w:rsidRDefault="00555AAF" w:rsidP="00BE6A8F">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cr/>
      </w:r>
      <w:r>
        <w:rPr>
          <w:rFonts w:ascii="Times New Roman" w:hAnsi="Times New Roman" w:cs="Times New Roman"/>
          <w:sz w:val="24"/>
          <w:szCs w:val="24"/>
          <w:shd w:val="clear" w:color="auto" w:fill="FFFFFF"/>
        </w:rPr>
        <w:cr/>
      </w:r>
      <w:r>
        <w:rPr>
          <w:rFonts w:ascii="Times New Roman" w:hAnsi="Times New Roman" w:cs="Times New Roman"/>
          <w:sz w:val="24"/>
          <w:szCs w:val="24"/>
          <w:shd w:val="clear" w:color="auto" w:fill="FFFFFF"/>
        </w:rPr>
        <w:cr/>
      </w:r>
      <w:r>
        <w:rPr>
          <w:rFonts w:ascii="Times New Roman" w:hAnsi="Times New Roman" w:cs="Times New Roman"/>
          <w:sz w:val="24"/>
          <w:szCs w:val="24"/>
          <w:shd w:val="clear" w:color="auto" w:fill="FFFFFF"/>
        </w:rPr>
        <w:lastRenderedPageBreak/>
        <w:cr/>
      </w:r>
    </w:p>
    <w:p w:rsidR="00C06E9C" w:rsidRPr="002A126E" w:rsidRDefault="000E2D98" w:rsidP="00C06E9C">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555AAF">
        <w:rPr>
          <w:rFonts w:ascii="Times New Roman" w:hAnsi="Times New Roman" w:cs="Times New Roman"/>
          <w:sz w:val="24"/>
          <w:szCs w:val="24"/>
          <w:shd w:val="clear" w:color="auto" w:fill="FFFFFF"/>
        </w:rPr>
        <w:cr/>
      </w:r>
      <w:r w:rsidR="00831F49">
        <w:rPr>
          <w:rFonts w:ascii="Times New Roman" w:hAnsi="Times New Roman" w:cs="Times New Roman"/>
          <w:sz w:val="24"/>
          <w:szCs w:val="24"/>
          <w:shd w:val="clear" w:color="auto" w:fill="FFFFFF"/>
        </w:rPr>
        <w:tab/>
      </w:r>
    </w:p>
    <w:p w:rsidR="00BE6A8F" w:rsidRPr="002A126E" w:rsidRDefault="00BE6A8F">
      <w:pPr>
        <w:rPr>
          <w:rFonts w:ascii="Times New Roman" w:hAnsi="Times New Roman" w:cs="Times New Roman"/>
          <w:sz w:val="24"/>
          <w:szCs w:val="24"/>
          <w:shd w:val="clear" w:color="auto" w:fill="FFFFFF"/>
        </w:rPr>
      </w:pPr>
    </w:p>
    <w:sectPr w:rsidR="00BE6A8F" w:rsidRPr="002A126E" w:rsidSect="00896951">
      <w:headerReference w:type="default" r:id="rId10"/>
      <w:footerReference w:type="default" r:id="rId11"/>
      <w:pgSz w:w="11906" w:h="16838"/>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179" w:rsidRDefault="00BF1179" w:rsidP="000E2D98">
      <w:pPr>
        <w:spacing w:after="0" w:line="240" w:lineRule="auto"/>
      </w:pPr>
      <w:r>
        <w:separator/>
      </w:r>
    </w:p>
  </w:endnote>
  <w:endnote w:type="continuationSeparator" w:id="0">
    <w:p w:rsidR="00BF1179" w:rsidRDefault="00BF1179" w:rsidP="000E2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617982"/>
      <w:docPartObj>
        <w:docPartGallery w:val="Page Numbers (Bottom of Page)"/>
        <w:docPartUnique/>
      </w:docPartObj>
    </w:sdtPr>
    <w:sdtEndPr/>
    <w:sdtContent>
      <w:p w:rsidR="0034498F" w:rsidRDefault="0034498F">
        <w:pPr>
          <w:pStyle w:val="Piedepgina"/>
          <w:jc w:val="right"/>
        </w:pPr>
        <w:r>
          <w:fldChar w:fldCharType="begin"/>
        </w:r>
        <w:r>
          <w:instrText>PAGE   \* MERGEFORMAT</w:instrText>
        </w:r>
        <w:r>
          <w:fldChar w:fldCharType="separate"/>
        </w:r>
        <w:r w:rsidR="00EE7448">
          <w:rPr>
            <w:noProof/>
          </w:rPr>
          <w:t>10</w:t>
        </w:r>
        <w:r>
          <w:fldChar w:fldCharType="end"/>
        </w:r>
      </w:p>
    </w:sdtContent>
  </w:sdt>
  <w:p w:rsidR="0034498F" w:rsidRDefault="003449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179" w:rsidRDefault="00BF1179" w:rsidP="000E2D98">
      <w:pPr>
        <w:spacing w:after="0" w:line="240" w:lineRule="auto"/>
      </w:pPr>
      <w:r>
        <w:separator/>
      </w:r>
    </w:p>
  </w:footnote>
  <w:footnote w:type="continuationSeparator" w:id="0">
    <w:p w:rsidR="00BF1179" w:rsidRDefault="00BF1179" w:rsidP="000E2D98">
      <w:pPr>
        <w:spacing w:after="0" w:line="240" w:lineRule="auto"/>
      </w:pPr>
      <w:r>
        <w:continuationSeparator/>
      </w:r>
    </w:p>
  </w:footnote>
  <w:footnote w:id="1">
    <w:p w:rsidR="00105612" w:rsidRDefault="00105612">
      <w:pPr>
        <w:pStyle w:val="Textonotapie"/>
      </w:pPr>
      <w:r>
        <w:rPr>
          <w:rStyle w:val="Refdenotaalpie"/>
        </w:rPr>
        <w:footnoteRef/>
      </w:r>
      <w:r>
        <w:t xml:space="preserve"> De aquí en adelante consignaremos la traducción al castellano del poema al pie de página utilizando la versión presente en </w:t>
      </w:r>
      <w:r w:rsidRPr="00105612">
        <w:rPr>
          <w:i/>
        </w:rPr>
        <w:t>Utopía Queer. El entonces y allí de la futuridad antinormativa</w:t>
      </w:r>
      <w:r>
        <w:t xml:space="preserve"> (Muñoz 2020), versión a cargo de la editorial Caja Negra (Buenos Aires) y traducida por Patricio Orellana. </w:t>
      </w:r>
    </w:p>
  </w:footnote>
  <w:footnote w:id="2">
    <w:p w:rsidR="00105612" w:rsidRDefault="00105612">
      <w:pPr>
        <w:pStyle w:val="Textonotapie"/>
      </w:pPr>
      <w:r>
        <w:rPr>
          <w:rStyle w:val="Refdenotaalpie"/>
        </w:rPr>
        <w:footnoteRef/>
      </w:r>
      <w:r>
        <w:t xml:space="preserve"> Beber una Coca contigo/ es todavía más divertido que ir a San </w:t>
      </w:r>
      <w:proofErr w:type="spellStart"/>
      <w:r>
        <w:t>Sebastin</w:t>
      </w:r>
      <w:proofErr w:type="spellEnd"/>
      <w:r>
        <w:t xml:space="preserve">, </w:t>
      </w:r>
      <w:proofErr w:type="spellStart"/>
      <w:r>
        <w:t>Irú</w:t>
      </w:r>
      <w:proofErr w:type="spellEnd"/>
      <w:r w:rsidR="0034498F">
        <w:t>, /</w:t>
      </w:r>
      <w:r>
        <w:t xml:space="preserve"> Hendaye, Biarritz, Bayonne/ o tener náuseas en la Travesera de </w:t>
      </w:r>
      <w:proofErr w:type="spellStart"/>
      <w:r>
        <w:t>Gracía</w:t>
      </w:r>
      <w:proofErr w:type="spellEnd"/>
      <w:r>
        <w:t xml:space="preserve"> en Barcelona.</w:t>
      </w:r>
    </w:p>
  </w:footnote>
  <w:footnote w:id="3">
    <w:p w:rsidR="005501F4" w:rsidRDefault="005501F4">
      <w:pPr>
        <w:pStyle w:val="Textonotapie"/>
      </w:pPr>
      <w:r>
        <w:rPr>
          <w:rStyle w:val="Refdenotaalpie"/>
        </w:rPr>
        <w:footnoteRef/>
      </w:r>
      <w:r>
        <w:t xml:space="preserve"> te miro/ a ti y preferiría mirarte a ti que a todos los retratos del mundo/ tal vez con la excepción del Jinete polaco de vez en cuando y que de todos modos está en el Frick/</w:t>
      </w:r>
      <w:r w:rsidR="00105612">
        <w:t xml:space="preserve"> al que no fuiste gracias a Dios así que podre-/</w:t>
      </w:r>
      <w:proofErr w:type="spellStart"/>
      <w:r w:rsidR="00105612">
        <w:t>mos</w:t>
      </w:r>
      <w:proofErr w:type="spellEnd"/>
      <w:r w:rsidR="00105612">
        <w:t xml:space="preserve"> ir juntos por primera vez/ y el hecho de que te mueves de una manera tan </w:t>
      </w:r>
      <w:proofErr w:type="spellStart"/>
      <w:r w:rsidR="00105612">
        <w:t>her</w:t>
      </w:r>
      <w:proofErr w:type="spellEnd"/>
      <w:r w:rsidR="00105612">
        <w:t>-/</w:t>
      </w:r>
      <w:proofErr w:type="spellStart"/>
      <w:r w:rsidR="00105612">
        <w:t>mosa</w:t>
      </w:r>
      <w:proofErr w:type="spellEnd"/>
      <w:r w:rsidR="00105612">
        <w:t xml:space="preserve"> más o menos resuelve el Futurismo.</w:t>
      </w:r>
    </w:p>
  </w:footnote>
  <w:footnote w:id="4">
    <w:p w:rsidR="00105612" w:rsidRDefault="00105612">
      <w:pPr>
        <w:pStyle w:val="Textonotapie"/>
      </w:pPr>
      <w:r>
        <w:rPr>
          <w:rStyle w:val="Refdenotaalpie"/>
        </w:rPr>
        <w:footnoteRef/>
      </w:r>
      <w:r>
        <w:t xml:space="preserve"> cuando estoy contigo es difícil creer que pueda existir algo tan inmóvil/ tan solemne tan desagradablemente definitivo como una estatua mientras que justo frente a ella/ bajo la cálida luz de Nueva York de las 4 en punto/ deambulamos/ por aquí y por allá/ entre uno y otro como un árbol que respira a través de sus lentes</w:t>
      </w:r>
    </w:p>
  </w:footnote>
  <w:footnote w:id="5">
    <w:p w:rsidR="0048129A" w:rsidRDefault="0048129A">
      <w:pPr>
        <w:pStyle w:val="Textonotapie"/>
      </w:pPr>
      <w:r>
        <w:rPr>
          <w:rStyle w:val="Refdenotaalpie"/>
        </w:rPr>
        <w:footnoteRef/>
      </w:r>
      <w:r>
        <w:t xml:space="preserve"> Con respecto a este tópico vale la pena mencionar el poema “Homosexuality” en el que Frank O’Hara expondrá de manera clara la práctica propia de los hombres gays del </w:t>
      </w:r>
      <w:r w:rsidRPr="00BC3C15">
        <w:rPr>
          <w:i/>
        </w:rPr>
        <w:t>Cruising</w:t>
      </w:r>
      <w:r>
        <w:rPr>
          <w:i/>
        </w:rPr>
        <w:t xml:space="preserve"> </w:t>
      </w:r>
      <w:r>
        <w:t>a la que hace referencia Muñoz en el título de su libro.</w:t>
      </w:r>
    </w:p>
  </w:footnote>
  <w:footnote w:id="6">
    <w:p w:rsidR="00105612" w:rsidRDefault="00105612">
      <w:pPr>
        <w:pStyle w:val="Textonotapie"/>
      </w:pPr>
      <w:r>
        <w:rPr>
          <w:rStyle w:val="Refdenotaalpie"/>
        </w:rPr>
        <w:footnoteRef/>
      </w:r>
      <w:r>
        <w:t xml:space="preserve"> en parte a causa de que con tu camisa naranja eres como un mejor y más alegre San Sebastián/ en parte a causa de mi amor por ti</w:t>
      </w:r>
      <w:r w:rsidR="00496A12">
        <w:t>, en parte a causa de tu amor por el yogur/ en parte a causa de los tulipanes de naranja fluorescente alrededor de los abedules/ en parte a causa del misterio que adquieren nuestras sonrisas ante la gente y las estatuas.</w:t>
      </w:r>
    </w:p>
  </w:footnote>
  <w:footnote w:id="7">
    <w:p w:rsidR="00C1521A" w:rsidRPr="00775A17" w:rsidRDefault="00C1521A" w:rsidP="00C1521A">
      <w:pPr>
        <w:pStyle w:val="Textonotapie"/>
      </w:pPr>
      <w:r>
        <w:rPr>
          <w:rStyle w:val="Refdenotaalpie"/>
        </w:rPr>
        <w:footnoteRef/>
      </w:r>
      <w:r>
        <w:t xml:space="preserve"> Entendemos la noción de hegemonía a partir de lo elaborado por Antonio Gramci y Raymond Williams, es decir, una </w:t>
      </w:r>
      <w:r w:rsidRPr="00775A17">
        <w:rPr>
          <w:i/>
        </w:rPr>
        <w:t>praxis</w:t>
      </w:r>
      <w:r>
        <w:rPr>
          <w:i/>
        </w:rPr>
        <w:t xml:space="preserve"> </w:t>
      </w:r>
      <w:r>
        <w:t xml:space="preserve">que consiste en organizar consenso el cual asegura la estabilidad del objetivo político. </w:t>
      </w:r>
    </w:p>
    <w:p w:rsidR="00C1521A" w:rsidRDefault="00C1521A" w:rsidP="00C1521A">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98F" w:rsidRDefault="0034498F" w:rsidP="0034498F">
    <w:pPr>
      <w:pStyle w:val="Encabezado"/>
    </w:pPr>
    <w:r>
      <w:t>I Encuentro Nacional: Utopía y sus derivas. Leiro Tobías. 38.128.828. Mail: tobíasleiro00@gmail.com</w:t>
    </w:r>
  </w:p>
  <w:p w:rsidR="0034498F" w:rsidRDefault="0034498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154"/>
    <w:rsid w:val="00002C9E"/>
    <w:rsid w:val="00012FC7"/>
    <w:rsid w:val="00020460"/>
    <w:rsid w:val="00022EC2"/>
    <w:rsid w:val="00036167"/>
    <w:rsid w:val="00047DFB"/>
    <w:rsid w:val="000636E2"/>
    <w:rsid w:val="00085780"/>
    <w:rsid w:val="000C5555"/>
    <w:rsid w:val="000E2D98"/>
    <w:rsid w:val="000E3567"/>
    <w:rsid w:val="000E428B"/>
    <w:rsid w:val="000F3154"/>
    <w:rsid w:val="000F5232"/>
    <w:rsid w:val="0010115B"/>
    <w:rsid w:val="00105612"/>
    <w:rsid w:val="00157239"/>
    <w:rsid w:val="00163620"/>
    <w:rsid w:val="001C0A35"/>
    <w:rsid w:val="002155D1"/>
    <w:rsid w:val="00217CAF"/>
    <w:rsid w:val="00220FB9"/>
    <w:rsid w:val="00226688"/>
    <w:rsid w:val="00296A85"/>
    <w:rsid w:val="002A126E"/>
    <w:rsid w:val="002B0380"/>
    <w:rsid w:val="002D2D00"/>
    <w:rsid w:val="002E2008"/>
    <w:rsid w:val="002F52B5"/>
    <w:rsid w:val="00327017"/>
    <w:rsid w:val="00343028"/>
    <w:rsid w:val="003441F5"/>
    <w:rsid w:val="0034498F"/>
    <w:rsid w:val="00397361"/>
    <w:rsid w:val="003A6545"/>
    <w:rsid w:val="003B686B"/>
    <w:rsid w:val="003C4A9F"/>
    <w:rsid w:val="003C5E9B"/>
    <w:rsid w:val="003D55B1"/>
    <w:rsid w:val="003E5634"/>
    <w:rsid w:val="00412916"/>
    <w:rsid w:val="0043143B"/>
    <w:rsid w:val="0048129A"/>
    <w:rsid w:val="00496A12"/>
    <w:rsid w:val="004A16C3"/>
    <w:rsid w:val="004B7069"/>
    <w:rsid w:val="004D7FDA"/>
    <w:rsid w:val="005075A1"/>
    <w:rsid w:val="005249C4"/>
    <w:rsid w:val="005501F4"/>
    <w:rsid w:val="00555AAF"/>
    <w:rsid w:val="005903AB"/>
    <w:rsid w:val="00594289"/>
    <w:rsid w:val="005C1E64"/>
    <w:rsid w:val="00614EE6"/>
    <w:rsid w:val="0062346B"/>
    <w:rsid w:val="0064060F"/>
    <w:rsid w:val="006674E6"/>
    <w:rsid w:val="006918C8"/>
    <w:rsid w:val="006A714F"/>
    <w:rsid w:val="006C4BAB"/>
    <w:rsid w:val="006C74B9"/>
    <w:rsid w:val="006F7DBA"/>
    <w:rsid w:val="00726A31"/>
    <w:rsid w:val="00764EC2"/>
    <w:rsid w:val="00767B12"/>
    <w:rsid w:val="00775A17"/>
    <w:rsid w:val="007B6BD0"/>
    <w:rsid w:val="00823994"/>
    <w:rsid w:val="00831F49"/>
    <w:rsid w:val="00870527"/>
    <w:rsid w:val="00887C20"/>
    <w:rsid w:val="00896951"/>
    <w:rsid w:val="008E2615"/>
    <w:rsid w:val="008F1131"/>
    <w:rsid w:val="00966E68"/>
    <w:rsid w:val="009A29E0"/>
    <w:rsid w:val="009D5604"/>
    <w:rsid w:val="00A0155C"/>
    <w:rsid w:val="00A16CF9"/>
    <w:rsid w:val="00A43350"/>
    <w:rsid w:val="00A90F0E"/>
    <w:rsid w:val="00AD2F66"/>
    <w:rsid w:val="00AD4C97"/>
    <w:rsid w:val="00B04551"/>
    <w:rsid w:val="00B151CC"/>
    <w:rsid w:val="00B66469"/>
    <w:rsid w:val="00B9392E"/>
    <w:rsid w:val="00BB0F07"/>
    <w:rsid w:val="00BC3C15"/>
    <w:rsid w:val="00BC4FFC"/>
    <w:rsid w:val="00BD74A1"/>
    <w:rsid w:val="00BE6A8F"/>
    <w:rsid w:val="00BF1179"/>
    <w:rsid w:val="00C06E9C"/>
    <w:rsid w:val="00C1521A"/>
    <w:rsid w:val="00C2454C"/>
    <w:rsid w:val="00C319CB"/>
    <w:rsid w:val="00C33CD0"/>
    <w:rsid w:val="00C64BD1"/>
    <w:rsid w:val="00C65040"/>
    <w:rsid w:val="00CB59CC"/>
    <w:rsid w:val="00CC377A"/>
    <w:rsid w:val="00CE0A46"/>
    <w:rsid w:val="00CE4C46"/>
    <w:rsid w:val="00DC391C"/>
    <w:rsid w:val="00DD66EA"/>
    <w:rsid w:val="00E028C4"/>
    <w:rsid w:val="00E16DF5"/>
    <w:rsid w:val="00E177C4"/>
    <w:rsid w:val="00E64D47"/>
    <w:rsid w:val="00E704C6"/>
    <w:rsid w:val="00E74F3E"/>
    <w:rsid w:val="00EC008F"/>
    <w:rsid w:val="00EC616C"/>
    <w:rsid w:val="00EE3A8F"/>
    <w:rsid w:val="00EE7448"/>
    <w:rsid w:val="00EE7D79"/>
    <w:rsid w:val="00F125C0"/>
    <w:rsid w:val="00F17EC7"/>
    <w:rsid w:val="00F311A9"/>
    <w:rsid w:val="00F44E9D"/>
    <w:rsid w:val="00F53E38"/>
    <w:rsid w:val="00F73D01"/>
    <w:rsid w:val="00FA1E4D"/>
    <w:rsid w:val="00FE2A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E2D9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E2D98"/>
    <w:rPr>
      <w:sz w:val="20"/>
      <w:szCs w:val="20"/>
    </w:rPr>
  </w:style>
  <w:style w:type="character" w:styleId="Refdenotaalpie">
    <w:name w:val="footnote reference"/>
    <w:basedOn w:val="Fuentedeprrafopredeter"/>
    <w:uiPriority w:val="99"/>
    <w:semiHidden/>
    <w:unhideWhenUsed/>
    <w:rsid w:val="000E2D98"/>
    <w:rPr>
      <w:vertAlign w:val="superscript"/>
    </w:rPr>
  </w:style>
  <w:style w:type="character" w:customStyle="1" w:styleId="long-line">
    <w:name w:val="long-line"/>
    <w:basedOn w:val="Fuentedeprrafopredeter"/>
    <w:rsid w:val="00555AAF"/>
  </w:style>
  <w:style w:type="character" w:styleId="nfasis">
    <w:name w:val="Emphasis"/>
    <w:basedOn w:val="Fuentedeprrafopredeter"/>
    <w:uiPriority w:val="20"/>
    <w:qFormat/>
    <w:rsid w:val="00555AAF"/>
    <w:rPr>
      <w:i/>
      <w:iCs/>
    </w:rPr>
  </w:style>
  <w:style w:type="character" w:styleId="Hipervnculo">
    <w:name w:val="Hyperlink"/>
    <w:basedOn w:val="Fuentedeprrafopredeter"/>
    <w:uiPriority w:val="99"/>
    <w:unhideWhenUsed/>
    <w:rsid w:val="00F17EC7"/>
    <w:rPr>
      <w:color w:val="0000FF" w:themeColor="hyperlink"/>
      <w:u w:val="single"/>
    </w:rPr>
  </w:style>
  <w:style w:type="paragraph" w:styleId="Encabezado">
    <w:name w:val="header"/>
    <w:basedOn w:val="Normal"/>
    <w:link w:val="EncabezadoCar"/>
    <w:uiPriority w:val="99"/>
    <w:unhideWhenUsed/>
    <w:rsid w:val="003449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98F"/>
  </w:style>
  <w:style w:type="paragraph" w:styleId="Piedepgina">
    <w:name w:val="footer"/>
    <w:basedOn w:val="Normal"/>
    <w:link w:val="PiedepginaCar"/>
    <w:uiPriority w:val="99"/>
    <w:unhideWhenUsed/>
    <w:rsid w:val="003449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9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E2D9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E2D98"/>
    <w:rPr>
      <w:sz w:val="20"/>
      <w:szCs w:val="20"/>
    </w:rPr>
  </w:style>
  <w:style w:type="character" w:styleId="Refdenotaalpie">
    <w:name w:val="footnote reference"/>
    <w:basedOn w:val="Fuentedeprrafopredeter"/>
    <w:uiPriority w:val="99"/>
    <w:semiHidden/>
    <w:unhideWhenUsed/>
    <w:rsid w:val="000E2D98"/>
    <w:rPr>
      <w:vertAlign w:val="superscript"/>
    </w:rPr>
  </w:style>
  <w:style w:type="character" w:customStyle="1" w:styleId="long-line">
    <w:name w:val="long-line"/>
    <w:basedOn w:val="Fuentedeprrafopredeter"/>
    <w:rsid w:val="00555AAF"/>
  </w:style>
  <w:style w:type="character" w:styleId="nfasis">
    <w:name w:val="Emphasis"/>
    <w:basedOn w:val="Fuentedeprrafopredeter"/>
    <w:uiPriority w:val="20"/>
    <w:qFormat/>
    <w:rsid w:val="00555AAF"/>
    <w:rPr>
      <w:i/>
      <w:iCs/>
    </w:rPr>
  </w:style>
  <w:style w:type="character" w:styleId="Hipervnculo">
    <w:name w:val="Hyperlink"/>
    <w:basedOn w:val="Fuentedeprrafopredeter"/>
    <w:uiPriority w:val="99"/>
    <w:unhideWhenUsed/>
    <w:rsid w:val="00F17EC7"/>
    <w:rPr>
      <w:color w:val="0000FF" w:themeColor="hyperlink"/>
      <w:u w:val="single"/>
    </w:rPr>
  </w:style>
  <w:style w:type="paragraph" w:styleId="Encabezado">
    <w:name w:val="header"/>
    <w:basedOn w:val="Normal"/>
    <w:link w:val="EncabezadoCar"/>
    <w:uiPriority w:val="99"/>
    <w:unhideWhenUsed/>
    <w:rsid w:val="003449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98F"/>
  </w:style>
  <w:style w:type="paragraph" w:styleId="Piedepgina">
    <w:name w:val="footer"/>
    <w:basedOn w:val="Normal"/>
    <w:link w:val="PiedepginaCar"/>
    <w:uiPriority w:val="99"/>
    <w:unhideWhenUsed/>
    <w:rsid w:val="003449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org/core/journals/pmla/article/abs/having-a-coke-with-you-is-even-more-fun-than-ideology-critiqu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rect.mit.edu/dram/article/57/4%20(220)/13/42769/Choreopolice-and-Choreopolitics-or-the-task-of-th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522BF-14FB-4084-AC4C-11ADA3637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1940</TotalTime>
  <Pages>10</Pages>
  <Words>2679</Words>
  <Characters>14735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dc:creator>
  <cp:lastModifiedBy>Tobias</cp:lastModifiedBy>
  <cp:revision>10</cp:revision>
  <dcterms:created xsi:type="dcterms:W3CDTF">2021-08-06T12:40:00Z</dcterms:created>
  <dcterms:modified xsi:type="dcterms:W3CDTF">2021-08-09T12:44:00Z</dcterms:modified>
</cp:coreProperties>
</file>