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CA6" w:rsidRDefault="00DB3CA6" w:rsidP="00DA3FA4">
      <w:pPr>
        <w:spacing w:before="240" w:after="0" w:line="360" w:lineRule="auto"/>
        <w:jc w:val="center"/>
        <w:rPr>
          <w:rFonts w:ascii="Times New Roman" w:eastAsia="Times New Roman" w:hAnsi="Times New Roman" w:cs="Times New Roman"/>
          <w:b/>
          <w:bCs/>
          <w:color w:val="000000"/>
          <w:sz w:val="24"/>
          <w:szCs w:val="24"/>
          <w:lang w:eastAsia="es-AR"/>
        </w:rPr>
      </w:pPr>
      <w:r>
        <w:rPr>
          <w:rFonts w:ascii="Times New Roman" w:eastAsia="Times New Roman" w:hAnsi="Times New Roman" w:cs="Times New Roman"/>
          <w:b/>
          <w:bCs/>
          <w:color w:val="000000"/>
          <w:sz w:val="24"/>
          <w:szCs w:val="24"/>
          <w:lang w:eastAsia="es-AR"/>
        </w:rPr>
        <w:t xml:space="preserve">Utopía, sufragismo y progreso en </w:t>
      </w:r>
      <w:r w:rsidRPr="00DB3CA6">
        <w:rPr>
          <w:rFonts w:ascii="Times New Roman" w:eastAsia="Times New Roman" w:hAnsi="Times New Roman" w:cs="Times New Roman"/>
          <w:b/>
          <w:bCs/>
          <w:i/>
          <w:color w:val="000000"/>
          <w:sz w:val="24"/>
          <w:szCs w:val="24"/>
          <w:lang w:eastAsia="es-AR"/>
        </w:rPr>
        <w:t>La nueva Amazonia</w:t>
      </w:r>
      <w:r>
        <w:rPr>
          <w:rFonts w:ascii="Times New Roman" w:eastAsia="Times New Roman" w:hAnsi="Times New Roman" w:cs="Times New Roman"/>
          <w:b/>
          <w:bCs/>
          <w:color w:val="000000"/>
          <w:sz w:val="24"/>
          <w:szCs w:val="24"/>
          <w:lang w:eastAsia="es-AR"/>
        </w:rPr>
        <w:t xml:space="preserve"> de E. B. Corbett</w:t>
      </w:r>
    </w:p>
    <w:p w:rsidR="00A74CE5" w:rsidRPr="00A74CE5" w:rsidRDefault="00A74CE5" w:rsidP="00DB3CA6">
      <w:pPr>
        <w:spacing w:before="240" w:after="0" w:line="360" w:lineRule="auto"/>
        <w:jc w:val="right"/>
        <w:rPr>
          <w:rFonts w:ascii="Times New Roman" w:eastAsia="Times New Roman" w:hAnsi="Times New Roman" w:cs="Times New Roman"/>
          <w:sz w:val="24"/>
          <w:szCs w:val="24"/>
          <w:lang w:eastAsia="es-AR"/>
        </w:rPr>
      </w:pPr>
      <w:r w:rsidRPr="00A74CE5">
        <w:rPr>
          <w:rFonts w:ascii="Times New Roman" w:eastAsia="Times New Roman" w:hAnsi="Times New Roman" w:cs="Times New Roman"/>
          <w:bCs/>
          <w:color w:val="000000"/>
          <w:sz w:val="24"/>
          <w:szCs w:val="24"/>
          <w:lang w:eastAsia="es-AR"/>
        </w:rPr>
        <w:t xml:space="preserve">Fiorela Mestres </w:t>
      </w:r>
      <w:r w:rsidR="006D1072">
        <w:rPr>
          <w:rFonts w:ascii="Times New Roman" w:eastAsia="Times New Roman" w:hAnsi="Times New Roman" w:cs="Times New Roman"/>
          <w:bCs/>
          <w:color w:val="000000"/>
          <w:sz w:val="24"/>
          <w:szCs w:val="24"/>
          <w:lang w:eastAsia="es-AR"/>
        </w:rPr>
        <w:t xml:space="preserve">(UBA) </w:t>
      </w:r>
      <w:r w:rsidRPr="00A74CE5">
        <w:rPr>
          <w:rFonts w:ascii="Times New Roman" w:eastAsia="Times New Roman" w:hAnsi="Times New Roman" w:cs="Times New Roman"/>
          <w:bCs/>
          <w:color w:val="000000"/>
          <w:sz w:val="24"/>
          <w:szCs w:val="24"/>
          <w:lang w:eastAsia="es-AR"/>
        </w:rPr>
        <w:t>y Melanie Umerez</w:t>
      </w:r>
      <w:r w:rsidR="006D1072">
        <w:rPr>
          <w:rFonts w:ascii="Times New Roman" w:eastAsia="Times New Roman" w:hAnsi="Times New Roman" w:cs="Times New Roman"/>
          <w:bCs/>
          <w:color w:val="000000"/>
          <w:sz w:val="24"/>
          <w:szCs w:val="24"/>
          <w:lang w:eastAsia="es-AR"/>
        </w:rPr>
        <w:t xml:space="preserve"> (UBA)</w:t>
      </w:r>
    </w:p>
    <w:p w:rsidR="00DB3CA6" w:rsidRPr="00DB3CA6" w:rsidRDefault="00DB3CA6" w:rsidP="00A74CE5">
      <w:pPr>
        <w:spacing w:before="240" w:after="0" w:line="360" w:lineRule="auto"/>
        <w:ind w:firstLine="700"/>
        <w:jc w:val="both"/>
        <w:rPr>
          <w:rFonts w:ascii="Times New Roman" w:eastAsia="Times New Roman" w:hAnsi="Times New Roman" w:cs="Times New Roman"/>
          <w:sz w:val="24"/>
          <w:szCs w:val="24"/>
          <w:lang w:eastAsia="es-AR"/>
        </w:rPr>
      </w:pPr>
      <w:r w:rsidRPr="00DB3CA6">
        <w:rPr>
          <w:rFonts w:ascii="Times New Roman" w:eastAsia="Times New Roman" w:hAnsi="Times New Roman" w:cs="Times New Roman"/>
          <w:color w:val="000000"/>
          <w:sz w:val="24"/>
          <w:szCs w:val="24"/>
          <w:lang w:eastAsia="es-AR"/>
        </w:rPr>
        <w:t>En junio de 1889, la revista</w:t>
      </w:r>
      <w:r w:rsidR="005F36A2">
        <w:rPr>
          <w:rFonts w:ascii="Times New Roman" w:eastAsia="Times New Roman" w:hAnsi="Times New Roman" w:cs="Times New Roman"/>
          <w:color w:val="000000"/>
          <w:sz w:val="24"/>
          <w:szCs w:val="24"/>
          <w:lang w:eastAsia="es-AR"/>
        </w:rPr>
        <w:t xml:space="preserve"> británica</w:t>
      </w:r>
      <w:r w:rsidRPr="00DB3CA6">
        <w:rPr>
          <w:rFonts w:ascii="Times New Roman" w:eastAsia="Times New Roman" w:hAnsi="Times New Roman" w:cs="Times New Roman"/>
          <w:color w:val="000000"/>
          <w:sz w:val="24"/>
          <w:szCs w:val="24"/>
          <w:lang w:eastAsia="es-AR"/>
        </w:rPr>
        <w:t xml:space="preserve"> </w:t>
      </w:r>
      <w:r w:rsidRPr="00DB3CA6">
        <w:rPr>
          <w:rFonts w:ascii="Times New Roman" w:eastAsia="Times New Roman" w:hAnsi="Times New Roman" w:cs="Times New Roman"/>
          <w:i/>
          <w:iCs/>
          <w:color w:val="000000"/>
          <w:sz w:val="24"/>
          <w:szCs w:val="24"/>
          <w:lang w:eastAsia="es-AR"/>
        </w:rPr>
        <w:t>The Nineteenth Century</w:t>
      </w:r>
      <w:r w:rsidRPr="00DB3CA6">
        <w:rPr>
          <w:rFonts w:ascii="Times New Roman" w:eastAsia="Times New Roman" w:hAnsi="Times New Roman" w:cs="Times New Roman"/>
          <w:color w:val="000000"/>
          <w:sz w:val="24"/>
          <w:szCs w:val="24"/>
          <w:lang w:eastAsia="es-AR"/>
        </w:rPr>
        <w:t xml:space="preserve"> publica “An Appeal Against the Female Suffrage”, un artículo escrito y firmado por mujeres, que se posiciona en contra de la</w:t>
      </w:r>
      <w:r w:rsidR="005F36A2">
        <w:rPr>
          <w:rFonts w:ascii="Times New Roman" w:eastAsia="Times New Roman" w:hAnsi="Times New Roman" w:cs="Times New Roman"/>
          <w:color w:val="000000"/>
          <w:sz w:val="24"/>
          <w:szCs w:val="24"/>
          <w:lang w:eastAsia="es-AR"/>
        </w:rPr>
        <w:t xml:space="preserve"> </w:t>
      </w:r>
      <w:r w:rsidRPr="00DB3CA6">
        <w:rPr>
          <w:rFonts w:ascii="Times New Roman" w:eastAsia="Times New Roman" w:hAnsi="Times New Roman" w:cs="Times New Roman"/>
          <w:color w:val="000000"/>
          <w:sz w:val="24"/>
          <w:szCs w:val="24"/>
          <w:lang w:eastAsia="es-AR"/>
        </w:rPr>
        <w:t>propuesta de conceder el voto femenino</w:t>
      </w:r>
      <w:r w:rsidR="0006008C">
        <w:rPr>
          <w:rFonts w:ascii="Times New Roman" w:eastAsia="Times New Roman" w:hAnsi="Times New Roman" w:cs="Times New Roman"/>
          <w:color w:val="000000"/>
          <w:sz w:val="24"/>
          <w:szCs w:val="24"/>
          <w:lang w:eastAsia="es-AR"/>
        </w:rPr>
        <w:t>, cuyo tratamiento en el Parlamento lleva ya dos décadas</w:t>
      </w:r>
      <w:r w:rsidRPr="00DB3CA6">
        <w:rPr>
          <w:rFonts w:ascii="Times New Roman" w:eastAsia="Times New Roman" w:hAnsi="Times New Roman" w:cs="Times New Roman"/>
          <w:color w:val="000000"/>
          <w:sz w:val="24"/>
          <w:szCs w:val="24"/>
          <w:lang w:eastAsia="es-AR"/>
        </w:rPr>
        <w:t>. Apelando al argumento determinista de que los hombres están constituidos para ocupar cargos políticos y que las mujeres, debido a las cualidades propias de su sexo, solo deben limitarse a ejercer un rol moral dentro de la sociedad, se manifiesta una clara y taxativa división de roles cuyo quebrantamiento conduciría al envilecimiento de la nación. </w:t>
      </w:r>
    </w:p>
    <w:p w:rsidR="00DB3CA6" w:rsidRDefault="00DB3CA6" w:rsidP="00DB3CA6">
      <w:pPr>
        <w:spacing w:before="240" w:after="0" w:line="360" w:lineRule="auto"/>
        <w:ind w:firstLine="700"/>
        <w:jc w:val="both"/>
        <w:rPr>
          <w:rFonts w:ascii="Times New Roman" w:eastAsia="Times New Roman" w:hAnsi="Times New Roman" w:cs="Times New Roman"/>
          <w:color w:val="000000"/>
          <w:sz w:val="24"/>
          <w:szCs w:val="24"/>
          <w:lang w:eastAsia="es-AR"/>
        </w:rPr>
      </w:pPr>
      <w:r w:rsidRPr="00DB3CA6">
        <w:rPr>
          <w:rFonts w:ascii="Times New Roman" w:eastAsia="Times New Roman" w:hAnsi="Times New Roman" w:cs="Times New Roman"/>
          <w:color w:val="000000"/>
          <w:sz w:val="24"/>
          <w:szCs w:val="24"/>
          <w:lang w:eastAsia="es-AR"/>
        </w:rPr>
        <w:t>En este contexto, y en respuesta a est</w:t>
      </w:r>
      <w:r w:rsidR="007D227C">
        <w:rPr>
          <w:rFonts w:ascii="Times New Roman" w:eastAsia="Times New Roman" w:hAnsi="Times New Roman" w:cs="Times New Roman"/>
          <w:color w:val="000000"/>
          <w:sz w:val="24"/>
          <w:szCs w:val="24"/>
          <w:lang w:eastAsia="es-AR"/>
        </w:rPr>
        <w:t>e tipo de</w:t>
      </w:r>
      <w:r w:rsidRPr="00DB3CA6">
        <w:rPr>
          <w:rFonts w:ascii="Times New Roman" w:eastAsia="Times New Roman" w:hAnsi="Times New Roman" w:cs="Times New Roman"/>
          <w:color w:val="000000"/>
          <w:sz w:val="24"/>
          <w:szCs w:val="24"/>
          <w:lang w:eastAsia="es-AR"/>
        </w:rPr>
        <w:t xml:space="preserve"> proclamas ant</w:t>
      </w:r>
      <w:r w:rsidR="0047010A">
        <w:rPr>
          <w:rFonts w:ascii="Times New Roman" w:eastAsia="Times New Roman" w:hAnsi="Times New Roman" w:cs="Times New Roman"/>
          <w:color w:val="000000"/>
          <w:sz w:val="24"/>
          <w:szCs w:val="24"/>
          <w:lang w:eastAsia="es-AR"/>
        </w:rPr>
        <w:t xml:space="preserve">isufragistas cuya intención es </w:t>
      </w:r>
      <w:r w:rsidRPr="00DB3CA6">
        <w:rPr>
          <w:rFonts w:ascii="Times New Roman" w:eastAsia="Times New Roman" w:hAnsi="Times New Roman" w:cs="Times New Roman"/>
          <w:color w:val="000000"/>
          <w:sz w:val="24"/>
          <w:szCs w:val="24"/>
          <w:lang w:eastAsia="es-AR"/>
        </w:rPr>
        <w:t>demostrar que las mujeres son congénitamente inadecuadas para asumir responsabilidad</w:t>
      </w:r>
      <w:r w:rsidR="0047010A">
        <w:rPr>
          <w:rFonts w:ascii="Times New Roman" w:eastAsia="Times New Roman" w:hAnsi="Times New Roman" w:cs="Times New Roman"/>
          <w:color w:val="000000"/>
          <w:sz w:val="24"/>
          <w:szCs w:val="24"/>
          <w:lang w:eastAsia="es-AR"/>
        </w:rPr>
        <w:t>es</w:t>
      </w:r>
      <w:r w:rsidRPr="00DB3CA6">
        <w:rPr>
          <w:rFonts w:ascii="Times New Roman" w:eastAsia="Times New Roman" w:hAnsi="Times New Roman" w:cs="Times New Roman"/>
          <w:color w:val="000000"/>
          <w:sz w:val="24"/>
          <w:szCs w:val="24"/>
          <w:lang w:eastAsia="es-AR"/>
        </w:rPr>
        <w:t xml:space="preserve"> </w:t>
      </w:r>
      <w:r w:rsidR="0047010A">
        <w:rPr>
          <w:rFonts w:ascii="Times New Roman" w:eastAsia="Times New Roman" w:hAnsi="Times New Roman" w:cs="Times New Roman"/>
          <w:color w:val="000000"/>
          <w:sz w:val="24"/>
          <w:szCs w:val="24"/>
          <w:lang w:eastAsia="es-AR"/>
        </w:rPr>
        <w:t>pertinentes a</w:t>
      </w:r>
      <w:r w:rsidRPr="00DB3CA6">
        <w:rPr>
          <w:rFonts w:ascii="Times New Roman" w:eastAsia="Times New Roman" w:hAnsi="Times New Roman" w:cs="Times New Roman"/>
          <w:color w:val="000000"/>
          <w:sz w:val="24"/>
          <w:szCs w:val="24"/>
          <w:lang w:eastAsia="es-AR"/>
        </w:rPr>
        <w:t xml:space="preserve"> la vida p</w:t>
      </w:r>
      <w:r w:rsidR="0047010A">
        <w:rPr>
          <w:rFonts w:ascii="Times New Roman" w:eastAsia="Times New Roman" w:hAnsi="Times New Roman" w:cs="Times New Roman"/>
          <w:color w:val="000000"/>
          <w:sz w:val="24"/>
          <w:szCs w:val="24"/>
          <w:lang w:eastAsia="es-AR"/>
        </w:rPr>
        <w:t>or fuera de la esfera doméstica</w:t>
      </w:r>
      <w:r w:rsidR="00480016">
        <w:rPr>
          <w:rFonts w:ascii="Times New Roman" w:eastAsia="Times New Roman" w:hAnsi="Times New Roman" w:cs="Times New Roman"/>
          <w:color w:val="000000"/>
          <w:sz w:val="24"/>
          <w:szCs w:val="24"/>
          <w:lang w:eastAsia="es-AR"/>
        </w:rPr>
        <w:t xml:space="preserve"> (Beaumont, 2005</w:t>
      </w:r>
      <w:r w:rsidRPr="00DB3CA6">
        <w:rPr>
          <w:rFonts w:ascii="Times New Roman" w:eastAsia="Times New Roman" w:hAnsi="Times New Roman" w:cs="Times New Roman"/>
          <w:color w:val="000000"/>
          <w:sz w:val="24"/>
          <w:szCs w:val="24"/>
          <w:lang w:eastAsia="es-AR"/>
        </w:rPr>
        <w:t xml:space="preserve">), </w:t>
      </w:r>
      <w:r w:rsidR="00480016">
        <w:rPr>
          <w:rFonts w:ascii="Times New Roman" w:eastAsia="Times New Roman" w:hAnsi="Times New Roman" w:cs="Times New Roman"/>
          <w:color w:val="000000"/>
          <w:sz w:val="24"/>
          <w:szCs w:val="24"/>
          <w:lang w:eastAsia="es-AR"/>
        </w:rPr>
        <w:t xml:space="preserve">nacen </w:t>
      </w:r>
      <w:r w:rsidRPr="00DB3CA6">
        <w:rPr>
          <w:rFonts w:ascii="Times New Roman" w:eastAsia="Times New Roman" w:hAnsi="Times New Roman" w:cs="Times New Roman"/>
          <w:color w:val="000000"/>
          <w:sz w:val="24"/>
          <w:szCs w:val="24"/>
          <w:lang w:eastAsia="es-AR"/>
        </w:rPr>
        <w:t>las utopías feministas</w:t>
      </w:r>
      <w:r w:rsidR="00480016">
        <w:rPr>
          <w:rFonts w:ascii="Times New Roman" w:eastAsia="Times New Roman" w:hAnsi="Times New Roman" w:cs="Times New Roman"/>
          <w:color w:val="000000"/>
          <w:sz w:val="24"/>
          <w:szCs w:val="24"/>
          <w:lang w:eastAsia="es-AR"/>
        </w:rPr>
        <w:t>.</w:t>
      </w:r>
      <w:r w:rsidRPr="00DB3CA6">
        <w:rPr>
          <w:rFonts w:ascii="Times New Roman" w:eastAsia="Times New Roman" w:hAnsi="Times New Roman" w:cs="Times New Roman"/>
          <w:color w:val="000000"/>
          <w:sz w:val="24"/>
          <w:szCs w:val="24"/>
          <w:lang w:eastAsia="es-AR"/>
        </w:rPr>
        <w:t xml:space="preserve"> </w:t>
      </w:r>
      <w:r w:rsidR="00031C13">
        <w:rPr>
          <w:rFonts w:ascii="Times New Roman" w:eastAsia="Times New Roman" w:hAnsi="Times New Roman" w:cs="Times New Roman"/>
          <w:color w:val="000000"/>
          <w:sz w:val="24"/>
          <w:szCs w:val="24"/>
          <w:lang w:eastAsia="es-AR"/>
        </w:rPr>
        <w:t xml:space="preserve">Matthew Beaumont </w:t>
      </w:r>
      <w:r w:rsidR="007D227C">
        <w:rPr>
          <w:rFonts w:ascii="Times New Roman" w:eastAsia="Times New Roman" w:hAnsi="Times New Roman" w:cs="Times New Roman"/>
          <w:color w:val="000000"/>
          <w:sz w:val="24"/>
          <w:szCs w:val="24"/>
          <w:lang w:eastAsia="es-AR"/>
        </w:rPr>
        <w:t>(2005) propone</w:t>
      </w:r>
      <w:r w:rsidRPr="00DB3CA6">
        <w:rPr>
          <w:rFonts w:ascii="Times New Roman" w:eastAsia="Times New Roman" w:hAnsi="Times New Roman" w:cs="Times New Roman"/>
          <w:color w:val="000000"/>
          <w:sz w:val="24"/>
          <w:szCs w:val="24"/>
          <w:lang w:eastAsia="es-AR"/>
        </w:rPr>
        <w:t xml:space="preserve"> que</w:t>
      </w:r>
      <w:r w:rsidR="007D227C">
        <w:rPr>
          <w:rFonts w:ascii="Times New Roman" w:eastAsia="Times New Roman" w:hAnsi="Times New Roman" w:cs="Times New Roman"/>
          <w:color w:val="000000"/>
          <w:sz w:val="24"/>
          <w:szCs w:val="24"/>
          <w:lang w:eastAsia="es-AR"/>
        </w:rPr>
        <w:t xml:space="preserve">, en las manos de las feministas, la </w:t>
      </w:r>
      <w:r w:rsidRPr="00DB3CA6">
        <w:rPr>
          <w:rFonts w:ascii="Times New Roman" w:eastAsia="Times New Roman" w:hAnsi="Times New Roman" w:cs="Times New Roman"/>
          <w:color w:val="000000"/>
          <w:sz w:val="24"/>
          <w:szCs w:val="24"/>
          <w:lang w:eastAsia="es-AR"/>
        </w:rPr>
        <w:t>novela funciona como una herramienta política mediante la cua</w:t>
      </w:r>
      <w:r w:rsidR="00854B13">
        <w:rPr>
          <w:rFonts w:ascii="Times New Roman" w:eastAsia="Times New Roman" w:hAnsi="Times New Roman" w:cs="Times New Roman"/>
          <w:color w:val="000000"/>
          <w:sz w:val="24"/>
          <w:szCs w:val="24"/>
          <w:lang w:eastAsia="es-AR"/>
        </w:rPr>
        <w:t xml:space="preserve">l se posibilita la creación de </w:t>
      </w:r>
      <w:r w:rsidRPr="00DB3CA6">
        <w:rPr>
          <w:rFonts w:ascii="Times New Roman" w:eastAsia="Times New Roman" w:hAnsi="Times New Roman" w:cs="Times New Roman"/>
          <w:color w:val="000000"/>
          <w:sz w:val="24"/>
          <w:szCs w:val="24"/>
          <w:lang w:eastAsia="es-AR"/>
        </w:rPr>
        <w:t xml:space="preserve">un mito sobre el futuro como una forma de ‘verdad’ destinada a ampliar las posibilidades políticas del presente. De esta forma, la intención de estas obras es </w:t>
      </w:r>
      <w:r w:rsidR="00854B13">
        <w:rPr>
          <w:rFonts w:ascii="Times New Roman" w:eastAsia="Times New Roman" w:hAnsi="Times New Roman" w:cs="Times New Roman"/>
          <w:color w:val="000000"/>
          <w:sz w:val="24"/>
          <w:szCs w:val="24"/>
          <w:lang w:eastAsia="es-AR"/>
        </w:rPr>
        <w:t>generar</w:t>
      </w:r>
      <w:r w:rsidRPr="00DB3CA6">
        <w:rPr>
          <w:rFonts w:ascii="Times New Roman" w:eastAsia="Times New Roman" w:hAnsi="Times New Roman" w:cs="Times New Roman"/>
          <w:color w:val="000000"/>
          <w:sz w:val="24"/>
          <w:szCs w:val="24"/>
          <w:lang w:eastAsia="es-AR"/>
        </w:rPr>
        <w:t xml:space="preserve"> un impacto en sus lectores contemporáneos para lograr cambios sociales</w:t>
      </w:r>
      <w:r w:rsidR="006A1DDD">
        <w:rPr>
          <w:rFonts w:ascii="Times New Roman" w:eastAsia="Times New Roman" w:hAnsi="Times New Roman" w:cs="Times New Roman"/>
          <w:color w:val="000000"/>
          <w:sz w:val="24"/>
          <w:szCs w:val="24"/>
          <w:lang w:eastAsia="es-AR"/>
        </w:rPr>
        <w:t xml:space="preserve"> que tienen como fin empoderar</w:t>
      </w:r>
      <w:r w:rsidR="006A1DDD" w:rsidRPr="00DB3CA6">
        <w:rPr>
          <w:rFonts w:ascii="Times New Roman" w:eastAsia="Times New Roman" w:hAnsi="Times New Roman" w:cs="Times New Roman"/>
          <w:color w:val="000000"/>
          <w:sz w:val="24"/>
          <w:szCs w:val="24"/>
          <w:lang w:eastAsia="es-AR"/>
        </w:rPr>
        <w:t xml:space="preserve"> a las mujeres con derechos políticos</w:t>
      </w:r>
      <w:r w:rsidRPr="00DB3CA6">
        <w:rPr>
          <w:rFonts w:ascii="Times New Roman" w:eastAsia="Times New Roman" w:hAnsi="Times New Roman" w:cs="Times New Roman"/>
          <w:color w:val="000000"/>
          <w:sz w:val="24"/>
          <w:szCs w:val="24"/>
          <w:lang w:eastAsia="es-AR"/>
        </w:rPr>
        <w:t xml:space="preserve">, </w:t>
      </w:r>
      <w:r w:rsidR="006A1DDD">
        <w:rPr>
          <w:rFonts w:ascii="Times New Roman" w:eastAsia="Times New Roman" w:hAnsi="Times New Roman" w:cs="Times New Roman"/>
          <w:color w:val="000000"/>
          <w:sz w:val="24"/>
          <w:szCs w:val="24"/>
          <w:lang w:eastAsia="es-AR"/>
        </w:rPr>
        <w:t>empezando por</w:t>
      </w:r>
      <w:r w:rsidRPr="00DB3CA6">
        <w:rPr>
          <w:rFonts w:ascii="Times New Roman" w:eastAsia="Times New Roman" w:hAnsi="Times New Roman" w:cs="Times New Roman"/>
          <w:color w:val="000000"/>
          <w:sz w:val="24"/>
          <w:szCs w:val="24"/>
          <w:lang w:eastAsia="es-AR"/>
        </w:rPr>
        <w:t xml:space="preserve"> la ley de voto femenin</w:t>
      </w:r>
      <w:r w:rsidR="006A1DDD">
        <w:rPr>
          <w:rFonts w:ascii="Times New Roman" w:eastAsia="Times New Roman" w:hAnsi="Times New Roman" w:cs="Times New Roman"/>
          <w:color w:val="000000"/>
          <w:sz w:val="24"/>
          <w:szCs w:val="24"/>
          <w:lang w:eastAsia="es-AR"/>
        </w:rPr>
        <w:t xml:space="preserve">o, en un </w:t>
      </w:r>
      <w:r w:rsidR="00C114B8">
        <w:rPr>
          <w:rFonts w:ascii="Times New Roman" w:eastAsia="Times New Roman" w:hAnsi="Times New Roman" w:cs="Times New Roman"/>
          <w:color w:val="000000"/>
          <w:sz w:val="24"/>
          <w:szCs w:val="24"/>
          <w:lang w:eastAsia="es-AR"/>
        </w:rPr>
        <w:t>intento de “superar”</w:t>
      </w:r>
      <w:r w:rsidRPr="00DB3CA6">
        <w:rPr>
          <w:rFonts w:ascii="Times New Roman" w:eastAsia="Times New Roman" w:hAnsi="Times New Roman" w:cs="Times New Roman"/>
          <w:color w:val="000000"/>
          <w:sz w:val="24"/>
          <w:szCs w:val="24"/>
          <w:lang w:eastAsia="es-AR"/>
        </w:rPr>
        <w:t xml:space="preserve"> al patriarcado (Suksang, 1993). E</w:t>
      </w:r>
      <w:r w:rsidR="006E39DF">
        <w:rPr>
          <w:rFonts w:ascii="Times New Roman" w:eastAsia="Times New Roman" w:hAnsi="Times New Roman" w:cs="Times New Roman"/>
          <w:color w:val="000000"/>
          <w:sz w:val="24"/>
          <w:szCs w:val="24"/>
          <w:lang w:eastAsia="es-AR"/>
        </w:rPr>
        <w:t xml:space="preserve">n relación con esto, Beaumont sostiene que </w:t>
      </w:r>
      <w:r w:rsidRPr="00DB3CA6">
        <w:rPr>
          <w:rFonts w:ascii="Times New Roman" w:eastAsia="Times New Roman" w:hAnsi="Times New Roman" w:cs="Times New Roman"/>
          <w:color w:val="000000"/>
          <w:sz w:val="24"/>
          <w:szCs w:val="24"/>
          <w:lang w:eastAsia="es-AR"/>
        </w:rPr>
        <w:t xml:space="preserve">la ficción utópica en el </w:t>
      </w:r>
      <w:r w:rsidRPr="00DB3CA6">
        <w:rPr>
          <w:rFonts w:ascii="Times New Roman" w:eastAsia="Times New Roman" w:hAnsi="Times New Roman" w:cs="Times New Roman"/>
          <w:i/>
          <w:iCs/>
          <w:color w:val="000000"/>
          <w:sz w:val="24"/>
          <w:szCs w:val="24"/>
          <w:lang w:eastAsia="es-AR"/>
        </w:rPr>
        <w:t xml:space="preserve">fin de siècle </w:t>
      </w:r>
      <w:r w:rsidRPr="00DB3CA6">
        <w:rPr>
          <w:rFonts w:ascii="Times New Roman" w:eastAsia="Times New Roman" w:hAnsi="Times New Roman" w:cs="Times New Roman"/>
          <w:color w:val="000000"/>
          <w:sz w:val="24"/>
          <w:szCs w:val="24"/>
          <w:lang w:eastAsia="es-AR"/>
        </w:rPr>
        <w:t>es una forma literaria que identifica a sus lectores en el presente</w:t>
      </w:r>
      <w:r w:rsidR="00C114B8">
        <w:rPr>
          <w:rFonts w:ascii="Times New Roman" w:eastAsia="Times New Roman" w:hAnsi="Times New Roman" w:cs="Times New Roman"/>
          <w:color w:val="000000"/>
          <w:sz w:val="24"/>
          <w:szCs w:val="24"/>
          <w:lang w:eastAsia="es-AR"/>
        </w:rPr>
        <w:t xml:space="preserve"> de su escritura y publicación</w:t>
      </w:r>
      <w:r w:rsidRPr="00DB3CA6">
        <w:rPr>
          <w:rFonts w:ascii="Times New Roman" w:eastAsia="Times New Roman" w:hAnsi="Times New Roman" w:cs="Times New Roman"/>
          <w:color w:val="000000"/>
          <w:sz w:val="24"/>
          <w:szCs w:val="24"/>
          <w:lang w:eastAsia="es-AR"/>
        </w:rPr>
        <w:t xml:space="preserve"> como el germen de una comunidad orgánica en el futuro</w:t>
      </w:r>
      <w:r w:rsidR="006E39DF">
        <w:rPr>
          <w:rFonts w:ascii="Times New Roman" w:eastAsia="Times New Roman" w:hAnsi="Times New Roman" w:cs="Times New Roman"/>
          <w:color w:val="000000"/>
          <w:sz w:val="24"/>
          <w:szCs w:val="24"/>
          <w:lang w:eastAsia="es-AR"/>
        </w:rPr>
        <w:t>,</w:t>
      </w:r>
      <w:r w:rsidRPr="00DB3CA6">
        <w:rPr>
          <w:rFonts w:ascii="Times New Roman" w:eastAsia="Times New Roman" w:hAnsi="Times New Roman" w:cs="Times New Roman"/>
          <w:color w:val="000000"/>
          <w:sz w:val="24"/>
          <w:szCs w:val="24"/>
          <w:lang w:eastAsia="es-AR"/>
        </w:rPr>
        <w:t xml:space="preserve"> y </w:t>
      </w:r>
      <w:r w:rsidR="006E39DF">
        <w:rPr>
          <w:rFonts w:ascii="Times New Roman" w:eastAsia="Times New Roman" w:hAnsi="Times New Roman" w:cs="Times New Roman"/>
          <w:color w:val="000000"/>
          <w:sz w:val="24"/>
          <w:szCs w:val="24"/>
          <w:lang w:eastAsia="es-AR"/>
        </w:rPr>
        <w:t xml:space="preserve">que la utopía feminista </w:t>
      </w:r>
      <w:r w:rsidRPr="00DB3CA6">
        <w:rPr>
          <w:rFonts w:ascii="Times New Roman" w:eastAsia="Times New Roman" w:hAnsi="Times New Roman" w:cs="Times New Roman"/>
          <w:color w:val="000000"/>
          <w:sz w:val="24"/>
          <w:szCs w:val="24"/>
          <w:lang w:eastAsia="es-AR"/>
        </w:rPr>
        <w:t>exhibe este hecho con particular claridad.      </w:t>
      </w:r>
    </w:p>
    <w:p w:rsidR="00212580" w:rsidRPr="00212580" w:rsidRDefault="00212580" w:rsidP="002806D3">
      <w:pPr>
        <w:spacing w:before="240" w:after="240" w:line="360" w:lineRule="auto"/>
        <w:ind w:firstLine="700"/>
        <w:jc w:val="both"/>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 xml:space="preserve">Sin embargo, el caso de </w:t>
      </w:r>
      <w:r w:rsidRPr="00212580">
        <w:rPr>
          <w:rFonts w:ascii="Times New Roman" w:eastAsia="Times New Roman" w:hAnsi="Times New Roman" w:cs="Times New Roman"/>
          <w:i/>
          <w:color w:val="000000"/>
          <w:sz w:val="24"/>
          <w:szCs w:val="24"/>
          <w:lang w:eastAsia="es-AR"/>
        </w:rPr>
        <w:t>La Nueva Amazonia</w:t>
      </w:r>
      <w:r w:rsidR="00DE294A">
        <w:rPr>
          <w:rFonts w:ascii="Times New Roman" w:eastAsia="Times New Roman" w:hAnsi="Times New Roman" w:cs="Times New Roman"/>
          <w:i/>
          <w:color w:val="000000"/>
          <w:sz w:val="24"/>
          <w:szCs w:val="24"/>
          <w:lang w:eastAsia="es-AR"/>
        </w:rPr>
        <w:t xml:space="preserve"> </w:t>
      </w:r>
      <w:r w:rsidR="00DE294A">
        <w:rPr>
          <w:rFonts w:ascii="Times New Roman" w:eastAsia="Times New Roman" w:hAnsi="Times New Roman" w:cs="Times New Roman"/>
          <w:color w:val="000000"/>
          <w:sz w:val="24"/>
          <w:szCs w:val="24"/>
          <w:lang w:eastAsia="es-AR"/>
        </w:rPr>
        <w:t>(1889)</w:t>
      </w:r>
      <w:r>
        <w:rPr>
          <w:rFonts w:ascii="Times New Roman" w:eastAsia="Times New Roman" w:hAnsi="Times New Roman" w:cs="Times New Roman"/>
          <w:color w:val="000000"/>
          <w:sz w:val="24"/>
          <w:szCs w:val="24"/>
          <w:lang w:eastAsia="es-AR"/>
        </w:rPr>
        <w:t xml:space="preserve">, que abordaremos a continuación, y que se inscribe dentro del género de la utopía feminista, </w:t>
      </w:r>
      <w:r w:rsidR="002806D3">
        <w:rPr>
          <w:rFonts w:ascii="Times New Roman" w:eastAsia="Times New Roman" w:hAnsi="Times New Roman" w:cs="Times New Roman"/>
          <w:color w:val="000000"/>
          <w:sz w:val="24"/>
          <w:szCs w:val="24"/>
          <w:lang w:eastAsia="es-AR"/>
        </w:rPr>
        <w:t>exhibe</w:t>
      </w:r>
      <w:r>
        <w:rPr>
          <w:rFonts w:ascii="Times New Roman" w:eastAsia="Times New Roman" w:hAnsi="Times New Roman" w:cs="Times New Roman"/>
          <w:color w:val="000000"/>
          <w:sz w:val="24"/>
          <w:szCs w:val="24"/>
          <w:lang w:eastAsia="es-AR"/>
        </w:rPr>
        <w:t xml:space="preserve"> una mirada ambivalente sobre la </w:t>
      </w:r>
      <w:r w:rsidR="002806D3">
        <w:rPr>
          <w:rFonts w:ascii="Times New Roman" w:eastAsia="Times New Roman" w:hAnsi="Times New Roman" w:cs="Times New Roman"/>
          <w:color w:val="000000"/>
          <w:sz w:val="24"/>
          <w:szCs w:val="24"/>
          <w:lang w:eastAsia="es-AR"/>
        </w:rPr>
        <w:t xml:space="preserve">supuesta </w:t>
      </w:r>
      <w:r>
        <w:rPr>
          <w:rFonts w:ascii="Times New Roman" w:eastAsia="Times New Roman" w:hAnsi="Times New Roman" w:cs="Times New Roman"/>
          <w:color w:val="000000"/>
          <w:sz w:val="24"/>
          <w:szCs w:val="24"/>
          <w:lang w:eastAsia="es-AR"/>
        </w:rPr>
        <w:t xml:space="preserve">sociedad </w:t>
      </w:r>
      <w:r w:rsidR="002806D3">
        <w:rPr>
          <w:rFonts w:ascii="Times New Roman" w:eastAsia="Times New Roman" w:hAnsi="Times New Roman" w:cs="Times New Roman"/>
          <w:color w:val="000000"/>
          <w:sz w:val="24"/>
          <w:szCs w:val="24"/>
          <w:lang w:eastAsia="es-AR"/>
        </w:rPr>
        <w:t>ideal del futuro. En este sentido, nos proponemos demostrar que el texto presenta</w:t>
      </w:r>
      <w:r w:rsidRPr="00DB3CA6">
        <w:rPr>
          <w:rFonts w:ascii="Times New Roman" w:eastAsia="Times New Roman" w:hAnsi="Times New Roman" w:cs="Times New Roman"/>
          <w:color w:val="000000"/>
          <w:sz w:val="24"/>
          <w:szCs w:val="24"/>
          <w:lang w:eastAsia="es-AR"/>
        </w:rPr>
        <w:t xml:space="preserve"> una doble valencia ya que, por un lado, </w:t>
      </w:r>
      <w:r w:rsidRPr="00DB3CA6">
        <w:rPr>
          <w:rFonts w:ascii="Times New Roman" w:eastAsia="Times New Roman" w:hAnsi="Times New Roman" w:cs="Times New Roman"/>
          <w:color w:val="000000"/>
          <w:sz w:val="24"/>
          <w:szCs w:val="24"/>
          <w:lang w:eastAsia="es-AR"/>
        </w:rPr>
        <w:lastRenderedPageBreak/>
        <w:t xml:space="preserve">sirve para inspirar a las mujeres de su contemporaneidad para que luchen por sus derechos, pero por otro, advierte sobre los peligros que deben tenerse en cuenta en tanto se proponga crear una sociedad </w:t>
      </w:r>
      <w:r>
        <w:rPr>
          <w:rFonts w:ascii="Times New Roman" w:eastAsia="Times New Roman" w:hAnsi="Times New Roman" w:cs="Times New Roman"/>
          <w:color w:val="000000"/>
          <w:sz w:val="24"/>
          <w:szCs w:val="24"/>
          <w:lang w:eastAsia="es-AR"/>
        </w:rPr>
        <w:t xml:space="preserve">potencialmente </w:t>
      </w:r>
      <w:r w:rsidRPr="00DB3CA6">
        <w:rPr>
          <w:rFonts w:ascii="Times New Roman" w:eastAsia="Times New Roman" w:hAnsi="Times New Roman" w:cs="Times New Roman"/>
          <w:color w:val="000000"/>
          <w:sz w:val="24"/>
          <w:szCs w:val="24"/>
          <w:lang w:eastAsia="es-AR"/>
        </w:rPr>
        <w:t xml:space="preserve">perfecta que se siga rigiendo por la opresión y las </w:t>
      </w:r>
      <w:r>
        <w:rPr>
          <w:rFonts w:ascii="Times New Roman" w:eastAsia="Times New Roman" w:hAnsi="Times New Roman" w:cs="Times New Roman"/>
          <w:color w:val="000000"/>
          <w:sz w:val="24"/>
          <w:szCs w:val="24"/>
          <w:lang w:eastAsia="es-AR"/>
        </w:rPr>
        <w:t>dinámicas de poder binarias</w:t>
      </w:r>
      <w:r w:rsidRPr="00DB3CA6">
        <w:rPr>
          <w:rFonts w:ascii="Times New Roman" w:eastAsia="Times New Roman" w:hAnsi="Times New Roman" w:cs="Times New Roman"/>
          <w:color w:val="000000"/>
          <w:sz w:val="24"/>
          <w:szCs w:val="24"/>
          <w:lang w:eastAsia="es-AR"/>
        </w:rPr>
        <w:t xml:space="preserve">. </w:t>
      </w:r>
      <w:r w:rsidR="00EA2C7D">
        <w:rPr>
          <w:rFonts w:ascii="Times New Roman" w:eastAsia="Times New Roman" w:hAnsi="Times New Roman" w:cs="Times New Roman"/>
          <w:color w:val="000000"/>
          <w:sz w:val="24"/>
          <w:szCs w:val="24"/>
          <w:lang w:eastAsia="es-AR"/>
        </w:rPr>
        <w:t>Por lo cual</w:t>
      </w:r>
      <w:r w:rsidR="001F0F58">
        <w:rPr>
          <w:rFonts w:ascii="Times New Roman" w:eastAsia="Times New Roman" w:hAnsi="Times New Roman" w:cs="Times New Roman"/>
          <w:color w:val="000000"/>
          <w:sz w:val="24"/>
          <w:szCs w:val="24"/>
          <w:lang w:eastAsia="es-AR"/>
        </w:rPr>
        <w:t xml:space="preserve">, entendemos que, en efecto, la verdadera utopía no se ubica en este país futuro sino en la posibilidad de crear una comunidad de lectoras contemporáneas a la autora que pudieran ser las protagonistas de una lucha por el ascenso social y político de la mujer. </w:t>
      </w:r>
    </w:p>
    <w:p w:rsidR="00F6506F" w:rsidRDefault="00DB3CA6" w:rsidP="00DB3CA6">
      <w:pPr>
        <w:spacing w:before="240" w:after="0" w:line="360" w:lineRule="auto"/>
        <w:ind w:firstLine="700"/>
        <w:jc w:val="both"/>
        <w:rPr>
          <w:rFonts w:ascii="Times New Roman" w:eastAsia="Times New Roman" w:hAnsi="Times New Roman" w:cs="Times New Roman"/>
          <w:color w:val="000000"/>
          <w:sz w:val="24"/>
          <w:szCs w:val="24"/>
          <w:lang w:eastAsia="es-AR"/>
        </w:rPr>
      </w:pPr>
      <w:r w:rsidRPr="00DB3CA6">
        <w:rPr>
          <w:rFonts w:ascii="Times New Roman" w:eastAsia="Times New Roman" w:hAnsi="Times New Roman" w:cs="Times New Roman"/>
          <w:color w:val="000000"/>
          <w:sz w:val="24"/>
          <w:szCs w:val="24"/>
          <w:lang w:eastAsia="es-AR"/>
        </w:rPr>
        <w:t>En</w:t>
      </w:r>
      <w:r w:rsidRPr="00DB3CA6">
        <w:rPr>
          <w:rFonts w:ascii="Times New Roman" w:eastAsia="Times New Roman" w:hAnsi="Times New Roman" w:cs="Times New Roman"/>
          <w:i/>
          <w:iCs/>
          <w:color w:val="000000"/>
          <w:sz w:val="24"/>
          <w:szCs w:val="24"/>
          <w:lang w:eastAsia="es-AR"/>
        </w:rPr>
        <w:t xml:space="preserve"> La Nueva Amazonia</w:t>
      </w:r>
      <w:r w:rsidR="008A6AF4">
        <w:rPr>
          <w:rFonts w:ascii="Times New Roman" w:eastAsia="Times New Roman" w:hAnsi="Times New Roman" w:cs="Times New Roman"/>
          <w:color w:val="000000"/>
          <w:sz w:val="24"/>
          <w:szCs w:val="24"/>
          <w:lang w:eastAsia="es-AR"/>
        </w:rPr>
        <w:t>,</w:t>
      </w:r>
      <w:r w:rsidRPr="00DB3CA6">
        <w:rPr>
          <w:rFonts w:ascii="Times New Roman" w:eastAsia="Times New Roman" w:hAnsi="Times New Roman" w:cs="Times New Roman"/>
          <w:color w:val="000000"/>
          <w:sz w:val="24"/>
          <w:szCs w:val="24"/>
          <w:lang w:eastAsia="es-AR"/>
        </w:rPr>
        <w:t xml:space="preserve"> Elizabeth Corbett no solo se </w:t>
      </w:r>
      <w:r w:rsidR="008A6AF4">
        <w:rPr>
          <w:rFonts w:ascii="Times New Roman" w:eastAsia="Times New Roman" w:hAnsi="Times New Roman" w:cs="Times New Roman"/>
          <w:color w:val="000000"/>
          <w:sz w:val="24"/>
          <w:szCs w:val="24"/>
          <w:lang w:eastAsia="es-AR"/>
        </w:rPr>
        <w:t>coloca</w:t>
      </w:r>
      <w:r w:rsidRPr="00DB3CA6">
        <w:rPr>
          <w:rFonts w:ascii="Times New Roman" w:eastAsia="Times New Roman" w:hAnsi="Times New Roman" w:cs="Times New Roman"/>
          <w:color w:val="000000"/>
          <w:sz w:val="24"/>
          <w:szCs w:val="24"/>
          <w:lang w:eastAsia="es-AR"/>
        </w:rPr>
        <w:t xml:space="preserve"> directamente en oposición a las proclamas en contra del sufragio</w:t>
      </w:r>
      <w:r w:rsidR="008A6AF4">
        <w:rPr>
          <w:rFonts w:ascii="Times New Roman" w:eastAsia="Times New Roman" w:hAnsi="Times New Roman" w:cs="Times New Roman"/>
          <w:color w:val="000000"/>
          <w:sz w:val="24"/>
          <w:szCs w:val="24"/>
          <w:lang w:eastAsia="es-AR"/>
        </w:rPr>
        <w:t xml:space="preserve"> femenino</w:t>
      </w:r>
      <w:r w:rsidRPr="00DB3CA6">
        <w:rPr>
          <w:rFonts w:ascii="Times New Roman" w:eastAsia="Times New Roman" w:hAnsi="Times New Roman" w:cs="Times New Roman"/>
          <w:color w:val="000000"/>
          <w:sz w:val="24"/>
          <w:szCs w:val="24"/>
          <w:lang w:eastAsia="es-AR"/>
        </w:rPr>
        <w:t>, señalando en el pr</w:t>
      </w:r>
      <w:r w:rsidR="005A5075">
        <w:rPr>
          <w:rFonts w:ascii="Times New Roman" w:eastAsia="Times New Roman" w:hAnsi="Times New Roman" w:cs="Times New Roman"/>
          <w:color w:val="000000"/>
          <w:sz w:val="24"/>
          <w:szCs w:val="24"/>
          <w:lang w:eastAsia="es-AR"/>
        </w:rPr>
        <w:t>ólogo</w:t>
      </w:r>
      <w:r w:rsidRPr="00DB3CA6">
        <w:rPr>
          <w:rFonts w:ascii="Times New Roman" w:eastAsia="Times New Roman" w:hAnsi="Times New Roman" w:cs="Times New Roman"/>
          <w:color w:val="000000"/>
          <w:sz w:val="24"/>
          <w:szCs w:val="24"/>
          <w:lang w:eastAsia="es-AR"/>
        </w:rPr>
        <w:t xml:space="preserve"> que “la revista </w:t>
      </w:r>
      <w:r w:rsidRPr="00DB3CA6">
        <w:rPr>
          <w:rFonts w:ascii="Times New Roman" w:eastAsia="Times New Roman" w:hAnsi="Times New Roman" w:cs="Times New Roman"/>
          <w:i/>
          <w:iCs/>
          <w:color w:val="000000"/>
          <w:sz w:val="24"/>
          <w:szCs w:val="24"/>
          <w:lang w:eastAsia="es-AR"/>
        </w:rPr>
        <w:t>El siglo XIX</w:t>
      </w:r>
      <w:r w:rsidRPr="00DB3CA6">
        <w:rPr>
          <w:rFonts w:ascii="Times New Roman" w:eastAsia="Times New Roman" w:hAnsi="Times New Roman" w:cs="Times New Roman"/>
          <w:color w:val="000000"/>
          <w:sz w:val="24"/>
          <w:szCs w:val="24"/>
          <w:lang w:eastAsia="es-AR"/>
        </w:rPr>
        <w:t xml:space="preserve"> es culpable de consentir, si</w:t>
      </w:r>
      <w:r w:rsidR="005A5075">
        <w:rPr>
          <w:rFonts w:ascii="Times New Roman" w:eastAsia="Times New Roman" w:hAnsi="Times New Roman" w:cs="Times New Roman"/>
          <w:color w:val="000000"/>
          <w:sz w:val="24"/>
          <w:szCs w:val="24"/>
          <w:lang w:eastAsia="es-AR"/>
        </w:rPr>
        <w:t xml:space="preserve"> </w:t>
      </w:r>
      <w:r w:rsidRPr="00DB3CA6">
        <w:rPr>
          <w:rFonts w:ascii="Times New Roman" w:eastAsia="Times New Roman" w:hAnsi="Times New Roman" w:cs="Times New Roman"/>
          <w:color w:val="000000"/>
          <w:sz w:val="24"/>
          <w:szCs w:val="24"/>
          <w:lang w:eastAsia="es-AR"/>
        </w:rPr>
        <w:t>no de instigar</w:t>
      </w:r>
      <w:r w:rsidR="005A5075">
        <w:rPr>
          <w:rFonts w:ascii="Times New Roman" w:eastAsia="Times New Roman" w:hAnsi="Times New Roman" w:cs="Times New Roman"/>
          <w:color w:val="000000"/>
          <w:sz w:val="24"/>
          <w:szCs w:val="24"/>
          <w:lang w:eastAsia="es-AR"/>
        </w:rPr>
        <w:t>, una atrocidad” (Corbett, 2018, p.</w:t>
      </w:r>
      <w:r w:rsidRPr="00DB3CA6">
        <w:rPr>
          <w:rFonts w:ascii="Times New Roman" w:eastAsia="Times New Roman" w:hAnsi="Times New Roman" w:cs="Times New Roman"/>
          <w:color w:val="000000"/>
          <w:sz w:val="24"/>
          <w:szCs w:val="24"/>
          <w:lang w:eastAsia="es-AR"/>
        </w:rPr>
        <w:t xml:space="preserve"> 26), sino que utiliza este artículo como un recurso para disparar su propia narración</w:t>
      </w:r>
      <w:r w:rsidR="005A5075">
        <w:rPr>
          <w:rFonts w:ascii="Times New Roman" w:eastAsia="Times New Roman" w:hAnsi="Times New Roman" w:cs="Times New Roman"/>
          <w:color w:val="000000"/>
          <w:sz w:val="24"/>
          <w:szCs w:val="24"/>
          <w:lang w:eastAsia="es-AR"/>
        </w:rPr>
        <w:t>,</w:t>
      </w:r>
      <w:r w:rsidRPr="00DB3CA6">
        <w:rPr>
          <w:rFonts w:ascii="Times New Roman" w:eastAsia="Times New Roman" w:hAnsi="Times New Roman" w:cs="Times New Roman"/>
          <w:color w:val="000000"/>
          <w:sz w:val="24"/>
          <w:szCs w:val="24"/>
          <w:lang w:eastAsia="es-AR"/>
        </w:rPr>
        <w:t xml:space="preserve"> que pretende validar el rol social de las mujeres y su necesaria intervención para garantizar el progreso social. </w:t>
      </w:r>
      <w:r w:rsidR="00E06285">
        <w:rPr>
          <w:rFonts w:ascii="Times New Roman" w:eastAsia="Times New Roman" w:hAnsi="Times New Roman" w:cs="Times New Roman"/>
          <w:color w:val="000000"/>
          <w:sz w:val="24"/>
          <w:szCs w:val="24"/>
          <w:lang w:eastAsia="es-AR"/>
        </w:rPr>
        <w:t>Al comienzo de esta novela, la narradora y protago</w:t>
      </w:r>
      <w:r w:rsidR="00C114B8">
        <w:rPr>
          <w:rFonts w:ascii="Times New Roman" w:eastAsia="Times New Roman" w:hAnsi="Times New Roman" w:cs="Times New Roman"/>
          <w:color w:val="000000"/>
          <w:sz w:val="24"/>
          <w:szCs w:val="24"/>
          <w:lang w:eastAsia="es-AR"/>
        </w:rPr>
        <w:t>nista</w:t>
      </w:r>
      <w:r w:rsidR="00C114B8">
        <w:rPr>
          <w:rStyle w:val="Refdenotaalpie"/>
          <w:rFonts w:ascii="Times New Roman" w:eastAsia="Times New Roman" w:hAnsi="Times New Roman" w:cs="Times New Roman"/>
          <w:color w:val="000000"/>
          <w:sz w:val="24"/>
          <w:szCs w:val="24"/>
          <w:lang w:eastAsia="es-AR"/>
        </w:rPr>
        <w:footnoteReference w:id="1"/>
      </w:r>
      <w:r w:rsidR="00E06285">
        <w:rPr>
          <w:rFonts w:ascii="Times New Roman" w:eastAsia="Times New Roman" w:hAnsi="Times New Roman" w:cs="Times New Roman"/>
          <w:color w:val="000000"/>
          <w:sz w:val="24"/>
          <w:szCs w:val="24"/>
          <w:lang w:eastAsia="es-AR"/>
        </w:rPr>
        <w:t xml:space="preserve"> expone las razones de su indignación luego de leer </w:t>
      </w:r>
      <w:r w:rsidR="00E06285" w:rsidRPr="00DB3CA6">
        <w:rPr>
          <w:rFonts w:ascii="Times New Roman" w:eastAsia="Times New Roman" w:hAnsi="Times New Roman" w:cs="Times New Roman"/>
          <w:color w:val="000000"/>
          <w:sz w:val="24"/>
          <w:szCs w:val="24"/>
          <w:lang w:eastAsia="es-AR"/>
        </w:rPr>
        <w:t>“An Appeal Against the Female Suffrage”</w:t>
      </w:r>
      <w:r w:rsidR="00E06285">
        <w:rPr>
          <w:rFonts w:ascii="Times New Roman" w:eastAsia="Times New Roman" w:hAnsi="Times New Roman" w:cs="Times New Roman"/>
          <w:color w:val="000000"/>
          <w:sz w:val="24"/>
          <w:szCs w:val="24"/>
          <w:lang w:eastAsia="es-AR"/>
        </w:rPr>
        <w:t>. Sin embargo, no todo es impotencia, ya que también expresa sentimientos de esperanza al leer algunas respuestas en contra del artículo que también fueron publicadas</w:t>
      </w:r>
      <w:r w:rsidR="005F004D">
        <w:rPr>
          <w:rFonts w:ascii="Times New Roman" w:eastAsia="Times New Roman" w:hAnsi="Times New Roman" w:cs="Times New Roman"/>
          <w:color w:val="000000"/>
          <w:sz w:val="24"/>
          <w:szCs w:val="24"/>
          <w:lang w:eastAsia="es-AR"/>
        </w:rPr>
        <w:t xml:space="preserve"> y firmadas por destacados compatriotas </w:t>
      </w:r>
      <w:r w:rsidR="00C114B8">
        <w:rPr>
          <w:rFonts w:ascii="Times New Roman" w:eastAsia="Times New Roman" w:hAnsi="Times New Roman" w:cs="Times New Roman"/>
          <w:color w:val="000000"/>
          <w:sz w:val="24"/>
          <w:szCs w:val="24"/>
          <w:lang w:eastAsia="es-AR"/>
        </w:rPr>
        <w:t>varon</w:t>
      </w:r>
      <w:r w:rsidR="005F004D">
        <w:rPr>
          <w:rFonts w:ascii="Times New Roman" w:eastAsia="Times New Roman" w:hAnsi="Times New Roman" w:cs="Times New Roman"/>
          <w:color w:val="000000"/>
          <w:sz w:val="24"/>
          <w:szCs w:val="24"/>
          <w:lang w:eastAsia="es-AR"/>
        </w:rPr>
        <w:t>es y mujeres</w:t>
      </w:r>
      <w:r w:rsidR="00E06285">
        <w:rPr>
          <w:rFonts w:ascii="Times New Roman" w:eastAsia="Times New Roman" w:hAnsi="Times New Roman" w:cs="Times New Roman"/>
          <w:color w:val="000000"/>
          <w:sz w:val="24"/>
          <w:szCs w:val="24"/>
          <w:lang w:eastAsia="es-AR"/>
        </w:rPr>
        <w:t xml:space="preserve">. </w:t>
      </w:r>
    </w:p>
    <w:p w:rsidR="00DB3CA6" w:rsidRDefault="005F004D" w:rsidP="000A6A10">
      <w:pPr>
        <w:spacing w:before="240" w:after="240" w:line="360" w:lineRule="auto"/>
        <w:ind w:firstLine="700"/>
        <w:jc w:val="both"/>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 xml:space="preserve">Tal es la ilusión que le produce imaginar a ciertas mujeres en posiciones de poder, que </w:t>
      </w:r>
      <w:r w:rsidR="00C47150">
        <w:rPr>
          <w:rFonts w:ascii="Times New Roman" w:eastAsia="Times New Roman" w:hAnsi="Times New Roman" w:cs="Times New Roman"/>
          <w:color w:val="000000"/>
          <w:sz w:val="24"/>
          <w:szCs w:val="24"/>
          <w:lang w:eastAsia="es-AR"/>
        </w:rPr>
        <w:t>inmediatamente cae víctima del adormecimiento y aparece, por medio de una ensoñación, en un</w:t>
      </w:r>
      <w:r w:rsidR="00566522">
        <w:rPr>
          <w:rFonts w:ascii="Times New Roman" w:eastAsia="Times New Roman" w:hAnsi="Times New Roman" w:cs="Times New Roman"/>
          <w:color w:val="000000"/>
          <w:sz w:val="24"/>
          <w:szCs w:val="24"/>
          <w:lang w:eastAsia="es-AR"/>
        </w:rPr>
        <w:t xml:space="preserve"> país llamado Nueva Amazonia</w:t>
      </w:r>
      <w:r w:rsidR="003747D9">
        <w:rPr>
          <w:rFonts w:ascii="Times New Roman" w:eastAsia="Times New Roman" w:hAnsi="Times New Roman" w:cs="Times New Roman"/>
          <w:color w:val="000000"/>
          <w:sz w:val="24"/>
          <w:szCs w:val="24"/>
          <w:lang w:eastAsia="es-AR"/>
        </w:rPr>
        <w:t>, donde todos los cargos políticos son ocupados por mujeres.</w:t>
      </w:r>
      <w:r w:rsidR="00C47150">
        <w:rPr>
          <w:rFonts w:ascii="Times New Roman" w:eastAsia="Times New Roman" w:hAnsi="Times New Roman" w:cs="Times New Roman"/>
          <w:color w:val="000000"/>
          <w:sz w:val="24"/>
          <w:szCs w:val="24"/>
          <w:lang w:eastAsia="es-AR"/>
        </w:rPr>
        <w:t xml:space="preserve"> </w:t>
      </w:r>
      <w:r w:rsidR="003747D9">
        <w:rPr>
          <w:rFonts w:ascii="Times New Roman" w:eastAsia="Times New Roman" w:hAnsi="Times New Roman" w:cs="Times New Roman"/>
          <w:color w:val="000000"/>
          <w:sz w:val="24"/>
          <w:szCs w:val="24"/>
          <w:lang w:eastAsia="es-AR"/>
        </w:rPr>
        <w:t xml:space="preserve">Corre el año 2472 y esta isla, una versión posterior y evolucionada de Irlanda, parece exceder todas las expectativas de prosperidad. </w:t>
      </w:r>
      <w:r w:rsidR="00DB3CA6" w:rsidRPr="00DB3CA6">
        <w:rPr>
          <w:rFonts w:ascii="Times New Roman" w:eastAsia="Times New Roman" w:hAnsi="Times New Roman" w:cs="Times New Roman"/>
          <w:color w:val="000000"/>
          <w:sz w:val="24"/>
          <w:szCs w:val="24"/>
          <w:lang w:eastAsia="es-AR"/>
        </w:rPr>
        <w:t>De hecho, la obra tiene una intención evidente de demostrarles a los lectores decimonónicos cómo, gracias a la incorporación política de las mujeres en la administración gubernamental, se podría constituir una sociedad</w:t>
      </w:r>
      <w:r w:rsidR="00B76D76">
        <w:rPr>
          <w:rFonts w:ascii="Times New Roman" w:eastAsia="Times New Roman" w:hAnsi="Times New Roman" w:cs="Times New Roman"/>
          <w:color w:val="000000"/>
          <w:sz w:val="24"/>
          <w:szCs w:val="24"/>
          <w:lang w:eastAsia="es-AR"/>
        </w:rPr>
        <w:t xml:space="preserve"> aparentemente</w:t>
      </w:r>
      <w:r w:rsidR="00DB3CA6" w:rsidRPr="00DB3CA6">
        <w:rPr>
          <w:rFonts w:ascii="Times New Roman" w:eastAsia="Times New Roman" w:hAnsi="Times New Roman" w:cs="Times New Roman"/>
          <w:color w:val="000000"/>
          <w:sz w:val="24"/>
          <w:szCs w:val="24"/>
          <w:lang w:eastAsia="es-AR"/>
        </w:rPr>
        <w:t xml:space="preserve"> ideal. En un manifiesto contraste con la Inglaterra de fin del siglo XIX, este nuevo país se presenta como un espacio donde “la pureza, la paz, la salud, la armonía y la </w:t>
      </w:r>
      <w:r w:rsidR="00DB3CA6" w:rsidRPr="00DB3CA6">
        <w:rPr>
          <w:rFonts w:ascii="Times New Roman" w:eastAsia="Times New Roman" w:hAnsi="Times New Roman" w:cs="Times New Roman"/>
          <w:color w:val="000000"/>
          <w:sz w:val="24"/>
          <w:szCs w:val="24"/>
          <w:lang w:eastAsia="es-AR"/>
        </w:rPr>
        <w:lastRenderedPageBreak/>
        <w:t>comodidad reinaban por doquier y ofrecían una imagen como nunca había yo esperado contempla</w:t>
      </w:r>
      <w:r w:rsidR="009E08D5">
        <w:rPr>
          <w:rFonts w:ascii="Times New Roman" w:eastAsia="Times New Roman" w:hAnsi="Times New Roman" w:cs="Times New Roman"/>
          <w:color w:val="000000"/>
          <w:sz w:val="24"/>
          <w:szCs w:val="24"/>
          <w:lang w:eastAsia="es-AR"/>
        </w:rPr>
        <w:t>r en este mundo” (p.</w:t>
      </w:r>
      <w:r w:rsidR="00DB3CA6" w:rsidRPr="00DB3CA6">
        <w:rPr>
          <w:rFonts w:ascii="Times New Roman" w:eastAsia="Times New Roman" w:hAnsi="Times New Roman" w:cs="Times New Roman"/>
          <w:color w:val="000000"/>
          <w:sz w:val="24"/>
          <w:szCs w:val="24"/>
          <w:lang w:eastAsia="es-AR"/>
        </w:rPr>
        <w:t xml:space="preserve"> 100).</w:t>
      </w:r>
      <w:r w:rsidR="00E83FAE">
        <w:rPr>
          <w:rFonts w:ascii="Times New Roman" w:eastAsia="Times New Roman" w:hAnsi="Times New Roman" w:cs="Times New Roman"/>
          <w:color w:val="000000"/>
          <w:sz w:val="24"/>
          <w:szCs w:val="24"/>
          <w:lang w:eastAsia="es-AR"/>
        </w:rPr>
        <w:t xml:space="preserve"> Leyendo un libro de historia, la protagonista comprende que los avances evidenciados en esta nueva sociedad son el resultado de los derechos que los hombres se vieron obligados a concederles a las mujeres, qu</w:t>
      </w:r>
      <w:r w:rsidR="00C114B8">
        <w:rPr>
          <w:rFonts w:ascii="Times New Roman" w:eastAsia="Times New Roman" w:hAnsi="Times New Roman" w:cs="Times New Roman"/>
          <w:color w:val="000000"/>
          <w:sz w:val="24"/>
          <w:szCs w:val="24"/>
          <w:lang w:eastAsia="es-AR"/>
        </w:rPr>
        <w:t>ienes</w:t>
      </w:r>
      <w:r w:rsidR="00E83FAE">
        <w:rPr>
          <w:rFonts w:ascii="Times New Roman" w:eastAsia="Times New Roman" w:hAnsi="Times New Roman" w:cs="Times New Roman"/>
          <w:color w:val="000000"/>
          <w:sz w:val="24"/>
          <w:szCs w:val="24"/>
          <w:lang w:eastAsia="es-AR"/>
        </w:rPr>
        <w:t xml:space="preserve"> refutaron todas las teorías acerca de su inferioridad y no descansaron en su lucha en contra de la opresión patriarcal.</w:t>
      </w:r>
      <w:r w:rsidR="005B0452">
        <w:rPr>
          <w:rFonts w:ascii="Times New Roman" w:eastAsia="Times New Roman" w:hAnsi="Times New Roman" w:cs="Times New Roman"/>
          <w:color w:val="000000"/>
          <w:sz w:val="24"/>
          <w:szCs w:val="24"/>
          <w:lang w:eastAsia="es-AR"/>
        </w:rPr>
        <w:t xml:space="preserve"> El principal desencadenante del progreso fue el sufragio universal, a partir del cual “todas las anomalías antes descritas fueron borradas y las mujeres demostraron ser mucho más justas y capaces de gobernar que los hombres e invariablemente promulgaron leyes estrictamente justas e imparciales” (p. 63)</w:t>
      </w:r>
      <w:r w:rsidR="00E01A52">
        <w:rPr>
          <w:rFonts w:ascii="Times New Roman" w:eastAsia="Times New Roman" w:hAnsi="Times New Roman" w:cs="Times New Roman"/>
          <w:color w:val="000000"/>
          <w:sz w:val="24"/>
          <w:szCs w:val="24"/>
          <w:lang w:eastAsia="es-AR"/>
        </w:rPr>
        <w:t xml:space="preserve">. </w:t>
      </w:r>
      <w:r w:rsidR="00F6506F">
        <w:rPr>
          <w:rFonts w:ascii="Times New Roman" w:eastAsia="Times New Roman" w:hAnsi="Times New Roman" w:cs="Times New Roman"/>
          <w:color w:val="000000"/>
          <w:sz w:val="24"/>
          <w:szCs w:val="24"/>
          <w:lang w:eastAsia="es-AR"/>
        </w:rPr>
        <w:t>Entre las características utópicas de Nueva Amazonia podemos mencionar</w:t>
      </w:r>
      <w:r w:rsidR="000E2104">
        <w:rPr>
          <w:rFonts w:ascii="Times New Roman" w:eastAsia="Times New Roman" w:hAnsi="Times New Roman" w:cs="Times New Roman"/>
          <w:color w:val="000000"/>
          <w:sz w:val="24"/>
          <w:szCs w:val="24"/>
          <w:lang w:eastAsia="es-AR"/>
        </w:rPr>
        <w:t xml:space="preserve"> la ausencia de guerras, pobreza, vicios y crímenes; la prosperidad económica ligada a un sistema tributario y un mercado regulados por el Estado, lo que se traduce en precios justos y</w:t>
      </w:r>
      <w:r w:rsidR="00F6506F">
        <w:rPr>
          <w:rFonts w:ascii="Times New Roman" w:eastAsia="Times New Roman" w:hAnsi="Times New Roman" w:cs="Times New Roman"/>
          <w:color w:val="000000"/>
          <w:sz w:val="24"/>
          <w:szCs w:val="24"/>
          <w:lang w:eastAsia="es-AR"/>
        </w:rPr>
        <w:t xml:space="preserve"> </w:t>
      </w:r>
      <w:r w:rsidR="000E2104">
        <w:rPr>
          <w:rFonts w:ascii="Times New Roman" w:eastAsia="Times New Roman" w:hAnsi="Times New Roman" w:cs="Times New Roman"/>
          <w:color w:val="000000"/>
          <w:sz w:val="24"/>
          <w:szCs w:val="24"/>
          <w:lang w:eastAsia="es-AR"/>
        </w:rPr>
        <w:t>en una sociedad anticapitalista;</w:t>
      </w:r>
      <w:r w:rsidR="00657BF4">
        <w:rPr>
          <w:rFonts w:ascii="Times New Roman" w:eastAsia="Times New Roman" w:hAnsi="Times New Roman" w:cs="Times New Roman"/>
          <w:color w:val="000000"/>
          <w:sz w:val="24"/>
          <w:szCs w:val="24"/>
          <w:lang w:eastAsia="es-AR"/>
        </w:rPr>
        <w:t xml:space="preserve"> un sistema efectivo de pensiones jubilatorias;</w:t>
      </w:r>
      <w:r w:rsidR="000E2104">
        <w:rPr>
          <w:rFonts w:ascii="Times New Roman" w:eastAsia="Times New Roman" w:hAnsi="Times New Roman" w:cs="Times New Roman"/>
          <w:color w:val="000000"/>
          <w:sz w:val="24"/>
          <w:szCs w:val="24"/>
          <w:lang w:eastAsia="es-AR"/>
        </w:rPr>
        <w:t xml:space="preserve"> y </w:t>
      </w:r>
      <w:r w:rsidR="00F6506F">
        <w:rPr>
          <w:rFonts w:ascii="Times New Roman" w:eastAsia="Times New Roman" w:hAnsi="Times New Roman" w:cs="Times New Roman"/>
          <w:color w:val="000000"/>
          <w:sz w:val="24"/>
          <w:szCs w:val="24"/>
          <w:lang w:eastAsia="es-AR"/>
        </w:rPr>
        <w:t xml:space="preserve">el salario igualitario entre hombres y mujeres así como entre los diferentes empleos, lo que resulta en la elección de </w:t>
      </w:r>
      <w:r w:rsidR="000E2104">
        <w:rPr>
          <w:rFonts w:ascii="Times New Roman" w:eastAsia="Times New Roman" w:hAnsi="Times New Roman" w:cs="Times New Roman"/>
          <w:color w:val="000000"/>
          <w:sz w:val="24"/>
          <w:szCs w:val="24"/>
          <w:lang w:eastAsia="es-AR"/>
        </w:rPr>
        <w:t>una profesión meramente por voca</w:t>
      </w:r>
      <w:r w:rsidR="00F6506F">
        <w:rPr>
          <w:rFonts w:ascii="Times New Roman" w:eastAsia="Times New Roman" w:hAnsi="Times New Roman" w:cs="Times New Roman"/>
          <w:color w:val="000000"/>
          <w:sz w:val="24"/>
          <w:szCs w:val="24"/>
          <w:lang w:eastAsia="es-AR"/>
        </w:rPr>
        <w:t>ción</w:t>
      </w:r>
      <w:r w:rsidR="000E2104">
        <w:rPr>
          <w:rFonts w:ascii="Times New Roman" w:eastAsia="Times New Roman" w:hAnsi="Times New Roman" w:cs="Times New Roman"/>
          <w:color w:val="000000"/>
          <w:sz w:val="24"/>
          <w:szCs w:val="24"/>
          <w:lang w:eastAsia="es-AR"/>
        </w:rPr>
        <w:t>.</w:t>
      </w:r>
      <w:r w:rsidR="00F6506F">
        <w:rPr>
          <w:rFonts w:ascii="Times New Roman" w:eastAsia="Times New Roman" w:hAnsi="Times New Roman" w:cs="Times New Roman"/>
          <w:color w:val="000000"/>
          <w:sz w:val="24"/>
          <w:szCs w:val="24"/>
          <w:lang w:eastAsia="es-AR"/>
        </w:rPr>
        <w:t xml:space="preserve"> </w:t>
      </w:r>
      <w:r w:rsidR="00B53975">
        <w:rPr>
          <w:rFonts w:ascii="Times New Roman" w:eastAsia="Times New Roman" w:hAnsi="Times New Roman" w:cs="Times New Roman"/>
          <w:color w:val="000000"/>
          <w:sz w:val="24"/>
          <w:szCs w:val="24"/>
          <w:lang w:eastAsia="es-AR"/>
        </w:rPr>
        <w:t>También</w:t>
      </w:r>
      <w:r w:rsidR="00657BF4">
        <w:rPr>
          <w:rFonts w:ascii="Times New Roman" w:eastAsia="Times New Roman" w:hAnsi="Times New Roman" w:cs="Times New Roman"/>
          <w:color w:val="000000"/>
          <w:sz w:val="24"/>
          <w:szCs w:val="24"/>
          <w:lang w:eastAsia="es-AR"/>
        </w:rPr>
        <w:t xml:space="preserve"> debemos destacar</w:t>
      </w:r>
      <w:r w:rsidR="000E2104">
        <w:rPr>
          <w:rFonts w:ascii="Times New Roman" w:eastAsia="Times New Roman" w:hAnsi="Times New Roman" w:cs="Times New Roman"/>
          <w:color w:val="000000"/>
          <w:sz w:val="24"/>
          <w:szCs w:val="24"/>
          <w:lang w:eastAsia="es-AR"/>
        </w:rPr>
        <w:t xml:space="preserve"> </w:t>
      </w:r>
      <w:r w:rsidR="00F6506F">
        <w:rPr>
          <w:rFonts w:ascii="Times New Roman" w:eastAsia="Times New Roman" w:hAnsi="Times New Roman" w:cs="Times New Roman"/>
          <w:color w:val="000000"/>
          <w:sz w:val="24"/>
          <w:szCs w:val="24"/>
          <w:lang w:eastAsia="es-AR"/>
        </w:rPr>
        <w:t>la</w:t>
      </w:r>
      <w:r w:rsidR="000E2104">
        <w:rPr>
          <w:rFonts w:ascii="Times New Roman" w:eastAsia="Times New Roman" w:hAnsi="Times New Roman" w:cs="Times New Roman"/>
          <w:color w:val="000000"/>
          <w:sz w:val="24"/>
          <w:szCs w:val="24"/>
          <w:lang w:eastAsia="es-AR"/>
        </w:rPr>
        <w:t xml:space="preserve"> aparente felicidad</w:t>
      </w:r>
      <w:r w:rsidR="00171B17">
        <w:rPr>
          <w:rFonts w:ascii="Times New Roman" w:eastAsia="Times New Roman" w:hAnsi="Times New Roman" w:cs="Times New Roman"/>
          <w:color w:val="000000"/>
          <w:sz w:val="24"/>
          <w:szCs w:val="24"/>
          <w:lang w:eastAsia="es-AR"/>
        </w:rPr>
        <w:t>, la belleza</w:t>
      </w:r>
      <w:r w:rsidR="000E2104">
        <w:rPr>
          <w:rFonts w:ascii="Times New Roman" w:eastAsia="Times New Roman" w:hAnsi="Times New Roman" w:cs="Times New Roman"/>
          <w:color w:val="000000"/>
          <w:sz w:val="24"/>
          <w:szCs w:val="24"/>
          <w:lang w:eastAsia="es-AR"/>
        </w:rPr>
        <w:t xml:space="preserve"> y la</w:t>
      </w:r>
      <w:r w:rsidR="00F6506F">
        <w:rPr>
          <w:rFonts w:ascii="Times New Roman" w:eastAsia="Times New Roman" w:hAnsi="Times New Roman" w:cs="Times New Roman"/>
          <w:color w:val="000000"/>
          <w:sz w:val="24"/>
          <w:szCs w:val="24"/>
          <w:lang w:eastAsia="es-AR"/>
        </w:rPr>
        <w:t xml:space="preserve"> óptima salud de sus habitantes,</w:t>
      </w:r>
      <w:r w:rsidR="00657BF4">
        <w:rPr>
          <w:rFonts w:ascii="Times New Roman" w:eastAsia="Times New Roman" w:hAnsi="Times New Roman" w:cs="Times New Roman"/>
          <w:color w:val="000000"/>
          <w:sz w:val="24"/>
          <w:szCs w:val="24"/>
          <w:lang w:eastAsia="es-AR"/>
        </w:rPr>
        <w:t xml:space="preserve"> que llev</w:t>
      </w:r>
      <w:r w:rsidR="00171B17">
        <w:rPr>
          <w:rFonts w:ascii="Times New Roman" w:eastAsia="Times New Roman" w:hAnsi="Times New Roman" w:cs="Times New Roman"/>
          <w:color w:val="000000"/>
          <w:sz w:val="24"/>
          <w:szCs w:val="24"/>
          <w:lang w:eastAsia="es-AR"/>
        </w:rPr>
        <w:t>an una vida longeva y sin dolor, en parte gracias a su nutritiva dieta vegetariana;</w:t>
      </w:r>
      <w:r w:rsidR="00894363">
        <w:rPr>
          <w:rFonts w:ascii="Times New Roman" w:eastAsia="Times New Roman" w:hAnsi="Times New Roman" w:cs="Times New Roman"/>
          <w:color w:val="000000"/>
          <w:sz w:val="24"/>
          <w:szCs w:val="24"/>
          <w:lang w:eastAsia="es-AR"/>
        </w:rPr>
        <w:t xml:space="preserve"> </w:t>
      </w:r>
      <w:r w:rsidR="00171B17">
        <w:rPr>
          <w:rFonts w:ascii="Times New Roman" w:eastAsia="Times New Roman" w:hAnsi="Times New Roman" w:cs="Times New Roman"/>
          <w:color w:val="000000"/>
          <w:sz w:val="24"/>
          <w:szCs w:val="24"/>
          <w:lang w:eastAsia="es-AR"/>
        </w:rPr>
        <w:t>el fácil acceso al divorcio</w:t>
      </w:r>
      <w:r w:rsidR="00D37372">
        <w:rPr>
          <w:rFonts w:ascii="Times New Roman" w:eastAsia="Times New Roman" w:hAnsi="Times New Roman" w:cs="Times New Roman"/>
          <w:color w:val="000000"/>
          <w:sz w:val="24"/>
          <w:szCs w:val="24"/>
          <w:lang w:eastAsia="es-AR"/>
        </w:rPr>
        <w:t xml:space="preserve"> y a la eutanasia; </w:t>
      </w:r>
      <w:r w:rsidR="00C114B8">
        <w:rPr>
          <w:rFonts w:ascii="Times New Roman" w:eastAsia="Times New Roman" w:hAnsi="Times New Roman" w:cs="Times New Roman"/>
          <w:color w:val="000000"/>
          <w:sz w:val="24"/>
          <w:szCs w:val="24"/>
          <w:lang w:eastAsia="es-AR"/>
        </w:rPr>
        <w:t xml:space="preserve">el </w:t>
      </w:r>
      <w:r w:rsidR="001E5A69">
        <w:rPr>
          <w:rFonts w:ascii="Times New Roman" w:eastAsia="Times New Roman" w:hAnsi="Times New Roman" w:cs="Times New Roman"/>
          <w:color w:val="000000"/>
          <w:sz w:val="24"/>
          <w:szCs w:val="24"/>
          <w:lang w:eastAsia="es-AR"/>
        </w:rPr>
        <w:t xml:space="preserve">aparentemente </w:t>
      </w:r>
      <w:r w:rsidR="00C114B8">
        <w:rPr>
          <w:rFonts w:ascii="Times New Roman" w:eastAsia="Times New Roman" w:hAnsi="Times New Roman" w:cs="Times New Roman"/>
          <w:color w:val="000000"/>
          <w:sz w:val="24"/>
          <w:szCs w:val="24"/>
          <w:lang w:eastAsia="es-AR"/>
        </w:rPr>
        <w:t>perfecto</w:t>
      </w:r>
      <w:r w:rsidR="00657BF4">
        <w:rPr>
          <w:rFonts w:ascii="Times New Roman" w:eastAsia="Times New Roman" w:hAnsi="Times New Roman" w:cs="Times New Roman"/>
          <w:color w:val="000000"/>
          <w:sz w:val="24"/>
          <w:szCs w:val="24"/>
          <w:lang w:eastAsia="es-AR"/>
        </w:rPr>
        <w:t xml:space="preserve"> sistema de educación</w:t>
      </w:r>
      <w:r w:rsidR="00171B17">
        <w:rPr>
          <w:rFonts w:ascii="Times New Roman" w:eastAsia="Times New Roman" w:hAnsi="Times New Roman" w:cs="Times New Roman"/>
          <w:color w:val="000000"/>
          <w:sz w:val="24"/>
          <w:szCs w:val="24"/>
          <w:lang w:eastAsia="es-AR"/>
        </w:rPr>
        <w:t>; la justicia social;</w:t>
      </w:r>
      <w:r w:rsidR="00F6506F">
        <w:rPr>
          <w:rFonts w:ascii="Times New Roman" w:eastAsia="Times New Roman" w:hAnsi="Times New Roman" w:cs="Times New Roman"/>
          <w:color w:val="000000"/>
          <w:sz w:val="24"/>
          <w:szCs w:val="24"/>
          <w:lang w:eastAsia="es-AR"/>
        </w:rPr>
        <w:t xml:space="preserve"> </w:t>
      </w:r>
      <w:r w:rsidR="00657BF4">
        <w:rPr>
          <w:rFonts w:ascii="Times New Roman" w:eastAsia="Times New Roman" w:hAnsi="Times New Roman" w:cs="Times New Roman"/>
          <w:color w:val="000000"/>
          <w:sz w:val="24"/>
          <w:szCs w:val="24"/>
          <w:lang w:eastAsia="es-AR"/>
        </w:rPr>
        <w:t>la abolición de las convenciones de género en pos de una supuesta igualdad</w:t>
      </w:r>
      <w:r w:rsidR="00171B17">
        <w:rPr>
          <w:rFonts w:ascii="Times New Roman" w:eastAsia="Times New Roman" w:hAnsi="Times New Roman" w:cs="Times New Roman"/>
          <w:color w:val="000000"/>
          <w:sz w:val="24"/>
          <w:szCs w:val="24"/>
          <w:lang w:eastAsia="es-AR"/>
        </w:rPr>
        <w:t xml:space="preserve">; y los avances científicos y tecnológicos que permiten controlar el clima, prevenir los signos de envejecimiento y </w:t>
      </w:r>
      <w:r w:rsidR="00B53975">
        <w:rPr>
          <w:rFonts w:ascii="Times New Roman" w:eastAsia="Times New Roman" w:hAnsi="Times New Roman" w:cs="Times New Roman"/>
          <w:color w:val="000000"/>
          <w:sz w:val="24"/>
          <w:szCs w:val="24"/>
          <w:lang w:eastAsia="es-AR"/>
        </w:rPr>
        <w:t>disponer de un admirable sistema de transporte.</w:t>
      </w:r>
      <w:r w:rsidR="00F6506F">
        <w:rPr>
          <w:rFonts w:ascii="Times New Roman" w:eastAsia="Times New Roman" w:hAnsi="Times New Roman" w:cs="Times New Roman"/>
          <w:color w:val="000000"/>
          <w:sz w:val="24"/>
          <w:szCs w:val="24"/>
          <w:lang w:eastAsia="es-AR"/>
        </w:rPr>
        <w:t xml:space="preserve"> </w:t>
      </w:r>
      <w:r w:rsidR="00B53975">
        <w:rPr>
          <w:rFonts w:ascii="Times New Roman" w:eastAsia="Times New Roman" w:hAnsi="Times New Roman" w:cs="Times New Roman"/>
          <w:color w:val="000000"/>
          <w:sz w:val="24"/>
          <w:szCs w:val="24"/>
          <w:lang w:eastAsia="es-AR"/>
        </w:rPr>
        <w:t>Además, es importante te</w:t>
      </w:r>
      <w:r w:rsidR="001E5A69">
        <w:rPr>
          <w:rFonts w:ascii="Times New Roman" w:eastAsia="Times New Roman" w:hAnsi="Times New Roman" w:cs="Times New Roman"/>
          <w:color w:val="000000"/>
          <w:sz w:val="24"/>
          <w:szCs w:val="24"/>
          <w:lang w:eastAsia="es-AR"/>
        </w:rPr>
        <w:t>ner en cuenta que se evidencia</w:t>
      </w:r>
      <w:r w:rsidR="00B53975">
        <w:rPr>
          <w:rFonts w:ascii="Times New Roman" w:eastAsia="Times New Roman" w:hAnsi="Times New Roman" w:cs="Times New Roman"/>
          <w:color w:val="000000"/>
          <w:sz w:val="24"/>
          <w:szCs w:val="24"/>
          <w:lang w:eastAsia="es-AR"/>
        </w:rPr>
        <w:t>n m</w:t>
      </w:r>
      <w:r w:rsidR="00E01A52">
        <w:rPr>
          <w:rFonts w:ascii="Times New Roman" w:eastAsia="Times New Roman" w:hAnsi="Times New Roman" w:cs="Times New Roman"/>
          <w:color w:val="000000"/>
          <w:sz w:val="24"/>
          <w:szCs w:val="24"/>
          <w:lang w:eastAsia="es-AR"/>
        </w:rPr>
        <w:t>ejoras en todas las disciplinas (arquitectura, medicina, etc.) desde que las mujeres comenzaron a involucrarse en ellas.</w:t>
      </w:r>
    </w:p>
    <w:p w:rsidR="003248D5" w:rsidRPr="00DB3CA6" w:rsidRDefault="003248D5" w:rsidP="00A74CE5">
      <w:pPr>
        <w:spacing w:before="240" w:after="240" w:line="360" w:lineRule="auto"/>
        <w:ind w:firstLine="708"/>
        <w:jc w:val="both"/>
        <w:rPr>
          <w:rFonts w:ascii="Times New Roman" w:eastAsia="Times New Roman" w:hAnsi="Times New Roman" w:cs="Times New Roman"/>
          <w:sz w:val="24"/>
          <w:szCs w:val="24"/>
          <w:lang w:eastAsia="es-AR"/>
        </w:rPr>
      </w:pPr>
      <w:r>
        <w:rPr>
          <w:rFonts w:ascii="Times New Roman" w:eastAsia="Times New Roman" w:hAnsi="Times New Roman" w:cs="Times New Roman"/>
          <w:color w:val="000000"/>
          <w:sz w:val="24"/>
          <w:szCs w:val="24"/>
          <w:lang w:eastAsia="es-AR"/>
        </w:rPr>
        <w:t>Toda</w:t>
      </w:r>
      <w:r w:rsidR="00D23019">
        <w:rPr>
          <w:rFonts w:ascii="Times New Roman" w:eastAsia="Times New Roman" w:hAnsi="Times New Roman" w:cs="Times New Roman"/>
          <w:color w:val="000000"/>
          <w:sz w:val="24"/>
          <w:szCs w:val="24"/>
          <w:lang w:eastAsia="es-AR"/>
        </w:rPr>
        <w:t xml:space="preserve"> esta evidencia de progreso ligado al empoderamiento de las mujeres, sumada a las ambiciones feministas previas de la protagonista, la motivan</w:t>
      </w:r>
      <w:r w:rsidR="001E5A69">
        <w:rPr>
          <w:rFonts w:ascii="Times New Roman" w:eastAsia="Times New Roman" w:hAnsi="Times New Roman" w:cs="Times New Roman"/>
          <w:color w:val="000000"/>
          <w:sz w:val="24"/>
          <w:szCs w:val="24"/>
          <w:lang w:eastAsia="es-AR"/>
        </w:rPr>
        <w:t>, de cara a su regreso a Inglaterra,</w:t>
      </w:r>
      <w:r w:rsidR="00D23019">
        <w:rPr>
          <w:rFonts w:ascii="Times New Roman" w:eastAsia="Times New Roman" w:hAnsi="Times New Roman" w:cs="Times New Roman"/>
          <w:color w:val="000000"/>
          <w:sz w:val="24"/>
          <w:szCs w:val="24"/>
          <w:lang w:eastAsia="es-AR"/>
        </w:rPr>
        <w:t xml:space="preserve"> a </w:t>
      </w:r>
      <w:r w:rsidRPr="00DB3CA6">
        <w:rPr>
          <w:rFonts w:ascii="Times New Roman" w:eastAsia="Times New Roman" w:hAnsi="Times New Roman" w:cs="Times New Roman"/>
          <w:color w:val="000000"/>
          <w:sz w:val="24"/>
          <w:szCs w:val="24"/>
          <w:lang w:eastAsia="es-AR"/>
        </w:rPr>
        <w:t>llam</w:t>
      </w:r>
      <w:r w:rsidR="00D23019">
        <w:rPr>
          <w:rFonts w:ascii="Times New Roman" w:eastAsia="Times New Roman" w:hAnsi="Times New Roman" w:cs="Times New Roman"/>
          <w:color w:val="000000"/>
          <w:sz w:val="24"/>
          <w:szCs w:val="24"/>
          <w:lang w:eastAsia="es-AR"/>
        </w:rPr>
        <w:t>ar</w:t>
      </w:r>
      <w:r w:rsidRPr="00DB3CA6">
        <w:rPr>
          <w:rFonts w:ascii="Times New Roman" w:eastAsia="Times New Roman" w:hAnsi="Times New Roman" w:cs="Times New Roman"/>
          <w:color w:val="000000"/>
          <w:sz w:val="24"/>
          <w:szCs w:val="24"/>
          <w:lang w:eastAsia="es-AR"/>
        </w:rPr>
        <w:t xml:space="preserve"> la atención de </w:t>
      </w:r>
      <w:r w:rsidR="00D23019">
        <w:rPr>
          <w:rFonts w:ascii="Times New Roman" w:eastAsia="Times New Roman" w:hAnsi="Times New Roman" w:cs="Times New Roman"/>
          <w:color w:val="000000"/>
          <w:sz w:val="24"/>
          <w:szCs w:val="24"/>
          <w:lang w:eastAsia="es-AR"/>
        </w:rPr>
        <w:t>sus</w:t>
      </w:r>
      <w:r w:rsidRPr="00DB3CA6">
        <w:rPr>
          <w:rFonts w:ascii="Times New Roman" w:eastAsia="Times New Roman" w:hAnsi="Times New Roman" w:cs="Times New Roman"/>
          <w:color w:val="000000"/>
          <w:sz w:val="24"/>
          <w:szCs w:val="24"/>
          <w:lang w:eastAsia="es-AR"/>
        </w:rPr>
        <w:t xml:space="preserve"> compatriotas sobre </w:t>
      </w:r>
      <w:r w:rsidR="00D23019">
        <w:rPr>
          <w:rFonts w:ascii="Times New Roman" w:eastAsia="Times New Roman" w:hAnsi="Times New Roman" w:cs="Times New Roman"/>
          <w:color w:val="000000"/>
          <w:sz w:val="24"/>
          <w:szCs w:val="24"/>
          <w:lang w:eastAsia="es-AR"/>
        </w:rPr>
        <w:t>las injusticias a las que están sujetas y los beneficios de su eventual emancipación</w:t>
      </w:r>
      <w:r w:rsidRPr="00DB3CA6">
        <w:rPr>
          <w:rFonts w:ascii="Times New Roman" w:eastAsia="Times New Roman" w:hAnsi="Times New Roman" w:cs="Times New Roman"/>
          <w:color w:val="000000"/>
          <w:sz w:val="24"/>
          <w:szCs w:val="24"/>
          <w:lang w:eastAsia="es-AR"/>
        </w:rPr>
        <w:t xml:space="preserve">, con la esperanza de </w:t>
      </w:r>
      <w:r w:rsidR="00D23019">
        <w:rPr>
          <w:rFonts w:ascii="Times New Roman" w:eastAsia="Times New Roman" w:hAnsi="Times New Roman" w:cs="Times New Roman"/>
          <w:color w:val="000000"/>
          <w:sz w:val="24"/>
          <w:szCs w:val="24"/>
          <w:lang w:eastAsia="es-AR"/>
        </w:rPr>
        <w:t>inducir</w:t>
      </w:r>
      <w:r w:rsidRPr="00DB3CA6">
        <w:rPr>
          <w:rFonts w:ascii="Times New Roman" w:eastAsia="Times New Roman" w:hAnsi="Times New Roman" w:cs="Times New Roman"/>
          <w:color w:val="000000"/>
          <w:sz w:val="24"/>
          <w:szCs w:val="24"/>
          <w:lang w:eastAsia="es-AR"/>
        </w:rPr>
        <w:t xml:space="preserve"> a algunas de ellas a </w:t>
      </w:r>
      <w:r w:rsidR="00D23019">
        <w:rPr>
          <w:rFonts w:ascii="Times New Roman" w:eastAsia="Times New Roman" w:hAnsi="Times New Roman" w:cs="Times New Roman"/>
          <w:color w:val="000000"/>
          <w:sz w:val="24"/>
          <w:szCs w:val="24"/>
          <w:lang w:eastAsia="es-AR"/>
        </w:rPr>
        <w:t>“</w:t>
      </w:r>
      <w:r w:rsidRPr="00DB3CA6">
        <w:rPr>
          <w:rFonts w:ascii="Times New Roman" w:eastAsia="Times New Roman" w:hAnsi="Times New Roman" w:cs="Times New Roman"/>
          <w:color w:val="000000"/>
          <w:sz w:val="24"/>
          <w:szCs w:val="24"/>
          <w:lang w:eastAsia="es-AR"/>
        </w:rPr>
        <w:t xml:space="preserve">dedicar un poco más de reflexión a las anomalías de su situación y a poner todo su empeño en eliminar al menos algunas de las </w:t>
      </w:r>
      <w:r w:rsidRPr="00DB3CA6">
        <w:rPr>
          <w:rFonts w:ascii="Times New Roman" w:eastAsia="Times New Roman" w:hAnsi="Times New Roman" w:cs="Times New Roman"/>
          <w:color w:val="000000"/>
          <w:sz w:val="24"/>
          <w:szCs w:val="24"/>
          <w:lang w:eastAsia="es-AR"/>
        </w:rPr>
        <w:lastRenderedPageBreak/>
        <w:t xml:space="preserve">incapacidades […] que padecen” </w:t>
      </w:r>
      <w:r w:rsidR="00D23019">
        <w:rPr>
          <w:rFonts w:ascii="Times New Roman" w:eastAsia="Times New Roman" w:hAnsi="Times New Roman" w:cs="Times New Roman"/>
          <w:color w:val="000000"/>
          <w:sz w:val="24"/>
          <w:szCs w:val="24"/>
          <w:lang w:eastAsia="es-AR"/>
        </w:rPr>
        <w:t xml:space="preserve">(p. </w:t>
      </w:r>
      <w:r w:rsidRPr="00DB3CA6">
        <w:rPr>
          <w:rFonts w:ascii="Times New Roman" w:eastAsia="Times New Roman" w:hAnsi="Times New Roman" w:cs="Times New Roman"/>
          <w:color w:val="000000"/>
          <w:sz w:val="24"/>
          <w:szCs w:val="24"/>
          <w:lang w:eastAsia="es-AR"/>
        </w:rPr>
        <w:t>124</w:t>
      </w:r>
      <w:r w:rsidR="00D23019">
        <w:rPr>
          <w:rFonts w:ascii="Times New Roman" w:eastAsia="Times New Roman" w:hAnsi="Times New Roman" w:cs="Times New Roman"/>
          <w:color w:val="000000"/>
          <w:sz w:val="24"/>
          <w:szCs w:val="24"/>
          <w:lang w:eastAsia="es-AR"/>
        </w:rPr>
        <w:t>)</w:t>
      </w:r>
      <w:r w:rsidR="00D23019">
        <w:rPr>
          <w:rFonts w:ascii="Times New Roman" w:eastAsia="Times New Roman" w:hAnsi="Times New Roman" w:cs="Times New Roman"/>
          <w:sz w:val="24"/>
          <w:szCs w:val="24"/>
          <w:lang w:eastAsia="es-AR"/>
        </w:rPr>
        <w:t xml:space="preserve">. </w:t>
      </w:r>
      <w:r w:rsidR="000A6A10">
        <w:rPr>
          <w:rFonts w:ascii="Times New Roman" w:eastAsia="Times New Roman" w:hAnsi="Times New Roman" w:cs="Times New Roman"/>
          <w:sz w:val="24"/>
          <w:szCs w:val="24"/>
          <w:lang w:eastAsia="es-AR"/>
        </w:rPr>
        <w:t xml:space="preserve">En referencia a su principal objetivo, el sufragio femenino, sostiene que </w:t>
      </w:r>
      <w:r w:rsidRPr="00DB3CA6">
        <w:rPr>
          <w:rFonts w:ascii="Times New Roman" w:eastAsia="Times New Roman" w:hAnsi="Times New Roman" w:cs="Times New Roman"/>
          <w:color w:val="000000"/>
          <w:sz w:val="24"/>
          <w:szCs w:val="24"/>
          <w:lang w:eastAsia="es-AR"/>
        </w:rPr>
        <w:t xml:space="preserve">“es monstruoso considerar que las mujeres son incapaces de votar sabiamente cuando ya han demostrado ser capaces de gobernar mucho más juiciosamente que los hombres” </w:t>
      </w:r>
      <w:r w:rsidR="000A6A10">
        <w:rPr>
          <w:rFonts w:ascii="Times New Roman" w:eastAsia="Times New Roman" w:hAnsi="Times New Roman" w:cs="Times New Roman"/>
          <w:color w:val="000000"/>
          <w:sz w:val="24"/>
          <w:szCs w:val="24"/>
          <w:lang w:eastAsia="es-AR"/>
        </w:rPr>
        <w:t xml:space="preserve">(p. </w:t>
      </w:r>
      <w:r w:rsidRPr="00DB3CA6">
        <w:rPr>
          <w:rFonts w:ascii="Times New Roman" w:eastAsia="Times New Roman" w:hAnsi="Times New Roman" w:cs="Times New Roman"/>
          <w:color w:val="000000"/>
          <w:sz w:val="24"/>
          <w:szCs w:val="24"/>
          <w:lang w:eastAsia="es-AR"/>
        </w:rPr>
        <w:t>169</w:t>
      </w:r>
      <w:r w:rsidR="000A6A10">
        <w:rPr>
          <w:rFonts w:ascii="Times New Roman" w:eastAsia="Times New Roman" w:hAnsi="Times New Roman" w:cs="Times New Roman"/>
          <w:color w:val="000000"/>
          <w:sz w:val="24"/>
          <w:szCs w:val="24"/>
          <w:lang w:eastAsia="es-AR"/>
        </w:rPr>
        <w:t>)</w:t>
      </w:r>
      <w:r w:rsidR="00A74CE5">
        <w:rPr>
          <w:rFonts w:ascii="Times New Roman" w:eastAsia="Times New Roman" w:hAnsi="Times New Roman" w:cs="Times New Roman"/>
          <w:color w:val="000000"/>
          <w:sz w:val="24"/>
          <w:szCs w:val="24"/>
          <w:lang w:eastAsia="es-AR"/>
        </w:rPr>
        <w:t xml:space="preserve"> y afirma que</w:t>
      </w:r>
      <w:r w:rsidR="000A6A10">
        <w:rPr>
          <w:rFonts w:ascii="Times New Roman" w:eastAsia="Times New Roman" w:hAnsi="Times New Roman" w:cs="Times New Roman"/>
          <w:sz w:val="24"/>
          <w:szCs w:val="24"/>
          <w:lang w:eastAsia="es-AR"/>
        </w:rPr>
        <w:t xml:space="preserve"> </w:t>
      </w:r>
      <w:r w:rsidRPr="00DB3CA6">
        <w:rPr>
          <w:rFonts w:ascii="Times New Roman" w:eastAsia="Times New Roman" w:hAnsi="Times New Roman" w:cs="Times New Roman"/>
          <w:color w:val="000000"/>
          <w:sz w:val="24"/>
          <w:szCs w:val="24"/>
          <w:lang w:eastAsia="es-AR"/>
        </w:rPr>
        <w:t xml:space="preserve">“la arrogancia del hombre y la cobardía de las mujeres han reinado durante demasiado tiempo y corresponde a mis compatriotas mujeres afirmar sus derechos y privilegios sin más tardar” </w:t>
      </w:r>
      <w:r w:rsidR="00A74CE5">
        <w:rPr>
          <w:rFonts w:ascii="Times New Roman" w:eastAsia="Times New Roman" w:hAnsi="Times New Roman" w:cs="Times New Roman"/>
          <w:color w:val="000000"/>
          <w:sz w:val="24"/>
          <w:szCs w:val="24"/>
          <w:lang w:eastAsia="es-AR"/>
        </w:rPr>
        <w:t xml:space="preserve">(p. </w:t>
      </w:r>
      <w:r w:rsidRPr="00DB3CA6">
        <w:rPr>
          <w:rFonts w:ascii="Times New Roman" w:eastAsia="Times New Roman" w:hAnsi="Times New Roman" w:cs="Times New Roman"/>
          <w:color w:val="000000"/>
          <w:sz w:val="24"/>
          <w:szCs w:val="24"/>
          <w:lang w:eastAsia="es-AR"/>
        </w:rPr>
        <w:t>170</w:t>
      </w:r>
      <w:r w:rsidR="00A74CE5">
        <w:rPr>
          <w:rFonts w:ascii="Times New Roman" w:eastAsia="Times New Roman" w:hAnsi="Times New Roman" w:cs="Times New Roman"/>
          <w:color w:val="000000"/>
          <w:sz w:val="24"/>
          <w:szCs w:val="24"/>
          <w:lang w:eastAsia="es-AR"/>
        </w:rPr>
        <w:t>).</w:t>
      </w:r>
    </w:p>
    <w:p w:rsidR="00DB3CA6" w:rsidRPr="00DB3CA6" w:rsidRDefault="00DB3CA6" w:rsidP="00DB3CA6">
      <w:pPr>
        <w:spacing w:before="240" w:after="0" w:line="360" w:lineRule="auto"/>
        <w:ind w:firstLine="700"/>
        <w:jc w:val="both"/>
        <w:rPr>
          <w:rFonts w:ascii="Times New Roman" w:eastAsia="Times New Roman" w:hAnsi="Times New Roman" w:cs="Times New Roman"/>
          <w:sz w:val="24"/>
          <w:szCs w:val="24"/>
          <w:lang w:eastAsia="es-AR"/>
        </w:rPr>
      </w:pPr>
      <w:r w:rsidRPr="00DB3CA6">
        <w:rPr>
          <w:rFonts w:ascii="Times New Roman" w:eastAsia="Times New Roman" w:hAnsi="Times New Roman" w:cs="Times New Roman"/>
          <w:color w:val="000000"/>
          <w:sz w:val="24"/>
          <w:szCs w:val="24"/>
          <w:lang w:eastAsia="es-AR"/>
        </w:rPr>
        <w:t xml:space="preserve"> Sin embargo, esta </w:t>
      </w:r>
      <w:r w:rsidR="00841FCB">
        <w:rPr>
          <w:rFonts w:ascii="Times New Roman" w:eastAsia="Times New Roman" w:hAnsi="Times New Roman" w:cs="Times New Roman"/>
          <w:color w:val="000000"/>
          <w:sz w:val="24"/>
          <w:szCs w:val="24"/>
          <w:lang w:eastAsia="es-AR"/>
        </w:rPr>
        <w:t>imagen</w:t>
      </w:r>
      <w:r w:rsidRPr="00DB3CA6">
        <w:rPr>
          <w:rFonts w:ascii="Times New Roman" w:eastAsia="Times New Roman" w:hAnsi="Times New Roman" w:cs="Times New Roman"/>
          <w:color w:val="000000"/>
          <w:sz w:val="24"/>
          <w:szCs w:val="24"/>
          <w:lang w:eastAsia="es-AR"/>
        </w:rPr>
        <w:t xml:space="preserve"> ideal </w:t>
      </w:r>
      <w:r w:rsidR="00A74CE5">
        <w:rPr>
          <w:rFonts w:ascii="Times New Roman" w:eastAsia="Times New Roman" w:hAnsi="Times New Roman" w:cs="Times New Roman"/>
          <w:color w:val="000000"/>
          <w:sz w:val="24"/>
          <w:szCs w:val="24"/>
          <w:lang w:eastAsia="es-AR"/>
        </w:rPr>
        <w:t xml:space="preserve">de Nueva Amazonia </w:t>
      </w:r>
      <w:r w:rsidRPr="00DB3CA6">
        <w:rPr>
          <w:rFonts w:ascii="Times New Roman" w:eastAsia="Times New Roman" w:hAnsi="Times New Roman" w:cs="Times New Roman"/>
          <w:color w:val="000000"/>
          <w:sz w:val="24"/>
          <w:szCs w:val="24"/>
          <w:lang w:eastAsia="es-AR"/>
        </w:rPr>
        <w:t xml:space="preserve">que nos haría pensar en la perfecta utopía se pone en jaque cuando observamos algunas otras características que </w:t>
      </w:r>
      <w:r w:rsidR="001E5A69">
        <w:rPr>
          <w:rFonts w:ascii="Times New Roman" w:eastAsia="Times New Roman" w:hAnsi="Times New Roman" w:cs="Times New Roman"/>
          <w:color w:val="000000"/>
          <w:sz w:val="24"/>
          <w:szCs w:val="24"/>
          <w:lang w:eastAsia="es-AR"/>
        </w:rPr>
        <w:t>distinguen</w:t>
      </w:r>
      <w:r w:rsidRPr="00DB3CA6">
        <w:rPr>
          <w:rFonts w:ascii="Times New Roman" w:eastAsia="Times New Roman" w:hAnsi="Times New Roman" w:cs="Times New Roman"/>
          <w:color w:val="000000"/>
          <w:sz w:val="24"/>
          <w:szCs w:val="24"/>
          <w:lang w:eastAsia="es-AR"/>
        </w:rPr>
        <w:t xml:space="preserve"> a este país. </w:t>
      </w:r>
      <w:r w:rsidR="00841FCB">
        <w:rPr>
          <w:rFonts w:ascii="Times New Roman" w:eastAsia="Times New Roman" w:hAnsi="Times New Roman" w:cs="Times New Roman"/>
          <w:sz w:val="24"/>
          <w:szCs w:val="24"/>
          <w:lang w:eastAsia="es-AR"/>
        </w:rPr>
        <w:t xml:space="preserve">En primer lugar, la eutanasia no es solo un derecho, sino principalmente una política de Estado, como también lo es la eugenesia. </w:t>
      </w:r>
      <w:r w:rsidRPr="00DB3CA6">
        <w:rPr>
          <w:rFonts w:ascii="Times New Roman" w:eastAsia="Times New Roman" w:hAnsi="Times New Roman" w:cs="Times New Roman"/>
          <w:color w:val="000000"/>
          <w:sz w:val="24"/>
          <w:szCs w:val="24"/>
          <w:lang w:eastAsia="es-AR"/>
        </w:rPr>
        <w:t>Todos aquellos sujetos que no encajan en la sociedad o todos aquellos que ya no son útiles para el Estado son eliminados. Los cuerpos que ya no pueden jactarse de su perfección son desechados: “un cuerpo enfermo no es vehículo adecuado para un espíritu que busca la omnisciencia y la pureza divina, de modo que cuanto antes nos deshagamos de él antes llegaremos al cielo” (</w:t>
      </w:r>
      <w:r w:rsidR="00841FCB">
        <w:rPr>
          <w:rFonts w:ascii="Times New Roman" w:eastAsia="Times New Roman" w:hAnsi="Times New Roman" w:cs="Times New Roman"/>
          <w:color w:val="000000"/>
          <w:sz w:val="24"/>
          <w:szCs w:val="24"/>
          <w:lang w:eastAsia="es-AR"/>
        </w:rPr>
        <w:t>p.</w:t>
      </w:r>
      <w:r w:rsidRPr="00DB3CA6">
        <w:rPr>
          <w:rFonts w:ascii="Times New Roman" w:eastAsia="Times New Roman" w:hAnsi="Times New Roman" w:cs="Times New Roman"/>
          <w:color w:val="000000"/>
          <w:sz w:val="24"/>
          <w:szCs w:val="24"/>
          <w:lang w:eastAsia="es-AR"/>
        </w:rPr>
        <w:t xml:space="preserve"> 105), situación que se repite con los dementes que son asesinados “por piedad y por justicia” (</w:t>
      </w:r>
      <w:r w:rsidR="00841FCB">
        <w:rPr>
          <w:rFonts w:ascii="Times New Roman" w:eastAsia="Times New Roman" w:hAnsi="Times New Roman" w:cs="Times New Roman"/>
          <w:color w:val="000000"/>
          <w:sz w:val="24"/>
          <w:szCs w:val="24"/>
          <w:lang w:eastAsia="es-AR"/>
        </w:rPr>
        <w:t>p.</w:t>
      </w:r>
      <w:r w:rsidRPr="00DB3CA6">
        <w:rPr>
          <w:rFonts w:ascii="Times New Roman" w:eastAsia="Times New Roman" w:hAnsi="Times New Roman" w:cs="Times New Roman"/>
          <w:color w:val="000000"/>
          <w:sz w:val="24"/>
          <w:szCs w:val="24"/>
          <w:lang w:eastAsia="es-AR"/>
        </w:rPr>
        <w:t xml:space="preserve"> 106), con aquellos niños que nacen con deformaciones, cuyas almas “son inmediatamente enviadas a pasar su periodo de prueba en esferas menos materiales” (</w:t>
      </w:r>
      <w:r w:rsidR="00841FCB">
        <w:rPr>
          <w:rFonts w:ascii="Times New Roman" w:eastAsia="Times New Roman" w:hAnsi="Times New Roman" w:cs="Times New Roman"/>
          <w:color w:val="000000"/>
          <w:sz w:val="24"/>
          <w:szCs w:val="24"/>
          <w:lang w:eastAsia="es-AR"/>
        </w:rPr>
        <w:t>p.</w:t>
      </w:r>
      <w:r w:rsidRPr="00DB3CA6">
        <w:rPr>
          <w:rFonts w:ascii="Times New Roman" w:eastAsia="Times New Roman" w:hAnsi="Times New Roman" w:cs="Times New Roman"/>
          <w:color w:val="000000"/>
          <w:sz w:val="24"/>
          <w:szCs w:val="24"/>
          <w:lang w:eastAsia="es-AR"/>
        </w:rPr>
        <w:t xml:space="preserve"> 123) y con los hijos ilegítimos a los que no se deja vivir porque se los considera como “vástagos del vicio” (</w:t>
      </w:r>
      <w:r w:rsidR="00841FCB">
        <w:rPr>
          <w:rFonts w:ascii="Times New Roman" w:eastAsia="Times New Roman" w:hAnsi="Times New Roman" w:cs="Times New Roman"/>
          <w:color w:val="000000"/>
          <w:sz w:val="24"/>
          <w:szCs w:val="24"/>
          <w:lang w:eastAsia="es-AR"/>
        </w:rPr>
        <w:t>p.</w:t>
      </w:r>
      <w:r w:rsidRPr="00DB3CA6">
        <w:rPr>
          <w:rFonts w:ascii="Times New Roman" w:eastAsia="Times New Roman" w:hAnsi="Times New Roman" w:cs="Times New Roman"/>
          <w:color w:val="000000"/>
          <w:sz w:val="24"/>
          <w:szCs w:val="24"/>
          <w:lang w:eastAsia="es-AR"/>
        </w:rPr>
        <w:t xml:space="preserve"> 115). Asimismo, los ciudadanos que no se adaptan a las reglas de esta nación también son sancionados con la muerte. Esto se sugiere, en el final del relato, con respecto a Fritz Musicus, el compañero machista y prototipo del hombre decimonónico que llega a este país junto a la protagonista, y quien lejos de considerar la adaptación como una posibilidad, continua pensando que su rol en tanto hombre es superior al de las mujeres que comandan esta sociedad. Es por esto que ellas deciden que “sería un acto de caridad liberar su espíritu si se hace evidente que se halla retenido en su progreso hacia el gozo celestial por el confinamiento en un cuerpo que más probablemente promueva la regresión que el progreso” (</w:t>
      </w:r>
      <w:r w:rsidR="00841FCB">
        <w:rPr>
          <w:rFonts w:ascii="Times New Roman" w:eastAsia="Times New Roman" w:hAnsi="Times New Roman" w:cs="Times New Roman"/>
          <w:color w:val="000000"/>
          <w:sz w:val="24"/>
          <w:szCs w:val="24"/>
          <w:lang w:eastAsia="es-AR"/>
        </w:rPr>
        <w:t>p.</w:t>
      </w:r>
      <w:r w:rsidR="006076FB">
        <w:rPr>
          <w:rFonts w:ascii="Times New Roman" w:eastAsia="Times New Roman" w:hAnsi="Times New Roman" w:cs="Times New Roman"/>
          <w:color w:val="000000"/>
          <w:sz w:val="24"/>
          <w:szCs w:val="24"/>
          <w:lang w:eastAsia="es-AR"/>
        </w:rPr>
        <w:t xml:space="preserve"> 182).</w:t>
      </w:r>
      <w:r w:rsidRPr="00DB3CA6">
        <w:rPr>
          <w:rFonts w:ascii="Times New Roman" w:eastAsia="Times New Roman" w:hAnsi="Times New Roman" w:cs="Times New Roman"/>
          <w:color w:val="000000"/>
          <w:sz w:val="24"/>
          <w:szCs w:val="24"/>
          <w:lang w:eastAsia="es-AR"/>
        </w:rPr>
        <w:t> </w:t>
      </w:r>
    </w:p>
    <w:p w:rsidR="00DB3CA6" w:rsidRPr="00DB3CA6" w:rsidRDefault="00DB3CA6" w:rsidP="00AB77C6">
      <w:pPr>
        <w:spacing w:before="240" w:after="240" w:line="360" w:lineRule="auto"/>
        <w:ind w:firstLine="700"/>
        <w:jc w:val="both"/>
        <w:rPr>
          <w:rFonts w:ascii="Times New Roman" w:eastAsia="Times New Roman" w:hAnsi="Times New Roman" w:cs="Times New Roman"/>
          <w:sz w:val="24"/>
          <w:szCs w:val="24"/>
          <w:lang w:eastAsia="es-AR"/>
        </w:rPr>
      </w:pPr>
      <w:r w:rsidRPr="00DB3CA6">
        <w:rPr>
          <w:rFonts w:ascii="Times New Roman" w:eastAsia="Times New Roman" w:hAnsi="Times New Roman" w:cs="Times New Roman"/>
          <w:color w:val="000000"/>
          <w:sz w:val="24"/>
          <w:szCs w:val="24"/>
          <w:lang w:eastAsia="es-AR"/>
        </w:rPr>
        <w:lastRenderedPageBreak/>
        <w:t>Como vemos, el Estado ejerce un rol totalitario. Reprime t</w:t>
      </w:r>
      <w:r w:rsidR="001E5A69">
        <w:rPr>
          <w:rFonts w:ascii="Times New Roman" w:eastAsia="Times New Roman" w:hAnsi="Times New Roman" w:cs="Times New Roman"/>
          <w:color w:val="000000"/>
          <w:sz w:val="24"/>
          <w:szCs w:val="24"/>
          <w:lang w:eastAsia="es-AR"/>
        </w:rPr>
        <w:t>oda posibilidad de disidencia,</w:t>
      </w:r>
      <w:r w:rsidRPr="00DB3CA6">
        <w:rPr>
          <w:rFonts w:ascii="Times New Roman" w:eastAsia="Times New Roman" w:hAnsi="Times New Roman" w:cs="Times New Roman"/>
          <w:color w:val="000000"/>
          <w:sz w:val="24"/>
          <w:szCs w:val="24"/>
          <w:lang w:eastAsia="es-AR"/>
        </w:rPr>
        <w:t xml:space="preserve"> condena </w:t>
      </w:r>
      <w:r w:rsidR="001E5A69">
        <w:rPr>
          <w:rFonts w:ascii="Times New Roman" w:eastAsia="Times New Roman" w:hAnsi="Times New Roman" w:cs="Times New Roman"/>
          <w:color w:val="000000"/>
          <w:sz w:val="24"/>
          <w:szCs w:val="24"/>
          <w:lang w:eastAsia="es-AR"/>
        </w:rPr>
        <w:t xml:space="preserve">y extermina </w:t>
      </w:r>
      <w:r w:rsidRPr="00DB3CA6">
        <w:rPr>
          <w:rFonts w:ascii="Times New Roman" w:eastAsia="Times New Roman" w:hAnsi="Times New Roman" w:cs="Times New Roman"/>
          <w:color w:val="000000"/>
          <w:sz w:val="24"/>
          <w:szCs w:val="24"/>
          <w:lang w:eastAsia="es-AR"/>
        </w:rPr>
        <w:t>las expresiones in</w:t>
      </w:r>
      <w:r w:rsidR="00E05BB8">
        <w:rPr>
          <w:rFonts w:ascii="Times New Roman" w:eastAsia="Times New Roman" w:hAnsi="Times New Roman" w:cs="Times New Roman"/>
          <w:color w:val="000000"/>
          <w:sz w:val="24"/>
          <w:szCs w:val="24"/>
          <w:lang w:eastAsia="es-AR"/>
        </w:rPr>
        <w:t>dividuales que no se corresponde</w:t>
      </w:r>
      <w:r w:rsidRPr="00DB3CA6">
        <w:rPr>
          <w:rFonts w:ascii="Times New Roman" w:eastAsia="Times New Roman" w:hAnsi="Times New Roman" w:cs="Times New Roman"/>
          <w:color w:val="000000"/>
          <w:sz w:val="24"/>
          <w:szCs w:val="24"/>
          <w:lang w:eastAsia="es-AR"/>
        </w:rPr>
        <w:t>n con las políticas gubernamentales. En este sentido, la Madre, como se denomina en la novela al Estado, limita todos aquellos consumos que impidan el desarrollo de la perfectibilidad de sus ciudadanos. En la isla está prohibido, por ejemplo, “todo lo que haya demostrado ser perjudi</w:t>
      </w:r>
      <w:r w:rsidR="00A00E02">
        <w:rPr>
          <w:rFonts w:ascii="Times New Roman" w:eastAsia="Times New Roman" w:hAnsi="Times New Roman" w:cs="Times New Roman"/>
          <w:color w:val="000000"/>
          <w:sz w:val="24"/>
          <w:szCs w:val="24"/>
          <w:lang w:eastAsia="es-AR"/>
        </w:rPr>
        <w:t>cial a la dieta” (p.</w:t>
      </w:r>
      <w:r w:rsidRPr="00DB3CA6">
        <w:rPr>
          <w:rFonts w:ascii="Times New Roman" w:eastAsia="Times New Roman" w:hAnsi="Times New Roman" w:cs="Times New Roman"/>
          <w:color w:val="000000"/>
          <w:sz w:val="24"/>
          <w:szCs w:val="24"/>
          <w:lang w:eastAsia="es-AR"/>
        </w:rPr>
        <w:t xml:space="preserve"> 122)</w:t>
      </w:r>
      <w:r w:rsidR="00A00E02">
        <w:rPr>
          <w:rFonts w:ascii="Times New Roman" w:eastAsia="Times New Roman" w:hAnsi="Times New Roman" w:cs="Times New Roman"/>
          <w:color w:val="000000"/>
          <w:sz w:val="24"/>
          <w:szCs w:val="24"/>
          <w:lang w:eastAsia="es-AR"/>
        </w:rPr>
        <w:t>,</w:t>
      </w:r>
      <w:r w:rsidRPr="00DB3CA6">
        <w:rPr>
          <w:rFonts w:ascii="Times New Roman" w:eastAsia="Times New Roman" w:hAnsi="Times New Roman" w:cs="Times New Roman"/>
          <w:color w:val="000000"/>
          <w:sz w:val="24"/>
          <w:szCs w:val="24"/>
          <w:lang w:eastAsia="es-AR"/>
        </w:rPr>
        <w:t xml:space="preserve"> porque impide el correcto funcionamiento del cuerpo</w:t>
      </w:r>
      <w:r w:rsidR="00A00E02">
        <w:rPr>
          <w:rFonts w:ascii="Times New Roman" w:eastAsia="Times New Roman" w:hAnsi="Times New Roman" w:cs="Times New Roman"/>
          <w:color w:val="000000"/>
          <w:sz w:val="24"/>
          <w:szCs w:val="24"/>
          <w:lang w:eastAsia="es-AR"/>
        </w:rPr>
        <w:t>,</w:t>
      </w:r>
      <w:r w:rsidRPr="00DB3CA6">
        <w:rPr>
          <w:rFonts w:ascii="Times New Roman" w:eastAsia="Times New Roman" w:hAnsi="Times New Roman" w:cs="Times New Roman"/>
          <w:color w:val="000000"/>
          <w:sz w:val="24"/>
          <w:szCs w:val="24"/>
          <w:lang w:eastAsia="es-AR"/>
        </w:rPr>
        <w:t xml:space="preserve"> y está limitado “el uso de todos los teléfonos que no [</w:t>
      </w:r>
      <w:r w:rsidR="00A00E02">
        <w:rPr>
          <w:rFonts w:ascii="Times New Roman" w:eastAsia="Times New Roman" w:hAnsi="Times New Roman" w:cs="Times New Roman"/>
          <w:color w:val="000000"/>
          <w:sz w:val="24"/>
          <w:szCs w:val="24"/>
          <w:lang w:eastAsia="es-AR"/>
        </w:rPr>
        <w:t>sean</w:t>
      </w:r>
      <w:r w:rsidRPr="00DB3CA6">
        <w:rPr>
          <w:rFonts w:ascii="Times New Roman" w:eastAsia="Times New Roman" w:hAnsi="Times New Roman" w:cs="Times New Roman"/>
          <w:color w:val="000000"/>
          <w:sz w:val="24"/>
          <w:szCs w:val="24"/>
          <w:lang w:eastAsia="es-AR"/>
        </w:rPr>
        <w:t>] de naturaleza estrictamente útil o laboral” (</w:t>
      </w:r>
      <w:r w:rsidR="00A00E02">
        <w:rPr>
          <w:rFonts w:ascii="Times New Roman" w:eastAsia="Times New Roman" w:hAnsi="Times New Roman" w:cs="Times New Roman"/>
          <w:color w:val="000000"/>
          <w:sz w:val="24"/>
          <w:szCs w:val="24"/>
          <w:lang w:eastAsia="es-AR"/>
        </w:rPr>
        <w:t>p.</w:t>
      </w:r>
      <w:r w:rsidRPr="00DB3CA6">
        <w:rPr>
          <w:rFonts w:ascii="Times New Roman" w:eastAsia="Times New Roman" w:hAnsi="Times New Roman" w:cs="Times New Roman"/>
          <w:color w:val="000000"/>
          <w:sz w:val="24"/>
          <w:szCs w:val="24"/>
          <w:lang w:eastAsia="es-AR"/>
        </w:rPr>
        <w:t xml:space="preserve"> 155)</w:t>
      </w:r>
      <w:r w:rsidR="00A00E02">
        <w:rPr>
          <w:rFonts w:ascii="Times New Roman" w:eastAsia="Times New Roman" w:hAnsi="Times New Roman" w:cs="Times New Roman"/>
          <w:color w:val="000000"/>
          <w:sz w:val="24"/>
          <w:szCs w:val="24"/>
          <w:lang w:eastAsia="es-AR"/>
        </w:rPr>
        <w:t>,</w:t>
      </w:r>
      <w:r w:rsidRPr="00DB3CA6">
        <w:rPr>
          <w:rFonts w:ascii="Times New Roman" w:eastAsia="Times New Roman" w:hAnsi="Times New Roman" w:cs="Times New Roman"/>
          <w:color w:val="000000"/>
          <w:sz w:val="24"/>
          <w:szCs w:val="24"/>
          <w:lang w:eastAsia="es-AR"/>
        </w:rPr>
        <w:t xml:space="preserve"> porque fomentan la pereza en quienes los pose</w:t>
      </w:r>
      <w:r w:rsidR="00A00E02">
        <w:rPr>
          <w:rFonts w:ascii="Times New Roman" w:eastAsia="Times New Roman" w:hAnsi="Times New Roman" w:cs="Times New Roman"/>
          <w:color w:val="000000"/>
          <w:sz w:val="24"/>
          <w:szCs w:val="24"/>
          <w:lang w:eastAsia="es-AR"/>
        </w:rPr>
        <w:t>e</w:t>
      </w:r>
      <w:r w:rsidRPr="00DB3CA6">
        <w:rPr>
          <w:rFonts w:ascii="Times New Roman" w:eastAsia="Times New Roman" w:hAnsi="Times New Roman" w:cs="Times New Roman"/>
          <w:color w:val="000000"/>
          <w:sz w:val="24"/>
          <w:szCs w:val="24"/>
          <w:lang w:eastAsia="es-AR"/>
        </w:rPr>
        <w:t>n. Además, el Estado regula con rigurosidad las fronteras para impedir que todo aquello que pueda resultar nocivo para sus habitantes ingrese de forma ilegal por lo cual “no tarda en ser imposible procurarse ese producto particular en el país” (</w:t>
      </w:r>
      <w:r w:rsidR="00A00E02">
        <w:rPr>
          <w:rFonts w:ascii="Times New Roman" w:eastAsia="Times New Roman" w:hAnsi="Times New Roman" w:cs="Times New Roman"/>
          <w:color w:val="000000"/>
          <w:sz w:val="24"/>
          <w:szCs w:val="24"/>
          <w:lang w:eastAsia="es-AR"/>
        </w:rPr>
        <w:t>p.</w:t>
      </w:r>
      <w:r w:rsidRPr="00DB3CA6">
        <w:rPr>
          <w:rFonts w:ascii="Times New Roman" w:eastAsia="Times New Roman" w:hAnsi="Times New Roman" w:cs="Times New Roman"/>
          <w:color w:val="000000"/>
          <w:sz w:val="24"/>
          <w:szCs w:val="24"/>
          <w:lang w:eastAsia="es-AR"/>
        </w:rPr>
        <w:t xml:space="preserve"> 123)</w:t>
      </w:r>
      <w:r w:rsidR="00A00E02">
        <w:rPr>
          <w:rFonts w:ascii="Times New Roman" w:eastAsia="Times New Roman" w:hAnsi="Times New Roman" w:cs="Times New Roman"/>
          <w:color w:val="000000"/>
          <w:sz w:val="24"/>
          <w:szCs w:val="24"/>
          <w:lang w:eastAsia="es-AR"/>
        </w:rPr>
        <w:t>,</w:t>
      </w:r>
      <w:r w:rsidRPr="00DB3CA6">
        <w:rPr>
          <w:rFonts w:ascii="Times New Roman" w:eastAsia="Times New Roman" w:hAnsi="Times New Roman" w:cs="Times New Roman"/>
          <w:color w:val="000000"/>
          <w:sz w:val="24"/>
          <w:szCs w:val="24"/>
          <w:lang w:eastAsia="es-AR"/>
        </w:rPr>
        <w:t xml:space="preserve"> y participa en las relaciones comerciales entre privados que se realizan dentro del territorio, ejerciendo un rol intervencionista pues “todo debía venderse al precio fijado por el Gobierno y las visitas cotidianas de los inspectores gubernamentales garantizaban la retirada de los artículos nocivos o de mala calidad” (</w:t>
      </w:r>
      <w:r w:rsidR="00A00E02">
        <w:rPr>
          <w:rFonts w:ascii="Times New Roman" w:eastAsia="Times New Roman" w:hAnsi="Times New Roman" w:cs="Times New Roman"/>
          <w:color w:val="000000"/>
          <w:sz w:val="24"/>
          <w:szCs w:val="24"/>
          <w:lang w:eastAsia="es-AR"/>
        </w:rPr>
        <w:t>p.</w:t>
      </w:r>
      <w:r w:rsidRPr="00DB3CA6">
        <w:rPr>
          <w:rFonts w:ascii="Times New Roman" w:eastAsia="Times New Roman" w:hAnsi="Times New Roman" w:cs="Times New Roman"/>
          <w:color w:val="000000"/>
          <w:sz w:val="24"/>
          <w:szCs w:val="24"/>
          <w:lang w:eastAsia="es-AR"/>
        </w:rPr>
        <w:t xml:space="preserve"> 153), situación que se habilita puesto que “no hay ninguna empresa importante en el país de la que la Madre no sea socia” (</w:t>
      </w:r>
      <w:r w:rsidR="00A00E02">
        <w:rPr>
          <w:rFonts w:ascii="Times New Roman" w:eastAsia="Times New Roman" w:hAnsi="Times New Roman" w:cs="Times New Roman"/>
          <w:color w:val="000000"/>
          <w:sz w:val="24"/>
          <w:szCs w:val="24"/>
          <w:lang w:eastAsia="es-AR"/>
        </w:rPr>
        <w:t>p.</w:t>
      </w:r>
      <w:r w:rsidRPr="00DB3CA6">
        <w:rPr>
          <w:rFonts w:ascii="Times New Roman" w:eastAsia="Times New Roman" w:hAnsi="Times New Roman" w:cs="Times New Roman"/>
          <w:color w:val="000000"/>
          <w:sz w:val="24"/>
          <w:szCs w:val="24"/>
          <w:lang w:eastAsia="es-AR"/>
        </w:rPr>
        <w:t xml:space="preserve"> 161). </w:t>
      </w:r>
      <w:r w:rsidR="00ED344F">
        <w:rPr>
          <w:rFonts w:ascii="Times New Roman" w:eastAsia="Times New Roman" w:hAnsi="Times New Roman" w:cs="Times New Roman"/>
          <w:color w:val="000000"/>
          <w:sz w:val="24"/>
          <w:szCs w:val="24"/>
          <w:lang w:eastAsia="es-AR"/>
        </w:rPr>
        <w:t xml:space="preserve">El acceso a cargos públicos </w:t>
      </w:r>
      <w:r w:rsidR="00757EF6">
        <w:rPr>
          <w:rFonts w:ascii="Times New Roman" w:eastAsia="Times New Roman" w:hAnsi="Times New Roman" w:cs="Times New Roman"/>
          <w:color w:val="000000"/>
          <w:sz w:val="24"/>
          <w:szCs w:val="24"/>
          <w:lang w:eastAsia="es-AR"/>
        </w:rPr>
        <w:t xml:space="preserve">también </w:t>
      </w:r>
      <w:r w:rsidR="00ED344F">
        <w:rPr>
          <w:rFonts w:ascii="Times New Roman" w:eastAsia="Times New Roman" w:hAnsi="Times New Roman" w:cs="Times New Roman"/>
          <w:color w:val="000000"/>
          <w:sz w:val="24"/>
          <w:szCs w:val="24"/>
          <w:lang w:eastAsia="es-AR"/>
        </w:rPr>
        <w:t>es limitado</w:t>
      </w:r>
      <w:r w:rsidR="00757EF6">
        <w:rPr>
          <w:rFonts w:ascii="Times New Roman" w:eastAsia="Times New Roman" w:hAnsi="Times New Roman" w:cs="Times New Roman"/>
          <w:color w:val="000000"/>
          <w:sz w:val="24"/>
          <w:szCs w:val="24"/>
          <w:lang w:eastAsia="es-AR"/>
        </w:rPr>
        <w:t xml:space="preserve"> y condiciona la vida privada de las ciudadanas, ya que no se permite</w:t>
      </w:r>
      <w:r w:rsidR="00ED344F">
        <w:rPr>
          <w:rFonts w:ascii="Times New Roman" w:eastAsia="Times New Roman" w:hAnsi="Times New Roman" w:cs="Times New Roman"/>
          <w:color w:val="000000"/>
          <w:sz w:val="24"/>
          <w:szCs w:val="24"/>
          <w:lang w:eastAsia="es-AR"/>
        </w:rPr>
        <w:t xml:space="preserve"> </w:t>
      </w:r>
      <w:r w:rsidR="00694626" w:rsidRPr="00DB3CA6">
        <w:rPr>
          <w:rFonts w:ascii="Times New Roman" w:eastAsia="Times New Roman" w:hAnsi="Times New Roman" w:cs="Times New Roman"/>
          <w:color w:val="000000"/>
          <w:sz w:val="24"/>
          <w:szCs w:val="24"/>
          <w:lang w:eastAsia="es-AR"/>
        </w:rPr>
        <w:t xml:space="preserve">“que nadie que haya estado casada sea elegible a los cargos estatales ni pueda acceder a los puestos importantes” </w:t>
      </w:r>
      <w:r w:rsidR="00694626">
        <w:rPr>
          <w:rFonts w:ascii="Times New Roman" w:eastAsia="Times New Roman" w:hAnsi="Times New Roman" w:cs="Times New Roman"/>
          <w:color w:val="000000"/>
          <w:sz w:val="24"/>
          <w:szCs w:val="24"/>
          <w:lang w:eastAsia="es-AR"/>
        </w:rPr>
        <w:t xml:space="preserve">(p. </w:t>
      </w:r>
      <w:r w:rsidR="00694626" w:rsidRPr="00DB3CA6">
        <w:rPr>
          <w:rFonts w:ascii="Times New Roman" w:eastAsia="Times New Roman" w:hAnsi="Times New Roman" w:cs="Times New Roman"/>
          <w:color w:val="000000"/>
          <w:sz w:val="24"/>
          <w:szCs w:val="24"/>
          <w:lang w:eastAsia="es-AR"/>
        </w:rPr>
        <w:t>113</w:t>
      </w:r>
      <w:r w:rsidR="00694626">
        <w:rPr>
          <w:rFonts w:ascii="Times New Roman" w:eastAsia="Times New Roman" w:hAnsi="Times New Roman" w:cs="Times New Roman"/>
          <w:color w:val="000000"/>
          <w:sz w:val="24"/>
          <w:szCs w:val="24"/>
          <w:lang w:eastAsia="es-AR"/>
        </w:rPr>
        <w:t>).</w:t>
      </w:r>
      <w:r w:rsidRPr="00DB3CA6">
        <w:rPr>
          <w:rFonts w:ascii="Times New Roman" w:eastAsia="Times New Roman" w:hAnsi="Times New Roman" w:cs="Times New Roman"/>
          <w:color w:val="000000"/>
          <w:sz w:val="24"/>
          <w:szCs w:val="24"/>
          <w:lang w:eastAsia="es-AR"/>
        </w:rPr>
        <w:t> </w:t>
      </w:r>
    </w:p>
    <w:p w:rsidR="00322E6B" w:rsidRDefault="00DB3CA6" w:rsidP="00322E6B">
      <w:pPr>
        <w:spacing w:before="240" w:after="240" w:line="360" w:lineRule="auto"/>
        <w:ind w:firstLine="700"/>
        <w:jc w:val="both"/>
        <w:rPr>
          <w:rFonts w:ascii="Times New Roman" w:eastAsia="Times New Roman" w:hAnsi="Times New Roman" w:cs="Times New Roman"/>
          <w:sz w:val="24"/>
          <w:szCs w:val="24"/>
          <w:lang w:eastAsia="es-AR"/>
        </w:rPr>
      </w:pPr>
      <w:r w:rsidRPr="00DB3CA6">
        <w:rPr>
          <w:rFonts w:ascii="Times New Roman" w:eastAsia="Times New Roman" w:hAnsi="Times New Roman" w:cs="Times New Roman"/>
          <w:color w:val="000000"/>
          <w:sz w:val="24"/>
          <w:szCs w:val="24"/>
          <w:lang w:eastAsia="es-AR"/>
        </w:rPr>
        <w:t>Asimismo, el Estado también interviene y limita las producciones escritas. Para este fin, “había establecido un inmenso Departamento Literario con el que las grandes imprentas y editoriales estaban asociadas” (</w:t>
      </w:r>
      <w:r w:rsidR="00DA3A95">
        <w:rPr>
          <w:rFonts w:ascii="Times New Roman" w:eastAsia="Times New Roman" w:hAnsi="Times New Roman" w:cs="Times New Roman"/>
          <w:color w:val="000000"/>
          <w:sz w:val="24"/>
          <w:szCs w:val="24"/>
          <w:lang w:eastAsia="es-AR"/>
        </w:rPr>
        <w:t>p.</w:t>
      </w:r>
      <w:r w:rsidRPr="00DB3CA6">
        <w:rPr>
          <w:rFonts w:ascii="Times New Roman" w:eastAsia="Times New Roman" w:hAnsi="Times New Roman" w:cs="Times New Roman"/>
          <w:color w:val="000000"/>
          <w:sz w:val="24"/>
          <w:szCs w:val="24"/>
          <w:lang w:eastAsia="es-AR"/>
        </w:rPr>
        <w:t xml:space="preserve"> 165). A esta institución </w:t>
      </w:r>
      <w:r w:rsidR="00DA3A95">
        <w:rPr>
          <w:rFonts w:ascii="Times New Roman" w:eastAsia="Times New Roman" w:hAnsi="Times New Roman" w:cs="Times New Roman"/>
          <w:color w:val="000000"/>
          <w:sz w:val="24"/>
          <w:szCs w:val="24"/>
          <w:lang w:eastAsia="es-AR"/>
        </w:rPr>
        <w:t>son</w:t>
      </w:r>
      <w:r w:rsidRPr="00DB3CA6">
        <w:rPr>
          <w:rFonts w:ascii="Times New Roman" w:eastAsia="Times New Roman" w:hAnsi="Times New Roman" w:cs="Times New Roman"/>
          <w:color w:val="000000"/>
          <w:sz w:val="24"/>
          <w:szCs w:val="24"/>
          <w:lang w:eastAsia="es-AR"/>
        </w:rPr>
        <w:t xml:space="preserve"> remitidas “todas las obras que no fueran los periódicos y revistas ya autorizados” (</w:t>
      </w:r>
      <w:r w:rsidR="00DA3A95">
        <w:rPr>
          <w:rFonts w:ascii="Times New Roman" w:eastAsia="Times New Roman" w:hAnsi="Times New Roman" w:cs="Times New Roman"/>
          <w:color w:val="000000"/>
          <w:sz w:val="24"/>
          <w:szCs w:val="24"/>
          <w:lang w:eastAsia="es-AR"/>
        </w:rPr>
        <w:t>p.</w:t>
      </w:r>
      <w:r w:rsidRPr="00DB3CA6">
        <w:rPr>
          <w:rFonts w:ascii="Times New Roman" w:eastAsia="Times New Roman" w:hAnsi="Times New Roman" w:cs="Times New Roman"/>
          <w:color w:val="000000"/>
          <w:sz w:val="24"/>
          <w:szCs w:val="24"/>
          <w:lang w:eastAsia="es-AR"/>
        </w:rPr>
        <w:t xml:space="preserve"> 165) para ser “leídas por el censor oficial” (</w:t>
      </w:r>
      <w:r w:rsidR="00DA3A95">
        <w:rPr>
          <w:rFonts w:ascii="Times New Roman" w:eastAsia="Times New Roman" w:hAnsi="Times New Roman" w:cs="Times New Roman"/>
          <w:color w:val="000000"/>
          <w:sz w:val="24"/>
          <w:szCs w:val="24"/>
          <w:lang w:eastAsia="es-AR"/>
        </w:rPr>
        <w:t>p.</w:t>
      </w:r>
      <w:r w:rsidRPr="00DB3CA6">
        <w:rPr>
          <w:rFonts w:ascii="Times New Roman" w:eastAsia="Times New Roman" w:hAnsi="Times New Roman" w:cs="Times New Roman"/>
          <w:color w:val="000000"/>
          <w:sz w:val="24"/>
          <w:szCs w:val="24"/>
          <w:lang w:eastAsia="es-AR"/>
        </w:rPr>
        <w:t xml:space="preserve"> 165), el cual revisa los libros y solo “si se encontraba inocente de ofensas contra la moralidad, la autoridad estatal se encargaba de publicar[lo]” (</w:t>
      </w:r>
      <w:r w:rsidR="00DA3A95">
        <w:rPr>
          <w:rFonts w:ascii="Times New Roman" w:eastAsia="Times New Roman" w:hAnsi="Times New Roman" w:cs="Times New Roman"/>
          <w:color w:val="000000"/>
          <w:sz w:val="24"/>
          <w:szCs w:val="24"/>
          <w:lang w:eastAsia="es-AR"/>
        </w:rPr>
        <w:t>p.</w:t>
      </w:r>
      <w:r w:rsidRPr="00DB3CA6">
        <w:rPr>
          <w:rFonts w:ascii="Times New Roman" w:eastAsia="Times New Roman" w:hAnsi="Times New Roman" w:cs="Times New Roman"/>
          <w:color w:val="000000"/>
          <w:sz w:val="24"/>
          <w:szCs w:val="24"/>
          <w:lang w:eastAsia="es-AR"/>
        </w:rPr>
        <w:t xml:space="preserve"> 165). De esta forma, la posibilidad de vivir de la escritura, que se presenta como la aspiración principal de la protagonista, se </w:t>
      </w:r>
      <w:r w:rsidR="00DA3A95">
        <w:rPr>
          <w:rFonts w:ascii="Times New Roman" w:eastAsia="Times New Roman" w:hAnsi="Times New Roman" w:cs="Times New Roman"/>
          <w:color w:val="000000"/>
          <w:sz w:val="24"/>
          <w:szCs w:val="24"/>
          <w:lang w:eastAsia="es-AR"/>
        </w:rPr>
        <w:t>despliega</w:t>
      </w:r>
      <w:r w:rsidRPr="00DB3CA6">
        <w:rPr>
          <w:rFonts w:ascii="Times New Roman" w:eastAsia="Times New Roman" w:hAnsi="Times New Roman" w:cs="Times New Roman"/>
          <w:color w:val="000000"/>
          <w:sz w:val="24"/>
          <w:szCs w:val="24"/>
          <w:lang w:eastAsia="es-AR"/>
        </w:rPr>
        <w:t xml:space="preserve"> con menor libertad </w:t>
      </w:r>
      <w:r w:rsidR="00381E79">
        <w:rPr>
          <w:rFonts w:ascii="Times New Roman" w:eastAsia="Times New Roman" w:hAnsi="Times New Roman" w:cs="Times New Roman"/>
          <w:color w:val="000000"/>
          <w:sz w:val="24"/>
          <w:szCs w:val="24"/>
          <w:lang w:eastAsia="es-AR"/>
        </w:rPr>
        <w:t>en relación con</w:t>
      </w:r>
      <w:r w:rsidRPr="00DB3CA6">
        <w:rPr>
          <w:rFonts w:ascii="Times New Roman" w:eastAsia="Times New Roman" w:hAnsi="Times New Roman" w:cs="Times New Roman"/>
          <w:color w:val="000000"/>
          <w:sz w:val="24"/>
          <w:szCs w:val="24"/>
          <w:lang w:eastAsia="es-AR"/>
        </w:rPr>
        <w:t xml:space="preserve"> la que hubiera podido </w:t>
      </w:r>
      <w:r w:rsidR="00381E79">
        <w:rPr>
          <w:rFonts w:ascii="Times New Roman" w:eastAsia="Times New Roman" w:hAnsi="Times New Roman" w:cs="Times New Roman"/>
          <w:color w:val="000000"/>
          <w:sz w:val="24"/>
          <w:szCs w:val="24"/>
          <w:lang w:eastAsia="es-AR"/>
        </w:rPr>
        <w:t>tener</w:t>
      </w:r>
      <w:r w:rsidRPr="00DB3CA6">
        <w:rPr>
          <w:rFonts w:ascii="Times New Roman" w:eastAsia="Times New Roman" w:hAnsi="Times New Roman" w:cs="Times New Roman"/>
          <w:color w:val="000000"/>
          <w:sz w:val="24"/>
          <w:szCs w:val="24"/>
          <w:lang w:eastAsia="es-AR"/>
        </w:rPr>
        <w:t xml:space="preserve"> </w:t>
      </w:r>
      <w:r w:rsidR="00381E79">
        <w:rPr>
          <w:rFonts w:ascii="Times New Roman" w:eastAsia="Times New Roman" w:hAnsi="Times New Roman" w:cs="Times New Roman"/>
          <w:color w:val="000000"/>
          <w:sz w:val="24"/>
          <w:szCs w:val="24"/>
          <w:lang w:eastAsia="es-AR"/>
        </w:rPr>
        <w:t>como escritora</w:t>
      </w:r>
      <w:r w:rsidRPr="00DB3CA6">
        <w:rPr>
          <w:rFonts w:ascii="Times New Roman" w:eastAsia="Times New Roman" w:hAnsi="Times New Roman" w:cs="Times New Roman"/>
          <w:color w:val="000000"/>
          <w:sz w:val="24"/>
          <w:szCs w:val="24"/>
          <w:lang w:eastAsia="es-AR"/>
        </w:rPr>
        <w:t xml:space="preserve"> </w:t>
      </w:r>
      <w:r w:rsidR="00381E79">
        <w:rPr>
          <w:rFonts w:ascii="Times New Roman" w:eastAsia="Times New Roman" w:hAnsi="Times New Roman" w:cs="Times New Roman"/>
          <w:color w:val="000000"/>
          <w:sz w:val="24"/>
          <w:szCs w:val="24"/>
          <w:lang w:eastAsia="es-AR"/>
        </w:rPr>
        <w:t>en</w:t>
      </w:r>
      <w:r w:rsidRPr="00DB3CA6">
        <w:rPr>
          <w:rFonts w:ascii="Times New Roman" w:eastAsia="Times New Roman" w:hAnsi="Times New Roman" w:cs="Times New Roman"/>
          <w:color w:val="000000"/>
          <w:sz w:val="24"/>
          <w:szCs w:val="24"/>
          <w:lang w:eastAsia="es-AR"/>
        </w:rPr>
        <w:t xml:space="preserve"> su época</w:t>
      </w:r>
      <w:r w:rsidR="00381E79">
        <w:rPr>
          <w:rFonts w:ascii="Times New Roman" w:eastAsia="Times New Roman" w:hAnsi="Times New Roman" w:cs="Times New Roman"/>
          <w:color w:val="000000"/>
          <w:sz w:val="24"/>
          <w:szCs w:val="24"/>
          <w:lang w:eastAsia="es-AR"/>
        </w:rPr>
        <w:t xml:space="preserve">, incluso considerando las dificultades que tenían las mujeres inglesas para ser </w:t>
      </w:r>
      <w:r w:rsidR="00381E79">
        <w:rPr>
          <w:rFonts w:ascii="Times New Roman" w:eastAsia="Times New Roman" w:hAnsi="Times New Roman" w:cs="Times New Roman"/>
          <w:color w:val="000000"/>
          <w:sz w:val="24"/>
          <w:szCs w:val="24"/>
          <w:lang w:eastAsia="es-AR"/>
        </w:rPr>
        <w:lastRenderedPageBreak/>
        <w:t>publicadas en el siglo XIX. Esto</w:t>
      </w:r>
      <w:r w:rsidRPr="00DB3CA6">
        <w:rPr>
          <w:rFonts w:ascii="Times New Roman" w:eastAsia="Times New Roman" w:hAnsi="Times New Roman" w:cs="Times New Roman"/>
          <w:color w:val="000000"/>
          <w:sz w:val="24"/>
          <w:szCs w:val="24"/>
          <w:lang w:eastAsia="es-AR"/>
        </w:rPr>
        <w:t xml:space="preserve"> supone un severo contraste que delata el carácter distópico que adquiere la novela a medida que avanza la narración.       </w:t>
      </w:r>
    </w:p>
    <w:p w:rsidR="00D35931" w:rsidRDefault="00725392" w:rsidP="00915D52">
      <w:pPr>
        <w:spacing w:before="240" w:after="240" w:line="360" w:lineRule="auto"/>
        <w:ind w:firstLine="700"/>
        <w:jc w:val="both"/>
        <w:rPr>
          <w:rFonts w:ascii="Times New Roman" w:eastAsia="Times New Roman" w:hAnsi="Times New Roman" w:cs="Times New Roman"/>
          <w:color w:val="000000"/>
          <w:sz w:val="24"/>
          <w:szCs w:val="24"/>
          <w:lang w:eastAsia="es-AR"/>
        </w:rPr>
      </w:pPr>
      <w:r>
        <w:rPr>
          <w:rFonts w:ascii="Times New Roman" w:eastAsia="Times New Roman" w:hAnsi="Times New Roman" w:cs="Times New Roman"/>
          <w:sz w:val="24"/>
          <w:szCs w:val="24"/>
          <w:lang w:eastAsia="es-AR"/>
        </w:rPr>
        <w:t>Otra característica inquietante que presenta Nueva Amazonia es la m</w:t>
      </w:r>
      <w:r w:rsidR="00322E6B">
        <w:rPr>
          <w:rFonts w:ascii="Times New Roman" w:eastAsia="Times New Roman" w:hAnsi="Times New Roman" w:cs="Times New Roman"/>
          <w:sz w:val="24"/>
          <w:szCs w:val="24"/>
          <w:lang w:eastAsia="es-AR"/>
        </w:rPr>
        <w:t>isandria</w:t>
      </w:r>
      <w:r>
        <w:rPr>
          <w:rFonts w:ascii="Times New Roman" w:eastAsia="Times New Roman" w:hAnsi="Times New Roman" w:cs="Times New Roman"/>
          <w:sz w:val="24"/>
          <w:szCs w:val="24"/>
          <w:lang w:eastAsia="es-AR"/>
        </w:rPr>
        <w:t xml:space="preserve"> evidente tanto en sus habitantes como en el Estado y sus leyes.</w:t>
      </w:r>
      <w:r w:rsidR="00915D52">
        <w:rPr>
          <w:rFonts w:ascii="Times New Roman" w:eastAsia="Times New Roman" w:hAnsi="Times New Roman" w:cs="Times New Roman"/>
          <w:sz w:val="24"/>
          <w:szCs w:val="24"/>
          <w:lang w:eastAsia="es-AR"/>
        </w:rPr>
        <w:t xml:space="preserve"> </w:t>
      </w:r>
      <w:r w:rsidR="009542A3">
        <w:rPr>
          <w:rFonts w:ascii="Times New Roman" w:eastAsia="Times New Roman" w:hAnsi="Times New Roman" w:cs="Times New Roman"/>
          <w:sz w:val="24"/>
          <w:szCs w:val="24"/>
          <w:lang w:eastAsia="es-AR"/>
        </w:rPr>
        <w:t>Se pregona una</w:t>
      </w:r>
      <w:r w:rsidR="00915D52">
        <w:rPr>
          <w:rFonts w:ascii="Times New Roman" w:eastAsia="Times New Roman" w:hAnsi="Times New Roman" w:cs="Times New Roman"/>
          <w:sz w:val="24"/>
          <w:szCs w:val="24"/>
          <w:lang w:eastAsia="es-AR"/>
        </w:rPr>
        <w:t xml:space="preserve"> igualdad</w:t>
      </w:r>
      <w:r w:rsidR="009542A3">
        <w:rPr>
          <w:rFonts w:ascii="Times New Roman" w:eastAsia="Times New Roman" w:hAnsi="Times New Roman" w:cs="Times New Roman"/>
          <w:sz w:val="24"/>
          <w:szCs w:val="24"/>
          <w:lang w:eastAsia="es-AR"/>
        </w:rPr>
        <w:t xml:space="preserve"> de género que en realidad no existe como tal, teniendo en cuenta</w:t>
      </w:r>
      <w:r w:rsidR="00D35931">
        <w:rPr>
          <w:rFonts w:ascii="Times New Roman" w:eastAsia="Times New Roman" w:hAnsi="Times New Roman" w:cs="Times New Roman"/>
          <w:sz w:val="24"/>
          <w:szCs w:val="24"/>
          <w:lang w:eastAsia="es-AR"/>
        </w:rPr>
        <w:t xml:space="preserve"> en primer lugar</w:t>
      </w:r>
      <w:r w:rsidR="009542A3">
        <w:rPr>
          <w:rFonts w:ascii="Times New Roman" w:eastAsia="Times New Roman" w:hAnsi="Times New Roman" w:cs="Times New Roman"/>
          <w:sz w:val="24"/>
          <w:szCs w:val="24"/>
          <w:lang w:eastAsia="es-AR"/>
        </w:rPr>
        <w:t xml:space="preserve"> el d</w:t>
      </w:r>
      <w:r w:rsidR="00915D52">
        <w:rPr>
          <w:rFonts w:ascii="Times New Roman" w:eastAsia="Times New Roman" w:hAnsi="Times New Roman" w:cs="Times New Roman"/>
          <w:sz w:val="24"/>
          <w:szCs w:val="24"/>
          <w:lang w:eastAsia="es-AR"/>
        </w:rPr>
        <w:t xml:space="preserve">eterminismo </w:t>
      </w:r>
      <w:r w:rsidR="009542A3">
        <w:rPr>
          <w:rFonts w:ascii="Times New Roman" w:eastAsia="Times New Roman" w:hAnsi="Times New Roman" w:cs="Times New Roman"/>
          <w:sz w:val="24"/>
          <w:szCs w:val="24"/>
          <w:lang w:eastAsia="es-AR"/>
        </w:rPr>
        <w:t>biológico presente en el imaginario</w:t>
      </w:r>
      <w:r w:rsidR="00D35931">
        <w:rPr>
          <w:rFonts w:ascii="Times New Roman" w:eastAsia="Times New Roman" w:hAnsi="Times New Roman" w:cs="Times New Roman"/>
          <w:sz w:val="24"/>
          <w:szCs w:val="24"/>
          <w:lang w:eastAsia="es-AR"/>
        </w:rPr>
        <w:t xml:space="preserve"> social</w:t>
      </w:r>
      <w:r w:rsidR="009542A3">
        <w:rPr>
          <w:rFonts w:ascii="Times New Roman" w:eastAsia="Times New Roman" w:hAnsi="Times New Roman" w:cs="Times New Roman"/>
          <w:sz w:val="24"/>
          <w:szCs w:val="24"/>
          <w:lang w:eastAsia="es-AR"/>
        </w:rPr>
        <w:t>, que sigue una lógica inversa a la del siglo XIX</w:t>
      </w:r>
      <w:r w:rsidR="00915D52">
        <w:rPr>
          <w:rFonts w:ascii="Times New Roman" w:eastAsia="Times New Roman" w:hAnsi="Times New Roman" w:cs="Times New Roman"/>
          <w:sz w:val="24"/>
          <w:szCs w:val="24"/>
          <w:lang w:eastAsia="es-AR"/>
        </w:rPr>
        <w:t xml:space="preserve">, </w:t>
      </w:r>
      <w:r w:rsidR="009542A3">
        <w:rPr>
          <w:rFonts w:ascii="Times New Roman" w:eastAsia="Times New Roman" w:hAnsi="Times New Roman" w:cs="Times New Roman"/>
          <w:sz w:val="24"/>
          <w:szCs w:val="24"/>
          <w:lang w:eastAsia="es-AR"/>
        </w:rPr>
        <w:t xml:space="preserve">ya que se cree que las </w:t>
      </w:r>
      <w:r w:rsidR="00915D52">
        <w:rPr>
          <w:rFonts w:ascii="Times New Roman" w:eastAsia="Times New Roman" w:hAnsi="Times New Roman" w:cs="Times New Roman"/>
          <w:sz w:val="24"/>
          <w:szCs w:val="24"/>
          <w:lang w:eastAsia="es-AR"/>
        </w:rPr>
        <w:t>cualidades negativas de los hombres son innatas</w:t>
      </w:r>
      <w:r w:rsidR="00405F08">
        <w:rPr>
          <w:rFonts w:ascii="Times New Roman" w:eastAsia="Times New Roman" w:hAnsi="Times New Roman" w:cs="Times New Roman"/>
          <w:sz w:val="24"/>
          <w:szCs w:val="24"/>
          <w:lang w:eastAsia="es-AR"/>
        </w:rPr>
        <w:t xml:space="preserve">. </w:t>
      </w:r>
      <w:r w:rsidR="009542A3">
        <w:rPr>
          <w:rFonts w:ascii="Times New Roman" w:eastAsia="Times New Roman" w:hAnsi="Times New Roman" w:cs="Times New Roman"/>
          <w:sz w:val="24"/>
          <w:szCs w:val="24"/>
          <w:lang w:eastAsia="es-AR"/>
        </w:rPr>
        <w:t>Se los acusa de l</w:t>
      </w:r>
      <w:r w:rsidR="00405F08">
        <w:rPr>
          <w:rFonts w:ascii="Times New Roman" w:eastAsia="Times New Roman" w:hAnsi="Times New Roman" w:cs="Times New Roman"/>
          <w:sz w:val="24"/>
          <w:szCs w:val="24"/>
          <w:lang w:eastAsia="es-AR"/>
        </w:rPr>
        <w:t>ibertinos e inmorales</w:t>
      </w:r>
      <w:r w:rsidR="009542A3">
        <w:rPr>
          <w:rFonts w:ascii="Times New Roman" w:eastAsia="Times New Roman" w:hAnsi="Times New Roman" w:cs="Times New Roman"/>
          <w:sz w:val="24"/>
          <w:szCs w:val="24"/>
          <w:lang w:eastAsia="es-AR"/>
        </w:rPr>
        <w:t>, y se llega a afirmar que</w:t>
      </w:r>
      <w:r w:rsidR="00915D52" w:rsidRPr="00915D52">
        <w:rPr>
          <w:rFonts w:ascii="Times New Roman" w:eastAsia="Times New Roman" w:hAnsi="Times New Roman" w:cs="Times New Roman"/>
          <w:color w:val="000000"/>
          <w:sz w:val="24"/>
          <w:szCs w:val="24"/>
          <w:lang w:eastAsia="es-AR"/>
        </w:rPr>
        <w:t xml:space="preserve"> </w:t>
      </w:r>
      <w:r w:rsidR="00572F40">
        <w:rPr>
          <w:rFonts w:ascii="Times New Roman" w:eastAsia="Times New Roman" w:hAnsi="Times New Roman" w:cs="Times New Roman"/>
          <w:color w:val="000000"/>
          <w:sz w:val="24"/>
          <w:szCs w:val="24"/>
          <w:lang w:eastAsia="es-AR"/>
        </w:rPr>
        <w:t>“el bípedo masculino es el mismo en todo el mundo, un conglomerado de soberbia y arrogancia” (p. 40)</w:t>
      </w:r>
      <w:r w:rsidR="009542A3">
        <w:rPr>
          <w:rFonts w:ascii="Times New Roman" w:eastAsia="Times New Roman" w:hAnsi="Times New Roman" w:cs="Times New Roman"/>
          <w:color w:val="000000"/>
          <w:sz w:val="24"/>
          <w:szCs w:val="24"/>
          <w:lang w:eastAsia="es-AR"/>
        </w:rPr>
        <w:t>.</w:t>
      </w:r>
      <w:r w:rsidR="00572F40">
        <w:rPr>
          <w:rFonts w:ascii="Times New Roman" w:eastAsia="Times New Roman" w:hAnsi="Times New Roman" w:cs="Times New Roman"/>
          <w:color w:val="000000"/>
          <w:sz w:val="24"/>
          <w:szCs w:val="24"/>
          <w:lang w:eastAsia="es-AR"/>
        </w:rPr>
        <w:t xml:space="preserve"> </w:t>
      </w:r>
      <w:r w:rsidR="00D35931">
        <w:rPr>
          <w:rFonts w:ascii="Times New Roman" w:eastAsia="Times New Roman" w:hAnsi="Times New Roman" w:cs="Times New Roman"/>
          <w:sz w:val="24"/>
          <w:szCs w:val="24"/>
          <w:lang w:eastAsia="es-AR"/>
        </w:rPr>
        <w:t>A esto se suma la exclusión de los hombres de la esfera política:</w:t>
      </w:r>
      <w:r w:rsidR="00D35931" w:rsidRPr="00DB3CA6">
        <w:rPr>
          <w:rFonts w:ascii="Times New Roman" w:eastAsia="Times New Roman" w:hAnsi="Times New Roman" w:cs="Times New Roman"/>
          <w:color w:val="000000"/>
          <w:sz w:val="24"/>
          <w:szCs w:val="24"/>
          <w:lang w:eastAsia="es-AR"/>
        </w:rPr>
        <w:t xml:space="preserve"> </w:t>
      </w:r>
    </w:p>
    <w:p w:rsidR="00D35931" w:rsidRPr="00D35931" w:rsidRDefault="00D35931" w:rsidP="00D35931">
      <w:pPr>
        <w:spacing w:before="240" w:after="240" w:line="360" w:lineRule="auto"/>
        <w:ind w:left="709" w:right="709"/>
        <w:jc w:val="both"/>
        <w:rPr>
          <w:rFonts w:ascii="Times New Roman" w:eastAsia="Times New Roman" w:hAnsi="Times New Roman" w:cs="Times New Roman"/>
          <w:color w:val="000000"/>
          <w:lang w:eastAsia="es-AR"/>
        </w:rPr>
      </w:pPr>
      <w:r w:rsidRPr="00D35931">
        <w:rPr>
          <w:rFonts w:ascii="Times New Roman" w:eastAsia="Times New Roman" w:hAnsi="Times New Roman" w:cs="Times New Roman"/>
          <w:color w:val="000000"/>
          <w:lang w:eastAsia="es-AR"/>
        </w:rPr>
        <w:t>L</w:t>
      </w:r>
      <w:r w:rsidR="00915D52" w:rsidRPr="00D35931">
        <w:rPr>
          <w:rFonts w:ascii="Times New Roman" w:eastAsia="Times New Roman" w:hAnsi="Times New Roman" w:cs="Times New Roman"/>
          <w:color w:val="000000"/>
          <w:lang w:eastAsia="es-AR"/>
        </w:rPr>
        <w:t>os principales cargos gubernamentales están ocupados por mujeres, por mera defensa propia en primer lugar, y en segundo porque la experiencia del mundo demuestra que el gobierno masculino siempre ha abierto brechas para admitir la corrupción, la injusticia, la inmoralidad y la intolerancia arrogante y estrecha de las miras</w:t>
      </w:r>
      <w:r w:rsidRPr="00D35931">
        <w:rPr>
          <w:rFonts w:ascii="Times New Roman" w:eastAsia="Times New Roman" w:hAnsi="Times New Roman" w:cs="Times New Roman"/>
          <w:color w:val="000000"/>
          <w:lang w:eastAsia="es-AR"/>
        </w:rPr>
        <w:t>. (…) N</w:t>
      </w:r>
      <w:r w:rsidR="00915D52" w:rsidRPr="00D35931">
        <w:rPr>
          <w:rFonts w:ascii="Times New Roman" w:eastAsia="Times New Roman" w:hAnsi="Times New Roman" w:cs="Times New Roman"/>
          <w:color w:val="000000"/>
          <w:lang w:eastAsia="es-AR"/>
        </w:rPr>
        <w:t>o tenemos intención de admitir la posibilidad de regresión permitiendo d</w:t>
      </w:r>
      <w:r w:rsidRPr="00D35931">
        <w:rPr>
          <w:rFonts w:ascii="Times New Roman" w:eastAsia="Times New Roman" w:hAnsi="Times New Roman" w:cs="Times New Roman"/>
          <w:color w:val="000000"/>
          <w:lang w:eastAsia="es-AR"/>
        </w:rPr>
        <w:t>e nuevo la gobernanza masculina</w:t>
      </w:r>
      <w:r w:rsidR="00915D52" w:rsidRPr="00D35931">
        <w:rPr>
          <w:rFonts w:ascii="Times New Roman" w:eastAsia="Times New Roman" w:hAnsi="Times New Roman" w:cs="Times New Roman"/>
          <w:color w:val="000000"/>
          <w:lang w:eastAsia="es-AR"/>
        </w:rPr>
        <w:t xml:space="preserve"> </w:t>
      </w:r>
      <w:r w:rsidR="00BE1981" w:rsidRPr="00D35931">
        <w:rPr>
          <w:rFonts w:ascii="Times New Roman" w:eastAsia="Times New Roman" w:hAnsi="Times New Roman" w:cs="Times New Roman"/>
          <w:color w:val="000000"/>
          <w:lang w:eastAsia="es-AR"/>
        </w:rPr>
        <w:t xml:space="preserve">(p. </w:t>
      </w:r>
      <w:r w:rsidR="00915D52" w:rsidRPr="00D35931">
        <w:rPr>
          <w:rFonts w:ascii="Times New Roman" w:eastAsia="Times New Roman" w:hAnsi="Times New Roman" w:cs="Times New Roman"/>
          <w:color w:val="000000"/>
          <w:lang w:eastAsia="es-AR"/>
        </w:rPr>
        <w:t>113</w:t>
      </w:r>
      <w:r w:rsidR="00BE1981" w:rsidRPr="00D35931">
        <w:rPr>
          <w:rFonts w:ascii="Times New Roman" w:eastAsia="Times New Roman" w:hAnsi="Times New Roman" w:cs="Times New Roman"/>
          <w:color w:val="000000"/>
          <w:lang w:eastAsia="es-AR"/>
        </w:rPr>
        <w:t xml:space="preserve">). </w:t>
      </w:r>
    </w:p>
    <w:p w:rsidR="00BE1981" w:rsidRDefault="00D35931" w:rsidP="00D35931">
      <w:pPr>
        <w:spacing w:before="240" w:after="240" w:line="360" w:lineRule="auto"/>
        <w:ind w:firstLine="708"/>
        <w:jc w:val="both"/>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Por otro lado, s</w:t>
      </w:r>
      <w:r w:rsidR="00BE1981">
        <w:rPr>
          <w:rFonts w:ascii="Times New Roman" w:eastAsia="Times New Roman" w:hAnsi="Times New Roman" w:cs="Times New Roman"/>
          <w:color w:val="000000"/>
          <w:sz w:val="24"/>
          <w:szCs w:val="24"/>
          <w:lang w:eastAsia="es-AR"/>
        </w:rPr>
        <w:t xml:space="preserve">i bien las mujeres que cometen adulterio son degradadas moralmente, las consecuencias </w:t>
      </w:r>
      <w:r>
        <w:rPr>
          <w:rFonts w:ascii="Times New Roman" w:eastAsia="Times New Roman" w:hAnsi="Times New Roman" w:cs="Times New Roman"/>
          <w:color w:val="000000"/>
          <w:sz w:val="24"/>
          <w:szCs w:val="24"/>
          <w:lang w:eastAsia="es-AR"/>
        </w:rPr>
        <w:t xml:space="preserve">penales </w:t>
      </w:r>
      <w:r w:rsidR="00BE1981">
        <w:rPr>
          <w:rFonts w:ascii="Times New Roman" w:eastAsia="Times New Roman" w:hAnsi="Times New Roman" w:cs="Times New Roman"/>
          <w:color w:val="000000"/>
          <w:sz w:val="24"/>
          <w:szCs w:val="24"/>
          <w:lang w:eastAsia="es-AR"/>
        </w:rPr>
        <w:t xml:space="preserve">en un caso inverso son </w:t>
      </w:r>
      <w:r w:rsidR="00062813">
        <w:rPr>
          <w:rFonts w:ascii="Times New Roman" w:eastAsia="Times New Roman" w:hAnsi="Times New Roman" w:cs="Times New Roman"/>
          <w:color w:val="000000"/>
          <w:sz w:val="24"/>
          <w:szCs w:val="24"/>
          <w:lang w:eastAsia="es-AR"/>
        </w:rPr>
        <w:t>infinitamente</w:t>
      </w:r>
      <w:r w:rsidR="00BE1981">
        <w:rPr>
          <w:rFonts w:ascii="Times New Roman" w:eastAsia="Times New Roman" w:hAnsi="Times New Roman" w:cs="Times New Roman"/>
          <w:color w:val="000000"/>
          <w:sz w:val="24"/>
          <w:szCs w:val="24"/>
          <w:lang w:eastAsia="es-AR"/>
        </w:rPr>
        <w:t xml:space="preserve"> más severas, puesto que </w:t>
      </w:r>
    </w:p>
    <w:p w:rsidR="00322E6B" w:rsidRPr="00BE1981" w:rsidRDefault="00BE1981" w:rsidP="00BE1981">
      <w:pPr>
        <w:spacing w:before="240" w:after="240" w:line="360" w:lineRule="auto"/>
        <w:ind w:left="709" w:right="709"/>
        <w:jc w:val="both"/>
        <w:rPr>
          <w:rFonts w:ascii="Times New Roman" w:eastAsia="Times New Roman" w:hAnsi="Times New Roman" w:cs="Times New Roman"/>
          <w:lang w:eastAsia="es-AR"/>
        </w:rPr>
      </w:pPr>
      <w:r w:rsidRPr="00BE1981">
        <w:rPr>
          <w:rFonts w:ascii="Times New Roman" w:eastAsia="Times New Roman" w:hAnsi="Times New Roman" w:cs="Times New Roman"/>
          <w:color w:val="000000"/>
          <w:lang w:eastAsia="es-AR"/>
        </w:rPr>
        <w:t>ningún hombre que haya cometido esa clase de delito vuelve a tener la oportunidad de repetirlo en Nueva Amazonia, ya que de inmediato es desposeído de todas sus pertenencias y expulsado del país. No solo pierde todas sus posesiones presentes sino que renuncia a la pensión que de otro modo habría disfrutado en su vejez. No se le permite regresar al país</w:t>
      </w:r>
      <w:r>
        <w:rPr>
          <w:rFonts w:ascii="Times New Roman" w:eastAsia="Times New Roman" w:hAnsi="Times New Roman" w:cs="Times New Roman"/>
          <w:color w:val="000000"/>
          <w:lang w:eastAsia="es-AR"/>
        </w:rPr>
        <w:t xml:space="preserve"> (p. 115)</w:t>
      </w:r>
      <w:r w:rsidRPr="00BE1981">
        <w:rPr>
          <w:rFonts w:ascii="Times New Roman" w:eastAsia="Times New Roman" w:hAnsi="Times New Roman" w:cs="Times New Roman"/>
          <w:color w:val="000000"/>
          <w:lang w:eastAsia="es-AR"/>
        </w:rPr>
        <w:t>.</w:t>
      </w:r>
    </w:p>
    <w:p w:rsidR="006B69C4" w:rsidRDefault="006076FB" w:rsidP="00EA0D25">
      <w:pPr>
        <w:spacing w:before="240" w:after="240" w:line="360" w:lineRule="auto"/>
        <w:ind w:firstLine="697"/>
        <w:jc w:val="both"/>
        <w:rPr>
          <w:rFonts w:ascii="Times New Roman" w:eastAsia="Times New Roman" w:hAnsi="Times New Roman" w:cs="Times New Roman"/>
          <w:sz w:val="24"/>
          <w:szCs w:val="24"/>
          <w:lang w:eastAsia="es-AR"/>
        </w:rPr>
      </w:pPr>
      <w:r w:rsidRPr="00DB3CA6">
        <w:rPr>
          <w:rFonts w:ascii="Times New Roman" w:eastAsia="Times New Roman" w:hAnsi="Times New Roman" w:cs="Times New Roman"/>
          <w:color w:val="000000"/>
          <w:sz w:val="24"/>
          <w:szCs w:val="24"/>
          <w:lang w:eastAsia="es-AR"/>
        </w:rPr>
        <w:t>En este sentido, los elementos distópicos que e</w:t>
      </w:r>
      <w:r w:rsidR="00CA533B">
        <w:rPr>
          <w:rFonts w:ascii="Times New Roman" w:eastAsia="Times New Roman" w:hAnsi="Times New Roman" w:cs="Times New Roman"/>
          <w:color w:val="000000"/>
          <w:sz w:val="24"/>
          <w:szCs w:val="24"/>
          <w:lang w:eastAsia="es-AR"/>
        </w:rPr>
        <w:t xml:space="preserve">sta futura nación exhibe, </w:t>
      </w:r>
      <w:r w:rsidRPr="00DB3CA6">
        <w:rPr>
          <w:rFonts w:ascii="Times New Roman" w:eastAsia="Times New Roman" w:hAnsi="Times New Roman" w:cs="Times New Roman"/>
          <w:color w:val="000000"/>
          <w:sz w:val="24"/>
          <w:szCs w:val="24"/>
          <w:lang w:eastAsia="es-AR"/>
        </w:rPr>
        <w:t>como el rol totalitario del Estado, la censura en el mercado editorial, la misandria y las políticas eugené</w:t>
      </w:r>
      <w:r w:rsidR="00CA533B">
        <w:rPr>
          <w:rFonts w:ascii="Times New Roman" w:eastAsia="Times New Roman" w:hAnsi="Times New Roman" w:cs="Times New Roman"/>
          <w:color w:val="000000"/>
          <w:sz w:val="24"/>
          <w:szCs w:val="24"/>
          <w:lang w:eastAsia="es-AR"/>
        </w:rPr>
        <w:t>sicas, demuestran</w:t>
      </w:r>
      <w:r w:rsidRPr="00DB3CA6">
        <w:rPr>
          <w:rFonts w:ascii="Times New Roman" w:eastAsia="Times New Roman" w:hAnsi="Times New Roman" w:cs="Times New Roman"/>
          <w:color w:val="000000"/>
          <w:sz w:val="24"/>
          <w:szCs w:val="24"/>
          <w:lang w:eastAsia="es-AR"/>
        </w:rPr>
        <w:t xml:space="preserve"> que el camino hacia la perfección como una respuesta esperable para una sociedad que ha progresado notoriamente no se presenta como un proceso desligado de violencia, sino todo lo contrario. </w:t>
      </w:r>
      <w:r w:rsidR="006C562F">
        <w:rPr>
          <w:rFonts w:ascii="Times New Roman" w:eastAsia="Times New Roman" w:hAnsi="Times New Roman" w:cs="Times New Roman"/>
          <w:color w:val="000000"/>
          <w:sz w:val="24"/>
          <w:szCs w:val="24"/>
          <w:lang w:eastAsia="es-AR"/>
        </w:rPr>
        <w:t>Entonces, p</w:t>
      </w:r>
      <w:r w:rsidR="00DA3FA4">
        <w:rPr>
          <w:rFonts w:ascii="Times New Roman" w:eastAsia="Times New Roman" w:hAnsi="Times New Roman" w:cs="Times New Roman"/>
          <w:color w:val="000000"/>
          <w:sz w:val="24"/>
          <w:szCs w:val="24"/>
          <w:lang w:eastAsia="es-AR"/>
        </w:rPr>
        <w:t xml:space="preserve">odemos </w:t>
      </w:r>
      <w:r w:rsidR="00DA3FA4">
        <w:rPr>
          <w:rFonts w:ascii="Times New Roman" w:eastAsia="Times New Roman" w:hAnsi="Times New Roman" w:cs="Times New Roman"/>
          <w:color w:val="000000"/>
          <w:sz w:val="24"/>
          <w:szCs w:val="24"/>
          <w:lang w:eastAsia="es-AR"/>
        </w:rPr>
        <w:lastRenderedPageBreak/>
        <w:t xml:space="preserve">pensar la inclusión de estos elementos como una advertencia </w:t>
      </w:r>
      <w:r w:rsidR="008F0763">
        <w:rPr>
          <w:rFonts w:ascii="Times New Roman" w:eastAsia="Times New Roman" w:hAnsi="Times New Roman" w:cs="Times New Roman"/>
          <w:color w:val="000000"/>
          <w:sz w:val="24"/>
          <w:szCs w:val="24"/>
          <w:lang w:eastAsia="es-AR"/>
        </w:rPr>
        <w:t>a los lectores</w:t>
      </w:r>
      <w:r w:rsidR="00DA3FA4">
        <w:rPr>
          <w:rFonts w:ascii="Times New Roman" w:eastAsia="Times New Roman" w:hAnsi="Times New Roman" w:cs="Times New Roman"/>
          <w:color w:val="000000"/>
          <w:sz w:val="24"/>
          <w:szCs w:val="24"/>
          <w:lang w:eastAsia="es-AR"/>
        </w:rPr>
        <w:t xml:space="preserve"> contemporáneos de la autora, tanto hombres como mujeres, sobre el rumbo que podría llegar a tomar la sociedad si, más allá de la emancipación de las mujeres, no se repiensan </w:t>
      </w:r>
      <w:r w:rsidR="00EA0D25" w:rsidRPr="00EA0D25">
        <w:rPr>
          <w:rFonts w:ascii="Times New Roman" w:eastAsia="Times New Roman" w:hAnsi="Times New Roman" w:cs="Times New Roman"/>
          <w:color w:val="000000"/>
          <w:sz w:val="24"/>
          <w:szCs w:val="24"/>
          <w:lang w:eastAsia="es-AR"/>
        </w:rPr>
        <w:t xml:space="preserve">las relaciones de poder estructuradas alrededor de jerarquías binarias, el disciplinamiento, </w:t>
      </w:r>
      <w:r w:rsidR="00EA0D25">
        <w:rPr>
          <w:rFonts w:ascii="Times New Roman" w:eastAsia="Times New Roman" w:hAnsi="Times New Roman" w:cs="Times New Roman"/>
          <w:color w:val="000000"/>
          <w:sz w:val="24"/>
          <w:szCs w:val="24"/>
          <w:lang w:eastAsia="es-AR"/>
        </w:rPr>
        <w:t xml:space="preserve">y </w:t>
      </w:r>
      <w:r w:rsidR="00EA0D25" w:rsidRPr="00EA0D25">
        <w:rPr>
          <w:rFonts w:ascii="Times New Roman" w:eastAsia="Times New Roman" w:hAnsi="Times New Roman" w:cs="Times New Roman"/>
          <w:color w:val="000000"/>
          <w:sz w:val="24"/>
          <w:szCs w:val="24"/>
          <w:lang w:eastAsia="es-AR"/>
        </w:rPr>
        <w:t>las políticas de persecución y exterminio de la otredad</w:t>
      </w:r>
      <w:r w:rsidR="00DA3FA4">
        <w:rPr>
          <w:rFonts w:ascii="Times New Roman" w:eastAsia="Times New Roman" w:hAnsi="Times New Roman" w:cs="Times New Roman"/>
          <w:color w:val="000000"/>
          <w:sz w:val="24"/>
          <w:szCs w:val="24"/>
          <w:lang w:eastAsia="es-AR"/>
        </w:rPr>
        <w:t>.</w:t>
      </w:r>
    </w:p>
    <w:p w:rsidR="005C2EA0" w:rsidRPr="006B69C4" w:rsidRDefault="005C2EA0" w:rsidP="00EA0D25">
      <w:pPr>
        <w:spacing w:before="240" w:after="240" w:line="360" w:lineRule="auto"/>
        <w:ind w:firstLine="697"/>
        <w:jc w:val="both"/>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 xml:space="preserve">Al final de la novela, la protagonista es muy optimista sobre el futuro de la lucha feminista en Inglaterra y escribe: </w:t>
      </w:r>
      <w:r w:rsidR="00DA3FA4" w:rsidRPr="00DB3CA6">
        <w:rPr>
          <w:rFonts w:ascii="Times New Roman" w:eastAsia="Times New Roman" w:hAnsi="Times New Roman" w:cs="Times New Roman"/>
          <w:color w:val="000000"/>
          <w:sz w:val="24"/>
          <w:szCs w:val="24"/>
          <w:lang w:eastAsia="es-AR"/>
        </w:rPr>
        <w:t xml:space="preserve">“con todo, la parte progresista de mi sexo aumenta cada año, así como la cantidad de partidarios masculinos, y espero conseguir un número inmenso de reclutas cuando vuelva a casa y describa lo que he visto aquí” </w:t>
      </w:r>
      <w:r w:rsidR="00DA3FA4">
        <w:rPr>
          <w:rFonts w:ascii="Times New Roman" w:eastAsia="Times New Roman" w:hAnsi="Times New Roman" w:cs="Times New Roman"/>
          <w:color w:val="000000"/>
          <w:sz w:val="24"/>
          <w:szCs w:val="24"/>
          <w:lang w:eastAsia="es-AR"/>
        </w:rPr>
        <w:t xml:space="preserve">(p. </w:t>
      </w:r>
      <w:r w:rsidR="00DA3FA4" w:rsidRPr="00DB3CA6">
        <w:rPr>
          <w:rFonts w:ascii="Times New Roman" w:eastAsia="Times New Roman" w:hAnsi="Times New Roman" w:cs="Times New Roman"/>
          <w:color w:val="000000"/>
          <w:sz w:val="24"/>
          <w:szCs w:val="24"/>
          <w:lang w:eastAsia="es-AR"/>
        </w:rPr>
        <w:t>172</w:t>
      </w:r>
      <w:r w:rsidR="00DA3FA4">
        <w:rPr>
          <w:rFonts w:ascii="Times New Roman" w:eastAsia="Times New Roman" w:hAnsi="Times New Roman" w:cs="Times New Roman"/>
          <w:color w:val="000000"/>
          <w:sz w:val="24"/>
          <w:szCs w:val="24"/>
          <w:lang w:eastAsia="es-AR"/>
        </w:rPr>
        <w:t>)</w:t>
      </w:r>
      <w:r w:rsidR="00DA3FA4">
        <w:rPr>
          <w:rFonts w:ascii="Times New Roman" w:eastAsia="Times New Roman" w:hAnsi="Times New Roman" w:cs="Times New Roman"/>
          <w:sz w:val="24"/>
          <w:szCs w:val="24"/>
          <w:lang w:eastAsia="es-AR"/>
        </w:rPr>
        <w:t xml:space="preserve">. </w:t>
      </w:r>
      <w:r>
        <w:rPr>
          <w:rFonts w:ascii="Times New Roman" w:eastAsia="Times New Roman" w:hAnsi="Times New Roman" w:cs="Times New Roman"/>
          <w:color w:val="000000"/>
          <w:sz w:val="24"/>
          <w:szCs w:val="24"/>
          <w:lang w:eastAsia="es-AR"/>
        </w:rPr>
        <w:t xml:space="preserve">Teniendo en cuenta estas esperanzas y el hecho de que Nueva Amazonia no es tan perfecta como parecía a simple vista, </w:t>
      </w:r>
      <w:r w:rsidR="00BC2AED">
        <w:rPr>
          <w:rFonts w:ascii="Times New Roman" w:eastAsia="Times New Roman" w:hAnsi="Times New Roman" w:cs="Times New Roman"/>
          <w:color w:val="000000"/>
          <w:sz w:val="24"/>
          <w:szCs w:val="24"/>
          <w:lang w:eastAsia="es-AR"/>
        </w:rPr>
        <w:t>nos permitimos</w:t>
      </w:r>
      <w:r w:rsidR="006B69C4">
        <w:rPr>
          <w:rFonts w:ascii="Times New Roman" w:eastAsia="Times New Roman" w:hAnsi="Times New Roman" w:cs="Times New Roman"/>
          <w:color w:val="000000"/>
          <w:sz w:val="24"/>
          <w:szCs w:val="24"/>
          <w:lang w:eastAsia="es-AR"/>
        </w:rPr>
        <w:t xml:space="preserve"> pensar que </w:t>
      </w:r>
      <w:r>
        <w:rPr>
          <w:rFonts w:ascii="Times New Roman" w:eastAsia="Times New Roman" w:hAnsi="Times New Roman" w:cs="Times New Roman"/>
          <w:color w:val="000000"/>
          <w:sz w:val="24"/>
          <w:szCs w:val="24"/>
          <w:lang w:eastAsia="es-AR"/>
        </w:rPr>
        <w:t>l</w:t>
      </w:r>
      <w:r w:rsidR="00DB3CA6" w:rsidRPr="00DB3CA6">
        <w:rPr>
          <w:rFonts w:ascii="Times New Roman" w:eastAsia="Times New Roman" w:hAnsi="Times New Roman" w:cs="Times New Roman"/>
          <w:color w:val="000000"/>
          <w:sz w:val="24"/>
          <w:szCs w:val="24"/>
          <w:lang w:eastAsia="es-AR"/>
        </w:rPr>
        <w:t>a verdadera utopía que se persigue</w:t>
      </w:r>
      <w:r>
        <w:rPr>
          <w:rFonts w:ascii="Times New Roman" w:eastAsia="Times New Roman" w:hAnsi="Times New Roman" w:cs="Times New Roman"/>
          <w:color w:val="000000"/>
          <w:sz w:val="24"/>
          <w:szCs w:val="24"/>
          <w:lang w:eastAsia="es-AR"/>
        </w:rPr>
        <w:t xml:space="preserve"> en esta novela</w:t>
      </w:r>
      <w:r w:rsidR="00DB3CA6" w:rsidRPr="00DB3CA6">
        <w:rPr>
          <w:rFonts w:ascii="Times New Roman" w:eastAsia="Times New Roman" w:hAnsi="Times New Roman" w:cs="Times New Roman"/>
          <w:color w:val="000000"/>
          <w:sz w:val="24"/>
          <w:szCs w:val="24"/>
          <w:lang w:eastAsia="es-AR"/>
        </w:rPr>
        <w:t xml:space="preserve"> no es la de un país futuro, sino la de una comunidad de lectoras contemporáneas </w:t>
      </w:r>
      <w:r>
        <w:rPr>
          <w:rFonts w:ascii="Times New Roman" w:eastAsia="Times New Roman" w:hAnsi="Times New Roman" w:cs="Times New Roman"/>
          <w:color w:val="000000"/>
          <w:sz w:val="24"/>
          <w:szCs w:val="24"/>
          <w:lang w:eastAsia="es-AR"/>
        </w:rPr>
        <w:t xml:space="preserve">a la autora </w:t>
      </w:r>
      <w:r w:rsidR="00DB3CA6" w:rsidRPr="00DB3CA6">
        <w:rPr>
          <w:rFonts w:ascii="Times New Roman" w:eastAsia="Times New Roman" w:hAnsi="Times New Roman" w:cs="Times New Roman"/>
          <w:color w:val="000000"/>
          <w:sz w:val="24"/>
          <w:szCs w:val="24"/>
          <w:lang w:eastAsia="es-AR"/>
        </w:rPr>
        <w:t>por fuera del plano ficcional, que pudieran ser las protagonistas de la lucha por el ascenso político y social de la mujer.</w:t>
      </w:r>
    </w:p>
    <w:p w:rsidR="005C2EA0" w:rsidRDefault="005C2EA0">
      <w:pPr>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br w:type="page"/>
      </w:r>
    </w:p>
    <w:p w:rsidR="00DB3CA6" w:rsidRPr="00DB3CA6" w:rsidRDefault="005C2EA0" w:rsidP="00DB3CA6">
      <w:pPr>
        <w:spacing w:before="240" w:after="240"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b/>
          <w:bCs/>
          <w:color w:val="000000"/>
          <w:sz w:val="24"/>
          <w:szCs w:val="24"/>
          <w:lang w:eastAsia="es-AR"/>
        </w:rPr>
        <w:lastRenderedPageBreak/>
        <w:t>Referencias b</w:t>
      </w:r>
      <w:r w:rsidR="00DB3CA6" w:rsidRPr="00DB3CA6">
        <w:rPr>
          <w:rFonts w:ascii="Times New Roman" w:eastAsia="Times New Roman" w:hAnsi="Times New Roman" w:cs="Times New Roman"/>
          <w:b/>
          <w:bCs/>
          <w:color w:val="000000"/>
          <w:sz w:val="24"/>
          <w:szCs w:val="24"/>
          <w:lang w:eastAsia="es-AR"/>
        </w:rPr>
        <w:t>ibliogr</w:t>
      </w:r>
      <w:r>
        <w:rPr>
          <w:rFonts w:ascii="Times New Roman" w:eastAsia="Times New Roman" w:hAnsi="Times New Roman" w:cs="Times New Roman"/>
          <w:b/>
          <w:bCs/>
          <w:color w:val="000000"/>
          <w:sz w:val="24"/>
          <w:szCs w:val="24"/>
          <w:lang w:eastAsia="es-AR"/>
        </w:rPr>
        <w:t>áficas</w:t>
      </w:r>
      <w:bookmarkStart w:id="0" w:name="_GoBack"/>
      <w:bookmarkEnd w:id="0"/>
    </w:p>
    <w:p w:rsidR="00DB3CA6" w:rsidRPr="00DB3CA6" w:rsidRDefault="0033218E" w:rsidP="00DB3CA6">
      <w:pPr>
        <w:spacing w:before="240" w:after="240" w:line="360" w:lineRule="auto"/>
        <w:jc w:val="both"/>
        <w:rPr>
          <w:rFonts w:ascii="Times New Roman" w:eastAsia="Times New Roman" w:hAnsi="Times New Roman" w:cs="Times New Roman"/>
          <w:sz w:val="24"/>
          <w:szCs w:val="24"/>
          <w:lang w:val="en-GB" w:eastAsia="es-AR"/>
        </w:rPr>
      </w:pPr>
      <w:r>
        <w:rPr>
          <w:rFonts w:ascii="Times New Roman" w:eastAsia="Times New Roman" w:hAnsi="Times New Roman" w:cs="Times New Roman"/>
          <w:color w:val="000000"/>
          <w:sz w:val="24"/>
          <w:szCs w:val="24"/>
          <w:lang w:val="en-GB" w:eastAsia="es-AR"/>
        </w:rPr>
        <w:t>Beaumont, Matthew</w:t>
      </w:r>
      <w:r w:rsidR="00DB3CA6" w:rsidRPr="00DB3CA6">
        <w:rPr>
          <w:rFonts w:ascii="Times New Roman" w:eastAsia="Times New Roman" w:hAnsi="Times New Roman" w:cs="Times New Roman"/>
          <w:color w:val="000000"/>
          <w:sz w:val="24"/>
          <w:szCs w:val="24"/>
          <w:lang w:val="en-GB" w:eastAsia="es-AR"/>
        </w:rPr>
        <w:t xml:space="preserve"> </w:t>
      </w:r>
      <w:r>
        <w:rPr>
          <w:rFonts w:ascii="Times New Roman" w:eastAsia="Times New Roman" w:hAnsi="Times New Roman" w:cs="Times New Roman"/>
          <w:color w:val="000000"/>
          <w:sz w:val="24"/>
          <w:szCs w:val="24"/>
          <w:lang w:val="en-GB" w:eastAsia="es-AR"/>
        </w:rPr>
        <w:t>(</w:t>
      </w:r>
      <w:r w:rsidR="00DB3CA6" w:rsidRPr="00DB3CA6">
        <w:rPr>
          <w:rFonts w:ascii="Times New Roman" w:eastAsia="Times New Roman" w:hAnsi="Times New Roman" w:cs="Times New Roman"/>
          <w:color w:val="000000"/>
          <w:sz w:val="24"/>
          <w:szCs w:val="24"/>
          <w:lang w:val="en-GB" w:eastAsia="es-AR"/>
        </w:rPr>
        <w:t>2005</w:t>
      </w:r>
      <w:r>
        <w:rPr>
          <w:rFonts w:ascii="Times New Roman" w:eastAsia="Times New Roman" w:hAnsi="Times New Roman" w:cs="Times New Roman"/>
          <w:color w:val="000000"/>
          <w:sz w:val="24"/>
          <w:szCs w:val="24"/>
          <w:lang w:val="en-GB" w:eastAsia="es-AR"/>
        </w:rPr>
        <w:t>)</w:t>
      </w:r>
      <w:r w:rsidR="00DB3CA6" w:rsidRPr="00DB3CA6">
        <w:rPr>
          <w:rFonts w:ascii="Times New Roman" w:eastAsia="Times New Roman" w:hAnsi="Times New Roman" w:cs="Times New Roman"/>
          <w:color w:val="000000"/>
          <w:sz w:val="24"/>
          <w:szCs w:val="24"/>
          <w:lang w:val="en-GB" w:eastAsia="es-AR"/>
        </w:rPr>
        <w:t xml:space="preserve">. “Feminism and Utopia”. En </w:t>
      </w:r>
      <w:r w:rsidR="00DB3CA6" w:rsidRPr="00DB3CA6">
        <w:rPr>
          <w:rFonts w:ascii="Times New Roman" w:eastAsia="Times New Roman" w:hAnsi="Times New Roman" w:cs="Times New Roman"/>
          <w:i/>
          <w:iCs/>
          <w:color w:val="000000"/>
          <w:sz w:val="24"/>
          <w:szCs w:val="24"/>
          <w:lang w:val="en-GB" w:eastAsia="es-AR"/>
        </w:rPr>
        <w:t>Utopia Ltd: Ideologies of Social Dreaming in England 1870-1900</w:t>
      </w:r>
      <w:r w:rsidR="00DB3CA6" w:rsidRPr="00DB3CA6">
        <w:rPr>
          <w:rFonts w:ascii="Times New Roman" w:eastAsia="Times New Roman" w:hAnsi="Times New Roman" w:cs="Times New Roman"/>
          <w:color w:val="000000"/>
          <w:sz w:val="24"/>
          <w:szCs w:val="24"/>
          <w:lang w:val="en-GB" w:eastAsia="es-AR"/>
        </w:rPr>
        <w:t>, 87-128. Historical Materialism Book Series 7. Leiden, Boston: Brill.</w:t>
      </w:r>
    </w:p>
    <w:p w:rsidR="00DB3CA6" w:rsidRPr="00D37372" w:rsidRDefault="000D704D" w:rsidP="00DB3CA6">
      <w:pPr>
        <w:spacing w:before="240" w:after="240" w:line="360" w:lineRule="auto"/>
        <w:jc w:val="both"/>
        <w:rPr>
          <w:rFonts w:ascii="Times New Roman" w:eastAsia="Times New Roman" w:hAnsi="Times New Roman" w:cs="Times New Roman"/>
          <w:sz w:val="24"/>
          <w:szCs w:val="24"/>
          <w:lang w:val="en-US" w:eastAsia="es-AR"/>
        </w:rPr>
      </w:pPr>
      <w:r>
        <w:rPr>
          <w:rFonts w:ascii="Times New Roman" w:eastAsia="Times New Roman" w:hAnsi="Times New Roman" w:cs="Times New Roman"/>
          <w:color w:val="000000"/>
          <w:sz w:val="24"/>
          <w:szCs w:val="24"/>
          <w:lang w:val="en-GB" w:eastAsia="es-AR"/>
        </w:rPr>
        <w:t>Corbett, Elizabeth</w:t>
      </w:r>
      <w:r w:rsidR="007A1DC9">
        <w:rPr>
          <w:rFonts w:ascii="Times New Roman" w:eastAsia="Times New Roman" w:hAnsi="Times New Roman" w:cs="Times New Roman"/>
          <w:color w:val="000000"/>
          <w:sz w:val="24"/>
          <w:szCs w:val="24"/>
          <w:lang w:val="en-GB" w:eastAsia="es-AR"/>
        </w:rPr>
        <w:t xml:space="preserve"> B.</w:t>
      </w:r>
      <w:r w:rsidR="00DB3CA6" w:rsidRPr="00DB3CA6">
        <w:rPr>
          <w:rFonts w:ascii="Times New Roman" w:eastAsia="Times New Roman" w:hAnsi="Times New Roman" w:cs="Times New Roman"/>
          <w:color w:val="000000"/>
          <w:sz w:val="24"/>
          <w:szCs w:val="24"/>
          <w:lang w:val="en-GB" w:eastAsia="es-AR"/>
        </w:rPr>
        <w:t xml:space="preserve"> </w:t>
      </w:r>
      <w:r>
        <w:rPr>
          <w:rFonts w:ascii="Times New Roman" w:eastAsia="Times New Roman" w:hAnsi="Times New Roman" w:cs="Times New Roman"/>
          <w:color w:val="000000"/>
          <w:sz w:val="24"/>
          <w:szCs w:val="24"/>
          <w:lang w:val="en-GB" w:eastAsia="es-AR"/>
        </w:rPr>
        <w:t>(</w:t>
      </w:r>
      <w:r w:rsidR="00DB3CA6" w:rsidRPr="00572F40">
        <w:rPr>
          <w:rFonts w:ascii="Times New Roman" w:eastAsia="Times New Roman" w:hAnsi="Times New Roman" w:cs="Times New Roman"/>
          <w:color w:val="000000"/>
          <w:sz w:val="24"/>
          <w:szCs w:val="24"/>
          <w:lang w:val="en-GB" w:eastAsia="es-AR"/>
        </w:rPr>
        <w:t>2018</w:t>
      </w:r>
      <w:r w:rsidR="00A873D1">
        <w:rPr>
          <w:rFonts w:ascii="Times New Roman" w:eastAsia="Times New Roman" w:hAnsi="Times New Roman" w:cs="Times New Roman"/>
          <w:color w:val="000000"/>
          <w:sz w:val="24"/>
          <w:szCs w:val="24"/>
          <w:lang w:val="en-GB" w:eastAsia="es-AR"/>
        </w:rPr>
        <w:t>)</w:t>
      </w:r>
      <w:r w:rsidR="007A1DC9" w:rsidRPr="00572F40">
        <w:rPr>
          <w:rFonts w:ascii="Times New Roman" w:eastAsia="Times New Roman" w:hAnsi="Times New Roman" w:cs="Times New Roman"/>
          <w:color w:val="000000"/>
          <w:sz w:val="24"/>
          <w:szCs w:val="24"/>
          <w:lang w:val="en-GB" w:eastAsia="es-AR"/>
        </w:rPr>
        <w:t xml:space="preserve"> [1889]</w:t>
      </w:r>
      <w:r w:rsidR="00DB3CA6" w:rsidRPr="00572F40">
        <w:rPr>
          <w:rFonts w:ascii="Times New Roman" w:eastAsia="Times New Roman" w:hAnsi="Times New Roman" w:cs="Times New Roman"/>
          <w:color w:val="000000"/>
          <w:sz w:val="24"/>
          <w:szCs w:val="24"/>
          <w:lang w:val="en-GB" w:eastAsia="es-AR"/>
        </w:rPr>
        <w:t xml:space="preserve">. </w:t>
      </w:r>
      <w:r w:rsidR="00DB3CA6" w:rsidRPr="00D37372">
        <w:rPr>
          <w:rFonts w:ascii="Times New Roman" w:eastAsia="Times New Roman" w:hAnsi="Times New Roman" w:cs="Times New Roman"/>
          <w:i/>
          <w:iCs/>
          <w:color w:val="000000"/>
          <w:sz w:val="24"/>
          <w:szCs w:val="24"/>
          <w:lang w:eastAsia="es-AR"/>
        </w:rPr>
        <w:t>Nueva Amazonia</w:t>
      </w:r>
      <w:r w:rsidR="00DB3CA6" w:rsidRPr="00D37372">
        <w:rPr>
          <w:rFonts w:ascii="Times New Roman" w:eastAsia="Times New Roman" w:hAnsi="Times New Roman" w:cs="Times New Roman"/>
          <w:color w:val="000000"/>
          <w:sz w:val="24"/>
          <w:szCs w:val="24"/>
          <w:lang w:eastAsia="es-AR"/>
        </w:rPr>
        <w:t xml:space="preserve">. </w:t>
      </w:r>
      <w:r w:rsidR="00DB3CA6" w:rsidRPr="00DB3CA6">
        <w:rPr>
          <w:rFonts w:ascii="Times New Roman" w:eastAsia="Times New Roman" w:hAnsi="Times New Roman" w:cs="Times New Roman"/>
          <w:color w:val="000000"/>
          <w:sz w:val="24"/>
          <w:szCs w:val="24"/>
          <w:lang w:eastAsia="es-AR"/>
        </w:rPr>
        <w:t xml:space="preserve">Traducido por Susana Prieto. </w:t>
      </w:r>
      <w:r w:rsidR="00DB3CA6" w:rsidRPr="00D37372">
        <w:rPr>
          <w:rFonts w:ascii="Times New Roman" w:eastAsia="Times New Roman" w:hAnsi="Times New Roman" w:cs="Times New Roman"/>
          <w:color w:val="000000"/>
          <w:sz w:val="24"/>
          <w:szCs w:val="24"/>
          <w:lang w:val="en-US" w:eastAsia="es-AR"/>
        </w:rPr>
        <w:t>Madrid: Defausta. </w:t>
      </w:r>
    </w:p>
    <w:p w:rsidR="00DB3CA6" w:rsidRPr="00DB3CA6" w:rsidRDefault="000D704D" w:rsidP="00DB3CA6">
      <w:pPr>
        <w:spacing w:before="240" w:after="240" w:line="360" w:lineRule="auto"/>
        <w:jc w:val="both"/>
        <w:rPr>
          <w:rFonts w:ascii="Times New Roman" w:eastAsia="Times New Roman" w:hAnsi="Times New Roman" w:cs="Times New Roman"/>
          <w:sz w:val="24"/>
          <w:szCs w:val="24"/>
          <w:lang w:val="en-GB" w:eastAsia="es-AR"/>
        </w:rPr>
      </w:pPr>
      <w:r>
        <w:rPr>
          <w:rFonts w:ascii="Times New Roman" w:eastAsia="Times New Roman" w:hAnsi="Times New Roman" w:cs="Times New Roman"/>
          <w:color w:val="000000"/>
          <w:sz w:val="24"/>
          <w:szCs w:val="24"/>
          <w:lang w:val="en-GB" w:eastAsia="es-AR"/>
        </w:rPr>
        <w:t>Suksang, Duangrudi</w:t>
      </w:r>
      <w:r w:rsidR="00DB3CA6" w:rsidRPr="00DB3CA6">
        <w:rPr>
          <w:rFonts w:ascii="Times New Roman" w:eastAsia="Times New Roman" w:hAnsi="Times New Roman" w:cs="Times New Roman"/>
          <w:color w:val="000000"/>
          <w:sz w:val="24"/>
          <w:szCs w:val="24"/>
          <w:lang w:val="en-GB" w:eastAsia="es-AR"/>
        </w:rPr>
        <w:t xml:space="preserve"> </w:t>
      </w:r>
      <w:r>
        <w:rPr>
          <w:rFonts w:ascii="Times New Roman" w:eastAsia="Times New Roman" w:hAnsi="Times New Roman" w:cs="Times New Roman"/>
          <w:color w:val="000000"/>
          <w:sz w:val="24"/>
          <w:szCs w:val="24"/>
          <w:lang w:val="en-GB" w:eastAsia="es-AR"/>
        </w:rPr>
        <w:t>(</w:t>
      </w:r>
      <w:r w:rsidR="00DB3CA6" w:rsidRPr="00DB3CA6">
        <w:rPr>
          <w:rFonts w:ascii="Times New Roman" w:eastAsia="Times New Roman" w:hAnsi="Times New Roman" w:cs="Times New Roman"/>
          <w:color w:val="000000"/>
          <w:sz w:val="24"/>
          <w:szCs w:val="24"/>
          <w:lang w:val="en-GB" w:eastAsia="es-AR"/>
        </w:rPr>
        <w:t>1993</w:t>
      </w:r>
      <w:r>
        <w:rPr>
          <w:rFonts w:ascii="Times New Roman" w:eastAsia="Times New Roman" w:hAnsi="Times New Roman" w:cs="Times New Roman"/>
          <w:color w:val="000000"/>
          <w:sz w:val="24"/>
          <w:szCs w:val="24"/>
          <w:lang w:val="en-GB" w:eastAsia="es-AR"/>
        </w:rPr>
        <w:t>)</w:t>
      </w:r>
      <w:r w:rsidR="00DB3CA6" w:rsidRPr="00DB3CA6">
        <w:rPr>
          <w:rFonts w:ascii="Times New Roman" w:eastAsia="Times New Roman" w:hAnsi="Times New Roman" w:cs="Times New Roman"/>
          <w:color w:val="000000"/>
          <w:sz w:val="24"/>
          <w:szCs w:val="24"/>
          <w:lang w:val="en-GB" w:eastAsia="es-AR"/>
        </w:rPr>
        <w:t xml:space="preserve">. “Overtaking Patriarchy: Corbett’s and Dixie’s Visions of Women”. </w:t>
      </w:r>
      <w:r w:rsidR="00DB3CA6" w:rsidRPr="00DB3CA6">
        <w:rPr>
          <w:rFonts w:ascii="Times New Roman" w:eastAsia="Times New Roman" w:hAnsi="Times New Roman" w:cs="Times New Roman"/>
          <w:i/>
          <w:iCs/>
          <w:color w:val="000000"/>
          <w:sz w:val="24"/>
          <w:szCs w:val="24"/>
          <w:lang w:val="en-GB" w:eastAsia="es-AR"/>
        </w:rPr>
        <w:t xml:space="preserve">Utopian Studies </w:t>
      </w:r>
      <w:r w:rsidR="00DB3CA6" w:rsidRPr="00DB3CA6">
        <w:rPr>
          <w:rFonts w:ascii="Times New Roman" w:eastAsia="Times New Roman" w:hAnsi="Times New Roman" w:cs="Times New Roman"/>
          <w:color w:val="000000"/>
          <w:sz w:val="24"/>
          <w:szCs w:val="24"/>
          <w:lang w:val="en-GB" w:eastAsia="es-AR"/>
        </w:rPr>
        <w:t>4 (2): 74-93. </w:t>
      </w:r>
    </w:p>
    <w:p w:rsidR="00BB3B87" w:rsidRPr="00DB3CA6" w:rsidRDefault="000D704D" w:rsidP="00DB3CA6">
      <w:pPr>
        <w:spacing w:before="240" w:after="240" w:line="360" w:lineRule="auto"/>
        <w:jc w:val="both"/>
        <w:rPr>
          <w:rFonts w:ascii="Times New Roman" w:eastAsia="Times New Roman" w:hAnsi="Times New Roman" w:cs="Times New Roman"/>
          <w:sz w:val="24"/>
          <w:szCs w:val="24"/>
          <w:lang w:val="en-GB" w:eastAsia="es-AR"/>
        </w:rPr>
      </w:pPr>
      <w:r>
        <w:rPr>
          <w:rFonts w:ascii="Times New Roman" w:eastAsia="Times New Roman" w:hAnsi="Times New Roman" w:cs="Times New Roman"/>
          <w:color w:val="202122"/>
          <w:sz w:val="24"/>
          <w:szCs w:val="24"/>
          <w:shd w:val="clear" w:color="auto" w:fill="FFFFFF"/>
          <w:lang w:val="en-GB" w:eastAsia="es-AR"/>
        </w:rPr>
        <w:t>Ward, Mrs. Humphrey</w:t>
      </w:r>
      <w:r w:rsidR="00DB3CA6" w:rsidRPr="00DB3CA6">
        <w:rPr>
          <w:rFonts w:ascii="Times New Roman" w:eastAsia="Times New Roman" w:hAnsi="Times New Roman" w:cs="Times New Roman"/>
          <w:color w:val="202122"/>
          <w:sz w:val="24"/>
          <w:szCs w:val="24"/>
          <w:shd w:val="clear" w:color="auto" w:fill="FFFFFF"/>
          <w:lang w:val="en-GB" w:eastAsia="es-AR"/>
        </w:rPr>
        <w:t xml:space="preserve"> </w:t>
      </w:r>
      <w:r>
        <w:rPr>
          <w:rFonts w:ascii="Times New Roman" w:eastAsia="Times New Roman" w:hAnsi="Times New Roman" w:cs="Times New Roman"/>
          <w:color w:val="202122"/>
          <w:sz w:val="24"/>
          <w:szCs w:val="24"/>
          <w:shd w:val="clear" w:color="auto" w:fill="FFFFFF"/>
          <w:lang w:val="en-GB" w:eastAsia="es-AR"/>
        </w:rPr>
        <w:t>(</w:t>
      </w:r>
      <w:r w:rsidR="00DB3CA6" w:rsidRPr="00DB3CA6">
        <w:rPr>
          <w:rFonts w:ascii="Times New Roman" w:eastAsia="Times New Roman" w:hAnsi="Times New Roman" w:cs="Times New Roman"/>
          <w:color w:val="202122"/>
          <w:sz w:val="24"/>
          <w:szCs w:val="24"/>
          <w:shd w:val="clear" w:color="auto" w:fill="FFFFFF"/>
          <w:lang w:val="en-GB" w:eastAsia="es-AR"/>
        </w:rPr>
        <w:t>1889</w:t>
      </w:r>
      <w:r>
        <w:rPr>
          <w:rFonts w:ascii="Times New Roman" w:eastAsia="Times New Roman" w:hAnsi="Times New Roman" w:cs="Times New Roman"/>
          <w:color w:val="202122"/>
          <w:sz w:val="24"/>
          <w:szCs w:val="24"/>
          <w:shd w:val="clear" w:color="auto" w:fill="FFFFFF"/>
          <w:lang w:val="en-GB" w:eastAsia="es-AR"/>
        </w:rPr>
        <w:t>)</w:t>
      </w:r>
      <w:r w:rsidR="00DB3CA6" w:rsidRPr="00DB3CA6">
        <w:rPr>
          <w:rFonts w:ascii="Times New Roman" w:eastAsia="Times New Roman" w:hAnsi="Times New Roman" w:cs="Times New Roman"/>
          <w:color w:val="202122"/>
          <w:sz w:val="24"/>
          <w:szCs w:val="24"/>
          <w:shd w:val="clear" w:color="auto" w:fill="FFFFFF"/>
          <w:lang w:val="en-GB" w:eastAsia="es-AR"/>
        </w:rPr>
        <w:t xml:space="preserve">. "An Appeal against Female Suffrage". En </w:t>
      </w:r>
      <w:r w:rsidR="00DB3CA6" w:rsidRPr="00DB3CA6">
        <w:rPr>
          <w:rFonts w:ascii="Times New Roman" w:eastAsia="Times New Roman" w:hAnsi="Times New Roman" w:cs="Times New Roman"/>
          <w:i/>
          <w:iCs/>
          <w:color w:val="202122"/>
          <w:sz w:val="24"/>
          <w:szCs w:val="24"/>
          <w:shd w:val="clear" w:color="auto" w:fill="FFFFFF"/>
          <w:lang w:val="en-GB" w:eastAsia="es-AR"/>
        </w:rPr>
        <w:t>The Nineteenth Century</w:t>
      </w:r>
      <w:r w:rsidR="00DB3CA6" w:rsidRPr="00DB3CA6">
        <w:rPr>
          <w:rFonts w:ascii="Times New Roman" w:eastAsia="Times New Roman" w:hAnsi="Times New Roman" w:cs="Times New Roman"/>
          <w:color w:val="202122"/>
          <w:sz w:val="24"/>
          <w:szCs w:val="24"/>
          <w:shd w:val="clear" w:color="auto" w:fill="FFFFFF"/>
          <w:lang w:val="en-GB" w:eastAsia="es-AR"/>
        </w:rPr>
        <w:t xml:space="preserve"> 25, 781–788. </w:t>
      </w:r>
    </w:p>
    <w:sectPr w:rsidR="00BB3B87" w:rsidRPr="00DB3CA6" w:rsidSect="00DB3CA6">
      <w:pgSz w:w="12240" w:h="15840"/>
      <w:pgMar w:top="1418" w:right="1985"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926" w:rsidRDefault="00666926" w:rsidP="00C114B8">
      <w:pPr>
        <w:spacing w:after="0" w:line="240" w:lineRule="auto"/>
      </w:pPr>
      <w:r>
        <w:separator/>
      </w:r>
    </w:p>
  </w:endnote>
  <w:endnote w:type="continuationSeparator" w:id="0">
    <w:p w:rsidR="00666926" w:rsidRDefault="00666926" w:rsidP="00C114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926" w:rsidRDefault="00666926" w:rsidP="00C114B8">
      <w:pPr>
        <w:spacing w:after="0" w:line="240" w:lineRule="auto"/>
      </w:pPr>
      <w:r>
        <w:separator/>
      </w:r>
    </w:p>
  </w:footnote>
  <w:footnote w:type="continuationSeparator" w:id="0">
    <w:p w:rsidR="00666926" w:rsidRDefault="00666926" w:rsidP="00C114B8">
      <w:pPr>
        <w:spacing w:after="0" w:line="240" w:lineRule="auto"/>
      </w:pPr>
      <w:r>
        <w:continuationSeparator/>
      </w:r>
    </w:p>
  </w:footnote>
  <w:footnote w:id="1">
    <w:p w:rsidR="00C114B8" w:rsidRPr="00C114B8" w:rsidRDefault="00C114B8">
      <w:pPr>
        <w:pStyle w:val="Textonotapie"/>
        <w:rPr>
          <w:lang w:val="es-AR"/>
        </w:rPr>
      </w:pPr>
      <w:r>
        <w:rPr>
          <w:rStyle w:val="Refdenotaalpie"/>
        </w:rPr>
        <w:footnoteRef/>
      </w:r>
      <w:r>
        <w:t xml:space="preserve"> </w:t>
      </w:r>
      <w:r>
        <w:rPr>
          <w:lang w:val="es-AR"/>
        </w:rPr>
        <w:t>Un alter-ego de Corbett, en tanto ambas son escritoras comprometidas con la causa feminista y parecen moverse en los mismos círculos sociales y literarios.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1"/>
    <w:footnote w:id="0"/>
  </w:footnotePr>
  <w:endnotePr>
    <w:endnote w:id="-1"/>
    <w:endnote w:id="0"/>
  </w:endnotePr>
  <w:compat>
    <w:useFELayout/>
  </w:compat>
  <w:rsids>
    <w:rsidRoot w:val="00DB3CA6"/>
    <w:rsid w:val="00020DD5"/>
    <w:rsid w:val="0002232F"/>
    <w:rsid w:val="00031C13"/>
    <w:rsid w:val="00036894"/>
    <w:rsid w:val="0006008C"/>
    <w:rsid w:val="00062813"/>
    <w:rsid w:val="000A6A10"/>
    <w:rsid w:val="000D704D"/>
    <w:rsid w:val="000E2104"/>
    <w:rsid w:val="00171B17"/>
    <w:rsid w:val="00171CC1"/>
    <w:rsid w:val="001E5A69"/>
    <w:rsid w:val="001F0F58"/>
    <w:rsid w:val="00212580"/>
    <w:rsid w:val="00227963"/>
    <w:rsid w:val="00237A58"/>
    <w:rsid w:val="002806D3"/>
    <w:rsid w:val="002C22E0"/>
    <w:rsid w:val="00322E6B"/>
    <w:rsid w:val="003248D5"/>
    <w:rsid w:val="0033218E"/>
    <w:rsid w:val="003747D9"/>
    <w:rsid w:val="00381E79"/>
    <w:rsid w:val="00405F08"/>
    <w:rsid w:val="0047010A"/>
    <w:rsid w:val="00480016"/>
    <w:rsid w:val="004F78A9"/>
    <w:rsid w:val="00566522"/>
    <w:rsid w:val="00572F40"/>
    <w:rsid w:val="005A5075"/>
    <w:rsid w:val="005B0452"/>
    <w:rsid w:val="005C2EA0"/>
    <w:rsid w:val="005F004D"/>
    <w:rsid w:val="005F36A2"/>
    <w:rsid w:val="006076FB"/>
    <w:rsid w:val="00657BF4"/>
    <w:rsid w:val="00666926"/>
    <w:rsid w:val="00694626"/>
    <w:rsid w:val="006A1DDD"/>
    <w:rsid w:val="006B69C4"/>
    <w:rsid w:val="006C562F"/>
    <w:rsid w:val="006D1072"/>
    <w:rsid w:val="006E39DF"/>
    <w:rsid w:val="00725392"/>
    <w:rsid w:val="00757EF6"/>
    <w:rsid w:val="007A1DC9"/>
    <w:rsid w:val="007D227C"/>
    <w:rsid w:val="00841FCB"/>
    <w:rsid w:val="00854B13"/>
    <w:rsid w:val="00894363"/>
    <w:rsid w:val="008A6AF4"/>
    <w:rsid w:val="008F0763"/>
    <w:rsid w:val="00915D52"/>
    <w:rsid w:val="009542A3"/>
    <w:rsid w:val="009E08D5"/>
    <w:rsid w:val="00A00E02"/>
    <w:rsid w:val="00A62C6A"/>
    <w:rsid w:val="00A74CE5"/>
    <w:rsid w:val="00A873D1"/>
    <w:rsid w:val="00AB52AC"/>
    <w:rsid w:val="00AB77C6"/>
    <w:rsid w:val="00B53975"/>
    <w:rsid w:val="00B76D76"/>
    <w:rsid w:val="00BB3B87"/>
    <w:rsid w:val="00BC2AED"/>
    <w:rsid w:val="00BE1981"/>
    <w:rsid w:val="00C114B8"/>
    <w:rsid w:val="00C22CCC"/>
    <w:rsid w:val="00C47150"/>
    <w:rsid w:val="00C520BF"/>
    <w:rsid w:val="00C96A9B"/>
    <w:rsid w:val="00CA533B"/>
    <w:rsid w:val="00CD3D1A"/>
    <w:rsid w:val="00D23019"/>
    <w:rsid w:val="00D35931"/>
    <w:rsid w:val="00D37372"/>
    <w:rsid w:val="00DA3A95"/>
    <w:rsid w:val="00DA3FA4"/>
    <w:rsid w:val="00DB3CA6"/>
    <w:rsid w:val="00DE294A"/>
    <w:rsid w:val="00E01A52"/>
    <w:rsid w:val="00E05BB8"/>
    <w:rsid w:val="00E06285"/>
    <w:rsid w:val="00E83FAE"/>
    <w:rsid w:val="00EA0D25"/>
    <w:rsid w:val="00EA2C7D"/>
    <w:rsid w:val="00ED344F"/>
    <w:rsid w:val="00F6506F"/>
    <w:rsid w:val="00F84B3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32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B3CA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C114B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114B8"/>
    <w:rPr>
      <w:sz w:val="20"/>
      <w:szCs w:val="20"/>
    </w:rPr>
  </w:style>
  <w:style w:type="character" w:styleId="Refdenotaalpie">
    <w:name w:val="footnote reference"/>
    <w:basedOn w:val="Fuentedeprrafopredeter"/>
    <w:uiPriority w:val="99"/>
    <w:semiHidden/>
    <w:unhideWhenUsed/>
    <w:rsid w:val="00C114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B3CA6"/>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210051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F94CF-7013-403F-9AAF-D8B11D2F9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2394</Words>
  <Characters>13170</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Umerez</dc:creator>
  <cp:lastModifiedBy>Melanie Umerez</cp:lastModifiedBy>
  <cp:revision>17</cp:revision>
  <dcterms:created xsi:type="dcterms:W3CDTF">2021-08-07T20:07:00Z</dcterms:created>
  <dcterms:modified xsi:type="dcterms:W3CDTF">2021-08-10T17:13:00Z</dcterms:modified>
</cp:coreProperties>
</file>