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E9" w:rsidRDefault="00864385" w:rsidP="00456083">
      <w:pPr>
        <w:spacing w:after="0" w:line="240" w:lineRule="auto"/>
        <w:jc w:val="center"/>
        <w:rPr>
          <w:rFonts w:asciiTheme="majorBidi" w:hAnsiTheme="majorBidi" w:cstheme="majorBidi"/>
          <w:b/>
          <w:bCs/>
          <w:sz w:val="24"/>
          <w:szCs w:val="24"/>
        </w:rPr>
      </w:pPr>
      <w:r w:rsidRPr="00A51D9A">
        <w:rPr>
          <w:rFonts w:asciiTheme="majorBidi" w:hAnsiTheme="majorBidi" w:cstheme="majorBidi"/>
          <w:b/>
          <w:bCs/>
          <w:sz w:val="24"/>
          <w:szCs w:val="24"/>
        </w:rPr>
        <w:t xml:space="preserve">La construcción de una poética en </w:t>
      </w:r>
    </w:p>
    <w:p w:rsidR="00864385" w:rsidRDefault="00864385" w:rsidP="00456083">
      <w:pPr>
        <w:spacing w:after="0" w:line="240" w:lineRule="auto"/>
        <w:jc w:val="center"/>
        <w:rPr>
          <w:rFonts w:asciiTheme="majorBidi" w:hAnsiTheme="majorBidi" w:cstheme="majorBidi"/>
          <w:b/>
          <w:bCs/>
          <w:sz w:val="24"/>
          <w:szCs w:val="24"/>
        </w:rPr>
      </w:pPr>
      <w:r w:rsidRPr="00A51D9A">
        <w:rPr>
          <w:rFonts w:asciiTheme="majorBidi" w:hAnsiTheme="majorBidi" w:cstheme="majorBidi"/>
          <w:b/>
          <w:bCs/>
          <w:i/>
          <w:iCs/>
          <w:sz w:val="24"/>
          <w:szCs w:val="24"/>
        </w:rPr>
        <w:t>El núcleo del disturbio</w:t>
      </w:r>
      <w:r w:rsidRPr="00A51D9A">
        <w:rPr>
          <w:rFonts w:asciiTheme="majorBidi" w:hAnsiTheme="majorBidi" w:cstheme="majorBidi"/>
          <w:b/>
          <w:bCs/>
          <w:sz w:val="24"/>
          <w:szCs w:val="24"/>
        </w:rPr>
        <w:t xml:space="preserve"> y </w:t>
      </w:r>
      <w:r w:rsidRPr="00A51D9A">
        <w:rPr>
          <w:rFonts w:asciiTheme="majorBidi" w:hAnsiTheme="majorBidi" w:cstheme="majorBidi"/>
          <w:b/>
          <w:bCs/>
          <w:i/>
          <w:iCs/>
          <w:sz w:val="24"/>
          <w:szCs w:val="24"/>
        </w:rPr>
        <w:t>Pájaros en la boca</w:t>
      </w:r>
      <w:r w:rsidRPr="00A51D9A">
        <w:rPr>
          <w:rFonts w:asciiTheme="majorBidi" w:hAnsiTheme="majorBidi" w:cstheme="majorBidi"/>
          <w:b/>
          <w:bCs/>
          <w:sz w:val="24"/>
          <w:szCs w:val="24"/>
        </w:rPr>
        <w:t xml:space="preserve"> de Samanta Schweblin</w:t>
      </w:r>
    </w:p>
    <w:p w:rsidR="00456083" w:rsidRPr="00876B49" w:rsidRDefault="00456083" w:rsidP="00456083">
      <w:pPr>
        <w:spacing w:after="0" w:line="240" w:lineRule="auto"/>
        <w:jc w:val="right"/>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876B49">
        <w:rPr>
          <w:rFonts w:asciiTheme="majorBidi" w:hAnsiTheme="majorBidi" w:cstheme="majorBidi"/>
          <w:sz w:val="24"/>
          <w:szCs w:val="24"/>
        </w:rPr>
        <w:t>Ruth Alazraki</w:t>
      </w:r>
    </w:p>
    <w:p w:rsidR="00830B96" w:rsidRDefault="00830B96" w:rsidP="00A51D9A">
      <w:pPr>
        <w:spacing w:after="0" w:line="240" w:lineRule="auto"/>
        <w:jc w:val="both"/>
        <w:rPr>
          <w:rFonts w:asciiTheme="majorBidi" w:hAnsiTheme="majorBidi" w:cstheme="majorBidi"/>
          <w:b/>
          <w:bCs/>
          <w:sz w:val="24"/>
          <w:szCs w:val="24"/>
        </w:rPr>
      </w:pPr>
    </w:p>
    <w:p w:rsidR="00830B96" w:rsidRDefault="00452552" w:rsidP="00A51D9A">
      <w:pPr>
        <w:spacing w:after="0" w:line="240" w:lineRule="auto"/>
        <w:jc w:val="both"/>
        <w:rPr>
          <w:rFonts w:asciiTheme="majorBidi" w:hAnsiTheme="majorBidi" w:cstheme="majorBidi"/>
          <w:b/>
          <w:bCs/>
          <w:sz w:val="24"/>
          <w:szCs w:val="24"/>
        </w:rPr>
      </w:pPr>
      <w:r w:rsidRPr="00A51D9A">
        <w:rPr>
          <w:rFonts w:asciiTheme="majorBidi" w:hAnsiTheme="majorBidi" w:cstheme="majorBidi"/>
          <w:b/>
          <w:bCs/>
          <w:sz w:val="24"/>
          <w:szCs w:val="24"/>
        </w:rPr>
        <w:t>Introducción</w:t>
      </w:r>
    </w:p>
    <w:p w:rsidR="002D08CE" w:rsidRPr="00A51D9A" w:rsidRDefault="00452552" w:rsidP="00A51D9A">
      <w:pPr>
        <w:spacing w:after="0" w:line="240" w:lineRule="auto"/>
        <w:jc w:val="both"/>
        <w:rPr>
          <w:rFonts w:asciiTheme="majorBidi" w:hAnsiTheme="majorBidi" w:cstheme="majorBidi"/>
          <w:b/>
          <w:bCs/>
          <w:sz w:val="24"/>
          <w:szCs w:val="24"/>
        </w:rPr>
      </w:pPr>
      <w:r w:rsidRPr="00A51D9A">
        <w:rPr>
          <w:rFonts w:asciiTheme="majorBidi" w:hAnsiTheme="majorBidi" w:cstheme="majorBidi"/>
          <w:b/>
          <w:bCs/>
          <w:sz w:val="24"/>
          <w:szCs w:val="24"/>
        </w:rPr>
        <w:t xml:space="preserve"> </w:t>
      </w:r>
    </w:p>
    <w:p w:rsidR="00452552" w:rsidRPr="00A51D9A" w:rsidRDefault="00452552" w:rsidP="00314EBB">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Los dos primeros libros de cuentos de Samanta Schweblin, </w:t>
      </w:r>
      <w:r w:rsidRPr="00A51D9A">
        <w:rPr>
          <w:rFonts w:asciiTheme="majorBidi" w:hAnsiTheme="majorBidi" w:cstheme="majorBidi"/>
          <w:i/>
          <w:iCs/>
          <w:sz w:val="24"/>
          <w:szCs w:val="24"/>
        </w:rPr>
        <w:t>El núcleo del disturbio</w:t>
      </w:r>
      <w:r w:rsidRPr="00A51D9A">
        <w:rPr>
          <w:rFonts w:asciiTheme="majorBidi" w:hAnsiTheme="majorBidi" w:cstheme="majorBidi"/>
          <w:sz w:val="24"/>
          <w:szCs w:val="24"/>
        </w:rPr>
        <w:t xml:space="preserve"> (2002)</w:t>
      </w:r>
      <w:r w:rsidR="00C26369" w:rsidRPr="00A51D9A">
        <w:rPr>
          <w:rFonts w:asciiTheme="majorBidi" w:hAnsiTheme="majorBidi" w:cstheme="majorBidi"/>
          <w:sz w:val="24"/>
          <w:szCs w:val="24"/>
        </w:rPr>
        <w:t>, Primer Premio en Antología de Cuentos del Fondo Nacional de las Artes de Argentina</w:t>
      </w:r>
      <w:r w:rsidRPr="00A51D9A">
        <w:rPr>
          <w:rFonts w:asciiTheme="majorBidi" w:hAnsiTheme="majorBidi" w:cstheme="majorBidi"/>
          <w:sz w:val="24"/>
          <w:szCs w:val="24"/>
        </w:rPr>
        <w:t xml:space="preserve"> y </w:t>
      </w:r>
      <w:r w:rsidRPr="00A51D9A">
        <w:rPr>
          <w:rFonts w:asciiTheme="majorBidi" w:hAnsiTheme="majorBidi" w:cstheme="majorBidi"/>
          <w:i/>
          <w:iCs/>
          <w:sz w:val="24"/>
          <w:szCs w:val="24"/>
        </w:rPr>
        <w:t>Pájaros en la boca</w:t>
      </w:r>
      <w:r w:rsidRPr="00A51D9A">
        <w:rPr>
          <w:rFonts w:asciiTheme="majorBidi" w:hAnsiTheme="majorBidi" w:cstheme="majorBidi"/>
          <w:sz w:val="24"/>
          <w:szCs w:val="24"/>
        </w:rPr>
        <w:t xml:space="preserve"> (2009)</w:t>
      </w:r>
      <w:r w:rsidR="00B00980" w:rsidRPr="00A51D9A">
        <w:rPr>
          <w:rStyle w:val="Refdenotaalpie"/>
          <w:rFonts w:asciiTheme="majorBidi" w:hAnsiTheme="majorBidi" w:cstheme="majorBidi"/>
          <w:sz w:val="24"/>
          <w:szCs w:val="24"/>
        </w:rPr>
        <w:footnoteReference w:id="1"/>
      </w:r>
      <w:r w:rsidR="005D6820" w:rsidRPr="00A51D9A">
        <w:rPr>
          <w:rFonts w:asciiTheme="majorBidi" w:hAnsiTheme="majorBidi" w:cstheme="majorBidi"/>
          <w:sz w:val="24"/>
          <w:szCs w:val="24"/>
        </w:rPr>
        <w:t>, ganador del Premio Casa de las Américas</w:t>
      </w:r>
      <w:r w:rsidR="0091123F" w:rsidRPr="00A51D9A">
        <w:rPr>
          <w:rFonts w:asciiTheme="majorBidi" w:hAnsiTheme="majorBidi" w:cstheme="majorBidi"/>
          <w:sz w:val="24"/>
          <w:szCs w:val="24"/>
        </w:rPr>
        <w:t xml:space="preserve"> del año anterior</w:t>
      </w:r>
      <w:r w:rsidR="005D6820" w:rsidRPr="00A51D9A">
        <w:rPr>
          <w:rFonts w:asciiTheme="majorBidi" w:hAnsiTheme="majorBidi" w:cstheme="majorBidi"/>
          <w:sz w:val="24"/>
          <w:szCs w:val="24"/>
        </w:rPr>
        <w:t xml:space="preserve">, </w:t>
      </w:r>
      <w:r w:rsidRPr="00A51D9A">
        <w:rPr>
          <w:rFonts w:asciiTheme="majorBidi" w:hAnsiTheme="majorBidi" w:cstheme="majorBidi"/>
          <w:sz w:val="24"/>
          <w:szCs w:val="24"/>
        </w:rPr>
        <w:t xml:space="preserve">construyen los lineamientos de una poética que se proyectará </w:t>
      </w:r>
      <w:r w:rsidR="004A6736">
        <w:rPr>
          <w:rFonts w:asciiTheme="majorBidi" w:hAnsiTheme="majorBidi" w:cstheme="majorBidi"/>
          <w:sz w:val="24"/>
          <w:szCs w:val="24"/>
        </w:rPr>
        <w:t>en</w:t>
      </w:r>
      <w:r w:rsidRPr="00A51D9A">
        <w:rPr>
          <w:rFonts w:asciiTheme="majorBidi" w:hAnsiTheme="majorBidi" w:cstheme="majorBidi"/>
          <w:sz w:val="24"/>
          <w:szCs w:val="24"/>
        </w:rPr>
        <w:t xml:space="preserve"> otros textos posteriores de la autora como</w:t>
      </w:r>
      <w:r w:rsidR="00980ECB" w:rsidRPr="00A51D9A">
        <w:rPr>
          <w:rFonts w:asciiTheme="majorBidi" w:hAnsiTheme="majorBidi" w:cstheme="majorBidi"/>
          <w:sz w:val="24"/>
          <w:szCs w:val="24"/>
        </w:rPr>
        <w:t xml:space="preserve"> en</w:t>
      </w:r>
      <w:r w:rsidRPr="00A51D9A">
        <w:rPr>
          <w:rFonts w:asciiTheme="majorBidi" w:hAnsiTheme="majorBidi" w:cstheme="majorBidi"/>
          <w:sz w:val="24"/>
          <w:szCs w:val="24"/>
        </w:rPr>
        <w:t xml:space="preserve"> la antología </w:t>
      </w:r>
      <w:r w:rsidRPr="00A51D9A">
        <w:rPr>
          <w:rFonts w:asciiTheme="majorBidi" w:hAnsiTheme="majorBidi" w:cstheme="majorBidi"/>
          <w:i/>
          <w:iCs/>
          <w:sz w:val="24"/>
          <w:szCs w:val="24"/>
        </w:rPr>
        <w:t>Siete casas vacías</w:t>
      </w:r>
      <w:r w:rsidRPr="00A51D9A">
        <w:rPr>
          <w:rFonts w:asciiTheme="majorBidi" w:hAnsiTheme="majorBidi" w:cstheme="majorBidi"/>
          <w:sz w:val="24"/>
          <w:szCs w:val="24"/>
        </w:rPr>
        <w:t xml:space="preserve"> </w:t>
      </w:r>
      <w:r w:rsidR="000B7C43" w:rsidRPr="00A51D9A">
        <w:rPr>
          <w:rFonts w:asciiTheme="majorBidi" w:hAnsiTheme="majorBidi" w:cstheme="majorBidi"/>
          <w:sz w:val="24"/>
          <w:szCs w:val="24"/>
        </w:rPr>
        <w:t xml:space="preserve">(2015) </w:t>
      </w:r>
      <w:r w:rsidRPr="00A51D9A">
        <w:rPr>
          <w:rFonts w:asciiTheme="majorBidi" w:hAnsiTheme="majorBidi" w:cstheme="majorBidi"/>
          <w:sz w:val="24"/>
          <w:szCs w:val="24"/>
        </w:rPr>
        <w:t>y</w:t>
      </w:r>
      <w:r w:rsidR="00314EBB">
        <w:rPr>
          <w:rFonts w:asciiTheme="majorBidi" w:hAnsiTheme="majorBidi" w:cstheme="majorBidi"/>
          <w:sz w:val="24"/>
          <w:szCs w:val="24"/>
        </w:rPr>
        <w:t xml:space="preserve"> en</w:t>
      </w:r>
      <w:r w:rsidRPr="00A51D9A">
        <w:rPr>
          <w:rFonts w:asciiTheme="majorBidi" w:hAnsiTheme="majorBidi" w:cstheme="majorBidi"/>
          <w:sz w:val="24"/>
          <w:szCs w:val="24"/>
        </w:rPr>
        <w:t xml:space="preserve"> su primera novela </w:t>
      </w:r>
      <w:r w:rsidRPr="00A51D9A">
        <w:rPr>
          <w:rFonts w:asciiTheme="majorBidi" w:hAnsiTheme="majorBidi" w:cstheme="majorBidi"/>
          <w:i/>
          <w:iCs/>
          <w:sz w:val="24"/>
          <w:szCs w:val="24"/>
        </w:rPr>
        <w:t>Distancia de rescate</w:t>
      </w:r>
      <w:r w:rsidR="000B7C43" w:rsidRPr="00A51D9A">
        <w:rPr>
          <w:rFonts w:asciiTheme="majorBidi" w:hAnsiTheme="majorBidi" w:cstheme="majorBidi"/>
          <w:sz w:val="24"/>
          <w:szCs w:val="24"/>
        </w:rPr>
        <w:t xml:space="preserve"> (</w:t>
      </w:r>
      <w:r w:rsidR="000E0ECD" w:rsidRPr="00A51D9A">
        <w:rPr>
          <w:rFonts w:asciiTheme="majorBidi" w:hAnsiTheme="majorBidi" w:cstheme="majorBidi"/>
          <w:sz w:val="24"/>
          <w:szCs w:val="24"/>
        </w:rPr>
        <w:t>2014</w:t>
      </w:r>
      <w:r w:rsidR="000B7C43" w:rsidRPr="00A51D9A">
        <w:rPr>
          <w:rFonts w:asciiTheme="majorBidi" w:hAnsiTheme="majorBidi" w:cstheme="majorBidi"/>
          <w:sz w:val="24"/>
          <w:szCs w:val="24"/>
        </w:rPr>
        <w:t>).</w:t>
      </w:r>
    </w:p>
    <w:p w:rsidR="00D65D06" w:rsidRPr="00A51D9A" w:rsidRDefault="00980ECB"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Cinco de los doce relatos</w:t>
      </w:r>
      <w:r w:rsidR="00F419DA" w:rsidRPr="00A51D9A">
        <w:rPr>
          <w:rFonts w:asciiTheme="majorBidi" w:hAnsiTheme="majorBidi" w:cstheme="majorBidi"/>
          <w:sz w:val="24"/>
          <w:szCs w:val="24"/>
        </w:rPr>
        <w:t xml:space="preserve"> de </w:t>
      </w:r>
      <w:r w:rsidR="00F419DA" w:rsidRPr="00A51D9A">
        <w:rPr>
          <w:rFonts w:asciiTheme="majorBidi" w:hAnsiTheme="majorBidi" w:cstheme="majorBidi"/>
          <w:i/>
          <w:iCs/>
          <w:sz w:val="24"/>
          <w:szCs w:val="24"/>
        </w:rPr>
        <w:t>El núcleo del disturbio</w:t>
      </w:r>
      <w:r w:rsidR="00F419DA" w:rsidRPr="00A51D9A">
        <w:rPr>
          <w:rFonts w:asciiTheme="majorBidi" w:hAnsiTheme="majorBidi" w:cstheme="majorBidi"/>
          <w:sz w:val="24"/>
          <w:szCs w:val="24"/>
        </w:rPr>
        <w:t xml:space="preserve"> se reiteran en </w:t>
      </w:r>
      <w:r w:rsidR="00F419DA" w:rsidRPr="00A51D9A">
        <w:rPr>
          <w:rFonts w:asciiTheme="majorBidi" w:hAnsiTheme="majorBidi" w:cstheme="majorBidi"/>
          <w:i/>
          <w:iCs/>
          <w:sz w:val="24"/>
          <w:szCs w:val="24"/>
        </w:rPr>
        <w:t>Pájaros en la boca</w:t>
      </w:r>
      <w:r w:rsidR="00DD18EE" w:rsidRPr="00A51D9A">
        <w:rPr>
          <w:rFonts w:asciiTheme="majorBidi" w:hAnsiTheme="majorBidi" w:cstheme="majorBidi"/>
          <w:i/>
          <w:iCs/>
          <w:sz w:val="24"/>
          <w:szCs w:val="24"/>
        </w:rPr>
        <w:t>: “</w:t>
      </w:r>
      <w:r w:rsidR="00DD18EE" w:rsidRPr="00A51D9A">
        <w:rPr>
          <w:rFonts w:asciiTheme="majorBidi" w:hAnsiTheme="majorBidi" w:cstheme="majorBidi"/>
          <w:sz w:val="24"/>
          <w:szCs w:val="24"/>
        </w:rPr>
        <w:t xml:space="preserve">Hacia la alegre civilización de la </w:t>
      </w:r>
      <w:r w:rsidR="00B2596F" w:rsidRPr="00A51D9A">
        <w:rPr>
          <w:rFonts w:asciiTheme="majorBidi" w:hAnsiTheme="majorBidi" w:cstheme="majorBidi"/>
          <w:sz w:val="24"/>
          <w:szCs w:val="24"/>
        </w:rPr>
        <w:t>C</w:t>
      </w:r>
      <w:r w:rsidR="00DD18EE" w:rsidRPr="00A51D9A">
        <w:rPr>
          <w:rFonts w:asciiTheme="majorBidi" w:hAnsiTheme="majorBidi" w:cstheme="majorBidi"/>
          <w:sz w:val="24"/>
          <w:szCs w:val="24"/>
        </w:rPr>
        <w:t xml:space="preserve">apital” que en el segundo libro queda como “Hacia la alegre civilización”, “Matar a un perro”, “Mujeres desesperadas”, “La pegagosa baba de un sueño de revolución” que </w:t>
      </w:r>
      <w:r w:rsidR="00EE2E8F" w:rsidRPr="00A51D9A">
        <w:rPr>
          <w:rFonts w:asciiTheme="majorBidi" w:hAnsiTheme="majorBidi" w:cstheme="majorBidi"/>
          <w:sz w:val="24"/>
          <w:szCs w:val="24"/>
        </w:rPr>
        <w:t>se re</w:t>
      </w:r>
      <w:r w:rsidRPr="00A51D9A">
        <w:rPr>
          <w:rFonts w:asciiTheme="majorBidi" w:hAnsiTheme="majorBidi" w:cstheme="majorBidi"/>
          <w:sz w:val="24"/>
          <w:szCs w:val="24"/>
        </w:rPr>
        <w:t>produce</w:t>
      </w:r>
      <w:r w:rsidR="00DD18EE" w:rsidRPr="00A51D9A">
        <w:rPr>
          <w:rFonts w:asciiTheme="majorBidi" w:hAnsiTheme="majorBidi" w:cstheme="majorBidi"/>
          <w:sz w:val="24"/>
          <w:szCs w:val="24"/>
        </w:rPr>
        <w:t xml:space="preserve"> como “Sueño de revolución”, “La verdad acerca del futuro” y “La pesada valija de Benavides”.</w:t>
      </w:r>
      <w:r w:rsidR="0034398D" w:rsidRPr="00A51D9A">
        <w:rPr>
          <w:rFonts w:asciiTheme="majorBidi" w:hAnsiTheme="majorBidi" w:cstheme="majorBidi"/>
          <w:sz w:val="24"/>
          <w:szCs w:val="24"/>
        </w:rPr>
        <w:t xml:space="preserve"> </w:t>
      </w:r>
      <w:r w:rsidR="00482F2C" w:rsidRPr="00A51D9A">
        <w:rPr>
          <w:rFonts w:asciiTheme="majorBidi" w:hAnsiTheme="majorBidi" w:cstheme="majorBidi"/>
          <w:sz w:val="24"/>
          <w:szCs w:val="24"/>
        </w:rPr>
        <w:t xml:space="preserve"> El segundo libro agrega trece más y sucesivas ediciones incorporan otros relatos como “Última vuelta” o “El hombre sirena”. </w:t>
      </w:r>
    </w:p>
    <w:p w:rsidR="00D65D06" w:rsidRPr="00A51D9A" w:rsidRDefault="00D65D06" w:rsidP="002701C7">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En este trabajo indagamos la construcción de una poética del cuento en </w:t>
      </w:r>
      <w:r w:rsidR="007747DC" w:rsidRPr="00A51D9A">
        <w:rPr>
          <w:rFonts w:asciiTheme="majorBidi" w:hAnsiTheme="majorBidi" w:cstheme="majorBidi"/>
          <w:sz w:val="24"/>
          <w:szCs w:val="24"/>
        </w:rPr>
        <w:t>es</w:t>
      </w:r>
      <w:r w:rsidR="00746E00">
        <w:rPr>
          <w:rFonts w:asciiTheme="majorBidi" w:hAnsiTheme="majorBidi" w:cstheme="majorBidi"/>
          <w:sz w:val="24"/>
          <w:szCs w:val="24"/>
        </w:rPr>
        <w:t>a</w:t>
      </w:r>
      <w:r w:rsidRPr="00A51D9A">
        <w:rPr>
          <w:rFonts w:asciiTheme="majorBidi" w:hAnsiTheme="majorBidi" w:cstheme="majorBidi"/>
          <w:sz w:val="24"/>
          <w:szCs w:val="24"/>
        </w:rPr>
        <w:t>s dos primer</w:t>
      </w:r>
      <w:r w:rsidR="00746E00">
        <w:rPr>
          <w:rFonts w:asciiTheme="majorBidi" w:hAnsiTheme="majorBidi" w:cstheme="majorBidi"/>
          <w:sz w:val="24"/>
          <w:szCs w:val="24"/>
        </w:rPr>
        <w:t>a</w:t>
      </w:r>
      <w:r w:rsidRPr="00A51D9A">
        <w:rPr>
          <w:rFonts w:asciiTheme="majorBidi" w:hAnsiTheme="majorBidi" w:cstheme="majorBidi"/>
          <w:sz w:val="24"/>
          <w:szCs w:val="24"/>
        </w:rPr>
        <w:t xml:space="preserve">s </w:t>
      </w:r>
      <w:r w:rsidR="00746E00">
        <w:rPr>
          <w:rFonts w:asciiTheme="majorBidi" w:hAnsiTheme="majorBidi" w:cstheme="majorBidi"/>
          <w:sz w:val="24"/>
          <w:szCs w:val="24"/>
        </w:rPr>
        <w:t xml:space="preserve">antologías </w:t>
      </w:r>
      <w:r w:rsidRPr="00A51D9A">
        <w:rPr>
          <w:rFonts w:asciiTheme="majorBidi" w:hAnsiTheme="majorBidi" w:cstheme="majorBidi"/>
          <w:sz w:val="24"/>
          <w:szCs w:val="24"/>
        </w:rPr>
        <w:t xml:space="preserve">de Samanta Schweblin, a partir de cómo se despuntan, emergen y se proyectan los conflictos, cómo se posicionan los sujetos respecto de estos  </w:t>
      </w:r>
      <w:r w:rsidR="002701C7">
        <w:rPr>
          <w:rFonts w:asciiTheme="majorBidi" w:hAnsiTheme="majorBidi" w:cstheme="majorBidi"/>
          <w:sz w:val="24"/>
          <w:szCs w:val="24"/>
        </w:rPr>
        <w:t>y</w:t>
      </w:r>
      <w:r w:rsidRPr="00A51D9A">
        <w:rPr>
          <w:rFonts w:asciiTheme="majorBidi" w:hAnsiTheme="majorBidi" w:cstheme="majorBidi"/>
          <w:sz w:val="24"/>
          <w:szCs w:val="24"/>
        </w:rPr>
        <w:t xml:space="preserve"> configuran su identidad en relación con otros y con</w:t>
      </w:r>
      <w:r w:rsidR="000419C9" w:rsidRPr="00A51D9A">
        <w:rPr>
          <w:rFonts w:asciiTheme="majorBidi" w:hAnsiTheme="majorBidi" w:cstheme="majorBidi"/>
          <w:sz w:val="24"/>
          <w:szCs w:val="24"/>
        </w:rPr>
        <w:t xml:space="preserve"> las circunstancias</w:t>
      </w:r>
      <w:r w:rsidRPr="00A51D9A">
        <w:rPr>
          <w:rFonts w:asciiTheme="majorBidi" w:hAnsiTheme="majorBidi" w:cstheme="majorBidi"/>
          <w:sz w:val="24"/>
          <w:szCs w:val="24"/>
        </w:rPr>
        <w:t xml:space="preserve"> que inciden en esa construcción. Asimismo damos cuenta de cómo se presentan las tramas desde la creación de  los comienzos, en el especial modo de dar información desde la  narración y en el tratamiento de los finales. </w:t>
      </w:r>
    </w:p>
    <w:p w:rsidR="00E15F5D" w:rsidRPr="00A51D9A" w:rsidRDefault="00E15F5D" w:rsidP="00A51D9A">
      <w:pPr>
        <w:spacing w:after="0" w:line="240" w:lineRule="auto"/>
        <w:jc w:val="both"/>
        <w:rPr>
          <w:rFonts w:asciiTheme="majorBidi" w:hAnsiTheme="majorBidi" w:cstheme="majorBidi"/>
          <w:b/>
          <w:bCs/>
          <w:sz w:val="24"/>
          <w:szCs w:val="24"/>
        </w:rPr>
      </w:pPr>
    </w:p>
    <w:p w:rsidR="007B0214" w:rsidRDefault="00986886" w:rsidP="00A51D9A">
      <w:pPr>
        <w:spacing w:after="0" w:line="240" w:lineRule="auto"/>
        <w:jc w:val="both"/>
        <w:rPr>
          <w:rFonts w:asciiTheme="majorBidi" w:hAnsiTheme="majorBidi" w:cstheme="majorBidi"/>
          <w:b/>
          <w:bCs/>
          <w:sz w:val="24"/>
          <w:szCs w:val="24"/>
        </w:rPr>
      </w:pPr>
      <w:r w:rsidRPr="00A51D9A">
        <w:rPr>
          <w:rFonts w:asciiTheme="majorBidi" w:hAnsiTheme="majorBidi" w:cstheme="majorBidi"/>
          <w:b/>
          <w:bCs/>
          <w:sz w:val="24"/>
          <w:szCs w:val="24"/>
        </w:rPr>
        <w:t xml:space="preserve">Los comienzos y </w:t>
      </w:r>
      <w:r w:rsidR="003C2457" w:rsidRPr="00A51D9A">
        <w:rPr>
          <w:rFonts w:asciiTheme="majorBidi" w:hAnsiTheme="majorBidi" w:cstheme="majorBidi"/>
          <w:b/>
          <w:bCs/>
          <w:sz w:val="24"/>
          <w:szCs w:val="24"/>
        </w:rPr>
        <w:t xml:space="preserve">la inminente </w:t>
      </w:r>
      <w:r w:rsidR="007F0796" w:rsidRPr="00A51D9A">
        <w:rPr>
          <w:rFonts w:asciiTheme="majorBidi" w:hAnsiTheme="majorBidi" w:cstheme="majorBidi"/>
          <w:b/>
          <w:bCs/>
          <w:sz w:val="24"/>
          <w:szCs w:val="24"/>
        </w:rPr>
        <w:t xml:space="preserve"> construcción de los disturbios</w:t>
      </w:r>
      <w:r w:rsidR="000D2F06" w:rsidRPr="00A51D9A">
        <w:rPr>
          <w:rFonts w:asciiTheme="majorBidi" w:hAnsiTheme="majorBidi" w:cstheme="majorBidi"/>
          <w:b/>
          <w:bCs/>
          <w:sz w:val="24"/>
          <w:szCs w:val="24"/>
        </w:rPr>
        <w:t xml:space="preserve"> con impronta cortazariana</w:t>
      </w:r>
    </w:p>
    <w:p w:rsidR="003C2457" w:rsidRPr="00A51D9A" w:rsidRDefault="00696E8A" w:rsidP="00A51D9A">
      <w:pPr>
        <w:spacing w:after="0" w:line="240" w:lineRule="auto"/>
        <w:jc w:val="both"/>
        <w:rPr>
          <w:rFonts w:asciiTheme="majorBidi" w:hAnsiTheme="majorBidi" w:cstheme="majorBidi"/>
          <w:b/>
          <w:bCs/>
          <w:sz w:val="24"/>
          <w:szCs w:val="24"/>
        </w:rPr>
      </w:pPr>
      <w:r w:rsidRPr="00A51D9A">
        <w:rPr>
          <w:rFonts w:asciiTheme="majorBidi" w:hAnsiTheme="majorBidi" w:cstheme="majorBidi"/>
          <w:b/>
          <w:bCs/>
          <w:sz w:val="24"/>
          <w:szCs w:val="24"/>
        </w:rPr>
        <w:t xml:space="preserve"> </w:t>
      </w:r>
    </w:p>
    <w:p w:rsidR="00A328BE" w:rsidRPr="00A51D9A" w:rsidRDefault="000A5822"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Si hay algo que caracteriza a los cuentos de Schweblin es </w:t>
      </w:r>
      <w:r w:rsidR="007F0796" w:rsidRPr="00A51D9A">
        <w:rPr>
          <w:rFonts w:asciiTheme="majorBidi" w:hAnsiTheme="majorBidi" w:cstheme="majorBidi"/>
          <w:sz w:val="24"/>
          <w:szCs w:val="24"/>
        </w:rPr>
        <w:t>que desde las primeras líneas se presenta un co</w:t>
      </w:r>
      <w:r w:rsidR="00841283" w:rsidRPr="00A51D9A">
        <w:rPr>
          <w:rFonts w:asciiTheme="majorBidi" w:hAnsiTheme="majorBidi" w:cstheme="majorBidi"/>
          <w:sz w:val="24"/>
          <w:szCs w:val="24"/>
        </w:rPr>
        <w:t>nflicto. A medida que vamos leyendo vemos que ese conflicto es central en la narración, se</w:t>
      </w:r>
      <w:r w:rsidR="009F511C" w:rsidRPr="00A51D9A">
        <w:rPr>
          <w:rFonts w:asciiTheme="majorBidi" w:hAnsiTheme="majorBidi" w:cstheme="majorBidi"/>
          <w:sz w:val="24"/>
          <w:szCs w:val="24"/>
        </w:rPr>
        <w:t xml:space="preserve"> lo revela con mayores detalles</w:t>
      </w:r>
      <w:r w:rsidR="00151546" w:rsidRPr="00A51D9A">
        <w:rPr>
          <w:rFonts w:asciiTheme="majorBidi" w:hAnsiTheme="majorBidi" w:cstheme="majorBidi"/>
          <w:sz w:val="24"/>
          <w:szCs w:val="24"/>
        </w:rPr>
        <w:t>, p</w:t>
      </w:r>
      <w:r w:rsidR="00583777" w:rsidRPr="00A51D9A">
        <w:rPr>
          <w:rFonts w:asciiTheme="majorBidi" w:hAnsiTheme="majorBidi" w:cstheme="majorBidi"/>
          <w:sz w:val="24"/>
          <w:szCs w:val="24"/>
        </w:rPr>
        <w:t>ero</w:t>
      </w:r>
      <w:r w:rsidR="00AA1784" w:rsidRPr="00A51D9A">
        <w:rPr>
          <w:rFonts w:asciiTheme="majorBidi" w:hAnsiTheme="majorBidi" w:cstheme="majorBidi"/>
          <w:sz w:val="24"/>
          <w:szCs w:val="24"/>
        </w:rPr>
        <w:t xml:space="preserve"> todo está esbozado en </w:t>
      </w:r>
      <w:r w:rsidR="00B04921" w:rsidRPr="00A51D9A">
        <w:rPr>
          <w:rFonts w:asciiTheme="majorBidi" w:hAnsiTheme="majorBidi" w:cstheme="majorBidi"/>
          <w:sz w:val="24"/>
          <w:szCs w:val="24"/>
        </w:rPr>
        <w:t>el inicio</w:t>
      </w:r>
      <w:r w:rsidR="00AA1784" w:rsidRPr="00A51D9A">
        <w:rPr>
          <w:rFonts w:asciiTheme="majorBidi" w:hAnsiTheme="majorBidi" w:cstheme="majorBidi"/>
          <w:sz w:val="24"/>
          <w:szCs w:val="24"/>
        </w:rPr>
        <w:t>.</w:t>
      </w:r>
      <w:r w:rsidR="00B2596F" w:rsidRPr="00A51D9A">
        <w:rPr>
          <w:rFonts w:asciiTheme="majorBidi" w:hAnsiTheme="majorBidi" w:cstheme="majorBidi"/>
          <w:sz w:val="24"/>
          <w:szCs w:val="24"/>
        </w:rPr>
        <w:t xml:space="preserve"> </w:t>
      </w:r>
      <w:r w:rsidR="00DC17EC" w:rsidRPr="00A51D9A">
        <w:rPr>
          <w:rFonts w:asciiTheme="majorBidi" w:hAnsiTheme="majorBidi" w:cstheme="majorBidi"/>
          <w:sz w:val="24"/>
          <w:szCs w:val="24"/>
        </w:rPr>
        <w:t>Una cita de Vicente Battista lo destaca e</w:t>
      </w:r>
      <w:r w:rsidR="00B2596F" w:rsidRPr="00A51D9A">
        <w:rPr>
          <w:rFonts w:asciiTheme="majorBidi" w:hAnsiTheme="majorBidi" w:cstheme="majorBidi"/>
          <w:sz w:val="24"/>
          <w:szCs w:val="24"/>
        </w:rPr>
        <w:t>n la contratapa de la primera edición</w:t>
      </w:r>
      <w:r w:rsidR="00151546" w:rsidRPr="00A51D9A">
        <w:rPr>
          <w:rFonts w:asciiTheme="majorBidi" w:hAnsiTheme="majorBidi" w:cstheme="majorBidi"/>
          <w:sz w:val="24"/>
          <w:szCs w:val="24"/>
        </w:rPr>
        <w:t xml:space="preserve"> de </w:t>
      </w:r>
      <w:r w:rsidR="00151546" w:rsidRPr="00A51D9A">
        <w:rPr>
          <w:rFonts w:asciiTheme="majorBidi" w:hAnsiTheme="majorBidi" w:cstheme="majorBidi"/>
          <w:i/>
          <w:iCs/>
          <w:sz w:val="24"/>
          <w:szCs w:val="24"/>
        </w:rPr>
        <w:t>El núcleo del disturbio</w:t>
      </w:r>
      <w:r w:rsidR="00B2596F" w:rsidRPr="00A51D9A">
        <w:rPr>
          <w:rFonts w:asciiTheme="majorBidi" w:hAnsiTheme="majorBidi" w:cstheme="majorBidi"/>
          <w:sz w:val="24"/>
          <w:szCs w:val="24"/>
        </w:rPr>
        <w:t xml:space="preserve"> </w:t>
      </w:r>
      <w:r w:rsidR="00B04921" w:rsidRPr="00A51D9A">
        <w:rPr>
          <w:rFonts w:asciiTheme="majorBidi" w:hAnsiTheme="majorBidi" w:cstheme="majorBidi"/>
          <w:sz w:val="24"/>
          <w:szCs w:val="24"/>
        </w:rPr>
        <w:t>de la Editorial Destino</w:t>
      </w:r>
      <w:r w:rsidR="00583777" w:rsidRPr="00A51D9A">
        <w:rPr>
          <w:rFonts w:asciiTheme="majorBidi" w:hAnsiTheme="majorBidi" w:cstheme="majorBidi"/>
          <w:sz w:val="24"/>
          <w:szCs w:val="24"/>
        </w:rPr>
        <w:t>:</w:t>
      </w:r>
    </w:p>
    <w:p w:rsidR="00A328BE" w:rsidRPr="00A51D9A" w:rsidRDefault="00583777" w:rsidP="00CC7D58">
      <w:pPr>
        <w:spacing w:after="0" w:line="240" w:lineRule="auto"/>
        <w:ind w:left="708"/>
        <w:jc w:val="both"/>
        <w:rPr>
          <w:rFonts w:asciiTheme="majorBidi" w:hAnsiTheme="majorBidi" w:cstheme="majorBidi"/>
          <w:sz w:val="24"/>
          <w:szCs w:val="24"/>
        </w:rPr>
      </w:pPr>
      <w:r w:rsidRPr="00A51D9A">
        <w:rPr>
          <w:rFonts w:asciiTheme="majorBidi" w:hAnsiTheme="majorBidi" w:cstheme="majorBidi"/>
          <w:sz w:val="24"/>
          <w:szCs w:val="24"/>
        </w:rPr>
        <w:t>Cortázar decía que todo gran cuento ´</w:t>
      </w:r>
      <w:r w:rsidRPr="000B3387">
        <w:rPr>
          <w:rFonts w:asciiTheme="majorBidi" w:hAnsiTheme="majorBidi" w:cstheme="majorBidi"/>
          <w:sz w:val="24"/>
          <w:szCs w:val="24"/>
        </w:rPr>
        <w:t>es una presencia alucinante que se instala desde las primeras frases para fascinar al lector</w:t>
      </w:r>
      <w:r w:rsidR="00A328BE" w:rsidRPr="000B3387">
        <w:rPr>
          <w:rFonts w:asciiTheme="majorBidi" w:hAnsiTheme="majorBidi" w:cstheme="majorBidi"/>
          <w:sz w:val="24"/>
          <w:szCs w:val="24"/>
        </w:rPr>
        <w:t>´.</w:t>
      </w:r>
      <w:r w:rsidR="00A328BE" w:rsidRPr="00A51D9A">
        <w:rPr>
          <w:rFonts w:asciiTheme="majorBidi" w:hAnsiTheme="majorBidi" w:cstheme="majorBidi"/>
          <w:sz w:val="24"/>
          <w:szCs w:val="24"/>
        </w:rPr>
        <w:t xml:space="preserve"> Los cuentos de Samanta Schweblin atrapan y alucinan. No existe el libro perfecto, lo sé pero </w:t>
      </w:r>
      <w:r w:rsidR="00A328BE" w:rsidRPr="00A51D9A">
        <w:rPr>
          <w:rFonts w:asciiTheme="majorBidi" w:hAnsiTheme="majorBidi" w:cstheme="majorBidi"/>
          <w:i/>
          <w:iCs/>
          <w:sz w:val="24"/>
          <w:szCs w:val="24"/>
        </w:rPr>
        <w:t>El núcleo del disturbio</w:t>
      </w:r>
      <w:r w:rsidR="00A328BE" w:rsidRPr="00A51D9A">
        <w:rPr>
          <w:rFonts w:asciiTheme="majorBidi" w:hAnsiTheme="majorBidi" w:cstheme="majorBidi"/>
          <w:sz w:val="24"/>
          <w:szCs w:val="24"/>
        </w:rPr>
        <w:t xml:space="preserve"> se acerca bastante a esa utopía.</w:t>
      </w:r>
    </w:p>
    <w:p w:rsidR="00A328BE" w:rsidRPr="00A51D9A" w:rsidRDefault="00A328BE" w:rsidP="000B3387">
      <w:pPr>
        <w:spacing w:after="0" w:line="240" w:lineRule="auto"/>
        <w:ind w:firstLine="708"/>
        <w:jc w:val="center"/>
        <w:rPr>
          <w:rFonts w:asciiTheme="majorBidi" w:hAnsiTheme="majorBidi" w:cstheme="majorBidi"/>
          <w:sz w:val="24"/>
          <w:szCs w:val="24"/>
        </w:rPr>
      </w:pPr>
    </w:p>
    <w:p w:rsidR="00EA70FD" w:rsidRDefault="00233F06" w:rsidP="00EA70FD">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lastRenderedPageBreak/>
        <w:t>En “La pesada valija de Benavides” se hace referencia en un momento a un núcleo del disturbio</w:t>
      </w:r>
      <w:r w:rsidR="00287EBA" w:rsidRPr="00A51D9A">
        <w:rPr>
          <w:rStyle w:val="Refdenotaalpie"/>
          <w:rFonts w:asciiTheme="majorBidi" w:hAnsiTheme="majorBidi" w:cstheme="majorBidi"/>
          <w:sz w:val="24"/>
          <w:szCs w:val="24"/>
        </w:rPr>
        <w:footnoteReference w:id="2"/>
      </w:r>
      <w:r w:rsidRPr="00A51D9A">
        <w:rPr>
          <w:rFonts w:asciiTheme="majorBidi" w:hAnsiTheme="majorBidi" w:cstheme="majorBidi"/>
          <w:sz w:val="24"/>
          <w:szCs w:val="24"/>
        </w:rPr>
        <w:t xml:space="preserve">, de una problemática, </w:t>
      </w:r>
      <w:r w:rsidR="006F495A" w:rsidRPr="00A51D9A">
        <w:rPr>
          <w:rFonts w:asciiTheme="majorBidi" w:hAnsiTheme="majorBidi" w:cstheme="majorBidi"/>
          <w:sz w:val="24"/>
          <w:szCs w:val="24"/>
        </w:rPr>
        <w:t xml:space="preserve">se retoman las </w:t>
      </w:r>
      <w:r w:rsidRPr="00A51D9A">
        <w:rPr>
          <w:rFonts w:asciiTheme="majorBidi" w:hAnsiTheme="majorBidi" w:cstheme="majorBidi"/>
          <w:sz w:val="24"/>
          <w:szCs w:val="24"/>
        </w:rPr>
        <w:t xml:space="preserve">palabras </w:t>
      </w:r>
      <w:r w:rsidR="006F495A" w:rsidRPr="00A51D9A">
        <w:rPr>
          <w:rFonts w:asciiTheme="majorBidi" w:hAnsiTheme="majorBidi" w:cstheme="majorBidi"/>
          <w:sz w:val="24"/>
          <w:szCs w:val="24"/>
        </w:rPr>
        <w:t>d</w:t>
      </w:r>
      <w:r w:rsidRPr="00A51D9A">
        <w:rPr>
          <w:rFonts w:asciiTheme="majorBidi" w:hAnsiTheme="majorBidi" w:cstheme="majorBidi"/>
          <w:sz w:val="24"/>
          <w:szCs w:val="24"/>
        </w:rPr>
        <w:t>el título</w:t>
      </w:r>
      <w:r w:rsidR="00C51ABB" w:rsidRPr="00A51D9A">
        <w:rPr>
          <w:rFonts w:asciiTheme="majorBidi" w:hAnsiTheme="majorBidi" w:cstheme="majorBidi"/>
          <w:sz w:val="24"/>
          <w:szCs w:val="24"/>
        </w:rPr>
        <w:t xml:space="preserve"> de la primera antología</w:t>
      </w:r>
      <w:r w:rsidRPr="00A51D9A">
        <w:rPr>
          <w:rFonts w:asciiTheme="majorBidi" w:hAnsiTheme="majorBidi" w:cstheme="majorBidi"/>
          <w:sz w:val="24"/>
          <w:szCs w:val="24"/>
        </w:rPr>
        <w:t xml:space="preserve"> que de modo genérico alude a esos conflictos presentes en todos los cuentos.</w:t>
      </w:r>
    </w:p>
    <w:p w:rsidR="00AA1784" w:rsidRPr="00A51D9A" w:rsidRDefault="00233F06" w:rsidP="00EA70FD">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 </w:t>
      </w:r>
      <w:r w:rsidR="00A26BA3" w:rsidRPr="00A51D9A">
        <w:rPr>
          <w:rFonts w:asciiTheme="majorBidi" w:hAnsiTheme="majorBidi" w:cstheme="majorBidi"/>
          <w:sz w:val="24"/>
          <w:szCs w:val="24"/>
        </w:rPr>
        <w:t>A</w:t>
      </w:r>
      <w:r w:rsidR="00BD452E" w:rsidRPr="00A51D9A">
        <w:rPr>
          <w:rFonts w:asciiTheme="majorBidi" w:hAnsiTheme="majorBidi" w:cstheme="majorBidi"/>
          <w:sz w:val="24"/>
          <w:szCs w:val="24"/>
        </w:rPr>
        <w:t>demás</w:t>
      </w:r>
      <w:r w:rsidR="00A26BA3" w:rsidRPr="00A51D9A">
        <w:rPr>
          <w:rFonts w:asciiTheme="majorBidi" w:hAnsiTheme="majorBidi" w:cstheme="majorBidi"/>
          <w:sz w:val="24"/>
          <w:szCs w:val="24"/>
        </w:rPr>
        <w:t xml:space="preserve">, </w:t>
      </w:r>
      <w:r w:rsidR="00557FE1" w:rsidRPr="00A51D9A">
        <w:rPr>
          <w:rFonts w:asciiTheme="majorBidi" w:hAnsiTheme="majorBidi" w:cstheme="majorBidi"/>
          <w:sz w:val="24"/>
          <w:szCs w:val="24"/>
        </w:rPr>
        <w:t xml:space="preserve">luego de presentar </w:t>
      </w:r>
      <w:r w:rsidR="00583777" w:rsidRPr="00A51D9A">
        <w:rPr>
          <w:rFonts w:asciiTheme="majorBidi" w:hAnsiTheme="majorBidi" w:cstheme="majorBidi"/>
          <w:sz w:val="24"/>
          <w:szCs w:val="24"/>
        </w:rPr>
        <w:t>al comie</w:t>
      </w:r>
      <w:r w:rsidR="00C217F4" w:rsidRPr="00A51D9A">
        <w:rPr>
          <w:rFonts w:asciiTheme="majorBidi" w:hAnsiTheme="majorBidi" w:cstheme="majorBidi"/>
          <w:sz w:val="24"/>
          <w:szCs w:val="24"/>
        </w:rPr>
        <w:t>n</w:t>
      </w:r>
      <w:r w:rsidR="00583777" w:rsidRPr="00A51D9A">
        <w:rPr>
          <w:rFonts w:asciiTheme="majorBidi" w:hAnsiTheme="majorBidi" w:cstheme="majorBidi"/>
          <w:sz w:val="24"/>
          <w:szCs w:val="24"/>
        </w:rPr>
        <w:t xml:space="preserve">zo </w:t>
      </w:r>
      <w:r w:rsidR="007D6A35" w:rsidRPr="00A51D9A">
        <w:rPr>
          <w:rFonts w:asciiTheme="majorBidi" w:hAnsiTheme="majorBidi" w:cstheme="majorBidi"/>
          <w:sz w:val="24"/>
          <w:szCs w:val="24"/>
        </w:rPr>
        <w:t xml:space="preserve">una situación </w:t>
      </w:r>
      <w:r w:rsidR="00356D1F" w:rsidRPr="00A51D9A">
        <w:rPr>
          <w:rFonts w:asciiTheme="majorBidi" w:hAnsiTheme="majorBidi" w:cstheme="majorBidi"/>
          <w:sz w:val="24"/>
          <w:szCs w:val="24"/>
        </w:rPr>
        <w:t>prolemática</w:t>
      </w:r>
      <w:r w:rsidR="00B92446" w:rsidRPr="00A51D9A">
        <w:rPr>
          <w:rFonts w:asciiTheme="majorBidi" w:hAnsiTheme="majorBidi" w:cstheme="majorBidi"/>
          <w:sz w:val="24"/>
          <w:szCs w:val="24"/>
        </w:rPr>
        <w:t xml:space="preserve"> </w:t>
      </w:r>
      <w:r w:rsidR="007D6A35" w:rsidRPr="00A51D9A">
        <w:rPr>
          <w:rFonts w:asciiTheme="majorBidi" w:hAnsiTheme="majorBidi" w:cstheme="majorBidi"/>
          <w:sz w:val="24"/>
          <w:szCs w:val="24"/>
        </w:rPr>
        <w:t>de cierta densidad</w:t>
      </w:r>
      <w:r w:rsidR="004C30D0" w:rsidRPr="00A51D9A">
        <w:rPr>
          <w:rFonts w:asciiTheme="majorBidi" w:hAnsiTheme="majorBidi" w:cstheme="majorBidi"/>
          <w:sz w:val="24"/>
          <w:szCs w:val="24"/>
        </w:rPr>
        <w:t>,</w:t>
      </w:r>
      <w:r w:rsidR="00BD452E" w:rsidRPr="00A51D9A">
        <w:rPr>
          <w:rFonts w:asciiTheme="majorBidi" w:hAnsiTheme="majorBidi" w:cstheme="majorBidi"/>
          <w:sz w:val="24"/>
          <w:szCs w:val="24"/>
        </w:rPr>
        <w:t xml:space="preserve"> </w:t>
      </w:r>
      <w:r w:rsidR="009F511C" w:rsidRPr="00A51D9A">
        <w:rPr>
          <w:rFonts w:asciiTheme="majorBidi" w:hAnsiTheme="majorBidi" w:cstheme="majorBidi"/>
          <w:sz w:val="24"/>
          <w:szCs w:val="24"/>
        </w:rPr>
        <w:t xml:space="preserve"> </w:t>
      </w:r>
      <w:r w:rsidR="009F511C" w:rsidRPr="00A51D9A">
        <w:rPr>
          <w:rFonts w:asciiTheme="majorBidi" w:hAnsiTheme="majorBidi" w:cstheme="majorBidi"/>
          <w:i/>
          <w:iCs/>
          <w:sz w:val="24"/>
          <w:szCs w:val="24"/>
        </w:rPr>
        <w:t>in media res</w:t>
      </w:r>
      <w:r w:rsidR="009F511C" w:rsidRPr="00A51D9A">
        <w:rPr>
          <w:rFonts w:asciiTheme="majorBidi" w:hAnsiTheme="majorBidi" w:cstheme="majorBidi"/>
          <w:sz w:val="24"/>
          <w:szCs w:val="24"/>
        </w:rPr>
        <w:t xml:space="preserve">, </w:t>
      </w:r>
      <w:r w:rsidR="00BD452E" w:rsidRPr="00A51D9A">
        <w:rPr>
          <w:rFonts w:asciiTheme="majorBidi" w:hAnsiTheme="majorBidi" w:cstheme="majorBidi"/>
          <w:sz w:val="24"/>
          <w:szCs w:val="24"/>
        </w:rPr>
        <w:t>s</w:t>
      </w:r>
      <w:r w:rsidR="00C02F69" w:rsidRPr="00A51D9A">
        <w:rPr>
          <w:rFonts w:asciiTheme="majorBidi" w:hAnsiTheme="majorBidi" w:cstheme="majorBidi"/>
          <w:sz w:val="24"/>
          <w:szCs w:val="24"/>
        </w:rPr>
        <w:t>e la desarrolla con</w:t>
      </w:r>
      <w:r w:rsidR="004C30D0" w:rsidRPr="00A51D9A">
        <w:rPr>
          <w:rFonts w:asciiTheme="majorBidi" w:hAnsiTheme="majorBidi" w:cstheme="majorBidi"/>
          <w:sz w:val="24"/>
          <w:szCs w:val="24"/>
        </w:rPr>
        <w:t xml:space="preserve"> </w:t>
      </w:r>
      <w:r w:rsidR="007D6A35" w:rsidRPr="00A51D9A">
        <w:rPr>
          <w:rFonts w:asciiTheme="majorBidi" w:hAnsiTheme="majorBidi" w:cstheme="majorBidi"/>
          <w:sz w:val="24"/>
          <w:szCs w:val="24"/>
        </w:rPr>
        <w:t xml:space="preserve">significatividad </w:t>
      </w:r>
      <w:r w:rsidR="004B788C" w:rsidRPr="00A51D9A">
        <w:rPr>
          <w:rFonts w:asciiTheme="majorBidi" w:hAnsiTheme="majorBidi" w:cstheme="majorBidi"/>
          <w:sz w:val="24"/>
          <w:szCs w:val="24"/>
        </w:rPr>
        <w:t>en los términos cortazarianos</w:t>
      </w:r>
      <w:r w:rsidR="00557FE1" w:rsidRPr="00A51D9A">
        <w:rPr>
          <w:rFonts w:asciiTheme="majorBidi" w:hAnsiTheme="majorBidi" w:cstheme="majorBidi"/>
          <w:sz w:val="24"/>
          <w:szCs w:val="24"/>
        </w:rPr>
        <w:t xml:space="preserve"> </w:t>
      </w:r>
      <w:r w:rsidR="00356D1F" w:rsidRPr="00A51D9A">
        <w:rPr>
          <w:rFonts w:asciiTheme="majorBidi" w:hAnsiTheme="majorBidi" w:cstheme="majorBidi"/>
          <w:sz w:val="24"/>
          <w:szCs w:val="24"/>
        </w:rPr>
        <w:t>señalados en</w:t>
      </w:r>
      <w:r w:rsidR="006E194F" w:rsidRPr="00A51D9A">
        <w:rPr>
          <w:rFonts w:asciiTheme="majorBidi" w:hAnsiTheme="majorBidi" w:cstheme="majorBidi"/>
          <w:sz w:val="24"/>
          <w:szCs w:val="24"/>
        </w:rPr>
        <w:t xml:space="preserve"> el artículo</w:t>
      </w:r>
      <w:r w:rsidR="00356D1F" w:rsidRPr="00A51D9A">
        <w:rPr>
          <w:rFonts w:asciiTheme="majorBidi" w:hAnsiTheme="majorBidi" w:cstheme="majorBidi"/>
          <w:sz w:val="24"/>
          <w:szCs w:val="24"/>
        </w:rPr>
        <w:t xml:space="preserve"> “Algunos aspectos del cuento”,</w:t>
      </w:r>
      <w:r w:rsidR="004C30D0" w:rsidRPr="00A51D9A">
        <w:rPr>
          <w:rFonts w:asciiTheme="majorBidi" w:hAnsiTheme="majorBidi" w:cstheme="majorBidi"/>
          <w:sz w:val="24"/>
          <w:szCs w:val="24"/>
        </w:rPr>
        <w:t xml:space="preserve"> es decir, </w:t>
      </w:r>
      <w:r w:rsidR="00C02F69" w:rsidRPr="00A51D9A">
        <w:rPr>
          <w:rFonts w:asciiTheme="majorBidi" w:hAnsiTheme="majorBidi" w:cstheme="majorBidi"/>
          <w:sz w:val="24"/>
          <w:szCs w:val="24"/>
        </w:rPr>
        <w:t>que</w:t>
      </w:r>
      <w:r w:rsidR="00ED6D8A" w:rsidRPr="00A51D9A">
        <w:rPr>
          <w:rFonts w:asciiTheme="majorBidi" w:hAnsiTheme="majorBidi" w:cstheme="majorBidi"/>
          <w:sz w:val="24"/>
          <w:szCs w:val="24"/>
        </w:rPr>
        <w:t xml:space="preserve"> la lectura</w:t>
      </w:r>
      <w:r w:rsidR="00C02F69" w:rsidRPr="00A51D9A">
        <w:rPr>
          <w:rFonts w:asciiTheme="majorBidi" w:hAnsiTheme="majorBidi" w:cstheme="majorBidi"/>
          <w:sz w:val="24"/>
          <w:szCs w:val="24"/>
        </w:rPr>
        <w:t xml:space="preserve"> trasc</w:t>
      </w:r>
      <w:r w:rsidR="00ED6D8A" w:rsidRPr="00A51D9A">
        <w:rPr>
          <w:rFonts w:asciiTheme="majorBidi" w:hAnsiTheme="majorBidi" w:cstheme="majorBidi"/>
          <w:sz w:val="24"/>
          <w:szCs w:val="24"/>
        </w:rPr>
        <w:t>iende</w:t>
      </w:r>
      <w:r w:rsidR="004C30D0" w:rsidRPr="00A51D9A">
        <w:rPr>
          <w:rFonts w:asciiTheme="majorBidi" w:hAnsiTheme="majorBidi" w:cstheme="majorBidi"/>
          <w:sz w:val="24"/>
          <w:szCs w:val="24"/>
        </w:rPr>
        <w:t xml:space="preserve"> la </w:t>
      </w:r>
      <w:r w:rsidR="00ED6D8A" w:rsidRPr="00A51D9A">
        <w:rPr>
          <w:rFonts w:asciiTheme="majorBidi" w:hAnsiTheme="majorBidi" w:cstheme="majorBidi"/>
          <w:sz w:val="24"/>
          <w:szCs w:val="24"/>
        </w:rPr>
        <w:t>an</w:t>
      </w:r>
      <w:r w:rsidR="004C30D0" w:rsidRPr="00A51D9A">
        <w:rPr>
          <w:rFonts w:asciiTheme="majorBidi" w:hAnsiTheme="majorBidi" w:cstheme="majorBidi"/>
          <w:sz w:val="24"/>
          <w:szCs w:val="24"/>
        </w:rPr>
        <w:t>écdota que se narra</w:t>
      </w:r>
      <w:r w:rsidR="00F46FC8" w:rsidRPr="00A51D9A">
        <w:rPr>
          <w:rFonts w:asciiTheme="majorBidi" w:hAnsiTheme="majorBidi" w:cstheme="majorBidi"/>
          <w:sz w:val="24"/>
          <w:szCs w:val="24"/>
        </w:rPr>
        <w:t xml:space="preserve"> por</w:t>
      </w:r>
      <w:r w:rsidR="00ED6D8A" w:rsidRPr="00A51D9A">
        <w:rPr>
          <w:rFonts w:asciiTheme="majorBidi" w:hAnsiTheme="majorBidi" w:cstheme="majorBidi"/>
          <w:sz w:val="24"/>
          <w:szCs w:val="24"/>
        </w:rPr>
        <w:t xml:space="preserve">que proyecta </w:t>
      </w:r>
      <w:r w:rsidR="00F46FC8" w:rsidRPr="00A51D9A">
        <w:rPr>
          <w:rFonts w:asciiTheme="majorBidi" w:hAnsiTheme="majorBidi" w:cstheme="majorBidi"/>
          <w:sz w:val="24"/>
          <w:szCs w:val="24"/>
        </w:rPr>
        <w:t>cierta apertura</w:t>
      </w:r>
      <w:r w:rsidRPr="00A51D9A">
        <w:rPr>
          <w:rFonts w:asciiTheme="majorBidi" w:hAnsiTheme="majorBidi" w:cstheme="majorBidi"/>
          <w:sz w:val="24"/>
          <w:szCs w:val="24"/>
        </w:rPr>
        <w:t xml:space="preserve"> que como lectores </w:t>
      </w:r>
      <w:r w:rsidR="004B788C" w:rsidRPr="00A51D9A">
        <w:rPr>
          <w:rFonts w:asciiTheme="majorBidi" w:hAnsiTheme="majorBidi" w:cstheme="majorBidi"/>
          <w:sz w:val="24"/>
          <w:szCs w:val="24"/>
        </w:rPr>
        <w:t xml:space="preserve">podemos </w:t>
      </w:r>
      <w:r w:rsidR="00963A28" w:rsidRPr="00A51D9A">
        <w:rPr>
          <w:rFonts w:asciiTheme="majorBidi" w:hAnsiTheme="majorBidi" w:cstheme="majorBidi"/>
          <w:sz w:val="24"/>
          <w:szCs w:val="24"/>
        </w:rPr>
        <w:t>descubrir</w:t>
      </w:r>
      <w:r w:rsidRPr="00A51D9A">
        <w:rPr>
          <w:rFonts w:asciiTheme="majorBidi" w:hAnsiTheme="majorBidi" w:cstheme="majorBidi"/>
          <w:sz w:val="24"/>
          <w:szCs w:val="24"/>
        </w:rPr>
        <w:t xml:space="preserve">. </w:t>
      </w:r>
      <w:r w:rsidR="00963A28" w:rsidRPr="00A51D9A">
        <w:rPr>
          <w:rFonts w:asciiTheme="majorBidi" w:hAnsiTheme="majorBidi" w:cstheme="majorBidi"/>
          <w:sz w:val="24"/>
          <w:szCs w:val="24"/>
        </w:rPr>
        <w:t xml:space="preserve"> O sea: t</w:t>
      </w:r>
      <w:r w:rsidR="00141535" w:rsidRPr="00A51D9A">
        <w:rPr>
          <w:rFonts w:asciiTheme="majorBidi" w:hAnsiTheme="majorBidi" w:cstheme="majorBidi"/>
          <w:sz w:val="24"/>
          <w:szCs w:val="24"/>
        </w:rPr>
        <w:t>ratan</w:t>
      </w:r>
      <w:r w:rsidR="005D7AF6" w:rsidRPr="00A51D9A">
        <w:rPr>
          <w:rFonts w:asciiTheme="majorBidi" w:hAnsiTheme="majorBidi" w:cstheme="majorBidi"/>
          <w:sz w:val="24"/>
          <w:szCs w:val="24"/>
        </w:rPr>
        <w:t xml:space="preserve"> problemáticas, que</w:t>
      </w:r>
      <w:r w:rsidR="00141535" w:rsidRPr="00A51D9A">
        <w:rPr>
          <w:rFonts w:asciiTheme="majorBidi" w:hAnsiTheme="majorBidi" w:cstheme="majorBidi"/>
          <w:sz w:val="24"/>
          <w:szCs w:val="24"/>
        </w:rPr>
        <w:t xml:space="preserve"> trascienden el cuento mismo y que</w:t>
      </w:r>
      <w:r w:rsidR="005D7AF6" w:rsidRPr="00A51D9A">
        <w:rPr>
          <w:rFonts w:asciiTheme="majorBidi" w:hAnsiTheme="majorBidi" w:cstheme="majorBidi"/>
          <w:sz w:val="24"/>
          <w:szCs w:val="24"/>
        </w:rPr>
        <w:t xml:space="preserve"> pueden traspolarse a otros contextos significativos</w:t>
      </w:r>
      <w:r w:rsidR="00963A28" w:rsidRPr="00A51D9A">
        <w:rPr>
          <w:rFonts w:asciiTheme="majorBidi" w:hAnsiTheme="majorBidi" w:cstheme="majorBidi"/>
          <w:sz w:val="24"/>
          <w:szCs w:val="24"/>
        </w:rPr>
        <w:t xml:space="preserve"> vigentes</w:t>
      </w:r>
      <w:r w:rsidR="005D7AF6" w:rsidRPr="00A51D9A">
        <w:rPr>
          <w:rFonts w:asciiTheme="majorBidi" w:hAnsiTheme="majorBidi" w:cstheme="majorBidi"/>
          <w:sz w:val="24"/>
          <w:szCs w:val="24"/>
        </w:rPr>
        <w:t>.</w:t>
      </w:r>
    </w:p>
    <w:p w:rsidR="00943126" w:rsidRPr="00A51D9A" w:rsidRDefault="00AD115A"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También </w:t>
      </w:r>
      <w:r w:rsidR="009E411E" w:rsidRPr="00A51D9A">
        <w:rPr>
          <w:rFonts w:asciiTheme="majorBidi" w:hAnsiTheme="majorBidi" w:cstheme="majorBidi"/>
          <w:sz w:val="24"/>
          <w:szCs w:val="24"/>
        </w:rPr>
        <w:t xml:space="preserve"> Schewblin </w:t>
      </w:r>
      <w:r w:rsidR="009133E4" w:rsidRPr="00A51D9A">
        <w:rPr>
          <w:rFonts w:asciiTheme="majorBidi" w:hAnsiTheme="majorBidi" w:cstheme="majorBidi"/>
          <w:sz w:val="24"/>
          <w:szCs w:val="24"/>
        </w:rPr>
        <w:t>domina la tensión, definida por</w:t>
      </w:r>
      <w:r w:rsidR="006A2DC8" w:rsidRPr="00A51D9A">
        <w:rPr>
          <w:rFonts w:asciiTheme="majorBidi" w:hAnsiTheme="majorBidi" w:cstheme="majorBidi"/>
          <w:sz w:val="24"/>
          <w:szCs w:val="24"/>
        </w:rPr>
        <w:t xml:space="preserve"> Cortázar</w:t>
      </w:r>
      <w:r w:rsidR="009133E4" w:rsidRPr="00A51D9A">
        <w:rPr>
          <w:rFonts w:asciiTheme="majorBidi" w:hAnsiTheme="majorBidi" w:cstheme="majorBidi"/>
          <w:sz w:val="24"/>
          <w:szCs w:val="24"/>
        </w:rPr>
        <w:t xml:space="preserve"> como</w:t>
      </w:r>
      <w:r w:rsidR="006A2DC8" w:rsidRPr="00A51D9A">
        <w:rPr>
          <w:rFonts w:asciiTheme="majorBidi" w:hAnsiTheme="majorBidi" w:cstheme="majorBidi"/>
          <w:sz w:val="24"/>
          <w:szCs w:val="24"/>
        </w:rPr>
        <w:t xml:space="preserve"> </w:t>
      </w:r>
      <w:r w:rsidR="005D7AF6" w:rsidRPr="00A51D9A">
        <w:rPr>
          <w:rFonts w:asciiTheme="majorBidi" w:hAnsiTheme="majorBidi" w:cstheme="majorBidi"/>
          <w:sz w:val="24"/>
          <w:szCs w:val="24"/>
        </w:rPr>
        <w:t xml:space="preserve">el modo en que </w:t>
      </w:r>
      <w:r w:rsidR="006A2DC8" w:rsidRPr="00A51D9A">
        <w:rPr>
          <w:rFonts w:asciiTheme="majorBidi" w:hAnsiTheme="majorBidi" w:cstheme="majorBidi"/>
          <w:sz w:val="24"/>
          <w:szCs w:val="24"/>
        </w:rPr>
        <w:t xml:space="preserve"> </w:t>
      </w:r>
      <w:r w:rsidR="0088401E" w:rsidRPr="00A51D9A">
        <w:rPr>
          <w:rFonts w:asciiTheme="majorBidi" w:hAnsiTheme="majorBidi" w:cstheme="majorBidi"/>
          <w:sz w:val="24"/>
          <w:szCs w:val="24"/>
        </w:rPr>
        <w:t xml:space="preserve">se </w:t>
      </w:r>
      <w:r w:rsidR="006A2DC8" w:rsidRPr="00A51D9A">
        <w:rPr>
          <w:rFonts w:asciiTheme="majorBidi" w:hAnsiTheme="majorBidi" w:cstheme="majorBidi"/>
          <w:sz w:val="24"/>
          <w:szCs w:val="24"/>
        </w:rPr>
        <w:t xml:space="preserve">nos va acercando lentamente a lo </w:t>
      </w:r>
      <w:r w:rsidR="009133E4" w:rsidRPr="00A51D9A">
        <w:rPr>
          <w:rFonts w:asciiTheme="majorBidi" w:hAnsiTheme="majorBidi" w:cstheme="majorBidi"/>
          <w:sz w:val="24"/>
          <w:szCs w:val="24"/>
        </w:rPr>
        <w:t>contado</w:t>
      </w:r>
      <w:r w:rsidR="00F917F8" w:rsidRPr="00A51D9A">
        <w:rPr>
          <w:rFonts w:asciiTheme="majorBidi" w:hAnsiTheme="majorBidi" w:cstheme="majorBidi"/>
          <w:sz w:val="24"/>
          <w:szCs w:val="24"/>
        </w:rPr>
        <w:t xml:space="preserve"> para sustraernos</w:t>
      </w:r>
      <w:r w:rsidR="00176067" w:rsidRPr="00A51D9A">
        <w:rPr>
          <w:rFonts w:asciiTheme="majorBidi" w:hAnsiTheme="majorBidi" w:cstheme="majorBidi"/>
          <w:sz w:val="24"/>
          <w:szCs w:val="24"/>
        </w:rPr>
        <w:t xml:space="preserve"> de nuestra realidad</w:t>
      </w:r>
      <w:r w:rsidR="00F917F8" w:rsidRPr="00A51D9A">
        <w:rPr>
          <w:rFonts w:asciiTheme="majorBidi" w:hAnsiTheme="majorBidi" w:cstheme="majorBidi"/>
          <w:sz w:val="24"/>
          <w:szCs w:val="24"/>
        </w:rPr>
        <w:t xml:space="preserve"> e</w:t>
      </w:r>
      <w:r w:rsidR="00F8158E" w:rsidRPr="00A51D9A">
        <w:rPr>
          <w:rFonts w:asciiTheme="majorBidi" w:hAnsiTheme="majorBidi" w:cstheme="majorBidi"/>
          <w:sz w:val="24"/>
          <w:szCs w:val="24"/>
        </w:rPr>
        <w:t xml:space="preserve"> introducirnos en la atmósfera de</w:t>
      </w:r>
      <w:r w:rsidR="00A12D7D" w:rsidRPr="00A51D9A">
        <w:rPr>
          <w:rFonts w:asciiTheme="majorBidi" w:hAnsiTheme="majorBidi" w:cstheme="majorBidi"/>
          <w:sz w:val="24"/>
          <w:szCs w:val="24"/>
        </w:rPr>
        <w:t xml:space="preserve"> los mundos que crea.</w:t>
      </w:r>
      <w:r w:rsidR="009E411E" w:rsidRPr="00A51D9A">
        <w:rPr>
          <w:rFonts w:asciiTheme="majorBidi" w:hAnsiTheme="majorBidi" w:cstheme="majorBidi"/>
          <w:sz w:val="24"/>
          <w:szCs w:val="24"/>
        </w:rPr>
        <w:t xml:space="preserve"> Al igual que dicho autor, e</w:t>
      </w:r>
      <w:r w:rsidR="00CC77BA" w:rsidRPr="00A51D9A">
        <w:rPr>
          <w:rFonts w:asciiTheme="majorBidi" w:hAnsiTheme="majorBidi" w:cstheme="majorBidi"/>
          <w:sz w:val="24"/>
          <w:szCs w:val="24"/>
        </w:rPr>
        <w:t xml:space="preserve">l </w:t>
      </w:r>
      <w:r w:rsidR="007D6A35" w:rsidRPr="00A51D9A">
        <w:rPr>
          <w:rFonts w:asciiTheme="majorBidi" w:hAnsiTheme="majorBidi" w:cstheme="majorBidi"/>
          <w:sz w:val="24"/>
          <w:szCs w:val="24"/>
        </w:rPr>
        <w:t>reiterado</w:t>
      </w:r>
      <w:r w:rsidR="00CC77BA" w:rsidRPr="00A51D9A">
        <w:rPr>
          <w:rFonts w:asciiTheme="majorBidi" w:hAnsiTheme="majorBidi" w:cstheme="majorBidi"/>
          <w:sz w:val="24"/>
          <w:szCs w:val="24"/>
        </w:rPr>
        <w:t xml:space="preserve">  uso de la primera persona </w:t>
      </w:r>
      <w:r w:rsidR="000E1F20" w:rsidRPr="00A51D9A">
        <w:rPr>
          <w:rFonts w:asciiTheme="majorBidi" w:hAnsiTheme="majorBidi" w:cstheme="majorBidi"/>
          <w:sz w:val="24"/>
          <w:szCs w:val="24"/>
        </w:rPr>
        <w:t xml:space="preserve">o de la focalización interna </w:t>
      </w:r>
      <w:r w:rsidR="00B147A9" w:rsidRPr="00A51D9A">
        <w:rPr>
          <w:rFonts w:asciiTheme="majorBidi" w:hAnsiTheme="majorBidi" w:cstheme="majorBidi"/>
          <w:sz w:val="24"/>
          <w:szCs w:val="24"/>
        </w:rPr>
        <w:t xml:space="preserve">nos </w:t>
      </w:r>
      <w:proofErr w:type="gramStart"/>
      <w:r w:rsidR="00B147A9" w:rsidRPr="00A51D9A">
        <w:rPr>
          <w:rFonts w:asciiTheme="majorBidi" w:hAnsiTheme="majorBidi" w:cstheme="majorBidi"/>
          <w:sz w:val="24"/>
          <w:szCs w:val="24"/>
        </w:rPr>
        <w:t>acerca</w:t>
      </w:r>
      <w:r w:rsidR="008D1DCF">
        <w:rPr>
          <w:rFonts w:asciiTheme="majorBidi" w:hAnsiTheme="majorBidi" w:cstheme="majorBidi"/>
          <w:sz w:val="24"/>
          <w:szCs w:val="24"/>
        </w:rPr>
        <w:t>n</w:t>
      </w:r>
      <w:proofErr w:type="gramEnd"/>
      <w:r w:rsidR="00B147A9" w:rsidRPr="00A51D9A">
        <w:rPr>
          <w:rFonts w:asciiTheme="majorBidi" w:hAnsiTheme="majorBidi" w:cstheme="majorBidi"/>
          <w:sz w:val="24"/>
          <w:szCs w:val="24"/>
        </w:rPr>
        <w:t xml:space="preserve"> al mundo </w:t>
      </w:r>
      <w:r w:rsidR="005D7AF6" w:rsidRPr="00A51D9A">
        <w:rPr>
          <w:rFonts w:asciiTheme="majorBidi" w:hAnsiTheme="majorBidi" w:cstheme="majorBidi"/>
          <w:sz w:val="24"/>
          <w:szCs w:val="24"/>
        </w:rPr>
        <w:t xml:space="preserve">ficcional </w:t>
      </w:r>
      <w:r w:rsidR="00CC77BA" w:rsidRPr="00A51D9A">
        <w:rPr>
          <w:rFonts w:asciiTheme="majorBidi" w:hAnsiTheme="majorBidi" w:cstheme="majorBidi"/>
          <w:sz w:val="24"/>
          <w:szCs w:val="24"/>
        </w:rPr>
        <w:t xml:space="preserve"> y atrapa</w:t>
      </w:r>
      <w:r w:rsidR="008D1DCF">
        <w:rPr>
          <w:rFonts w:asciiTheme="majorBidi" w:hAnsiTheme="majorBidi" w:cstheme="majorBidi"/>
          <w:sz w:val="24"/>
          <w:szCs w:val="24"/>
        </w:rPr>
        <w:t>n</w:t>
      </w:r>
      <w:r w:rsidR="00CC77BA" w:rsidRPr="00A51D9A">
        <w:rPr>
          <w:rFonts w:asciiTheme="majorBidi" w:hAnsiTheme="majorBidi" w:cstheme="majorBidi"/>
          <w:sz w:val="24"/>
          <w:szCs w:val="24"/>
        </w:rPr>
        <w:t xml:space="preserve"> nuestra atención sobre lo que se está </w:t>
      </w:r>
      <w:r w:rsidR="005D7AF6" w:rsidRPr="00A51D9A">
        <w:rPr>
          <w:rFonts w:asciiTheme="majorBidi" w:hAnsiTheme="majorBidi" w:cstheme="majorBidi"/>
          <w:sz w:val="24"/>
          <w:szCs w:val="24"/>
        </w:rPr>
        <w:t>narra</w:t>
      </w:r>
      <w:r w:rsidR="00CC77BA" w:rsidRPr="00A51D9A">
        <w:rPr>
          <w:rFonts w:asciiTheme="majorBidi" w:hAnsiTheme="majorBidi" w:cstheme="majorBidi"/>
          <w:sz w:val="24"/>
          <w:szCs w:val="24"/>
        </w:rPr>
        <w:t xml:space="preserve">ndo. </w:t>
      </w:r>
      <w:r w:rsidR="00A12D7D" w:rsidRPr="00A51D9A">
        <w:rPr>
          <w:rFonts w:asciiTheme="majorBidi" w:hAnsiTheme="majorBidi" w:cstheme="majorBidi"/>
          <w:sz w:val="24"/>
          <w:szCs w:val="24"/>
        </w:rPr>
        <w:t xml:space="preserve">Lo que llama la atención es que </w:t>
      </w:r>
      <w:r w:rsidR="0051041B" w:rsidRPr="00A51D9A">
        <w:rPr>
          <w:rFonts w:asciiTheme="majorBidi" w:hAnsiTheme="majorBidi" w:cstheme="majorBidi"/>
          <w:sz w:val="24"/>
          <w:szCs w:val="24"/>
        </w:rPr>
        <w:t xml:space="preserve">rápida y </w:t>
      </w:r>
      <w:r w:rsidR="00A12D7D" w:rsidRPr="00A51D9A">
        <w:rPr>
          <w:rFonts w:asciiTheme="majorBidi" w:hAnsiTheme="majorBidi" w:cstheme="majorBidi"/>
          <w:sz w:val="24"/>
          <w:szCs w:val="24"/>
        </w:rPr>
        <w:t>frecuentemente</w:t>
      </w:r>
      <w:r w:rsidR="001B063A" w:rsidRPr="00A51D9A">
        <w:rPr>
          <w:rFonts w:asciiTheme="majorBidi" w:hAnsiTheme="majorBidi" w:cstheme="majorBidi"/>
          <w:sz w:val="24"/>
          <w:szCs w:val="24"/>
        </w:rPr>
        <w:t xml:space="preserve"> </w:t>
      </w:r>
      <w:r w:rsidR="006A2DC8" w:rsidRPr="00A51D9A">
        <w:rPr>
          <w:rFonts w:asciiTheme="majorBidi" w:hAnsiTheme="majorBidi" w:cstheme="majorBidi"/>
          <w:sz w:val="24"/>
          <w:szCs w:val="24"/>
        </w:rPr>
        <w:t xml:space="preserve">dicha situación inicial </w:t>
      </w:r>
      <w:r w:rsidR="001B063A" w:rsidRPr="00A51D9A">
        <w:rPr>
          <w:rFonts w:asciiTheme="majorBidi" w:hAnsiTheme="majorBidi" w:cstheme="majorBidi"/>
          <w:sz w:val="24"/>
          <w:szCs w:val="24"/>
        </w:rPr>
        <w:t>-</w:t>
      </w:r>
      <w:r w:rsidR="00FA031E" w:rsidRPr="00A51D9A">
        <w:rPr>
          <w:rFonts w:asciiTheme="majorBidi" w:hAnsiTheme="majorBidi" w:cstheme="majorBidi"/>
          <w:sz w:val="24"/>
          <w:szCs w:val="24"/>
        </w:rPr>
        <w:t xml:space="preserve">por lo </w:t>
      </w:r>
      <w:r w:rsidR="00355084" w:rsidRPr="00A51D9A">
        <w:rPr>
          <w:rFonts w:asciiTheme="majorBidi" w:hAnsiTheme="majorBidi" w:cstheme="majorBidi"/>
          <w:sz w:val="24"/>
          <w:szCs w:val="24"/>
        </w:rPr>
        <w:t xml:space="preserve">general contada desde un presente concomitante con el momento de </w:t>
      </w:r>
      <w:r w:rsidR="00437FC7" w:rsidRPr="00A51D9A">
        <w:rPr>
          <w:rFonts w:asciiTheme="majorBidi" w:hAnsiTheme="majorBidi" w:cstheme="majorBidi"/>
          <w:sz w:val="24"/>
          <w:szCs w:val="24"/>
        </w:rPr>
        <w:t xml:space="preserve"> </w:t>
      </w:r>
      <w:r w:rsidR="00355084" w:rsidRPr="00A51D9A">
        <w:rPr>
          <w:rFonts w:asciiTheme="majorBidi" w:hAnsiTheme="majorBidi" w:cstheme="majorBidi"/>
          <w:sz w:val="24"/>
          <w:szCs w:val="24"/>
        </w:rPr>
        <w:t>la enunciación</w:t>
      </w:r>
      <w:r w:rsidR="00B147A9" w:rsidRPr="00A51D9A">
        <w:rPr>
          <w:rFonts w:asciiTheme="majorBidi" w:hAnsiTheme="majorBidi" w:cstheme="majorBidi"/>
          <w:sz w:val="24"/>
          <w:szCs w:val="24"/>
        </w:rPr>
        <w:t xml:space="preserve"> </w:t>
      </w:r>
      <w:r w:rsidR="00355084" w:rsidRPr="00A51D9A">
        <w:rPr>
          <w:rFonts w:asciiTheme="majorBidi" w:hAnsiTheme="majorBidi" w:cstheme="majorBidi"/>
          <w:sz w:val="24"/>
          <w:szCs w:val="24"/>
        </w:rPr>
        <w:t xml:space="preserve"> </w:t>
      </w:r>
      <w:r w:rsidR="001B063A" w:rsidRPr="00A51D9A">
        <w:rPr>
          <w:rFonts w:asciiTheme="majorBidi" w:hAnsiTheme="majorBidi" w:cstheme="majorBidi"/>
          <w:sz w:val="24"/>
          <w:szCs w:val="24"/>
        </w:rPr>
        <w:t xml:space="preserve">en un marco que se presenta como verosímil- </w:t>
      </w:r>
      <w:r w:rsidR="006A2DC8" w:rsidRPr="00A51D9A">
        <w:rPr>
          <w:rFonts w:asciiTheme="majorBidi" w:hAnsiTheme="majorBidi" w:cstheme="majorBidi"/>
          <w:sz w:val="24"/>
          <w:szCs w:val="24"/>
        </w:rPr>
        <w:t>tom</w:t>
      </w:r>
      <w:r w:rsidR="0051041B" w:rsidRPr="00A51D9A">
        <w:rPr>
          <w:rFonts w:asciiTheme="majorBidi" w:hAnsiTheme="majorBidi" w:cstheme="majorBidi"/>
          <w:sz w:val="24"/>
          <w:szCs w:val="24"/>
        </w:rPr>
        <w:t>a</w:t>
      </w:r>
      <w:r w:rsidR="006A2DC8" w:rsidRPr="00A51D9A">
        <w:rPr>
          <w:rFonts w:asciiTheme="majorBidi" w:hAnsiTheme="majorBidi" w:cstheme="majorBidi"/>
          <w:sz w:val="24"/>
          <w:szCs w:val="24"/>
        </w:rPr>
        <w:t xml:space="preserve"> ribetes inesperados</w:t>
      </w:r>
      <w:r w:rsidR="002A00ED" w:rsidRPr="00A51D9A">
        <w:rPr>
          <w:rFonts w:asciiTheme="majorBidi" w:hAnsiTheme="majorBidi" w:cstheme="majorBidi"/>
          <w:sz w:val="24"/>
          <w:szCs w:val="24"/>
        </w:rPr>
        <w:t>, a veces fantásticos,</w:t>
      </w:r>
      <w:r w:rsidR="00176067" w:rsidRPr="00A51D9A">
        <w:rPr>
          <w:rFonts w:asciiTheme="majorBidi" w:hAnsiTheme="majorBidi" w:cstheme="majorBidi"/>
          <w:sz w:val="24"/>
          <w:szCs w:val="24"/>
        </w:rPr>
        <w:t xml:space="preserve"> </w:t>
      </w:r>
      <w:r w:rsidR="0094383F" w:rsidRPr="00A51D9A">
        <w:rPr>
          <w:rFonts w:asciiTheme="majorBidi" w:hAnsiTheme="majorBidi" w:cstheme="majorBidi"/>
          <w:sz w:val="24"/>
          <w:szCs w:val="24"/>
        </w:rPr>
        <w:t>tanto para los personajes como para nosotros lectores</w:t>
      </w:r>
      <w:r w:rsidR="00B147A9" w:rsidRPr="00A51D9A">
        <w:rPr>
          <w:rFonts w:asciiTheme="majorBidi" w:hAnsiTheme="majorBidi" w:cstheme="majorBidi"/>
          <w:sz w:val="24"/>
          <w:szCs w:val="24"/>
        </w:rPr>
        <w:t xml:space="preserve">. </w:t>
      </w:r>
    </w:p>
    <w:p w:rsidR="00940027" w:rsidRPr="00A51D9A" w:rsidRDefault="00943126"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L</w:t>
      </w:r>
      <w:r w:rsidR="00904B5B" w:rsidRPr="00A51D9A">
        <w:rPr>
          <w:rFonts w:asciiTheme="majorBidi" w:hAnsiTheme="majorBidi" w:cstheme="majorBidi"/>
          <w:sz w:val="24"/>
          <w:szCs w:val="24"/>
        </w:rPr>
        <w:t xml:space="preserve">a autora también desarrolla la intensidad ya postulada por Poe y Cortázar, que condice con la brevedad y densidad de los cuentos. </w:t>
      </w:r>
      <w:r w:rsidR="00955FEE" w:rsidRPr="00A51D9A">
        <w:rPr>
          <w:rFonts w:asciiTheme="majorBidi" w:hAnsiTheme="majorBidi" w:cstheme="majorBidi"/>
          <w:sz w:val="24"/>
          <w:szCs w:val="24"/>
        </w:rPr>
        <w:t>En el pro</w:t>
      </w:r>
      <w:r w:rsidR="00FC4B16" w:rsidRPr="00A51D9A">
        <w:rPr>
          <w:rFonts w:asciiTheme="majorBidi" w:hAnsiTheme="majorBidi" w:cstheme="majorBidi"/>
          <w:sz w:val="24"/>
          <w:szCs w:val="24"/>
        </w:rPr>
        <w:t>grama “Café Chejov”</w:t>
      </w:r>
      <w:r w:rsidR="0097087A">
        <w:rPr>
          <w:rFonts w:asciiTheme="majorBidi" w:hAnsiTheme="majorBidi" w:cstheme="majorBidi"/>
          <w:sz w:val="24"/>
          <w:szCs w:val="24"/>
        </w:rPr>
        <w:t xml:space="preserve"> (2016)</w:t>
      </w:r>
      <w:r w:rsidR="00FC4B16" w:rsidRPr="00A51D9A">
        <w:rPr>
          <w:rFonts w:asciiTheme="majorBidi" w:hAnsiTheme="majorBidi" w:cstheme="majorBidi"/>
          <w:sz w:val="24"/>
          <w:szCs w:val="24"/>
        </w:rPr>
        <w:t>, Schweblin explica</w:t>
      </w:r>
      <w:r w:rsidR="00955FEE" w:rsidRPr="00A51D9A">
        <w:rPr>
          <w:rFonts w:asciiTheme="majorBidi" w:hAnsiTheme="majorBidi" w:cstheme="majorBidi"/>
          <w:sz w:val="24"/>
          <w:szCs w:val="24"/>
        </w:rPr>
        <w:t xml:space="preserve">: </w:t>
      </w:r>
    </w:p>
    <w:p w:rsidR="0061682C" w:rsidRPr="00A51D9A" w:rsidRDefault="00955FEE" w:rsidP="00A359DF">
      <w:pPr>
        <w:spacing w:after="0" w:line="240" w:lineRule="auto"/>
        <w:ind w:left="708"/>
        <w:jc w:val="both"/>
        <w:rPr>
          <w:rFonts w:asciiTheme="majorBidi" w:hAnsiTheme="majorBidi" w:cstheme="majorBidi"/>
          <w:sz w:val="24"/>
          <w:szCs w:val="24"/>
        </w:rPr>
      </w:pPr>
      <w:r w:rsidRPr="00A51D9A">
        <w:rPr>
          <w:rFonts w:asciiTheme="majorBidi" w:hAnsiTheme="majorBidi" w:cstheme="majorBidi"/>
          <w:sz w:val="24"/>
          <w:szCs w:val="24"/>
        </w:rPr>
        <w:t>El cuento exige cierta concentración. No solo concentración por parte del lector, sino concentración en lo que está sucediendo. Tiene la intensidad de los perfumes que vienen en frasquito chiquito y también mucha austeridad en los elementos. Esos mismos elementos con los que uno empieza a jugar e</w:t>
      </w:r>
      <w:r w:rsidR="0097087A">
        <w:rPr>
          <w:rFonts w:asciiTheme="majorBidi" w:hAnsiTheme="majorBidi" w:cstheme="majorBidi"/>
          <w:sz w:val="24"/>
          <w:szCs w:val="24"/>
        </w:rPr>
        <w:t xml:space="preserve">n las primeras líneas van a ser </w:t>
      </w:r>
      <w:r w:rsidRPr="00A51D9A">
        <w:rPr>
          <w:rFonts w:asciiTheme="majorBidi" w:hAnsiTheme="majorBidi" w:cstheme="majorBidi"/>
          <w:sz w:val="24"/>
          <w:szCs w:val="24"/>
        </w:rPr>
        <w:t>los mismos elementos que van a atravesar toda la historia, que van a cerrar al final.</w:t>
      </w:r>
    </w:p>
    <w:p w:rsidR="000D6418" w:rsidRPr="00A51D9A" w:rsidRDefault="000D6418" w:rsidP="00A51D9A">
      <w:pPr>
        <w:spacing w:after="0" w:line="240" w:lineRule="auto"/>
        <w:ind w:firstLine="708"/>
        <w:jc w:val="both"/>
        <w:rPr>
          <w:rFonts w:asciiTheme="majorBidi" w:hAnsiTheme="majorBidi" w:cstheme="majorBidi"/>
          <w:sz w:val="24"/>
          <w:szCs w:val="24"/>
        </w:rPr>
      </w:pPr>
    </w:p>
    <w:p w:rsidR="00643D64" w:rsidRPr="00A51D9A" w:rsidRDefault="00643D64" w:rsidP="007B0214">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De ese modo, </w:t>
      </w:r>
      <w:r w:rsidR="007B0214">
        <w:rPr>
          <w:rFonts w:asciiTheme="majorBidi" w:hAnsiTheme="majorBidi" w:cstheme="majorBidi"/>
          <w:sz w:val="24"/>
          <w:szCs w:val="24"/>
        </w:rPr>
        <w:t xml:space="preserve">en su reflexión sobre el género, </w:t>
      </w:r>
      <w:r w:rsidRPr="00A51D9A">
        <w:rPr>
          <w:rFonts w:asciiTheme="majorBidi" w:hAnsiTheme="majorBidi" w:cstheme="majorBidi"/>
          <w:sz w:val="24"/>
          <w:szCs w:val="24"/>
        </w:rPr>
        <w:t xml:space="preserve">explicita ciertas características que ella va a seguir en el desarrollo de </w:t>
      </w:r>
      <w:r w:rsidR="000D6418" w:rsidRPr="00A51D9A">
        <w:rPr>
          <w:rFonts w:asciiTheme="majorBidi" w:hAnsiTheme="majorBidi" w:cstheme="majorBidi"/>
          <w:sz w:val="24"/>
          <w:szCs w:val="24"/>
        </w:rPr>
        <w:t>su</w:t>
      </w:r>
      <w:r w:rsidRPr="00A51D9A">
        <w:rPr>
          <w:rFonts w:asciiTheme="majorBidi" w:hAnsiTheme="majorBidi" w:cstheme="majorBidi"/>
          <w:sz w:val="24"/>
          <w:szCs w:val="24"/>
        </w:rPr>
        <w:t xml:space="preserve"> poética</w:t>
      </w:r>
      <w:r w:rsidR="007B0214">
        <w:rPr>
          <w:rFonts w:asciiTheme="majorBidi" w:hAnsiTheme="majorBidi" w:cstheme="majorBidi"/>
          <w:sz w:val="24"/>
          <w:szCs w:val="24"/>
        </w:rPr>
        <w:t xml:space="preserve"> para lograr una atmósfera, desarrollarla y crear un cierre</w:t>
      </w:r>
      <w:r w:rsidRPr="00A51D9A">
        <w:rPr>
          <w:rFonts w:asciiTheme="majorBidi" w:hAnsiTheme="majorBidi" w:cstheme="majorBidi"/>
          <w:sz w:val="24"/>
          <w:szCs w:val="24"/>
        </w:rPr>
        <w:t>.</w:t>
      </w:r>
    </w:p>
    <w:p w:rsidR="002D0ECD" w:rsidRPr="00A51D9A" w:rsidRDefault="002D0ECD" w:rsidP="00A51D9A">
      <w:pPr>
        <w:spacing w:after="0" w:line="240" w:lineRule="auto"/>
        <w:ind w:firstLine="708"/>
        <w:jc w:val="both"/>
        <w:rPr>
          <w:rFonts w:asciiTheme="majorBidi" w:hAnsiTheme="majorBidi" w:cstheme="majorBidi"/>
          <w:b/>
          <w:bCs/>
          <w:sz w:val="24"/>
          <w:szCs w:val="24"/>
        </w:rPr>
      </w:pPr>
    </w:p>
    <w:p w:rsidR="007B0214" w:rsidRDefault="0061682C" w:rsidP="00A51D9A">
      <w:pPr>
        <w:spacing w:after="0" w:line="240" w:lineRule="auto"/>
        <w:rPr>
          <w:rFonts w:asciiTheme="majorBidi" w:hAnsiTheme="majorBidi" w:cstheme="majorBidi"/>
          <w:b/>
          <w:bCs/>
          <w:sz w:val="24"/>
          <w:szCs w:val="24"/>
        </w:rPr>
      </w:pPr>
      <w:r w:rsidRPr="00A51D9A">
        <w:rPr>
          <w:rFonts w:asciiTheme="majorBidi" w:hAnsiTheme="majorBidi" w:cstheme="majorBidi"/>
          <w:b/>
          <w:bCs/>
          <w:sz w:val="24"/>
          <w:szCs w:val="24"/>
        </w:rPr>
        <w:t>Lo extraño y lo fantástico</w:t>
      </w:r>
      <w:r w:rsidR="00396900" w:rsidRPr="00A51D9A">
        <w:rPr>
          <w:rFonts w:asciiTheme="majorBidi" w:hAnsiTheme="majorBidi" w:cstheme="majorBidi"/>
          <w:b/>
          <w:bCs/>
          <w:sz w:val="24"/>
          <w:szCs w:val="24"/>
        </w:rPr>
        <w:t>: otra percepción de la realidad</w:t>
      </w:r>
    </w:p>
    <w:p w:rsidR="0061682C" w:rsidRPr="00A51D9A" w:rsidRDefault="00396900" w:rsidP="00A51D9A">
      <w:pPr>
        <w:spacing w:after="0" w:line="240" w:lineRule="auto"/>
        <w:rPr>
          <w:rFonts w:asciiTheme="majorBidi" w:hAnsiTheme="majorBidi" w:cstheme="majorBidi"/>
          <w:b/>
          <w:bCs/>
          <w:sz w:val="24"/>
          <w:szCs w:val="24"/>
        </w:rPr>
      </w:pPr>
      <w:r w:rsidRPr="00A51D9A">
        <w:rPr>
          <w:rFonts w:asciiTheme="majorBidi" w:hAnsiTheme="majorBidi" w:cstheme="majorBidi"/>
          <w:b/>
          <w:bCs/>
          <w:sz w:val="24"/>
          <w:szCs w:val="24"/>
        </w:rPr>
        <w:t xml:space="preserve"> </w:t>
      </w:r>
    </w:p>
    <w:p w:rsidR="002E1DA4" w:rsidRPr="00A51D9A" w:rsidRDefault="00B147A9"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P</w:t>
      </w:r>
      <w:r w:rsidR="0040291E" w:rsidRPr="00A51D9A">
        <w:rPr>
          <w:rFonts w:asciiTheme="majorBidi" w:hAnsiTheme="majorBidi" w:cstheme="majorBidi"/>
          <w:sz w:val="24"/>
          <w:szCs w:val="24"/>
        </w:rPr>
        <w:t>or cómo van desarrollándose los acontec</w:t>
      </w:r>
      <w:r w:rsidR="00C92238" w:rsidRPr="00A51D9A">
        <w:rPr>
          <w:rFonts w:asciiTheme="majorBidi" w:hAnsiTheme="majorBidi" w:cstheme="majorBidi"/>
          <w:sz w:val="24"/>
          <w:szCs w:val="24"/>
        </w:rPr>
        <w:t>i</w:t>
      </w:r>
      <w:r w:rsidR="0040291E" w:rsidRPr="00A51D9A">
        <w:rPr>
          <w:rFonts w:asciiTheme="majorBidi" w:hAnsiTheme="majorBidi" w:cstheme="majorBidi"/>
          <w:sz w:val="24"/>
          <w:szCs w:val="24"/>
        </w:rPr>
        <w:t>mient</w:t>
      </w:r>
      <w:r w:rsidR="003E45DF" w:rsidRPr="00A51D9A">
        <w:rPr>
          <w:rFonts w:asciiTheme="majorBidi" w:hAnsiTheme="majorBidi" w:cstheme="majorBidi"/>
          <w:sz w:val="24"/>
          <w:szCs w:val="24"/>
        </w:rPr>
        <w:t>o</w:t>
      </w:r>
      <w:r w:rsidR="0040291E" w:rsidRPr="00A51D9A">
        <w:rPr>
          <w:rFonts w:asciiTheme="majorBidi" w:hAnsiTheme="majorBidi" w:cstheme="majorBidi"/>
          <w:sz w:val="24"/>
          <w:szCs w:val="24"/>
        </w:rPr>
        <w:t>s de un modo poco convencional,</w:t>
      </w:r>
      <w:r w:rsidR="00A07C80" w:rsidRPr="00A51D9A">
        <w:rPr>
          <w:rFonts w:asciiTheme="majorBidi" w:hAnsiTheme="majorBidi" w:cstheme="majorBidi"/>
          <w:sz w:val="24"/>
          <w:szCs w:val="24"/>
        </w:rPr>
        <w:t xml:space="preserve"> marcados por lo extraño y lo imprevisto,  los relatos nos</w:t>
      </w:r>
      <w:r w:rsidR="006A2DC8" w:rsidRPr="00A51D9A">
        <w:rPr>
          <w:rFonts w:asciiTheme="majorBidi" w:hAnsiTheme="majorBidi" w:cstheme="majorBidi"/>
          <w:sz w:val="24"/>
          <w:szCs w:val="24"/>
        </w:rPr>
        <w:t xml:space="preserve"> atra</w:t>
      </w:r>
      <w:r w:rsidR="0051041B" w:rsidRPr="00A51D9A">
        <w:rPr>
          <w:rFonts w:asciiTheme="majorBidi" w:hAnsiTheme="majorBidi" w:cstheme="majorBidi"/>
          <w:sz w:val="24"/>
          <w:szCs w:val="24"/>
        </w:rPr>
        <w:t>pa</w:t>
      </w:r>
      <w:r w:rsidR="00A07C80" w:rsidRPr="00A51D9A">
        <w:rPr>
          <w:rFonts w:asciiTheme="majorBidi" w:hAnsiTheme="majorBidi" w:cstheme="majorBidi"/>
          <w:sz w:val="24"/>
          <w:szCs w:val="24"/>
        </w:rPr>
        <w:t>n</w:t>
      </w:r>
      <w:r w:rsidR="000721E9" w:rsidRPr="00A51D9A">
        <w:rPr>
          <w:rFonts w:asciiTheme="majorBidi" w:hAnsiTheme="majorBidi" w:cstheme="majorBidi"/>
          <w:sz w:val="24"/>
          <w:szCs w:val="24"/>
        </w:rPr>
        <w:t xml:space="preserve"> desde un comienzo</w:t>
      </w:r>
      <w:r w:rsidR="00A07C80" w:rsidRPr="00A51D9A">
        <w:rPr>
          <w:rFonts w:asciiTheme="majorBidi" w:hAnsiTheme="majorBidi" w:cstheme="majorBidi"/>
          <w:sz w:val="24"/>
          <w:szCs w:val="24"/>
        </w:rPr>
        <w:t>.</w:t>
      </w:r>
      <w:r w:rsidR="00A901AE" w:rsidRPr="00A51D9A">
        <w:rPr>
          <w:rFonts w:asciiTheme="majorBidi" w:hAnsiTheme="majorBidi" w:cstheme="majorBidi"/>
          <w:sz w:val="24"/>
          <w:szCs w:val="24"/>
        </w:rPr>
        <w:t xml:space="preserve"> Frecuentemente, lo extraño lo es más para el lector que para el narrador</w:t>
      </w:r>
      <w:r w:rsidR="009B3C2B" w:rsidRPr="00A51D9A">
        <w:rPr>
          <w:rFonts w:asciiTheme="majorBidi" w:hAnsiTheme="majorBidi" w:cstheme="majorBidi"/>
          <w:sz w:val="24"/>
          <w:szCs w:val="24"/>
        </w:rPr>
        <w:t xml:space="preserve"> o los personajes  que no siempre parecen percibirlo</w:t>
      </w:r>
      <w:r w:rsidR="00F86390" w:rsidRPr="00A51D9A">
        <w:rPr>
          <w:rFonts w:asciiTheme="majorBidi" w:hAnsiTheme="majorBidi" w:cstheme="majorBidi"/>
          <w:sz w:val="24"/>
          <w:szCs w:val="24"/>
        </w:rPr>
        <w:t>.</w:t>
      </w:r>
      <w:r w:rsidR="00A811B6">
        <w:rPr>
          <w:rFonts w:asciiTheme="majorBidi" w:hAnsiTheme="majorBidi" w:cstheme="majorBidi"/>
          <w:sz w:val="24"/>
          <w:szCs w:val="24"/>
        </w:rPr>
        <w:t xml:space="preserve"> </w:t>
      </w:r>
      <w:r w:rsidR="009B3C2B" w:rsidRPr="00A51D9A">
        <w:rPr>
          <w:rFonts w:asciiTheme="majorBidi" w:hAnsiTheme="majorBidi" w:cstheme="majorBidi"/>
          <w:sz w:val="24"/>
          <w:szCs w:val="24"/>
        </w:rPr>
        <w:t>Surge lo</w:t>
      </w:r>
      <w:r w:rsidR="00A901AE" w:rsidRPr="00A51D9A">
        <w:rPr>
          <w:rFonts w:asciiTheme="majorBidi" w:hAnsiTheme="majorBidi" w:cstheme="majorBidi"/>
          <w:sz w:val="24"/>
          <w:szCs w:val="24"/>
        </w:rPr>
        <w:t xml:space="preserve"> </w:t>
      </w:r>
      <w:r w:rsidR="00EC66EE" w:rsidRPr="00A51D9A">
        <w:rPr>
          <w:rFonts w:asciiTheme="majorBidi" w:hAnsiTheme="majorBidi" w:cstheme="majorBidi"/>
          <w:sz w:val="24"/>
          <w:szCs w:val="24"/>
        </w:rPr>
        <w:t>excepcional: trenes que no se detienen por años, esposas abandonadas al costado de una ruta, un grupo de perros dispuesto a vengar a un compañero asesinado, un homicidio convertido en una obra de arte</w:t>
      </w:r>
      <w:r w:rsidR="00BB5D2B" w:rsidRPr="00A51D9A">
        <w:rPr>
          <w:rFonts w:asciiTheme="majorBidi" w:hAnsiTheme="majorBidi" w:cstheme="majorBidi"/>
          <w:sz w:val="24"/>
          <w:szCs w:val="24"/>
        </w:rPr>
        <w:t>, parroquianos que se desvelan en un bar suburbano, etc.</w:t>
      </w:r>
      <w:r w:rsidR="00EC66EE" w:rsidRPr="00A51D9A">
        <w:rPr>
          <w:rFonts w:asciiTheme="majorBidi" w:hAnsiTheme="majorBidi" w:cstheme="majorBidi"/>
          <w:sz w:val="24"/>
          <w:szCs w:val="24"/>
        </w:rPr>
        <w:t xml:space="preserve"> “(…) Lo cotidiano se quiebra, sefuerza y se estira para ingresar en un lugar </w:t>
      </w:r>
      <w:r w:rsidR="00EC66EE" w:rsidRPr="00A51D9A">
        <w:rPr>
          <w:rFonts w:asciiTheme="majorBidi" w:hAnsiTheme="majorBidi" w:cstheme="majorBidi"/>
          <w:i/>
          <w:iCs/>
          <w:sz w:val="24"/>
          <w:szCs w:val="24"/>
        </w:rPr>
        <w:t>otro</w:t>
      </w:r>
      <w:r w:rsidR="00EC66EE" w:rsidRPr="00A51D9A">
        <w:rPr>
          <w:rFonts w:asciiTheme="majorBidi" w:hAnsiTheme="majorBidi" w:cstheme="majorBidi"/>
          <w:sz w:val="24"/>
          <w:szCs w:val="24"/>
        </w:rPr>
        <w:t xml:space="preserve">, pero sin dejar de ser eso, </w:t>
      </w:r>
      <w:r w:rsidR="00EC66EE" w:rsidRPr="00A51D9A">
        <w:rPr>
          <w:rFonts w:asciiTheme="majorBidi" w:hAnsiTheme="majorBidi" w:cstheme="majorBidi"/>
          <w:i/>
          <w:iCs/>
          <w:sz w:val="24"/>
          <w:szCs w:val="24"/>
        </w:rPr>
        <w:t>lo cotidiano</w:t>
      </w:r>
      <w:r w:rsidR="008104A7" w:rsidRPr="00A51D9A">
        <w:rPr>
          <w:rFonts w:asciiTheme="majorBidi" w:hAnsiTheme="majorBidi" w:cstheme="majorBidi"/>
          <w:sz w:val="24"/>
          <w:szCs w:val="24"/>
        </w:rPr>
        <w:t>” (Berruezo</w:t>
      </w:r>
      <w:r w:rsidR="000D1770">
        <w:rPr>
          <w:rFonts w:asciiTheme="majorBidi" w:hAnsiTheme="majorBidi" w:cstheme="majorBidi"/>
          <w:sz w:val="24"/>
          <w:szCs w:val="24"/>
        </w:rPr>
        <w:t>, 2009</w:t>
      </w:r>
      <w:r w:rsidR="008104A7" w:rsidRPr="00A51D9A">
        <w:rPr>
          <w:rFonts w:asciiTheme="majorBidi" w:hAnsiTheme="majorBidi" w:cstheme="majorBidi"/>
          <w:sz w:val="24"/>
          <w:szCs w:val="24"/>
        </w:rPr>
        <w:t xml:space="preserve">). </w:t>
      </w:r>
      <w:r w:rsidR="00BB5D2B" w:rsidRPr="00A51D9A">
        <w:rPr>
          <w:rFonts w:asciiTheme="majorBidi" w:hAnsiTheme="majorBidi" w:cstheme="majorBidi"/>
          <w:sz w:val="24"/>
          <w:szCs w:val="24"/>
        </w:rPr>
        <w:t>Frente a los conflictos, los personajes intentan imposibles salidas o prueban escaparse por las gri</w:t>
      </w:r>
      <w:r w:rsidR="00485E12">
        <w:rPr>
          <w:rFonts w:asciiTheme="majorBidi" w:hAnsiTheme="majorBidi" w:cstheme="majorBidi"/>
          <w:sz w:val="24"/>
          <w:szCs w:val="24"/>
        </w:rPr>
        <w:t>e</w:t>
      </w:r>
      <w:r w:rsidR="00BB5D2B" w:rsidRPr="00A51D9A">
        <w:rPr>
          <w:rFonts w:asciiTheme="majorBidi" w:hAnsiTheme="majorBidi" w:cstheme="majorBidi"/>
          <w:sz w:val="24"/>
          <w:szCs w:val="24"/>
        </w:rPr>
        <w:t>tas de la realidad</w:t>
      </w:r>
      <w:r w:rsidR="003B4C95" w:rsidRPr="00A51D9A">
        <w:rPr>
          <w:rFonts w:asciiTheme="majorBidi" w:hAnsiTheme="majorBidi" w:cstheme="majorBidi"/>
          <w:sz w:val="24"/>
          <w:szCs w:val="24"/>
        </w:rPr>
        <w:t xml:space="preserve">, se señala en la contratapa de </w:t>
      </w:r>
      <w:r w:rsidR="003B4C95" w:rsidRPr="00A51D9A">
        <w:rPr>
          <w:rFonts w:asciiTheme="majorBidi" w:hAnsiTheme="majorBidi" w:cstheme="majorBidi"/>
          <w:i/>
          <w:iCs/>
          <w:sz w:val="24"/>
          <w:szCs w:val="24"/>
        </w:rPr>
        <w:t>El núcleo del disturbio.</w:t>
      </w:r>
    </w:p>
    <w:p w:rsidR="009B3C2B" w:rsidRPr="00A51D9A" w:rsidRDefault="006E4188"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lastRenderedPageBreak/>
        <w:t>L</w:t>
      </w:r>
      <w:r w:rsidR="002E1DA4" w:rsidRPr="00A51D9A">
        <w:rPr>
          <w:rFonts w:asciiTheme="majorBidi" w:hAnsiTheme="majorBidi" w:cstheme="majorBidi"/>
          <w:sz w:val="24"/>
          <w:szCs w:val="24"/>
        </w:rPr>
        <w:t>o fantástico permite romper con la idea de normalidad como código social</w:t>
      </w:r>
      <w:r w:rsidRPr="00A51D9A">
        <w:rPr>
          <w:rFonts w:asciiTheme="majorBidi" w:hAnsiTheme="majorBidi" w:cstheme="majorBidi"/>
          <w:sz w:val="24"/>
          <w:szCs w:val="24"/>
        </w:rPr>
        <w:t xml:space="preserve">, observa Schweblin en </w:t>
      </w:r>
      <w:r w:rsidR="002C2C4A">
        <w:rPr>
          <w:rFonts w:asciiTheme="majorBidi" w:hAnsiTheme="majorBidi" w:cstheme="majorBidi"/>
          <w:sz w:val="24"/>
          <w:szCs w:val="24"/>
        </w:rPr>
        <w:t>“</w:t>
      </w:r>
      <w:r w:rsidRPr="00A51D9A">
        <w:rPr>
          <w:rFonts w:asciiTheme="majorBidi" w:hAnsiTheme="majorBidi" w:cstheme="majorBidi"/>
          <w:sz w:val="24"/>
          <w:szCs w:val="24"/>
        </w:rPr>
        <w:t>Café Chejov</w:t>
      </w:r>
      <w:r w:rsidR="002C2C4A">
        <w:rPr>
          <w:rFonts w:asciiTheme="majorBidi" w:hAnsiTheme="majorBidi" w:cstheme="majorBidi"/>
          <w:sz w:val="24"/>
          <w:szCs w:val="24"/>
        </w:rPr>
        <w:t>”</w:t>
      </w:r>
      <w:r w:rsidR="002E1DA4" w:rsidRPr="00A51D9A">
        <w:rPr>
          <w:rFonts w:asciiTheme="majorBidi" w:hAnsiTheme="majorBidi" w:cstheme="majorBidi"/>
          <w:sz w:val="24"/>
          <w:szCs w:val="24"/>
        </w:rPr>
        <w:t>. Lo que es normal para una sociedad puede no serlo para otros. Permite asomarnos a lo ominoso. En ese sentido, la autora se identifica con cierta tradición del fantástico ríoplatense (Horacio Quiroga, Antonio Di Benedetto, Felisberto Hernández y Bioy Casares)</w:t>
      </w:r>
      <w:r w:rsidR="00B600A4" w:rsidRPr="00A51D9A">
        <w:rPr>
          <w:rFonts w:asciiTheme="majorBidi" w:hAnsiTheme="majorBidi" w:cstheme="majorBidi"/>
          <w:sz w:val="24"/>
          <w:szCs w:val="24"/>
        </w:rPr>
        <w:t xml:space="preserve">, que desarrolla “una extrañeza </w:t>
      </w:r>
      <w:r w:rsidR="00BB5D2B" w:rsidRPr="00A51D9A">
        <w:rPr>
          <w:rFonts w:asciiTheme="majorBidi" w:hAnsiTheme="majorBidi" w:cstheme="majorBidi"/>
          <w:sz w:val="24"/>
          <w:szCs w:val="24"/>
        </w:rPr>
        <w:t xml:space="preserve"> </w:t>
      </w:r>
      <w:r w:rsidR="00B600A4" w:rsidRPr="00A51D9A">
        <w:rPr>
          <w:rFonts w:asciiTheme="majorBidi" w:hAnsiTheme="majorBidi" w:cstheme="majorBidi"/>
          <w:sz w:val="24"/>
          <w:szCs w:val="24"/>
        </w:rPr>
        <w:t>más cercana”: la posibilidad de que en un mundo normal haya algo más, que todavía no desconocemos</w:t>
      </w:r>
      <w:r w:rsidR="0026068E" w:rsidRPr="00A51D9A">
        <w:rPr>
          <w:rFonts w:asciiTheme="majorBidi" w:hAnsiTheme="majorBidi" w:cstheme="majorBidi"/>
          <w:sz w:val="24"/>
          <w:szCs w:val="24"/>
        </w:rPr>
        <w:t xml:space="preserve"> y que puede convivir realmente con nosotros (</w:t>
      </w:r>
      <w:r w:rsidR="004976A5" w:rsidRPr="00A51D9A">
        <w:rPr>
          <w:rFonts w:asciiTheme="majorBidi" w:hAnsiTheme="majorBidi" w:cstheme="majorBidi"/>
          <w:sz w:val="24"/>
          <w:szCs w:val="24"/>
        </w:rPr>
        <w:t xml:space="preserve">Schweblin en </w:t>
      </w:r>
      <w:r w:rsidR="002C2C4A">
        <w:rPr>
          <w:rFonts w:asciiTheme="majorBidi" w:hAnsiTheme="majorBidi" w:cstheme="majorBidi"/>
          <w:sz w:val="24"/>
          <w:szCs w:val="24"/>
        </w:rPr>
        <w:t>“</w:t>
      </w:r>
      <w:r w:rsidR="0026068E" w:rsidRPr="00A51D9A">
        <w:rPr>
          <w:rFonts w:asciiTheme="majorBidi" w:hAnsiTheme="majorBidi" w:cstheme="majorBidi"/>
          <w:sz w:val="24"/>
          <w:szCs w:val="24"/>
        </w:rPr>
        <w:t>Café Chejov</w:t>
      </w:r>
      <w:r w:rsidR="002C2C4A">
        <w:rPr>
          <w:rFonts w:asciiTheme="majorBidi" w:hAnsiTheme="majorBidi" w:cstheme="majorBidi"/>
          <w:sz w:val="24"/>
          <w:szCs w:val="24"/>
        </w:rPr>
        <w:t>”</w:t>
      </w:r>
      <w:r w:rsidR="0026068E" w:rsidRPr="00A51D9A">
        <w:rPr>
          <w:rFonts w:asciiTheme="majorBidi" w:hAnsiTheme="majorBidi" w:cstheme="majorBidi"/>
          <w:sz w:val="24"/>
          <w:szCs w:val="24"/>
        </w:rPr>
        <w:t>)</w:t>
      </w:r>
      <w:r w:rsidR="00AF612B" w:rsidRPr="00A51D9A">
        <w:rPr>
          <w:rFonts w:asciiTheme="majorBidi" w:hAnsiTheme="majorBidi" w:cstheme="majorBidi"/>
          <w:sz w:val="24"/>
          <w:szCs w:val="24"/>
        </w:rPr>
        <w:t xml:space="preserve">. </w:t>
      </w:r>
      <w:r w:rsidR="009B3C2B" w:rsidRPr="00A51D9A">
        <w:rPr>
          <w:rFonts w:asciiTheme="majorBidi" w:hAnsiTheme="majorBidi" w:cstheme="majorBidi"/>
          <w:sz w:val="24"/>
          <w:szCs w:val="24"/>
        </w:rPr>
        <w:t xml:space="preserve">Los cuentos de esas dos primeras antologías se desarrollan en una polaridad que va de lo extraño a lo fantástico para </w:t>
      </w:r>
      <w:r w:rsidR="0061682C" w:rsidRPr="00A51D9A">
        <w:rPr>
          <w:rFonts w:asciiTheme="majorBidi" w:hAnsiTheme="majorBidi" w:cstheme="majorBidi"/>
          <w:sz w:val="24"/>
          <w:szCs w:val="24"/>
        </w:rPr>
        <w:t>adquirir</w:t>
      </w:r>
      <w:r w:rsidR="009B3C2B" w:rsidRPr="00A51D9A">
        <w:rPr>
          <w:rFonts w:asciiTheme="majorBidi" w:hAnsiTheme="majorBidi" w:cstheme="majorBidi"/>
          <w:sz w:val="24"/>
          <w:szCs w:val="24"/>
        </w:rPr>
        <w:t xml:space="preserve"> un modo más predominantemente realista en los libros posteriores.</w:t>
      </w:r>
    </w:p>
    <w:p w:rsidR="00C22676" w:rsidRPr="00A51D9A" w:rsidRDefault="005430C4"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La elección de lo extraño y de lo fantástico permite generar cuestionamientos en el lector. Tal como </w:t>
      </w:r>
      <w:r w:rsidR="00E16D7F" w:rsidRPr="00A51D9A">
        <w:rPr>
          <w:rFonts w:asciiTheme="majorBidi" w:hAnsiTheme="majorBidi" w:cstheme="majorBidi"/>
          <w:sz w:val="24"/>
          <w:szCs w:val="24"/>
        </w:rPr>
        <w:t>Rosmary Jackson</w:t>
      </w:r>
      <w:r w:rsidRPr="00A51D9A">
        <w:rPr>
          <w:rFonts w:asciiTheme="majorBidi" w:hAnsiTheme="majorBidi" w:cstheme="majorBidi"/>
          <w:sz w:val="24"/>
          <w:szCs w:val="24"/>
        </w:rPr>
        <w:t xml:space="preserve"> ha señalado</w:t>
      </w:r>
      <w:r w:rsidR="006A0AFC" w:rsidRPr="00A51D9A">
        <w:rPr>
          <w:rFonts w:asciiTheme="majorBidi" w:hAnsiTheme="majorBidi" w:cstheme="majorBidi"/>
          <w:sz w:val="24"/>
          <w:szCs w:val="24"/>
        </w:rPr>
        <w:t>:</w:t>
      </w:r>
    </w:p>
    <w:p w:rsidR="00C22676" w:rsidRPr="00A51D9A" w:rsidRDefault="00C22676" w:rsidP="00A51D9A">
      <w:pPr>
        <w:spacing w:after="0" w:line="240" w:lineRule="auto"/>
        <w:ind w:left="708"/>
        <w:jc w:val="both"/>
        <w:rPr>
          <w:rFonts w:asciiTheme="majorBidi" w:hAnsiTheme="majorBidi" w:cstheme="majorBidi"/>
          <w:sz w:val="24"/>
          <w:szCs w:val="24"/>
        </w:rPr>
      </w:pPr>
      <w:r w:rsidRPr="00A51D9A">
        <w:rPr>
          <w:rFonts w:asciiTheme="majorBidi" w:hAnsiTheme="majorBidi" w:cstheme="majorBidi"/>
          <w:sz w:val="24"/>
          <w:szCs w:val="24"/>
        </w:rPr>
        <w:t xml:space="preserve">La narrativa fantástica confunde elementos de lo maravilloso y de lo mimético. Afirma que es real lo que está contando -para lo cual se apoya en todas las convenciones de la ficción realista- y entonces procede a romper ese supuesto de realismo, al introducir lo que </w:t>
      </w:r>
      <w:r w:rsidR="00B6249D" w:rsidRPr="00A51D9A">
        <w:rPr>
          <w:rFonts w:asciiTheme="majorBidi" w:hAnsiTheme="majorBidi" w:cstheme="majorBidi"/>
          <w:sz w:val="24"/>
          <w:szCs w:val="24"/>
        </w:rPr>
        <w:t>-</w:t>
      </w:r>
      <w:r w:rsidRPr="00A51D9A">
        <w:rPr>
          <w:rFonts w:asciiTheme="majorBidi" w:hAnsiTheme="majorBidi" w:cstheme="majorBidi"/>
          <w:sz w:val="24"/>
          <w:szCs w:val="24"/>
        </w:rPr>
        <w:t xml:space="preserve">en esos términos- es manifiestamente irreal. </w:t>
      </w:r>
      <w:r w:rsidRPr="00F342BB">
        <w:rPr>
          <w:rFonts w:asciiTheme="majorBidi" w:hAnsiTheme="majorBidi" w:cstheme="majorBidi"/>
          <w:i/>
          <w:iCs/>
          <w:sz w:val="24"/>
          <w:szCs w:val="24"/>
        </w:rPr>
        <w:t>Arranca al lector de la aparente comodidad del mundo conocido y cotidiano, para meterlo en algo más extraño, en un mundo cuyas improbabilidades están más cerca del ámbito normalmente asociado con lo maravilloso.</w:t>
      </w:r>
      <w:r w:rsidRPr="00A51D9A">
        <w:rPr>
          <w:rFonts w:asciiTheme="majorBidi" w:hAnsiTheme="majorBidi" w:cstheme="majorBidi"/>
          <w:sz w:val="24"/>
          <w:szCs w:val="24"/>
        </w:rPr>
        <w:t xml:space="preserve"> El narrador no entiende lo que está pasando, ni su interpretación, más que el protagonista; constantemente se cuestiona la naturaleza de lo que se ve y registra como “real”</w:t>
      </w:r>
      <w:r w:rsidR="00F342BB">
        <w:rPr>
          <w:rFonts w:asciiTheme="majorBidi" w:hAnsiTheme="majorBidi" w:cstheme="majorBidi"/>
          <w:sz w:val="24"/>
          <w:szCs w:val="24"/>
        </w:rPr>
        <w:t xml:space="preserve"> [El destacado me pertenece]</w:t>
      </w:r>
      <w:r w:rsidRPr="00A51D9A">
        <w:rPr>
          <w:rFonts w:asciiTheme="majorBidi" w:hAnsiTheme="majorBidi" w:cstheme="majorBidi"/>
          <w:sz w:val="24"/>
          <w:szCs w:val="24"/>
        </w:rPr>
        <w:t xml:space="preserve">.  (Jackson, </w:t>
      </w:r>
      <w:r w:rsidR="00F342BB">
        <w:rPr>
          <w:rFonts w:asciiTheme="majorBidi" w:hAnsiTheme="majorBidi" w:cstheme="majorBidi"/>
          <w:sz w:val="24"/>
          <w:szCs w:val="24"/>
        </w:rPr>
        <w:t>1986:</w:t>
      </w:r>
      <w:r w:rsidRPr="00A51D9A">
        <w:rPr>
          <w:rFonts w:asciiTheme="majorBidi" w:hAnsiTheme="majorBidi" w:cstheme="majorBidi"/>
          <w:sz w:val="24"/>
          <w:szCs w:val="24"/>
        </w:rPr>
        <w:t>32)</w:t>
      </w:r>
    </w:p>
    <w:p w:rsidR="001230C9" w:rsidRPr="00A51D9A" w:rsidRDefault="005430C4" w:rsidP="00F342BB">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Ese modo fantástico p</w:t>
      </w:r>
      <w:r w:rsidR="00AE7172" w:rsidRPr="00A51D9A">
        <w:rPr>
          <w:rFonts w:asciiTheme="majorBidi" w:hAnsiTheme="majorBidi" w:cstheme="majorBidi"/>
          <w:sz w:val="24"/>
          <w:szCs w:val="24"/>
        </w:rPr>
        <w:t>uede ilustrarse con</w:t>
      </w:r>
      <w:r w:rsidR="006A0AFC" w:rsidRPr="00A51D9A">
        <w:rPr>
          <w:rFonts w:asciiTheme="majorBidi" w:hAnsiTheme="majorBidi" w:cstheme="majorBidi"/>
          <w:sz w:val="24"/>
          <w:szCs w:val="24"/>
        </w:rPr>
        <w:t xml:space="preserve"> el cuento “Pájaros en la boca” </w:t>
      </w:r>
      <w:r w:rsidR="00AE7172" w:rsidRPr="00A51D9A">
        <w:rPr>
          <w:rFonts w:asciiTheme="majorBidi" w:hAnsiTheme="majorBidi" w:cstheme="majorBidi"/>
          <w:sz w:val="24"/>
          <w:szCs w:val="24"/>
        </w:rPr>
        <w:t>en el que</w:t>
      </w:r>
      <w:r w:rsidR="006A0AFC" w:rsidRPr="00A51D9A">
        <w:rPr>
          <w:rFonts w:asciiTheme="majorBidi" w:hAnsiTheme="majorBidi" w:cstheme="majorBidi"/>
          <w:sz w:val="24"/>
          <w:szCs w:val="24"/>
        </w:rPr>
        <w:t xml:space="preserve"> el padre narra cómo se ve obligado a hacerse cargo de</w:t>
      </w:r>
      <w:r w:rsidR="00AE7172" w:rsidRPr="00A51D9A">
        <w:rPr>
          <w:rFonts w:asciiTheme="majorBidi" w:hAnsiTheme="majorBidi" w:cstheme="majorBidi"/>
          <w:sz w:val="24"/>
          <w:szCs w:val="24"/>
        </w:rPr>
        <w:t xml:space="preserve"> criar a </w:t>
      </w:r>
      <w:r w:rsidR="006A0AFC" w:rsidRPr="00A51D9A">
        <w:rPr>
          <w:rFonts w:asciiTheme="majorBidi" w:hAnsiTheme="majorBidi" w:cstheme="majorBidi"/>
          <w:sz w:val="24"/>
          <w:szCs w:val="24"/>
        </w:rPr>
        <w:t xml:space="preserve"> su hija adolescente</w:t>
      </w:r>
      <w:r w:rsidR="00AE7172" w:rsidRPr="00A51D9A">
        <w:rPr>
          <w:rFonts w:asciiTheme="majorBidi" w:hAnsiTheme="majorBidi" w:cstheme="majorBidi"/>
          <w:sz w:val="24"/>
          <w:szCs w:val="24"/>
        </w:rPr>
        <w:t xml:space="preserve"> que adquirió una nueva y extraña costumbre, la de comer pájaros vivos. Dado que la chica es incapaz de proveerse su comida</w:t>
      </w:r>
      <w:r w:rsidRPr="00A51D9A">
        <w:rPr>
          <w:rFonts w:asciiTheme="majorBidi" w:hAnsiTheme="majorBidi" w:cstheme="majorBidi"/>
          <w:sz w:val="24"/>
          <w:szCs w:val="24"/>
        </w:rPr>
        <w:t>,</w:t>
      </w:r>
      <w:r w:rsidR="00AE7172" w:rsidRPr="00A51D9A">
        <w:rPr>
          <w:rFonts w:asciiTheme="majorBidi" w:hAnsiTheme="majorBidi" w:cstheme="majorBidi"/>
          <w:sz w:val="24"/>
          <w:szCs w:val="24"/>
        </w:rPr>
        <w:t xml:space="preserve"> el padre se enfrenta con el dilema de </w:t>
      </w:r>
      <w:r w:rsidR="00B6249D" w:rsidRPr="00A51D9A">
        <w:rPr>
          <w:rFonts w:asciiTheme="majorBidi" w:hAnsiTheme="majorBidi" w:cstheme="majorBidi"/>
          <w:sz w:val="24"/>
          <w:szCs w:val="24"/>
        </w:rPr>
        <w:t>suministrársela</w:t>
      </w:r>
      <w:r w:rsidR="00AE7172" w:rsidRPr="00A51D9A">
        <w:rPr>
          <w:rFonts w:asciiTheme="majorBidi" w:hAnsiTheme="majorBidi" w:cstheme="majorBidi"/>
          <w:sz w:val="24"/>
          <w:szCs w:val="24"/>
        </w:rPr>
        <w:t xml:space="preserve"> y cómo hacerlo. S</w:t>
      </w:r>
      <w:r w:rsidR="00BA1FAF" w:rsidRPr="00A51D9A">
        <w:rPr>
          <w:rFonts w:asciiTheme="majorBidi" w:hAnsiTheme="majorBidi" w:cstheme="majorBidi"/>
          <w:sz w:val="24"/>
          <w:szCs w:val="24"/>
        </w:rPr>
        <w:t xml:space="preserve">iguiendo a Jackson, </w:t>
      </w:r>
      <w:r w:rsidRPr="00A51D9A">
        <w:rPr>
          <w:rFonts w:asciiTheme="majorBidi" w:hAnsiTheme="majorBidi" w:cstheme="majorBidi"/>
          <w:sz w:val="24"/>
          <w:szCs w:val="24"/>
        </w:rPr>
        <w:t>l</w:t>
      </w:r>
      <w:r w:rsidR="005B1785" w:rsidRPr="00A51D9A">
        <w:rPr>
          <w:rFonts w:asciiTheme="majorBidi" w:hAnsiTheme="majorBidi" w:cstheme="majorBidi"/>
          <w:sz w:val="24"/>
          <w:szCs w:val="24"/>
        </w:rPr>
        <w:t>o fantástico existe en una zona interna entre lo “real” y lo “imaginario”, movili</w:t>
      </w:r>
      <w:r w:rsidRPr="00A51D9A">
        <w:rPr>
          <w:rFonts w:asciiTheme="majorBidi" w:hAnsiTheme="majorBidi" w:cstheme="majorBidi"/>
          <w:sz w:val="24"/>
          <w:szCs w:val="24"/>
        </w:rPr>
        <w:t>zando las relaciones entre estos polos</w:t>
      </w:r>
      <w:r w:rsidR="005B1785" w:rsidRPr="00A51D9A">
        <w:rPr>
          <w:rFonts w:asciiTheme="majorBidi" w:hAnsiTheme="majorBidi" w:cstheme="majorBidi"/>
          <w:sz w:val="24"/>
          <w:szCs w:val="24"/>
        </w:rPr>
        <w:t xml:space="preserve"> a través de </w:t>
      </w:r>
      <w:r w:rsidR="00B6249D" w:rsidRPr="00A51D9A">
        <w:rPr>
          <w:rFonts w:asciiTheme="majorBidi" w:hAnsiTheme="majorBidi" w:cstheme="majorBidi"/>
          <w:sz w:val="24"/>
          <w:szCs w:val="24"/>
        </w:rPr>
        <w:t>su indeterminación (Jackson</w:t>
      </w:r>
      <w:r w:rsidR="00F342BB">
        <w:rPr>
          <w:rFonts w:asciiTheme="majorBidi" w:hAnsiTheme="majorBidi" w:cstheme="majorBidi"/>
          <w:sz w:val="24"/>
          <w:szCs w:val="24"/>
        </w:rPr>
        <w:t>, 1986:</w:t>
      </w:r>
      <w:r w:rsidR="00B6249D" w:rsidRPr="00A51D9A">
        <w:rPr>
          <w:rFonts w:asciiTheme="majorBidi" w:hAnsiTheme="majorBidi" w:cstheme="majorBidi"/>
          <w:sz w:val="24"/>
          <w:szCs w:val="24"/>
        </w:rPr>
        <w:t>33), por lo cual genera cierta incomodidad con su extrañeza.</w:t>
      </w:r>
    </w:p>
    <w:p w:rsidR="004E2106" w:rsidRPr="00A51D9A" w:rsidRDefault="004E2106"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En las antologías se desarrollan otras dimensiones de lo fantástico como la alteración del espacio</w:t>
      </w:r>
      <w:r w:rsidR="001230C9" w:rsidRPr="00A51D9A">
        <w:rPr>
          <w:rFonts w:asciiTheme="majorBidi" w:hAnsiTheme="majorBidi" w:cstheme="majorBidi"/>
          <w:sz w:val="24"/>
          <w:szCs w:val="24"/>
        </w:rPr>
        <w:t>,</w:t>
      </w:r>
      <w:r w:rsidRPr="00A51D9A">
        <w:rPr>
          <w:rFonts w:asciiTheme="majorBidi" w:hAnsiTheme="majorBidi" w:cstheme="majorBidi"/>
          <w:sz w:val="24"/>
          <w:szCs w:val="24"/>
        </w:rPr>
        <w:t xml:space="preserve"> del tiempo </w:t>
      </w:r>
      <w:r w:rsidR="001230C9" w:rsidRPr="00A51D9A">
        <w:rPr>
          <w:rFonts w:asciiTheme="majorBidi" w:hAnsiTheme="majorBidi" w:cstheme="majorBidi"/>
          <w:sz w:val="24"/>
          <w:szCs w:val="24"/>
        </w:rPr>
        <w:t xml:space="preserve"> y de la percepción </w:t>
      </w:r>
      <w:r w:rsidRPr="00A51D9A">
        <w:rPr>
          <w:rFonts w:asciiTheme="majorBidi" w:hAnsiTheme="majorBidi" w:cstheme="majorBidi"/>
          <w:sz w:val="24"/>
          <w:szCs w:val="24"/>
        </w:rPr>
        <w:t>con diversos matices (en “Hacia la alegre civilización”, “Mismo lugar”</w:t>
      </w:r>
      <w:r w:rsidR="001230C9" w:rsidRPr="00A51D9A">
        <w:rPr>
          <w:rFonts w:asciiTheme="majorBidi" w:hAnsiTheme="majorBidi" w:cstheme="majorBidi"/>
          <w:sz w:val="24"/>
          <w:szCs w:val="24"/>
        </w:rPr>
        <w:t>,</w:t>
      </w:r>
      <w:r w:rsidRPr="00A51D9A">
        <w:rPr>
          <w:rFonts w:asciiTheme="majorBidi" w:hAnsiTheme="majorBidi" w:cstheme="majorBidi"/>
          <w:sz w:val="24"/>
          <w:szCs w:val="24"/>
        </w:rPr>
        <w:t xml:space="preserve"> “Agujeros negros”</w:t>
      </w:r>
      <w:r w:rsidR="001230C9" w:rsidRPr="00A51D9A">
        <w:rPr>
          <w:rFonts w:asciiTheme="majorBidi" w:hAnsiTheme="majorBidi" w:cstheme="majorBidi"/>
          <w:sz w:val="24"/>
          <w:szCs w:val="24"/>
        </w:rPr>
        <w:t xml:space="preserve"> y “La última vuelta”</w:t>
      </w:r>
      <w:r w:rsidRPr="00A51D9A">
        <w:rPr>
          <w:rFonts w:asciiTheme="majorBidi" w:hAnsiTheme="majorBidi" w:cstheme="majorBidi"/>
          <w:sz w:val="24"/>
          <w:szCs w:val="24"/>
        </w:rPr>
        <w:t>)</w:t>
      </w:r>
      <w:r w:rsidR="00863DA2" w:rsidRPr="00A51D9A">
        <w:rPr>
          <w:rFonts w:asciiTheme="majorBidi" w:hAnsiTheme="majorBidi" w:cstheme="majorBidi"/>
          <w:sz w:val="24"/>
          <w:szCs w:val="24"/>
        </w:rPr>
        <w:t>.</w:t>
      </w:r>
    </w:p>
    <w:p w:rsidR="002E6966" w:rsidRPr="00A51D9A" w:rsidRDefault="002E2B0E" w:rsidP="00F342BB">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Dicho en ot</w:t>
      </w:r>
      <w:r w:rsidR="00DB2EE4" w:rsidRPr="00A51D9A">
        <w:rPr>
          <w:rFonts w:asciiTheme="majorBidi" w:hAnsiTheme="majorBidi" w:cstheme="majorBidi"/>
          <w:sz w:val="24"/>
          <w:szCs w:val="24"/>
        </w:rPr>
        <w:t>ros términos</w:t>
      </w:r>
      <w:r w:rsidRPr="00A51D9A">
        <w:rPr>
          <w:rFonts w:asciiTheme="majorBidi" w:hAnsiTheme="majorBidi" w:cstheme="majorBidi"/>
          <w:sz w:val="24"/>
          <w:szCs w:val="24"/>
        </w:rPr>
        <w:t>, como señala Jackson, lo fantástico carece de sus supuestos de confianza o de sus presentaciones de ´verdades´autoritarias” (Jackson,</w:t>
      </w:r>
      <w:r w:rsidR="00B6249D" w:rsidRPr="00A51D9A">
        <w:rPr>
          <w:rFonts w:asciiTheme="majorBidi" w:hAnsiTheme="majorBidi" w:cstheme="majorBidi"/>
          <w:sz w:val="24"/>
          <w:szCs w:val="24"/>
        </w:rPr>
        <w:t xml:space="preserve"> 1986:</w:t>
      </w:r>
      <w:r w:rsidRPr="00A51D9A">
        <w:rPr>
          <w:rFonts w:asciiTheme="majorBidi" w:hAnsiTheme="majorBidi" w:cstheme="majorBidi"/>
          <w:sz w:val="24"/>
          <w:szCs w:val="24"/>
        </w:rPr>
        <w:t>32). Lo que el uso de este modo permite es poner en cuestión la realidad y sus categorías habituales, suscita vacilaciones y cuestionamientos</w:t>
      </w:r>
      <w:r w:rsidR="00B6249D" w:rsidRPr="00A51D9A">
        <w:rPr>
          <w:rFonts w:asciiTheme="majorBidi" w:hAnsiTheme="majorBidi" w:cstheme="majorBidi"/>
          <w:sz w:val="24"/>
          <w:szCs w:val="24"/>
        </w:rPr>
        <w:t xml:space="preserve"> perceptivos,</w:t>
      </w:r>
      <w:r w:rsidRPr="00A51D9A">
        <w:rPr>
          <w:rFonts w:asciiTheme="majorBidi" w:hAnsiTheme="majorBidi" w:cstheme="majorBidi"/>
          <w:sz w:val="24"/>
          <w:szCs w:val="24"/>
        </w:rPr>
        <w:t xml:space="preserve"> cult</w:t>
      </w:r>
      <w:r w:rsidR="00553CA4" w:rsidRPr="00A51D9A">
        <w:rPr>
          <w:rFonts w:asciiTheme="majorBidi" w:hAnsiTheme="majorBidi" w:cstheme="majorBidi"/>
          <w:sz w:val="24"/>
          <w:szCs w:val="24"/>
        </w:rPr>
        <w:t>urales y sociales en el lector y respecto de la construcción de las subjetividades representadas.</w:t>
      </w:r>
    </w:p>
    <w:p w:rsidR="002E2B0E" w:rsidRPr="00A51D9A" w:rsidRDefault="002E2B0E" w:rsidP="00A51D9A">
      <w:pPr>
        <w:spacing w:after="0" w:line="240" w:lineRule="auto"/>
        <w:ind w:firstLine="708"/>
        <w:jc w:val="both"/>
        <w:rPr>
          <w:rFonts w:asciiTheme="majorBidi" w:hAnsiTheme="majorBidi" w:cstheme="majorBidi"/>
          <w:sz w:val="24"/>
          <w:szCs w:val="24"/>
        </w:rPr>
      </w:pPr>
    </w:p>
    <w:p w:rsidR="00FA320A" w:rsidRDefault="00A6423B" w:rsidP="00A51D9A">
      <w:pPr>
        <w:spacing w:after="0" w:line="240" w:lineRule="auto"/>
        <w:jc w:val="both"/>
        <w:rPr>
          <w:rFonts w:asciiTheme="majorBidi" w:hAnsiTheme="majorBidi" w:cstheme="majorBidi"/>
          <w:b/>
          <w:bCs/>
          <w:sz w:val="24"/>
          <w:szCs w:val="24"/>
        </w:rPr>
      </w:pPr>
      <w:r w:rsidRPr="00A51D9A">
        <w:rPr>
          <w:rFonts w:asciiTheme="majorBidi" w:hAnsiTheme="majorBidi" w:cstheme="majorBidi"/>
          <w:b/>
          <w:bCs/>
          <w:sz w:val="24"/>
          <w:szCs w:val="24"/>
        </w:rPr>
        <w:t>Formas de mantener la atención: humor, eleme</w:t>
      </w:r>
      <w:r w:rsidR="00D636CC" w:rsidRPr="00A51D9A">
        <w:rPr>
          <w:rFonts w:asciiTheme="majorBidi" w:hAnsiTheme="majorBidi" w:cstheme="majorBidi"/>
          <w:b/>
          <w:bCs/>
          <w:sz w:val="24"/>
          <w:szCs w:val="24"/>
        </w:rPr>
        <w:t>n</w:t>
      </w:r>
      <w:r w:rsidRPr="00A51D9A">
        <w:rPr>
          <w:rFonts w:asciiTheme="majorBidi" w:hAnsiTheme="majorBidi" w:cstheme="majorBidi"/>
          <w:b/>
          <w:bCs/>
          <w:sz w:val="24"/>
          <w:szCs w:val="24"/>
        </w:rPr>
        <w:t>tos sorpresa, suspenso y omisiones</w:t>
      </w:r>
    </w:p>
    <w:p w:rsidR="007B0214" w:rsidRPr="00A51D9A" w:rsidRDefault="007B0214" w:rsidP="00A51D9A">
      <w:pPr>
        <w:spacing w:after="0" w:line="240" w:lineRule="auto"/>
        <w:jc w:val="both"/>
        <w:rPr>
          <w:rFonts w:asciiTheme="majorBidi" w:hAnsiTheme="majorBidi" w:cstheme="majorBidi"/>
          <w:b/>
          <w:bCs/>
          <w:sz w:val="24"/>
          <w:szCs w:val="24"/>
        </w:rPr>
      </w:pPr>
    </w:p>
    <w:p w:rsidR="00581FD2" w:rsidRPr="00A51D9A" w:rsidRDefault="008228D3"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L</w:t>
      </w:r>
      <w:r w:rsidR="00A85378" w:rsidRPr="00A51D9A">
        <w:rPr>
          <w:rFonts w:asciiTheme="majorBidi" w:hAnsiTheme="majorBidi" w:cstheme="majorBidi"/>
          <w:sz w:val="24"/>
          <w:szCs w:val="24"/>
        </w:rPr>
        <w:t>os relatos mantienen la atención porque</w:t>
      </w:r>
      <w:r w:rsidR="00D40696" w:rsidRPr="00A51D9A">
        <w:rPr>
          <w:rFonts w:asciiTheme="majorBidi" w:hAnsiTheme="majorBidi" w:cstheme="majorBidi"/>
          <w:sz w:val="24"/>
          <w:szCs w:val="24"/>
        </w:rPr>
        <w:t xml:space="preserve"> </w:t>
      </w:r>
      <w:r w:rsidR="005A0D1C" w:rsidRPr="00A51D9A">
        <w:rPr>
          <w:rFonts w:asciiTheme="majorBidi" w:hAnsiTheme="majorBidi" w:cstheme="majorBidi"/>
          <w:sz w:val="24"/>
          <w:szCs w:val="24"/>
        </w:rPr>
        <w:t>asidua</w:t>
      </w:r>
      <w:r w:rsidR="00D40696" w:rsidRPr="00A51D9A">
        <w:rPr>
          <w:rFonts w:asciiTheme="majorBidi" w:hAnsiTheme="majorBidi" w:cstheme="majorBidi"/>
          <w:sz w:val="24"/>
          <w:szCs w:val="24"/>
        </w:rPr>
        <w:t>mente</w:t>
      </w:r>
      <w:r w:rsidRPr="00A51D9A">
        <w:rPr>
          <w:rFonts w:asciiTheme="majorBidi" w:hAnsiTheme="majorBidi" w:cstheme="majorBidi"/>
          <w:sz w:val="24"/>
          <w:szCs w:val="24"/>
        </w:rPr>
        <w:t xml:space="preserve"> desde lo estilístico y lo estructural</w:t>
      </w:r>
      <w:r w:rsidR="00A85378" w:rsidRPr="00A51D9A">
        <w:rPr>
          <w:rFonts w:asciiTheme="majorBidi" w:hAnsiTheme="majorBidi" w:cstheme="majorBidi"/>
          <w:sz w:val="24"/>
          <w:szCs w:val="24"/>
        </w:rPr>
        <w:t xml:space="preserve"> </w:t>
      </w:r>
      <w:r w:rsidR="005A0D1C" w:rsidRPr="00A51D9A">
        <w:rPr>
          <w:rFonts w:asciiTheme="majorBidi" w:hAnsiTheme="majorBidi" w:cstheme="majorBidi"/>
          <w:sz w:val="24"/>
          <w:szCs w:val="24"/>
        </w:rPr>
        <w:t xml:space="preserve">presentan humor, </w:t>
      </w:r>
      <w:r w:rsidR="00A85378" w:rsidRPr="00A51D9A">
        <w:rPr>
          <w:rFonts w:asciiTheme="majorBidi" w:hAnsiTheme="majorBidi" w:cstheme="majorBidi"/>
          <w:sz w:val="24"/>
          <w:szCs w:val="24"/>
        </w:rPr>
        <w:t>elementos sorpresa</w:t>
      </w:r>
      <w:r w:rsidR="005A0D1C" w:rsidRPr="00A51D9A">
        <w:rPr>
          <w:rFonts w:asciiTheme="majorBidi" w:hAnsiTheme="majorBidi" w:cstheme="majorBidi"/>
          <w:sz w:val="24"/>
          <w:szCs w:val="24"/>
        </w:rPr>
        <w:t>, suspenso y omisiones</w:t>
      </w:r>
      <w:r w:rsidR="00A85378" w:rsidRPr="00A51D9A">
        <w:rPr>
          <w:rFonts w:asciiTheme="majorBidi" w:hAnsiTheme="majorBidi" w:cstheme="majorBidi"/>
          <w:sz w:val="24"/>
          <w:szCs w:val="24"/>
        </w:rPr>
        <w:t>.</w:t>
      </w:r>
    </w:p>
    <w:p w:rsidR="00581FD2" w:rsidRPr="00A51D9A" w:rsidRDefault="003B30C3"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Ciertos comentarios </w:t>
      </w:r>
      <w:r w:rsidR="00595CC4" w:rsidRPr="00A51D9A">
        <w:rPr>
          <w:rFonts w:asciiTheme="majorBidi" w:hAnsiTheme="majorBidi" w:cstheme="majorBidi"/>
          <w:sz w:val="24"/>
          <w:szCs w:val="24"/>
        </w:rPr>
        <w:t>de los personajes pueden ser leí</w:t>
      </w:r>
      <w:r w:rsidRPr="00A51D9A">
        <w:rPr>
          <w:rFonts w:asciiTheme="majorBidi" w:hAnsiTheme="majorBidi" w:cstheme="majorBidi"/>
          <w:sz w:val="24"/>
          <w:szCs w:val="24"/>
        </w:rPr>
        <w:t>dos desde el humor</w:t>
      </w:r>
      <w:r w:rsidR="00B44361" w:rsidRPr="00A51D9A">
        <w:rPr>
          <w:rFonts w:asciiTheme="majorBidi" w:hAnsiTheme="majorBidi" w:cstheme="majorBidi"/>
          <w:sz w:val="24"/>
          <w:szCs w:val="24"/>
        </w:rPr>
        <w:t xml:space="preserve"> ya sea porque presentan una reacción poco convencional e inesperada</w:t>
      </w:r>
      <w:r w:rsidR="00BC1750" w:rsidRPr="00A51D9A">
        <w:rPr>
          <w:rFonts w:asciiTheme="majorBidi" w:hAnsiTheme="majorBidi" w:cstheme="majorBidi"/>
          <w:sz w:val="24"/>
          <w:szCs w:val="24"/>
        </w:rPr>
        <w:t xml:space="preserve"> (la sobreadaptación del protagonista al trabajo y a las tareas domésticas de “La medida de las cosas”)</w:t>
      </w:r>
      <w:r w:rsidR="00B44361" w:rsidRPr="00A51D9A">
        <w:rPr>
          <w:rFonts w:asciiTheme="majorBidi" w:hAnsiTheme="majorBidi" w:cstheme="majorBidi"/>
          <w:sz w:val="24"/>
          <w:szCs w:val="24"/>
        </w:rPr>
        <w:t xml:space="preserve">, </w:t>
      </w:r>
      <w:r w:rsidR="003F0FAC" w:rsidRPr="00A51D9A">
        <w:rPr>
          <w:rFonts w:asciiTheme="majorBidi" w:hAnsiTheme="majorBidi" w:cstheme="majorBidi"/>
          <w:sz w:val="24"/>
          <w:szCs w:val="24"/>
        </w:rPr>
        <w:t xml:space="preserve">por </w:t>
      </w:r>
      <w:r w:rsidR="00B44361" w:rsidRPr="00A51D9A">
        <w:rPr>
          <w:rFonts w:asciiTheme="majorBidi" w:hAnsiTheme="majorBidi" w:cstheme="majorBidi"/>
          <w:sz w:val="24"/>
          <w:szCs w:val="24"/>
        </w:rPr>
        <w:t>repeticiones</w:t>
      </w:r>
      <w:r w:rsidR="00CE4EF0" w:rsidRPr="00A51D9A">
        <w:rPr>
          <w:rFonts w:asciiTheme="majorBidi" w:hAnsiTheme="majorBidi" w:cstheme="majorBidi"/>
          <w:sz w:val="24"/>
          <w:szCs w:val="24"/>
        </w:rPr>
        <w:t xml:space="preserve"> (</w:t>
      </w:r>
      <w:r w:rsidR="00D406B0" w:rsidRPr="00A51D9A">
        <w:rPr>
          <w:rFonts w:asciiTheme="majorBidi" w:hAnsiTheme="majorBidi" w:cstheme="majorBidi"/>
          <w:sz w:val="24"/>
          <w:szCs w:val="24"/>
        </w:rPr>
        <w:t xml:space="preserve">el hecho de que </w:t>
      </w:r>
      <w:r w:rsidR="00BC1750" w:rsidRPr="00A51D9A">
        <w:rPr>
          <w:rFonts w:asciiTheme="majorBidi" w:hAnsiTheme="majorBidi" w:cstheme="majorBidi"/>
          <w:sz w:val="24"/>
          <w:szCs w:val="24"/>
        </w:rPr>
        <w:t xml:space="preserve">de </w:t>
      </w:r>
      <w:r w:rsidR="00D406B0" w:rsidRPr="00A51D9A">
        <w:rPr>
          <w:rFonts w:asciiTheme="majorBidi" w:hAnsiTheme="majorBidi" w:cstheme="majorBidi"/>
          <w:sz w:val="24"/>
          <w:szCs w:val="24"/>
        </w:rPr>
        <w:t xml:space="preserve">perder reiteradamente el tren </w:t>
      </w:r>
      <w:r w:rsidR="009F7846" w:rsidRPr="00A51D9A">
        <w:rPr>
          <w:rFonts w:asciiTheme="majorBidi" w:hAnsiTheme="majorBidi" w:cstheme="majorBidi"/>
          <w:sz w:val="24"/>
          <w:szCs w:val="24"/>
        </w:rPr>
        <w:t xml:space="preserve">que se vuelve absurdo </w:t>
      </w:r>
      <w:r w:rsidR="00D406B0" w:rsidRPr="00A51D9A">
        <w:rPr>
          <w:rFonts w:asciiTheme="majorBidi" w:hAnsiTheme="majorBidi" w:cstheme="majorBidi"/>
          <w:sz w:val="24"/>
          <w:szCs w:val="24"/>
        </w:rPr>
        <w:t>en “Hacia la alegre civilización”</w:t>
      </w:r>
      <w:r w:rsidR="00CE4EF0" w:rsidRPr="00A51D9A">
        <w:rPr>
          <w:rFonts w:asciiTheme="majorBidi" w:hAnsiTheme="majorBidi" w:cstheme="majorBidi"/>
          <w:sz w:val="24"/>
          <w:szCs w:val="24"/>
        </w:rPr>
        <w:t>)</w:t>
      </w:r>
      <w:r w:rsidR="00942F0F" w:rsidRPr="00A51D9A">
        <w:rPr>
          <w:rFonts w:asciiTheme="majorBidi" w:hAnsiTheme="majorBidi" w:cstheme="majorBidi"/>
          <w:sz w:val="24"/>
          <w:szCs w:val="24"/>
        </w:rPr>
        <w:t xml:space="preserve">, </w:t>
      </w:r>
      <w:r w:rsidR="003F0FAC" w:rsidRPr="00A51D9A">
        <w:rPr>
          <w:rFonts w:asciiTheme="majorBidi" w:hAnsiTheme="majorBidi" w:cstheme="majorBidi"/>
          <w:sz w:val="24"/>
          <w:szCs w:val="24"/>
        </w:rPr>
        <w:t xml:space="preserve">por la </w:t>
      </w:r>
      <w:r w:rsidR="00942F0F" w:rsidRPr="00A51D9A">
        <w:rPr>
          <w:rFonts w:asciiTheme="majorBidi" w:hAnsiTheme="majorBidi" w:cstheme="majorBidi"/>
          <w:sz w:val="24"/>
          <w:szCs w:val="24"/>
        </w:rPr>
        <w:t>polisemia</w:t>
      </w:r>
      <w:r w:rsidR="007A7F29" w:rsidRPr="00A51D9A">
        <w:rPr>
          <w:rFonts w:asciiTheme="majorBidi" w:hAnsiTheme="majorBidi" w:cstheme="majorBidi"/>
          <w:sz w:val="24"/>
          <w:szCs w:val="24"/>
        </w:rPr>
        <w:t xml:space="preserve"> y</w:t>
      </w:r>
      <w:r w:rsidR="00BA1B37" w:rsidRPr="00A51D9A">
        <w:rPr>
          <w:rFonts w:asciiTheme="majorBidi" w:hAnsiTheme="majorBidi" w:cstheme="majorBidi"/>
          <w:sz w:val="24"/>
          <w:szCs w:val="24"/>
        </w:rPr>
        <w:t xml:space="preserve">  el pa</w:t>
      </w:r>
      <w:r w:rsidR="002D4168" w:rsidRPr="00A51D9A">
        <w:rPr>
          <w:rFonts w:asciiTheme="majorBidi" w:hAnsiTheme="majorBidi" w:cstheme="majorBidi"/>
          <w:sz w:val="24"/>
          <w:szCs w:val="24"/>
        </w:rPr>
        <w:t xml:space="preserve">rticular uso de nombres propios en ese mismo cuento, </w:t>
      </w:r>
      <w:r w:rsidR="00BA1B37" w:rsidRPr="00A51D9A">
        <w:rPr>
          <w:rFonts w:asciiTheme="majorBidi" w:hAnsiTheme="majorBidi" w:cstheme="majorBidi"/>
          <w:sz w:val="24"/>
          <w:szCs w:val="24"/>
        </w:rPr>
        <w:t xml:space="preserve"> </w:t>
      </w:r>
      <w:r w:rsidR="00BC1750" w:rsidRPr="00A51D9A">
        <w:rPr>
          <w:rFonts w:asciiTheme="majorBidi" w:hAnsiTheme="majorBidi" w:cstheme="majorBidi"/>
          <w:sz w:val="24"/>
          <w:szCs w:val="24"/>
        </w:rPr>
        <w:t>entre otros procedimientos</w:t>
      </w:r>
      <w:r w:rsidR="00C51145" w:rsidRPr="00A51D9A">
        <w:rPr>
          <w:rFonts w:asciiTheme="majorBidi" w:hAnsiTheme="majorBidi" w:cstheme="majorBidi"/>
          <w:sz w:val="24"/>
          <w:szCs w:val="24"/>
        </w:rPr>
        <w:t xml:space="preserve"> cómicos</w:t>
      </w:r>
      <w:r w:rsidR="00942F0F" w:rsidRPr="00A51D9A">
        <w:rPr>
          <w:rFonts w:asciiTheme="majorBidi" w:hAnsiTheme="majorBidi" w:cstheme="majorBidi"/>
          <w:sz w:val="24"/>
          <w:szCs w:val="24"/>
        </w:rPr>
        <w:t xml:space="preserve">, por mencionar </w:t>
      </w:r>
      <w:r w:rsidR="00B01460" w:rsidRPr="00A51D9A">
        <w:rPr>
          <w:rFonts w:asciiTheme="majorBidi" w:hAnsiTheme="majorBidi" w:cstheme="majorBidi"/>
          <w:sz w:val="24"/>
          <w:szCs w:val="24"/>
        </w:rPr>
        <w:t>algunos</w:t>
      </w:r>
      <w:r w:rsidR="00942F0F" w:rsidRPr="00A51D9A">
        <w:rPr>
          <w:rFonts w:asciiTheme="majorBidi" w:hAnsiTheme="majorBidi" w:cstheme="majorBidi"/>
          <w:sz w:val="24"/>
          <w:szCs w:val="24"/>
        </w:rPr>
        <w:t>.</w:t>
      </w:r>
    </w:p>
    <w:p w:rsidR="002208CF" w:rsidRPr="00A51D9A" w:rsidRDefault="00A3217A"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lastRenderedPageBreak/>
        <w:t>Por otro lado, en estos relatos son habituales l</w:t>
      </w:r>
      <w:r w:rsidR="00A85378" w:rsidRPr="00A51D9A">
        <w:rPr>
          <w:rFonts w:asciiTheme="majorBidi" w:hAnsiTheme="majorBidi" w:cstheme="majorBidi"/>
          <w:sz w:val="24"/>
          <w:szCs w:val="24"/>
        </w:rPr>
        <w:t>as sorpresas</w:t>
      </w:r>
      <w:r w:rsidRPr="00A51D9A">
        <w:rPr>
          <w:rFonts w:asciiTheme="majorBidi" w:hAnsiTheme="majorBidi" w:cstheme="majorBidi"/>
          <w:sz w:val="24"/>
          <w:szCs w:val="24"/>
        </w:rPr>
        <w:t xml:space="preserve">, que como </w:t>
      </w:r>
      <w:r w:rsidR="00830597" w:rsidRPr="00A51D9A">
        <w:rPr>
          <w:rFonts w:asciiTheme="majorBidi" w:hAnsiTheme="majorBidi" w:cstheme="majorBidi"/>
          <w:sz w:val="24"/>
          <w:szCs w:val="24"/>
        </w:rPr>
        <w:t>advierte</w:t>
      </w:r>
      <w:r w:rsidRPr="00A51D9A">
        <w:rPr>
          <w:rFonts w:asciiTheme="majorBidi" w:hAnsiTheme="majorBidi" w:cstheme="majorBidi"/>
          <w:sz w:val="24"/>
          <w:szCs w:val="24"/>
        </w:rPr>
        <w:t xml:space="preserve"> Lodge, “</w:t>
      </w:r>
      <w:r w:rsidR="00A85378" w:rsidRPr="00A51D9A">
        <w:rPr>
          <w:rFonts w:asciiTheme="majorBidi" w:hAnsiTheme="majorBidi" w:cstheme="majorBidi"/>
          <w:sz w:val="24"/>
          <w:szCs w:val="24"/>
        </w:rPr>
        <w:t>han de ser inesperadas, pero también convincentes</w:t>
      </w:r>
      <w:r w:rsidR="00200C00" w:rsidRPr="00A51D9A">
        <w:rPr>
          <w:rFonts w:asciiTheme="majorBidi" w:hAnsiTheme="majorBidi" w:cstheme="majorBidi"/>
          <w:sz w:val="24"/>
          <w:szCs w:val="24"/>
        </w:rPr>
        <w:t>”, y</w:t>
      </w:r>
      <w:r w:rsidRPr="00A51D9A">
        <w:rPr>
          <w:rFonts w:asciiTheme="majorBidi" w:hAnsiTheme="majorBidi" w:cstheme="majorBidi"/>
          <w:sz w:val="24"/>
          <w:szCs w:val="24"/>
        </w:rPr>
        <w:t xml:space="preserve"> generan peripecias</w:t>
      </w:r>
      <w:r w:rsidR="00200C00" w:rsidRPr="00A51D9A">
        <w:rPr>
          <w:rFonts w:asciiTheme="majorBidi" w:hAnsiTheme="majorBidi" w:cstheme="majorBidi"/>
          <w:sz w:val="24"/>
          <w:szCs w:val="24"/>
        </w:rPr>
        <w:t xml:space="preserve"> en el sentido aristotélico.  L</w:t>
      </w:r>
      <w:r w:rsidR="00B01460" w:rsidRPr="00A51D9A">
        <w:rPr>
          <w:rFonts w:asciiTheme="majorBidi" w:hAnsiTheme="majorBidi" w:cstheme="majorBidi"/>
          <w:sz w:val="24"/>
          <w:szCs w:val="24"/>
        </w:rPr>
        <w:t>a peripe</w:t>
      </w:r>
      <w:r w:rsidR="00B21D8F" w:rsidRPr="00A51D9A">
        <w:rPr>
          <w:rFonts w:asciiTheme="majorBidi" w:hAnsiTheme="majorBidi" w:cstheme="majorBidi"/>
          <w:sz w:val="24"/>
          <w:szCs w:val="24"/>
        </w:rPr>
        <w:t>cia es un</w:t>
      </w:r>
      <w:r w:rsidR="00A85378" w:rsidRPr="00A51D9A">
        <w:rPr>
          <w:rFonts w:asciiTheme="majorBidi" w:hAnsiTheme="majorBidi" w:cstheme="majorBidi"/>
          <w:sz w:val="24"/>
          <w:szCs w:val="24"/>
        </w:rPr>
        <w:t xml:space="preserve"> vuelco,</w:t>
      </w:r>
      <w:r w:rsidR="00B21D8F" w:rsidRPr="00A51D9A">
        <w:rPr>
          <w:rFonts w:asciiTheme="majorBidi" w:hAnsiTheme="majorBidi" w:cstheme="majorBidi"/>
          <w:sz w:val="24"/>
          <w:szCs w:val="24"/>
        </w:rPr>
        <w:t xml:space="preserve"> “un</w:t>
      </w:r>
      <w:r w:rsidR="00A85378" w:rsidRPr="00A51D9A">
        <w:rPr>
          <w:rFonts w:asciiTheme="majorBidi" w:hAnsiTheme="majorBidi" w:cstheme="majorBidi"/>
          <w:sz w:val="24"/>
          <w:szCs w:val="24"/>
        </w:rPr>
        <w:t xml:space="preserve"> paso súbito de un estado de cosas a su contrario, a menudo combinado con el ‘descubrimiento´, por el que un personaje pasa de ignorar algo a conocerlo” (Lodge,</w:t>
      </w:r>
      <w:r w:rsidR="00B01460" w:rsidRPr="00A51D9A">
        <w:rPr>
          <w:rFonts w:asciiTheme="majorBidi" w:hAnsiTheme="majorBidi" w:cstheme="majorBidi"/>
          <w:sz w:val="24"/>
          <w:szCs w:val="24"/>
        </w:rPr>
        <w:t xml:space="preserve"> 2016:</w:t>
      </w:r>
      <w:r w:rsidR="00A85378" w:rsidRPr="00A51D9A">
        <w:rPr>
          <w:rFonts w:asciiTheme="majorBidi" w:hAnsiTheme="majorBidi" w:cstheme="majorBidi"/>
          <w:sz w:val="24"/>
          <w:szCs w:val="24"/>
        </w:rPr>
        <w:t xml:space="preserve"> 113)</w:t>
      </w:r>
      <w:r w:rsidR="00D636CC" w:rsidRPr="00A51D9A">
        <w:rPr>
          <w:rFonts w:asciiTheme="majorBidi" w:hAnsiTheme="majorBidi" w:cstheme="majorBidi"/>
          <w:sz w:val="24"/>
          <w:szCs w:val="24"/>
        </w:rPr>
        <w:t>.</w:t>
      </w:r>
      <w:r w:rsidR="00410580" w:rsidRPr="00A51D9A">
        <w:rPr>
          <w:rFonts w:asciiTheme="majorBidi" w:hAnsiTheme="majorBidi" w:cstheme="majorBidi"/>
          <w:sz w:val="24"/>
          <w:szCs w:val="24"/>
        </w:rPr>
        <w:t xml:space="preserve"> </w:t>
      </w:r>
      <w:r w:rsidR="00A85378" w:rsidRPr="00A51D9A">
        <w:rPr>
          <w:rFonts w:asciiTheme="majorBidi" w:hAnsiTheme="majorBidi" w:cstheme="majorBidi"/>
          <w:sz w:val="24"/>
          <w:szCs w:val="24"/>
        </w:rPr>
        <w:t>“El lector tiene que haber recibido suficiente información para que la revelación, cuando llega, resulte convincente, pero no tanta como para permitirle</w:t>
      </w:r>
      <w:r w:rsidR="00672987" w:rsidRPr="00A51D9A">
        <w:rPr>
          <w:rFonts w:asciiTheme="majorBidi" w:hAnsiTheme="majorBidi" w:cstheme="majorBidi"/>
          <w:sz w:val="24"/>
          <w:szCs w:val="24"/>
        </w:rPr>
        <w:t xml:space="preserve"> adivinar lo que va a ocurrir” </w:t>
      </w:r>
      <w:r w:rsidR="00A85378" w:rsidRPr="00A51D9A">
        <w:rPr>
          <w:rFonts w:asciiTheme="majorBidi" w:hAnsiTheme="majorBidi" w:cstheme="majorBidi"/>
          <w:sz w:val="24"/>
          <w:szCs w:val="24"/>
        </w:rPr>
        <w:t xml:space="preserve"> (</w:t>
      </w:r>
      <w:r w:rsidR="00672987" w:rsidRPr="00A51D9A">
        <w:rPr>
          <w:rFonts w:asciiTheme="majorBidi" w:hAnsiTheme="majorBidi" w:cstheme="majorBidi"/>
          <w:sz w:val="24"/>
          <w:szCs w:val="24"/>
        </w:rPr>
        <w:t xml:space="preserve">2016: </w:t>
      </w:r>
      <w:r w:rsidR="00A85378" w:rsidRPr="00A51D9A">
        <w:rPr>
          <w:rFonts w:asciiTheme="majorBidi" w:hAnsiTheme="majorBidi" w:cstheme="majorBidi"/>
          <w:sz w:val="24"/>
          <w:szCs w:val="24"/>
        </w:rPr>
        <w:t>114</w:t>
      </w:r>
      <w:r w:rsidR="00672987" w:rsidRPr="00A51D9A">
        <w:rPr>
          <w:rFonts w:asciiTheme="majorBidi" w:hAnsiTheme="majorBidi" w:cstheme="majorBidi"/>
          <w:sz w:val="24"/>
          <w:szCs w:val="24"/>
        </w:rPr>
        <w:t>.</w:t>
      </w:r>
      <w:r w:rsidR="00A85378" w:rsidRPr="00A51D9A">
        <w:rPr>
          <w:rFonts w:asciiTheme="majorBidi" w:hAnsiTheme="majorBidi" w:cstheme="majorBidi"/>
          <w:sz w:val="24"/>
          <w:szCs w:val="24"/>
        </w:rPr>
        <w:t xml:space="preserve">) </w:t>
      </w:r>
      <w:r w:rsidR="002208CF" w:rsidRPr="00A51D9A">
        <w:rPr>
          <w:rFonts w:asciiTheme="majorBidi" w:hAnsiTheme="majorBidi" w:cstheme="majorBidi"/>
          <w:sz w:val="24"/>
          <w:szCs w:val="24"/>
        </w:rPr>
        <w:t>Por ejemplo, cuando Benavides le mue</w:t>
      </w:r>
      <w:r w:rsidR="00003A7C" w:rsidRPr="00A51D9A">
        <w:rPr>
          <w:rFonts w:asciiTheme="majorBidi" w:hAnsiTheme="majorBidi" w:cstheme="majorBidi"/>
          <w:sz w:val="24"/>
          <w:szCs w:val="24"/>
        </w:rPr>
        <w:t>stra al médico el cadá</w:t>
      </w:r>
      <w:r w:rsidR="002208CF" w:rsidRPr="00A51D9A">
        <w:rPr>
          <w:rFonts w:asciiTheme="majorBidi" w:hAnsiTheme="majorBidi" w:cstheme="majorBidi"/>
          <w:sz w:val="24"/>
          <w:szCs w:val="24"/>
        </w:rPr>
        <w:t>ver de la esposa que lleva en la valija, este le dice que es un “genio” y luego lo repite y agrega “realmente hermoso” en relación con el asesinato</w:t>
      </w:r>
      <w:r w:rsidR="00830597" w:rsidRPr="00A51D9A">
        <w:rPr>
          <w:rFonts w:asciiTheme="majorBidi" w:hAnsiTheme="majorBidi" w:cstheme="majorBidi"/>
          <w:sz w:val="24"/>
          <w:szCs w:val="24"/>
        </w:rPr>
        <w:t xml:space="preserve"> y en la forma de ubicar a la muerta en la maleta</w:t>
      </w:r>
      <w:r w:rsidR="002208CF" w:rsidRPr="00A51D9A">
        <w:rPr>
          <w:rFonts w:asciiTheme="majorBidi" w:hAnsiTheme="majorBidi" w:cstheme="majorBidi"/>
          <w:sz w:val="24"/>
          <w:szCs w:val="24"/>
        </w:rPr>
        <w:t xml:space="preserve">.  </w:t>
      </w:r>
      <w:r w:rsidR="00B21D8F" w:rsidRPr="00A51D9A">
        <w:rPr>
          <w:rFonts w:asciiTheme="majorBidi" w:hAnsiTheme="majorBidi" w:cstheme="majorBidi"/>
          <w:sz w:val="24"/>
          <w:szCs w:val="24"/>
        </w:rPr>
        <w:t>Esa</w:t>
      </w:r>
      <w:r w:rsidR="00B85C16" w:rsidRPr="00A51D9A">
        <w:rPr>
          <w:rFonts w:asciiTheme="majorBidi" w:hAnsiTheme="majorBidi" w:cstheme="majorBidi"/>
          <w:sz w:val="24"/>
          <w:szCs w:val="24"/>
        </w:rPr>
        <w:t xml:space="preserve"> </w:t>
      </w:r>
      <w:r w:rsidR="00AA49E3" w:rsidRPr="00A51D9A">
        <w:rPr>
          <w:rFonts w:asciiTheme="majorBidi" w:hAnsiTheme="majorBidi" w:cstheme="majorBidi"/>
          <w:sz w:val="24"/>
          <w:szCs w:val="24"/>
        </w:rPr>
        <w:t xml:space="preserve">reacción que nos causa </w:t>
      </w:r>
      <w:r w:rsidR="00B85C16" w:rsidRPr="00A51D9A">
        <w:rPr>
          <w:rFonts w:asciiTheme="majorBidi" w:hAnsiTheme="majorBidi" w:cstheme="majorBidi"/>
          <w:sz w:val="24"/>
          <w:szCs w:val="24"/>
        </w:rPr>
        <w:t>sorpresa</w:t>
      </w:r>
      <w:r w:rsidR="00AA49E3" w:rsidRPr="00A51D9A">
        <w:rPr>
          <w:rFonts w:asciiTheme="majorBidi" w:hAnsiTheme="majorBidi" w:cstheme="majorBidi"/>
          <w:sz w:val="24"/>
          <w:szCs w:val="24"/>
        </w:rPr>
        <w:t xml:space="preserve"> </w:t>
      </w:r>
      <w:r w:rsidR="00806FD4" w:rsidRPr="00A51D9A">
        <w:rPr>
          <w:rFonts w:asciiTheme="majorBidi" w:hAnsiTheme="majorBidi" w:cstheme="majorBidi"/>
          <w:sz w:val="24"/>
          <w:szCs w:val="24"/>
        </w:rPr>
        <w:t>de</w:t>
      </w:r>
      <w:r w:rsidR="00AA49E3" w:rsidRPr="00A51D9A">
        <w:rPr>
          <w:rFonts w:asciiTheme="majorBidi" w:hAnsiTheme="majorBidi" w:cstheme="majorBidi"/>
          <w:sz w:val="24"/>
          <w:szCs w:val="24"/>
        </w:rPr>
        <w:t xml:space="preserve"> parte de un médico frente a la consumación de un </w:t>
      </w:r>
      <w:r w:rsidR="00B85C16" w:rsidRPr="00A51D9A">
        <w:rPr>
          <w:rFonts w:asciiTheme="majorBidi" w:hAnsiTheme="majorBidi" w:cstheme="majorBidi"/>
          <w:sz w:val="24"/>
          <w:szCs w:val="24"/>
        </w:rPr>
        <w:t xml:space="preserve">crimen </w:t>
      </w:r>
      <w:r w:rsidR="00AA49E3" w:rsidRPr="00A51D9A">
        <w:rPr>
          <w:rFonts w:asciiTheme="majorBidi" w:hAnsiTheme="majorBidi" w:cstheme="majorBidi"/>
          <w:sz w:val="24"/>
          <w:szCs w:val="24"/>
        </w:rPr>
        <w:t xml:space="preserve">por parte de su paciente </w:t>
      </w:r>
      <w:r w:rsidR="00830597" w:rsidRPr="00A51D9A">
        <w:rPr>
          <w:rFonts w:asciiTheme="majorBidi" w:hAnsiTheme="majorBidi" w:cstheme="majorBidi"/>
          <w:sz w:val="24"/>
          <w:szCs w:val="24"/>
        </w:rPr>
        <w:t>es llevada al máximo al convertir la valija con la fallecida</w:t>
      </w:r>
      <w:r w:rsidR="00B85C16" w:rsidRPr="00A51D9A">
        <w:rPr>
          <w:rFonts w:asciiTheme="majorBidi" w:hAnsiTheme="majorBidi" w:cstheme="majorBidi"/>
          <w:sz w:val="24"/>
          <w:szCs w:val="24"/>
        </w:rPr>
        <w:t xml:space="preserve"> en una obra de arte aceptada por la crítica especializada.</w:t>
      </w:r>
    </w:p>
    <w:p w:rsidR="003D74E9" w:rsidRPr="00A51D9A" w:rsidRDefault="00B85C16"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En </w:t>
      </w:r>
      <w:r w:rsidR="00F25C5F" w:rsidRPr="00A51D9A">
        <w:rPr>
          <w:rFonts w:asciiTheme="majorBidi" w:hAnsiTheme="majorBidi" w:cstheme="majorBidi"/>
          <w:sz w:val="24"/>
          <w:szCs w:val="24"/>
        </w:rPr>
        <w:t>otras palabras</w:t>
      </w:r>
      <w:r w:rsidR="00D636CC" w:rsidRPr="00A51D9A">
        <w:rPr>
          <w:rFonts w:asciiTheme="majorBidi" w:hAnsiTheme="majorBidi" w:cstheme="majorBidi"/>
          <w:sz w:val="24"/>
          <w:szCs w:val="24"/>
        </w:rPr>
        <w:t>, s</w:t>
      </w:r>
      <w:r w:rsidR="005F7A38" w:rsidRPr="00A51D9A">
        <w:rPr>
          <w:rFonts w:asciiTheme="majorBidi" w:hAnsiTheme="majorBidi" w:cstheme="majorBidi"/>
          <w:sz w:val="24"/>
          <w:szCs w:val="24"/>
        </w:rPr>
        <w:t>e presentan eventos que producen cambios que marcan un contraste d</w:t>
      </w:r>
      <w:r w:rsidR="00F25C5F" w:rsidRPr="00A51D9A">
        <w:rPr>
          <w:rFonts w:asciiTheme="majorBidi" w:hAnsiTheme="majorBidi" w:cstheme="majorBidi"/>
          <w:sz w:val="24"/>
          <w:szCs w:val="24"/>
        </w:rPr>
        <w:t>entro del marco definido por una</w:t>
      </w:r>
      <w:r w:rsidR="005F7A38" w:rsidRPr="00A51D9A">
        <w:rPr>
          <w:rFonts w:asciiTheme="majorBidi" w:hAnsiTheme="majorBidi" w:cstheme="majorBidi"/>
          <w:sz w:val="24"/>
          <w:szCs w:val="24"/>
        </w:rPr>
        <w:t xml:space="preserve"> situación problemática inicial. Esos contrastes  y la dinámica narrativa que se crea generan un r</w:t>
      </w:r>
      <w:r w:rsidR="00364383" w:rsidRPr="00A51D9A">
        <w:rPr>
          <w:rFonts w:asciiTheme="majorBidi" w:hAnsiTheme="majorBidi" w:cstheme="majorBidi"/>
          <w:sz w:val="24"/>
          <w:szCs w:val="24"/>
        </w:rPr>
        <w:t>ápido avance de la acción</w:t>
      </w:r>
      <w:r w:rsidR="005F7A38" w:rsidRPr="00A51D9A">
        <w:rPr>
          <w:rFonts w:asciiTheme="majorBidi" w:hAnsiTheme="majorBidi" w:cstheme="majorBidi"/>
          <w:sz w:val="24"/>
          <w:szCs w:val="24"/>
        </w:rPr>
        <w:t>.</w:t>
      </w:r>
    </w:p>
    <w:p w:rsidR="004E63D2" w:rsidRPr="00A51D9A" w:rsidRDefault="00F2706D"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Asimismo, </w:t>
      </w:r>
      <w:r w:rsidR="00CC60E9" w:rsidRPr="00A51D9A">
        <w:rPr>
          <w:rFonts w:asciiTheme="majorBidi" w:hAnsiTheme="majorBidi" w:cstheme="majorBidi"/>
          <w:sz w:val="24"/>
          <w:szCs w:val="24"/>
        </w:rPr>
        <w:t xml:space="preserve">por otro lado, </w:t>
      </w:r>
      <w:r w:rsidR="004E63D2" w:rsidRPr="00A51D9A">
        <w:rPr>
          <w:rFonts w:asciiTheme="majorBidi" w:hAnsiTheme="majorBidi" w:cstheme="majorBidi"/>
          <w:sz w:val="24"/>
          <w:szCs w:val="24"/>
        </w:rPr>
        <w:t xml:space="preserve"> la narración matiene el interés del público</w:t>
      </w:r>
      <w:r w:rsidR="00D636CC" w:rsidRPr="00A51D9A">
        <w:rPr>
          <w:rFonts w:asciiTheme="majorBidi" w:hAnsiTheme="majorBidi" w:cstheme="majorBidi"/>
          <w:sz w:val="24"/>
          <w:szCs w:val="24"/>
        </w:rPr>
        <w:t xml:space="preserve"> por la creación del suspenso al </w:t>
      </w:r>
      <w:r w:rsidR="008A221E" w:rsidRPr="00A51D9A">
        <w:rPr>
          <w:rFonts w:asciiTheme="majorBidi" w:hAnsiTheme="majorBidi" w:cstheme="majorBidi"/>
          <w:sz w:val="24"/>
          <w:szCs w:val="24"/>
        </w:rPr>
        <w:t>generarse</w:t>
      </w:r>
      <w:r w:rsidR="004E63D2" w:rsidRPr="00A51D9A">
        <w:rPr>
          <w:rFonts w:asciiTheme="majorBidi" w:hAnsiTheme="majorBidi" w:cstheme="majorBidi"/>
          <w:sz w:val="24"/>
          <w:szCs w:val="24"/>
        </w:rPr>
        <w:t xml:space="preserve"> preguntas y retrasa</w:t>
      </w:r>
      <w:r w:rsidR="00D636CC" w:rsidRPr="00A51D9A">
        <w:rPr>
          <w:rFonts w:asciiTheme="majorBidi" w:hAnsiTheme="majorBidi" w:cstheme="majorBidi"/>
          <w:sz w:val="24"/>
          <w:szCs w:val="24"/>
        </w:rPr>
        <w:t>r</w:t>
      </w:r>
      <w:r w:rsidR="008A221E" w:rsidRPr="00A51D9A">
        <w:rPr>
          <w:rFonts w:asciiTheme="majorBidi" w:hAnsiTheme="majorBidi" w:cstheme="majorBidi"/>
          <w:sz w:val="24"/>
          <w:szCs w:val="24"/>
        </w:rPr>
        <w:t>se</w:t>
      </w:r>
      <w:r w:rsidR="00D636CC" w:rsidRPr="00A51D9A">
        <w:rPr>
          <w:rFonts w:asciiTheme="majorBidi" w:hAnsiTheme="majorBidi" w:cstheme="majorBidi"/>
          <w:sz w:val="24"/>
          <w:szCs w:val="24"/>
        </w:rPr>
        <w:t xml:space="preserve"> </w:t>
      </w:r>
      <w:r w:rsidR="004E63D2" w:rsidRPr="00A51D9A">
        <w:rPr>
          <w:rFonts w:asciiTheme="majorBidi" w:hAnsiTheme="majorBidi" w:cstheme="majorBidi"/>
          <w:sz w:val="24"/>
          <w:szCs w:val="24"/>
        </w:rPr>
        <w:t>las respuestas</w:t>
      </w:r>
      <w:r w:rsidR="008A221E" w:rsidRPr="00A51D9A">
        <w:rPr>
          <w:rFonts w:asciiTheme="majorBidi" w:hAnsiTheme="majorBidi" w:cstheme="majorBidi"/>
          <w:sz w:val="24"/>
          <w:szCs w:val="24"/>
        </w:rPr>
        <w:t xml:space="preserve">. </w:t>
      </w:r>
      <w:r w:rsidR="00C90937" w:rsidRPr="00A51D9A">
        <w:rPr>
          <w:rFonts w:asciiTheme="majorBidi" w:hAnsiTheme="majorBidi" w:cstheme="majorBidi"/>
          <w:sz w:val="24"/>
          <w:szCs w:val="24"/>
        </w:rPr>
        <w:t xml:space="preserve">¿Qué va a pasar? ¿Cómo?  El suspenso </w:t>
      </w:r>
      <w:r w:rsidR="00D636CC" w:rsidRPr="00A51D9A">
        <w:rPr>
          <w:rFonts w:asciiTheme="majorBidi" w:hAnsiTheme="majorBidi" w:cstheme="majorBidi"/>
          <w:sz w:val="24"/>
          <w:szCs w:val="24"/>
        </w:rPr>
        <w:t>se sostiene</w:t>
      </w:r>
      <w:r w:rsidR="00C90937" w:rsidRPr="00A51D9A">
        <w:rPr>
          <w:rFonts w:asciiTheme="majorBidi" w:hAnsiTheme="majorBidi" w:cstheme="majorBidi"/>
          <w:sz w:val="24"/>
          <w:szCs w:val="24"/>
        </w:rPr>
        <w:t xml:space="preserve"> retrasando las respuestas a esas preguntas</w:t>
      </w:r>
      <w:r w:rsidR="00C932D6" w:rsidRPr="00A51D9A">
        <w:rPr>
          <w:rFonts w:asciiTheme="majorBidi" w:hAnsiTheme="majorBidi" w:cstheme="majorBidi"/>
          <w:sz w:val="24"/>
          <w:szCs w:val="24"/>
        </w:rPr>
        <w:t xml:space="preserve"> o directamente</w:t>
      </w:r>
      <w:r w:rsidR="0056381B" w:rsidRPr="00A51D9A">
        <w:rPr>
          <w:rFonts w:asciiTheme="majorBidi" w:hAnsiTheme="majorBidi" w:cstheme="majorBidi"/>
          <w:sz w:val="24"/>
          <w:szCs w:val="24"/>
        </w:rPr>
        <w:t xml:space="preserve"> no dándolas</w:t>
      </w:r>
      <w:r w:rsidR="00CC60E9" w:rsidRPr="00A51D9A">
        <w:rPr>
          <w:rFonts w:asciiTheme="majorBidi" w:hAnsiTheme="majorBidi" w:cstheme="majorBidi"/>
          <w:sz w:val="24"/>
          <w:szCs w:val="24"/>
        </w:rPr>
        <w:t xml:space="preserve">, lo cual </w:t>
      </w:r>
      <w:r w:rsidR="00173656" w:rsidRPr="00A51D9A">
        <w:rPr>
          <w:rFonts w:asciiTheme="majorBidi" w:hAnsiTheme="majorBidi" w:cstheme="majorBidi"/>
          <w:sz w:val="24"/>
          <w:szCs w:val="24"/>
        </w:rPr>
        <w:t>puede dar lugar a esperas de tipo kafkiano como en “Hacia la alegre civilización”</w:t>
      </w:r>
      <w:r w:rsidR="00CC60E9" w:rsidRPr="00A51D9A">
        <w:rPr>
          <w:rFonts w:asciiTheme="majorBidi" w:hAnsiTheme="majorBidi" w:cstheme="majorBidi"/>
          <w:sz w:val="24"/>
          <w:szCs w:val="24"/>
        </w:rPr>
        <w:t xml:space="preserve">  y</w:t>
      </w:r>
      <w:r w:rsidR="00403495" w:rsidRPr="00A51D9A">
        <w:rPr>
          <w:rFonts w:asciiTheme="majorBidi" w:hAnsiTheme="majorBidi" w:cstheme="majorBidi"/>
          <w:sz w:val="24"/>
          <w:szCs w:val="24"/>
        </w:rPr>
        <w:t xml:space="preserve"> también</w:t>
      </w:r>
      <w:r w:rsidR="00CC60E9" w:rsidRPr="00A51D9A">
        <w:rPr>
          <w:rFonts w:asciiTheme="majorBidi" w:hAnsiTheme="majorBidi" w:cstheme="majorBidi"/>
          <w:sz w:val="24"/>
          <w:szCs w:val="24"/>
        </w:rPr>
        <w:t xml:space="preserve"> </w:t>
      </w:r>
      <w:r w:rsidR="00A22060" w:rsidRPr="00A51D9A">
        <w:rPr>
          <w:rFonts w:asciiTheme="majorBidi" w:hAnsiTheme="majorBidi" w:cstheme="majorBidi"/>
          <w:sz w:val="24"/>
          <w:szCs w:val="24"/>
        </w:rPr>
        <w:t xml:space="preserve">posibilitar </w:t>
      </w:r>
      <w:r w:rsidR="00CC60E9" w:rsidRPr="00A51D9A">
        <w:rPr>
          <w:rFonts w:asciiTheme="majorBidi" w:hAnsiTheme="majorBidi" w:cstheme="majorBidi"/>
          <w:sz w:val="24"/>
          <w:szCs w:val="24"/>
        </w:rPr>
        <w:t>cuestionamientos en el lector.</w:t>
      </w:r>
    </w:p>
    <w:p w:rsidR="004B4714" w:rsidRPr="00A51D9A" w:rsidRDefault="00EE43B6"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Las omisiones de</w:t>
      </w:r>
      <w:r w:rsidR="00C75F39" w:rsidRPr="00A51D9A">
        <w:rPr>
          <w:rFonts w:asciiTheme="majorBidi" w:hAnsiTheme="majorBidi" w:cstheme="majorBidi"/>
          <w:sz w:val="24"/>
          <w:szCs w:val="24"/>
        </w:rPr>
        <w:t xml:space="preserve"> información también provocan </w:t>
      </w:r>
      <w:r w:rsidR="0015464B" w:rsidRPr="00A51D9A">
        <w:rPr>
          <w:rFonts w:asciiTheme="majorBidi" w:hAnsiTheme="majorBidi" w:cstheme="majorBidi"/>
          <w:sz w:val="24"/>
          <w:szCs w:val="24"/>
        </w:rPr>
        <w:t>una lectura atenta</w:t>
      </w:r>
      <w:r w:rsidR="005914BB" w:rsidRPr="00A51D9A">
        <w:rPr>
          <w:rFonts w:asciiTheme="majorBidi" w:hAnsiTheme="majorBidi" w:cstheme="majorBidi"/>
          <w:sz w:val="24"/>
          <w:szCs w:val="24"/>
        </w:rPr>
        <w:t xml:space="preserve">. </w:t>
      </w:r>
      <w:r w:rsidR="0015464B" w:rsidRPr="00A51D9A">
        <w:rPr>
          <w:rFonts w:asciiTheme="majorBidi" w:hAnsiTheme="majorBidi" w:cstheme="majorBidi"/>
          <w:sz w:val="24"/>
          <w:szCs w:val="24"/>
        </w:rPr>
        <w:t xml:space="preserve"> U</w:t>
      </w:r>
      <w:r w:rsidR="002B190C" w:rsidRPr="00A51D9A">
        <w:rPr>
          <w:rFonts w:asciiTheme="majorBidi" w:hAnsiTheme="majorBidi" w:cstheme="majorBidi"/>
          <w:sz w:val="24"/>
          <w:szCs w:val="24"/>
        </w:rPr>
        <w:t>n caso, e</w:t>
      </w:r>
      <w:r w:rsidR="00A144EA" w:rsidRPr="00A51D9A">
        <w:rPr>
          <w:rFonts w:asciiTheme="majorBidi" w:hAnsiTheme="majorBidi" w:cstheme="majorBidi"/>
          <w:sz w:val="24"/>
          <w:szCs w:val="24"/>
        </w:rPr>
        <w:t xml:space="preserve">n el cuento “El cavador” de </w:t>
      </w:r>
      <w:r w:rsidR="00A144EA" w:rsidRPr="00A51D9A">
        <w:rPr>
          <w:rFonts w:asciiTheme="majorBidi" w:hAnsiTheme="majorBidi" w:cstheme="majorBidi"/>
          <w:i/>
          <w:iCs/>
          <w:sz w:val="24"/>
          <w:szCs w:val="24"/>
        </w:rPr>
        <w:t>Pájaros en la boca</w:t>
      </w:r>
      <w:r w:rsidR="0015464B" w:rsidRPr="00A51D9A">
        <w:rPr>
          <w:rFonts w:asciiTheme="majorBidi" w:hAnsiTheme="majorBidi" w:cstheme="majorBidi"/>
          <w:sz w:val="24"/>
          <w:szCs w:val="24"/>
        </w:rPr>
        <w:t>:</w:t>
      </w:r>
      <w:r w:rsidR="00A144EA" w:rsidRPr="00A51D9A">
        <w:rPr>
          <w:rFonts w:asciiTheme="majorBidi" w:hAnsiTheme="majorBidi" w:cstheme="majorBidi"/>
          <w:sz w:val="24"/>
          <w:szCs w:val="24"/>
        </w:rPr>
        <w:t xml:space="preserve"> no se dice para qué este hace un pozo, por qué quiere hacerlo, cuál es su relación con la el inquilino de la casa donde lo cava ni por qué el inquilino no puede cavar si el pozo es suyo. </w:t>
      </w:r>
      <w:r w:rsidR="00F13199" w:rsidRPr="00A51D9A">
        <w:rPr>
          <w:rFonts w:asciiTheme="majorBidi" w:hAnsiTheme="majorBidi" w:cstheme="majorBidi"/>
          <w:sz w:val="24"/>
          <w:szCs w:val="24"/>
        </w:rPr>
        <w:t>Todos estos interrogantes abiertos posibilitan conjeturas respecto del rol del cavador y de la función del pozo que entran en el terreno de lo no dicho, de lo sugerido</w:t>
      </w:r>
      <w:r w:rsidR="00B65AA4" w:rsidRPr="00A51D9A">
        <w:rPr>
          <w:rFonts w:asciiTheme="majorBidi" w:hAnsiTheme="majorBidi" w:cstheme="majorBidi"/>
          <w:sz w:val="24"/>
          <w:szCs w:val="24"/>
        </w:rPr>
        <w:t xml:space="preserve">, al modo de la teoría del </w:t>
      </w:r>
      <w:r w:rsidR="00B65AA4" w:rsidRPr="00A51D9A">
        <w:rPr>
          <w:rFonts w:asciiTheme="majorBidi" w:hAnsiTheme="majorBidi" w:cstheme="majorBidi"/>
          <w:i/>
          <w:iCs/>
          <w:sz w:val="24"/>
          <w:szCs w:val="24"/>
        </w:rPr>
        <w:t xml:space="preserve">iceberg </w:t>
      </w:r>
      <w:r w:rsidR="00B65AA4" w:rsidRPr="00A51D9A">
        <w:rPr>
          <w:rFonts w:asciiTheme="majorBidi" w:hAnsiTheme="majorBidi" w:cstheme="majorBidi"/>
          <w:sz w:val="24"/>
          <w:szCs w:val="24"/>
        </w:rPr>
        <w:t>de Hemingway</w:t>
      </w:r>
      <w:r w:rsidR="006640B7" w:rsidRPr="00A51D9A">
        <w:rPr>
          <w:rFonts w:asciiTheme="majorBidi" w:hAnsiTheme="majorBidi" w:cstheme="majorBidi"/>
          <w:sz w:val="24"/>
          <w:szCs w:val="24"/>
        </w:rPr>
        <w:t xml:space="preserve"> o la elipsis de Raymond Carver</w:t>
      </w:r>
      <w:r w:rsidR="00B65AA4" w:rsidRPr="00A51D9A">
        <w:rPr>
          <w:rFonts w:asciiTheme="majorBidi" w:hAnsiTheme="majorBidi" w:cstheme="majorBidi"/>
          <w:sz w:val="24"/>
          <w:szCs w:val="24"/>
        </w:rPr>
        <w:t xml:space="preserve">. </w:t>
      </w:r>
      <w:r w:rsidR="003E31D5" w:rsidRPr="00A51D9A">
        <w:rPr>
          <w:rFonts w:asciiTheme="majorBidi" w:hAnsiTheme="majorBidi" w:cstheme="majorBidi"/>
          <w:sz w:val="24"/>
          <w:szCs w:val="24"/>
        </w:rPr>
        <w:t>Conciben un lector más atento</w:t>
      </w:r>
      <w:r w:rsidR="0067683C" w:rsidRPr="00A51D9A">
        <w:rPr>
          <w:rFonts w:asciiTheme="majorBidi" w:hAnsiTheme="majorBidi" w:cstheme="majorBidi"/>
          <w:sz w:val="24"/>
          <w:szCs w:val="24"/>
        </w:rPr>
        <w:t>, concentrado</w:t>
      </w:r>
      <w:r w:rsidR="003E31D5" w:rsidRPr="00A51D9A">
        <w:rPr>
          <w:rFonts w:asciiTheme="majorBidi" w:hAnsiTheme="majorBidi" w:cstheme="majorBidi"/>
          <w:sz w:val="24"/>
          <w:szCs w:val="24"/>
        </w:rPr>
        <w:t xml:space="preserve"> y activo</w:t>
      </w:r>
      <w:r w:rsidR="0067683C" w:rsidRPr="00A51D9A">
        <w:rPr>
          <w:rFonts w:asciiTheme="majorBidi" w:hAnsiTheme="majorBidi" w:cstheme="majorBidi"/>
          <w:sz w:val="24"/>
          <w:szCs w:val="24"/>
        </w:rPr>
        <w:t xml:space="preserve"> para realizar inferencias a partir de lo </w:t>
      </w:r>
      <w:r w:rsidR="006D7767" w:rsidRPr="00A51D9A">
        <w:rPr>
          <w:rFonts w:asciiTheme="majorBidi" w:hAnsiTheme="majorBidi" w:cstheme="majorBidi"/>
          <w:sz w:val="24"/>
          <w:szCs w:val="24"/>
        </w:rPr>
        <w:t>soslayadamente</w:t>
      </w:r>
      <w:r w:rsidR="0067683C" w:rsidRPr="00A51D9A">
        <w:rPr>
          <w:rFonts w:asciiTheme="majorBidi" w:hAnsiTheme="majorBidi" w:cstheme="majorBidi"/>
          <w:sz w:val="24"/>
          <w:szCs w:val="24"/>
        </w:rPr>
        <w:t xml:space="preserve"> </w:t>
      </w:r>
      <w:r w:rsidR="00A551BF" w:rsidRPr="00A51D9A">
        <w:rPr>
          <w:rFonts w:asciiTheme="majorBidi" w:hAnsiTheme="majorBidi" w:cstheme="majorBidi"/>
          <w:sz w:val="24"/>
          <w:szCs w:val="24"/>
        </w:rPr>
        <w:t>sugerido</w:t>
      </w:r>
      <w:r w:rsidR="006D7767" w:rsidRPr="00A51D9A">
        <w:rPr>
          <w:rFonts w:asciiTheme="majorBidi" w:hAnsiTheme="majorBidi" w:cstheme="majorBidi"/>
          <w:sz w:val="24"/>
          <w:szCs w:val="24"/>
        </w:rPr>
        <w:t xml:space="preserve"> o no dicho.</w:t>
      </w:r>
      <w:r w:rsidR="0067683C" w:rsidRPr="00A51D9A">
        <w:rPr>
          <w:rFonts w:asciiTheme="majorBidi" w:hAnsiTheme="majorBidi" w:cstheme="majorBidi"/>
          <w:sz w:val="24"/>
          <w:szCs w:val="24"/>
        </w:rPr>
        <w:t xml:space="preserve"> </w:t>
      </w:r>
      <w:r w:rsidR="003E31D5" w:rsidRPr="00A51D9A">
        <w:rPr>
          <w:rFonts w:asciiTheme="majorBidi" w:hAnsiTheme="majorBidi" w:cstheme="majorBidi"/>
          <w:sz w:val="24"/>
          <w:szCs w:val="24"/>
        </w:rPr>
        <w:t xml:space="preserve"> </w:t>
      </w:r>
    </w:p>
    <w:p w:rsidR="00A7761C" w:rsidRPr="00A51D9A" w:rsidRDefault="00A7761C" w:rsidP="00A51D9A">
      <w:pPr>
        <w:spacing w:after="0" w:line="240" w:lineRule="auto"/>
        <w:jc w:val="both"/>
        <w:rPr>
          <w:rFonts w:asciiTheme="majorBidi" w:hAnsiTheme="majorBidi" w:cstheme="majorBidi"/>
          <w:b/>
          <w:bCs/>
          <w:sz w:val="24"/>
          <w:szCs w:val="24"/>
        </w:rPr>
      </w:pPr>
    </w:p>
    <w:p w:rsidR="00624E41" w:rsidRDefault="0067223A" w:rsidP="00A51D9A">
      <w:pPr>
        <w:spacing w:after="0" w:line="240" w:lineRule="auto"/>
        <w:jc w:val="both"/>
        <w:rPr>
          <w:rFonts w:asciiTheme="majorBidi" w:hAnsiTheme="majorBidi" w:cstheme="majorBidi"/>
          <w:b/>
          <w:bCs/>
          <w:sz w:val="24"/>
          <w:szCs w:val="24"/>
        </w:rPr>
      </w:pPr>
      <w:r w:rsidRPr="00A51D9A">
        <w:rPr>
          <w:rFonts w:asciiTheme="majorBidi" w:hAnsiTheme="majorBidi" w:cstheme="majorBidi"/>
          <w:b/>
          <w:bCs/>
          <w:sz w:val="24"/>
          <w:szCs w:val="24"/>
        </w:rPr>
        <w:t>La</w:t>
      </w:r>
      <w:r w:rsidR="00BF367A" w:rsidRPr="00A51D9A">
        <w:rPr>
          <w:rFonts w:asciiTheme="majorBidi" w:hAnsiTheme="majorBidi" w:cstheme="majorBidi"/>
          <w:b/>
          <w:bCs/>
          <w:sz w:val="24"/>
          <w:szCs w:val="24"/>
        </w:rPr>
        <w:t xml:space="preserve"> problematización de ciertas</w:t>
      </w:r>
      <w:r w:rsidRPr="00A51D9A">
        <w:rPr>
          <w:rFonts w:asciiTheme="majorBidi" w:hAnsiTheme="majorBidi" w:cstheme="majorBidi"/>
          <w:b/>
          <w:bCs/>
          <w:sz w:val="24"/>
          <w:szCs w:val="24"/>
        </w:rPr>
        <w:t xml:space="preserve"> temáticas</w:t>
      </w:r>
      <w:r w:rsidR="00B9112B" w:rsidRPr="00A51D9A">
        <w:rPr>
          <w:rFonts w:asciiTheme="majorBidi" w:hAnsiTheme="majorBidi" w:cstheme="majorBidi"/>
          <w:b/>
          <w:bCs/>
          <w:sz w:val="24"/>
          <w:szCs w:val="24"/>
        </w:rPr>
        <w:t xml:space="preserve"> actuales</w:t>
      </w:r>
      <w:r w:rsidR="00A551BF" w:rsidRPr="00A51D9A">
        <w:rPr>
          <w:rFonts w:asciiTheme="majorBidi" w:hAnsiTheme="majorBidi" w:cstheme="majorBidi"/>
          <w:b/>
          <w:bCs/>
          <w:sz w:val="24"/>
          <w:szCs w:val="24"/>
        </w:rPr>
        <w:t xml:space="preserve"> y los finales</w:t>
      </w:r>
      <w:r w:rsidR="005C5614" w:rsidRPr="00A51D9A">
        <w:rPr>
          <w:rFonts w:asciiTheme="majorBidi" w:hAnsiTheme="majorBidi" w:cstheme="majorBidi"/>
          <w:b/>
          <w:bCs/>
          <w:sz w:val="24"/>
          <w:szCs w:val="24"/>
        </w:rPr>
        <w:t>: modos de pensar e interrogarse</w:t>
      </w:r>
    </w:p>
    <w:p w:rsidR="007B0214" w:rsidRPr="00A51D9A" w:rsidRDefault="007B0214" w:rsidP="00A51D9A">
      <w:pPr>
        <w:spacing w:after="0" w:line="240" w:lineRule="auto"/>
        <w:jc w:val="both"/>
        <w:rPr>
          <w:rFonts w:asciiTheme="majorBidi" w:hAnsiTheme="majorBidi" w:cstheme="majorBidi"/>
          <w:b/>
          <w:bCs/>
          <w:sz w:val="24"/>
          <w:szCs w:val="24"/>
        </w:rPr>
      </w:pPr>
    </w:p>
    <w:p w:rsidR="00F06901" w:rsidRPr="00A51D9A" w:rsidRDefault="00A551BF"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Asimismo, l</w:t>
      </w:r>
      <w:r w:rsidR="003E45DF" w:rsidRPr="00A51D9A">
        <w:rPr>
          <w:rFonts w:asciiTheme="majorBidi" w:hAnsiTheme="majorBidi" w:cstheme="majorBidi"/>
          <w:sz w:val="24"/>
          <w:szCs w:val="24"/>
        </w:rPr>
        <w:t xml:space="preserve">os cuentos </w:t>
      </w:r>
      <w:r w:rsidR="00C4190D" w:rsidRPr="00A51D9A">
        <w:rPr>
          <w:rFonts w:asciiTheme="majorBidi" w:hAnsiTheme="majorBidi" w:cstheme="majorBidi"/>
          <w:sz w:val="24"/>
          <w:szCs w:val="24"/>
        </w:rPr>
        <w:t>actualizan ciertas</w:t>
      </w:r>
      <w:r w:rsidR="00355A6B" w:rsidRPr="00A51D9A">
        <w:rPr>
          <w:rFonts w:asciiTheme="majorBidi" w:hAnsiTheme="majorBidi" w:cstheme="majorBidi"/>
          <w:sz w:val="24"/>
          <w:szCs w:val="24"/>
        </w:rPr>
        <w:t xml:space="preserve"> problemáticas</w:t>
      </w:r>
      <w:r w:rsidR="00707871" w:rsidRPr="00A51D9A">
        <w:rPr>
          <w:rFonts w:asciiTheme="majorBidi" w:hAnsiTheme="majorBidi" w:cstheme="majorBidi"/>
          <w:sz w:val="24"/>
          <w:szCs w:val="24"/>
        </w:rPr>
        <w:t xml:space="preserve"> </w:t>
      </w:r>
      <w:r w:rsidR="00C2346B" w:rsidRPr="00A51D9A">
        <w:rPr>
          <w:rFonts w:asciiTheme="majorBidi" w:hAnsiTheme="majorBidi" w:cstheme="majorBidi"/>
          <w:sz w:val="24"/>
          <w:szCs w:val="24"/>
        </w:rPr>
        <w:t xml:space="preserve">de la </w:t>
      </w:r>
      <w:r w:rsidR="003F70FB" w:rsidRPr="00A51D9A">
        <w:rPr>
          <w:rFonts w:asciiTheme="majorBidi" w:hAnsiTheme="majorBidi" w:cstheme="majorBidi"/>
          <w:sz w:val="24"/>
          <w:szCs w:val="24"/>
        </w:rPr>
        <w:t>condición</w:t>
      </w:r>
      <w:r w:rsidR="00C2346B" w:rsidRPr="00A51D9A">
        <w:rPr>
          <w:rFonts w:asciiTheme="majorBidi" w:hAnsiTheme="majorBidi" w:cstheme="majorBidi"/>
          <w:sz w:val="24"/>
          <w:szCs w:val="24"/>
        </w:rPr>
        <w:t xml:space="preserve"> </w:t>
      </w:r>
      <w:r w:rsidR="00707871" w:rsidRPr="00A51D9A">
        <w:rPr>
          <w:rFonts w:asciiTheme="majorBidi" w:hAnsiTheme="majorBidi" w:cstheme="majorBidi"/>
          <w:sz w:val="24"/>
          <w:szCs w:val="24"/>
        </w:rPr>
        <w:t>humana</w:t>
      </w:r>
      <w:r w:rsidR="00D71E65" w:rsidRPr="00A51D9A">
        <w:rPr>
          <w:rFonts w:asciiTheme="majorBidi" w:hAnsiTheme="majorBidi" w:cstheme="majorBidi"/>
          <w:sz w:val="24"/>
          <w:szCs w:val="24"/>
        </w:rPr>
        <w:t>, ponen en cuestión temas e interpelan a los lectores</w:t>
      </w:r>
      <w:r w:rsidR="00950CB6" w:rsidRPr="00A51D9A">
        <w:rPr>
          <w:rFonts w:asciiTheme="majorBidi" w:hAnsiTheme="majorBidi" w:cstheme="majorBidi"/>
          <w:sz w:val="24"/>
          <w:szCs w:val="24"/>
        </w:rPr>
        <w:t>:</w:t>
      </w:r>
      <w:r w:rsidR="00D31EA6" w:rsidRPr="00A51D9A">
        <w:rPr>
          <w:rFonts w:asciiTheme="majorBidi" w:hAnsiTheme="majorBidi" w:cstheme="majorBidi"/>
          <w:sz w:val="24"/>
          <w:szCs w:val="24"/>
        </w:rPr>
        <w:t xml:space="preserve"> el lugar de la mujer luego del casamiento </w:t>
      </w:r>
      <w:r w:rsidR="00696966" w:rsidRPr="00A51D9A">
        <w:rPr>
          <w:rFonts w:asciiTheme="majorBidi" w:hAnsiTheme="majorBidi" w:cstheme="majorBidi"/>
          <w:sz w:val="24"/>
          <w:szCs w:val="24"/>
        </w:rPr>
        <w:t xml:space="preserve"> y cierto comportamiento genérico, la “espera” femenina</w:t>
      </w:r>
      <w:r w:rsidR="00AF7AD6" w:rsidRPr="00A51D9A">
        <w:rPr>
          <w:rFonts w:asciiTheme="majorBidi" w:hAnsiTheme="majorBidi" w:cstheme="majorBidi"/>
          <w:sz w:val="24"/>
          <w:szCs w:val="24"/>
        </w:rPr>
        <w:t xml:space="preserve"> y la “confra</w:t>
      </w:r>
      <w:r w:rsidR="003330E7" w:rsidRPr="00A51D9A">
        <w:rPr>
          <w:rFonts w:asciiTheme="majorBidi" w:hAnsiTheme="majorBidi" w:cstheme="majorBidi"/>
          <w:sz w:val="24"/>
          <w:szCs w:val="24"/>
        </w:rPr>
        <w:t>día”</w:t>
      </w:r>
      <w:r w:rsidR="00AF7AD6" w:rsidRPr="00A51D9A">
        <w:rPr>
          <w:rFonts w:asciiTheme="majorBidi" w:hAnsiTheme="majorBidi" w:cstheme="majorBidi"/>
          <w:sz w:val="24"/>
          <w:szCs w:val="24"/>
        </w:rPr>
        <w:t xml:space="preserve"> masculina</w:t>
      </w:r>
      <w:r w:rsidR="00696966" w:rsidRPr="00A51D9A">
        <w:rPr>
          <w:rFonts w:asciiTheme="majorBidi" w:hAnsiTheme="majorBidi" w:cstheme="majorBidi"/>
          <w:sz w:val="24"/>
          <w:szCs w:val="24"/>
        </w:rPr>
        <w:t xml:space="preserve"> </w:t>
      </w:r>
      <w:r w:rsidR="003F70FB" w:rsidRPr="00A51D9A">
        <w:rPr>
          <w:rFonts w:asciiTheme="majorBidi" w:hAnsiTheme="majorBidi" w:cstheme="majorBidi"/>
          <w:sz w:val="24"/>
          <w:szCs w:val="24"/>
        </w:rPr>
        <w:t>(“Mujeres desesperada</w:t>
      </w:r>
      <w:r w:rsidR="003330E7" w:rsidRPr="00A51D9A">
        <w:rPr>
          <w:rFonts w:asciiTheme="majorBidi" w:hAnsiTheme="majorBidi" w:cstheme="majorBidi"/>
          <w:sz w:val="24"/>
          <w:szCs w:val="24"/>
        </w:rPr>
        <w:t>s”),</w:t>
      </w:r>
      <w:r w:rsidR="00403495" w:rsidRPr="00A51D9A">
        <w:rPr>
          <w:rFonts w:asciiTheme="majorBidi" w:hAnsiTheme="majorBidi" w:cstheme="majorBidi"/>
          <w:sz w:val="24"/>
          <w:szCs w:val="24"/>
        </w:rPr>
        <w:t xml:space="preserve"> </w:t>
      </w:r>
      <w:r w:rsidR="00950CB6" w:rsidRPr="00A51D9A">
        <w:rPr>
          <w:rFonts w:asciiTheme="majorBidi" w:hAnsiTheme="majorBidi" w:cstheme="majorBidi"/>
          <w:sz w:val="24"/>
          <w:szCs w:val="24"/>
        </w:rPr>
        <w:t xml:space="preserve">el embarazo programado (“Conservas”), </w:t>
      </w:r>
      <w:r w:rsidR="0025580F" w:rsidRPr="00A51D9A">
        <w:rPr>
          <w:rFonts w:asciiTheme="majorBidi" w:hAnsiTheme="majorBidi" w:cstheme="majorBidi"/>
          <w:sz w:val="24"/>
          <w:szCs w:val="24"/>
        </w:rPr>
        <w:t>la superación d</w:t>
      </w:r>
      <w:r w:rsidR="00950CB6" w:rsidRPr="00A51D9A">
        <w:rPr>
          <w:rFonts w:asciiTheme="majorBidi" w:hAnsiTheme="majorBidi" w:cstheme="majorBidi"/>
          <w:sz w:val="24"/>
          <w:szCs w:val="24"/>
        </w:rPr>
        <w:t>el complejo de Edipo (</w:t>
      </w:r>
      <w:r w:rsidR="0025580F" w:rsidRPr="00A51D9A">
        <w:rPr>
          <w:rFonts w:asciiTheme="majorBidi" w:hAnsiTheme="majorBidi" w:cstheme="majorBidi"/>
          <w:sz w:val="24"/>
          <w:szCs w:val="24"/>
        </w:rPr>
        <w:t>“La medida de las cosas”)</w:t>
      </w:r>
      <w:r w:rsidR="00D31EA6" w:rsidRPr="00A51D9A">
        <w:rPr>
          <w:rFonts w:asciiTheme="majorBidi" w:hAnsiTheme="majorBidi" w:cstheme="majorBidi"/>
          <w:sz w:val="24"/>
          <w:szCs w:val="24"/>
        </w:rPr>
        <w:t xml:space="preserve">, </w:t>
      </w:r>
      <w:r w:rsidR="007E39E7" w:rsidRPr="00A51D9A">
        <w:rPr>
          <w:rFonts w:asciiTheme="majorBidi" w:hAnsiTheme="majorBidi" w:cstheme="majorBidi"/>
          <w:sz w:val="24"/>
          <w:szCs w:val="24"/>
        </w:rPr>
        <w:t xml:space="preserve">el destino </w:t>
      </w:r>
      <w:r w:rsidR="008B53CE" w:rsidRPr="00A51D9A">
        <w:rPr>
          <w:rFonts w:asciiTheme="majorBidi" w:hAnsiTheme="majorBidi" w:cstheme="majorBidi"/>
          <w:sz w:val="24"/>
          <w:szCs w:val="24"/>
        </w:rPr>
        <w:t>(“Adaliana”, “La verdad acerca del futuro”)</w:t>
      </w:r>
      <w:r w:rsidR="003F70FB" w:rsidRPr="00A51D9A">
        <w:rPr>
          <w:rFonts w:asciiTheme="majorBidi" w:hAnsiTheme="majorBidi" w:cstheme="majorBidi"/>
          <w:sz w:val="24"/>
          <w:szCs w:val="24"/>
        </w:rPr>
        <w:t>,</w:t>
      </w:r>
      <w:r w:rsidR="00E5487E" w:rsidRPr="00A51D9A">
        <w:rPr>
          <w:rFonts w:asciiTheme="majorBidi" w:hAnsiTheme="majorBidi" w:cstheme="majorBidi"/>
          <w:sz w:val="24"/>
          <w:szCs w:val="24"/>
        </w:rPr>
        <w:t>la concepción de lo que es una obra de arte en relación con la violencia (“Cabezas contra el asfalto” y “La pesada valija de Benavidez “)</w:t>
      </w:r>
      <w:r w:rsidR="003F70FB" w:rsidRPr="00A51D9A">
        <w:rPr>
          <w:rFonts w:asciiTheme="majorBidi" w:hAnsiTheme="majorBidi" w:cstheme="majorBidi"/>
          <w:sz w:val="24"/>
          <w:szCs w:val="24"/>
        </w:rPr>
        <w:t>,</w:t>
      </w:r>
      <w:r w:rsidR="003330E7" w:rsidRPr="00A51D9A">
        <w:rPr>
          <w:rFonts w:asciiTheme="majorBidi" w:hAnsiTheme="majorBidi" w:cstheme="majorBidi"/>
          <w:sz w:val="24"/>
          <w:szCs w:val="24"/>
        </w:rPr>
        <w:t xml:space="preserve"> </w:t>
      </w:r>
      <w:r w:rsidR="0051411C" w:rsidRPr="00A51D9A">
        <w:rPr>
          <w:rFonts w:asciiTheme="majorBidi" w:hAnsiTheme="majorBidi" w:cstheme="majorBidi"/>
          <w:sz w:val="24"/>
          <w:szCs w:val="24"/>
        </w:rPr>
        <w:t>las relaciones familiares (“Mi hermano Walter”, “La medida de las cosas”, “Papá Noel duerme en casa”)</w:t>
      </w:r>
      <w:r w:rsidR="003F70FB" w:rsidRPr="00A51D9A">
        <w:rPr>
          <w:rFonts w:asciiTheme="majorBidi" w:hAnsiTheme="majorBidi" w:cstheme="majorBidi"/>
          <w:sz w:val="24"/>
          <w:szCs w:val="24"/>
        </w:rPr>
        <w:t>,</w:t>
      </w:r>
      <w:r w:rsidR="003330E7" w:rsidRPr="00A51D9A">
        <w:rPr>
          <w:rFonts w:asciiTheme="majorBidi" w:hAnsiTheme="majorBidi" w:cstheme="majorBidi"/>
          <w:sz w:val="24"/>
          <w:szCs w:val="24"/>
        </w:rPr>
        <w:t xml:space="preserve"> </w:t>
      </w:r>
      <w:r w:rsidR="00183DB2" w:rsidRPr="00A51D9A">
        <w:rPr>
          <w:rFonts w:asciiTheme="majorBidi" w:hAnsiTheme="majorBidi" w:cstheme="majorBidi"/>
          <w:sz w:val="24"/>
          <w:szCs w:val="24"/>
        </w:rPr>
        <w:t>la pobreza social (“La furia de las pestes”)</w:t>
      </w:r>
      <w:r w:rsidR="003F70FB" w:rsidRPr="00A51D9A">
        <w:rPr>
          <w:rFonts w:asciiTheme="majorBidi" w:hAnsiTheme="majorBidi" w:cstheme="majorBidi"/>
          <w:sz w:val="24"/>
          <w:szCs w:val="24"/>
        </w:rPr>
        <w:t>, las problemáticas adolescentes y la sociabilidad (“Pájar</w:t>
      </w:r>
      <w:r w:rsidR="003330E7" w:rsidRPr="00A51D9A">
        <w:rPr>
          <w:rFonts w:asciiTheme="majorBidi" w:hAnsiTheme="majorBidi" w:cstheme="majorBidi"/>
          <w:sz w:val="24"/>
          <w:szCs w:val="24"/>
        </w:rPr>
        <w:t>os en la cabeza”), entre</w:t>
      </w:r>
      <w:r w:rsidR="003F70FB" w:rsidRPr="00A51D9A">
        <w:rPr>
          <w:rFonts w:asciiTheme="majorBidi" w:hAnsiTheme="majorBidi" w:cstheme="majorBidi"/>
          <w:sz w:val="24"/>
          <w:szCs w:val="24"/>
        </w:rPr>
        <w:t xml:space="preserve"> las más importantes. Por ello,</w:t>
      </w:r>
      <w:r w:rsidR="00D278A0" w:rsidRPr="00A51D9A">
        <w:rPr>
          <w:rFonts w:asciiTheme="majorBidi" w:hAnsiTheme="majorBidi" w:cstheme="majorBidi"/>
          <w:sz w:val="24"/>
          <w:szCs w:val="24"/>
        </w:rPr>
        <w:t xml:space="preserve"> interpelan  y activan al lector al abrir interrrogant</w:t>
      </w:r>
      <w:r w:rsidR="003F70FB" w:rsidRPr="00A51D9A">
        <w:rPr>
          <w:rFonts w:asciiTheme="majorBidi" w:hAnsiTheme="majorBidi" w:cstheme="majorBidi"/>
          <w:sz w:val="24"/>
          <w:szCs w:val="24"/>
        </w:rPr>
        <w:t xml:space="preserve">es  y no siempre contestarlos, lo </w:t>
      </w:r>
      <w:r w:rsidR="000B1B87" w:rsidRPr="00A51D9A">
        <w:rPr>
          <w:rFonts w:asciiTheme="majorBidi" w:hAnsiTheme="majorBidi" w:cstheme="majorBidi"/>
          <w:sz w:val="24"/>
          <w:szCs w:val="24"/>
        </w:rPr>
        <w:t>“sacuden”</w:t>
      </w:r>
      <w:r w:rsidR="003F70FB" w:rsidRPr="00A51D9A">
        <w:rPr>
          <w:rFonts w:asciiTheme="majorBidi" w:hAnsiTheme="majorBidi" w:cstheme="majorBidi"/>
          <w:sz w:val="24"/>
          <w:szCs w:val="24"/>
        </w:rPr>
        <w:t xml:space="preserve"> cognitivamente.</w:t>
      </w:r>
    </w:p>
    <w:p w:rsidR="004B7EEE" w:rsidRPr="00A51D9A" w:rsidRDefault="00707CDB" w:rsidP="008625B0">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Schweblin señaló  en </w:t>
      </w:r>
      <w:r w:rsidR="00793DC7">
        <w:rPr>
          <w:rFonts w:asciiTheme="majorBidi" w:hAnsiTheme="majorBidi" w:cstheme="majorBidi"/>
          <w:sz w:val="24"/>
          <w:szCs w:val="24"/>
        </w:rPr>
        <w:t>“</w:t>
      </w:r>
      <w:r w:rsidRPr="00A51D9A">
        <w:rPr>
          <w:rFonts w:asciiTheme="majorBidi" w:hAnsiTheme="majorBidi" w:cstheme="majorBidi"/>
          <w:sz w:val="24"/>
          <w:szCs w:val="24"/>
        </w:rPr>
        <w:t>Café Chejov</w:t>
      </w:r>
      <w:r w:rsidR="00793DC7">
        <w:rPr>
          <w:rFonts w:asciiTheme="majorBidi" w:hAnsiTheme="majorBidi" w:cstheme="majorBidi"/>
          <w:sz w:val="24"/>
          <w:szCs w:val="24"/>
        </w:rPr>
        <w:t>”</w:t>
      </w:r>
      <w:r w:rsidRPr="00A51D9A">
        <w:rPr>
          <w:rFonts w:asciiTheme="majorBidi" w:hAnsiTheme="majorBidi" w:cstheme="majorBidi"/>
          <w:sz w:val="24"/>
          <w:szCs w:val="24"/>
        </w:rPr>
        <w:t xml:space="preserve"> que el final de un cuento de alguna manera es el protagonista. Si desde el comienzo se presentan ciertos disturbios o problemáticas, e</w:t>
      </w:r>
      <w:r w:rsidR="005C5614" w:rsidRPr="00A51D9A">
        <w:rPr>
          <w:rFonts w:asciiTheme="majorBidi" w:hAnsiTheme="majorBidi" w:cstheme="majorBidi"/>
          <w:sz w:val="24"/>
          <w:szCs w:val="24"/>
        </w:rPr>
        <w:t xml:space="preserve">n los </w:t>
      </w:r>
      <w:r w:rsidR="0067223A" w:rsidRPr="00A51D9A">
        <w:rPr>
          <w:rFonts w:asciiTheme="majorBidi" w:hAnsiTheme="majorBidi" w:cstheme="majorBidi"/>
          <w:sz w:val="24"/>
          <w:szCs w:val="24"/>
        </w:rPr>
        <w:t xml:space="preserve"> finales</w:t>
      </w:r>
      <w:r w:rsidR="005C5614" w:rsidRPr="00A51D9A">
        <w:rPr>
          <w:rFonts w:asciiTheme="majorBidi" w:hAnsiTheme="majorBidi" w:cstheme="majorBidi"/>
          <w:sz w:val="24"/>
          <w:szCs w:val="24"/>
        </w:rPr>
        <w:t xml:space="preserve"> también se manifiesta cierto pensamiento ya sea por parte de los personajes, del </w:t>
      </w:r>
      <w:r w:rsidR="005C5614" w:rsidRPr="00A51D9A">
        <w:rPr>
          <w:rFonts w:asciiTheme="majorBidi" w:hAnsiTheme="majorBidi" w:cstheme="majorBidi"/>
          <w:sz w:val="24"/>
          <w:szCs w:val="24"/>
        </w:rPr>
        <w:lastRenderedPageBreak/>
        <w:t>narrador o se lo motiva en el lector en lo</w:t>
      </w:r>
      <w:r w:rsidR="00E765B4" w:rsidRPr="00A51D9A">
        <w:rPr>
          <w:rFonts w:asciiTheme="majorBidi" w:hAnsiTheme="majorBidi" w:cstheme="majorBidi"/>
          <w:sz w:val="24"/>
          <w:szCs w:val="24"/>
        </w:rPr>
        <w:t xml:space="preserve">s casos de los finales abiertos, lo cual </w:t>
      </w:r>
      <w:r w:rsidR="000C062B" w:rsidRPr="00A51D9A">
        <w:rPr>
          <w:rFonts w:asciiTheme="majorBidi" w:hAnsiTheme="majorBidi" w:cstheme="majorBidi"/>
          <w:sz w:val="24"/>
          <w:szCs w:val="24"/>
        </w:rPr>
        <w:t xml:space="preserve"> no quiere decir que sean infinitos</w:t>
      </w:r>
      <w:r w:rsidR="00597799" w:rsidRPr="00A51D9A">
        <w:rPr>
          <w:rFonts w:asciiTheme="majorBidi" w:hAnsiTheme="majorBidi" w:cstheme="majorBidi"/>
          <w:sz w:val="24"/>
          <w:szCs w:val="24"/>
        </w:rPr>
        <w:t xml:space="preserve">. </w:t>
      </w:r>
    </w:p>
    <w:p w:rsidR="00ED2403" w:rsidRPr="00A51D9A" w:rsidRDefault="00597799"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En algunos casos, a la manera de Hemingway, queda sugerido algo terrible que no se enuncia per</w:t>
      </w:r>
      <w:r w:rsidR="004408C4" w:rsidRPr="00A51D9A">
        <w:rPr>
          <w:rFonts w:asciiTheme="majorBidi" w:hAnsiTheme="majorBidi" w:cstheme="majorBidi"/>
          <w:sz w:val="24"/>
          <w:szCs w:val="24"/>
        </w:rPr>
        <w:t>o el lector deberá completar (</w:t>
      </w:r>
      <w:r w:rsidRPr="00A51D9A">
        <w:rPr>
          <w:rFonts w:asciiTheme="majorBidi" w:hAnsiTheme="majorBidi" w:cstheme="majorBidi"/>
          <w:sz w:val="24"/>
          <w:szCs w:val="24"/>
        </w:rPr>
        <w:t>“Adaliana”, “El destinatario”)</w:t>
      </w:r>
      <w:r w:rsidR="00B6357F" w:rsidRPr="00A51D9A">
        <w:rPr>
          <w:rFonts w:asciiTheme="majorBidi" w:hAnsiTheme="majorBidi" w:cstheme="majorBidi"/>
          <w:sz w:val="24"/>
          <w:szCs w:val="24"/>
        </w:rPr>
        <w:t xml:space="preserve">. </w:t>
      </w:r>
      <w:r w:rsidR="0098265C" w:rsidRPr="00A51D9A">
        <w:rPr>
          <w:rFonts w:asciiTheme="majorBidi" w:hAnsiTheme="majorBidi" w:cstheme="majorBidi"/>
          <w:sz w:val="24"/>
          <w:szCs w:val="24"/>
        </w:rPr>
        <w:t xml:space="preserve">Otros </w:t>
      </w:r>
      <w:r w:rsidR="004408C4" w:rsidRPr="00A51D9A">
        <w:rPr>
          <w:rFonts w:asciiTheme="majorBidi" w:hAnsiTheme="majorBidi" w:cstheme="majorBidi"/>
          <w:sz w:val="24"/>
          <w:szCs w:val="24"/>
        </w:rPr>
        <w:t xml:space="preserve">finales </w:t>
      </w:r>
      <w:r w:rsidR="0098265C" w:rsidRPr="00A51D9A">
        <w:rPr>
          <w:rFonts w:asciiTheme="majorBidi" w:hAnsiTheme="majorBidi" w:cstheme="majorBidi"/>
          <w:sz w:val="24"/>
          <w:szCs w:val="24"/>
        </w:rPr>
        <w:t>parecen inconclusos pero se valen de un cierre metafórico (“Pe</w:t>
      </w:r>
      <w:r w:rsidR="00BF367A" w:rsidRPr="00A51D9A">
        <w:rPr>
          <w:rFonts w:asciiTheme="majorBidi" w:hAnsiTheme="majorBidi" w:cstheme="majorBidi"/>
          <w:sz w:val="24"/>
          <w:szCs w:val="24"/>
        </w:rPr>
        <w:t>rdiendo velocidad”</w:t>
      </w:r>
      <w:r w:rsidR="0098265C" w:rsidRPr="00A51D9A">
        <w:rPr>
          <w:rFonts w:asciiTheme="majorBidi" w:hAnsiTheme="majorBidi" w:cstheme="majorBidi"/>
          <w:sz w:val="24"/>
          <w:szCs w:val="24"/>
        </w:rPr>
        <w:t>).</w:t>
      </w:r>
      <w:r w:rsidR="00BF367A" w:rsidRPr="00A51D9A">
        <w:rPr>
          <w:rFonts w:asciiTheme="majorBidi" w:hAnsiTheme="majorBidi" w:cstheme="majorBidi"/>
          <w:sz w:val="24"/>
          <w:szCs w:val="24"/>
        </w:rPr>
        <w:t xml:space="preserve"> </w:t>
      </w:r>
      <w:r w:rsidR="00764A8D" w:rsidRPr="00A51D9A">
        <w:rPr>
          <w:rFonts w:asciiTheme="majorBidi" w:hAnsiTheme="majorBidi" w:cstheme="majorBidi"/>
          <w:sz w:val="24"/>
          <w:szCs w:val="24"/>
        </w:rPr>
        <w:t xml:space="preserve"> En todos los casos, resignifican lo </w:t>
      </w:r>
      <w:r w:rsidR="004B7EEE" w:rsidRPr="00A51D9A">
        <w:rPr>
          <w:rFonts w:asciiTheme="majorBidi" w:hAnsiTheme="majorBidi" w:cstheme="majorBidi"/>
          <w:sz w:val="24"/>
          <w:szCs w:val="24"/>
        </w:rPr>
        <w:t xml:space="preserve">antes </w:t>
      </w:r>
      <w:r w:rsidR="00764A8D" w:rsidRPr="00A51D9A">
        <w:rPr>
          <w:rFonts w:asciiTheme="majorBidi" w:hAnsiTheme="majorBidi" w:cstheme="majorBidi"/>
          <w:sz w:val="24"/>
          <w:szCs w:val="24"/>
        </w:rPr>
        <w:t>narrado para interperlar emocional</w:t>
      </w:r>
      <w:r w:rsidR="00593A2D" w:rsidRPr="00A51D9A">
        <w:rPr>
          <w:rFonts w:asciiTheme="majorBidi" w:hAnsiTheme="majorBidi" w:cstheme="majorBidi"/>
          <w:sz w:val="24"/>
          <w:szCs w:val="24"/>
        </w:rPr>
        <w:t>, perceptiva</w:t>
      </w:r>
      <w:r w:rsidR="00764A8D" w:rsidRPr="00A51D9A">
        <w:rPr>
          <w:rFonts w:asciiTheme="majorBidi" w:hAnsiTheme="majorBidi" w:cstheme="majorBidi"/>
          <w:sz w:val="24"/>
          <w:szCs w:val="24"/>
        </w:rPr>
        <w:t xml:space="preserve"> y</w:t>
      </w:r>
      <w:r w:rsidR="00593A2D" w:rsidRPr="00A51D9A">
        <w:rPr>
          <w:rFonts w:asciiTheme="majorBidi" w:hAnsiTheme="majorBidi" w:cstheme="majorBidi"/>
          <w:sz w:val="24"/>
          <w:szCs w:val="24"/>
        </w:rPr>
        <w:t>/o</w:t>
      </w:r>
      <w:r w:rsidR="00165C58" w:rsidRPr="00A51D9A">
        <w:rPr>
          <w:rFonts w:asciiTheme="majorBidi" w:hAnsiTheme="majorBidi" w:cstheme="majorBidi"/>
          <w:sz w:val="24"/>
          <w:szCs w:val="24"/>
        </w:rPr>
        <w:t xml:space="preserve"> congnitivamente de algún modo</w:t>
      </w:r>
      <w:r w:rsidR="00764A8D" w:rsidRPr="00A51D9A">
        <w:rPr>
          <w:rFonts w:asciiTheme="majorBidi" w:hAnsiTheme="majorBidi" w:cstheme="majorBidi"/>
          <w:sz w:val="24"/>
          <w:szCs w:val="24"/>
        </w:rPr>
        <w:t xml:space="preserve">. </w:t>
      </w:r>
    </w:p>
    <w:p w:rsidR="009F511C" w:rsidRPr="00A51D9A" w:rsidRDefault="009F511C" w:rsidP="00A51D9A">
      <w:pPr>
        <w:spacing w:after="0" w:line="240" w:lineRule="auto"/>
        <w:rPr>
          <w:rFonts w:asciiTheme="majorBidi" w:hAnsiTheme="majorBidi" w:cstheme="majorBidi"/>
          <w:b/>
          <w:bCs/>
          <w:sz w:val="24"/>
          <w:szCs w:val="24"/>
        </w:rPr>
      </w:pPr>
    </w:p>
    <w:p w:rsidR="00537D9D" w:rsidRPr="00A51D9A" w:rsidRDefault="00537D9D" w:rsidP="00A51D9A">
      <w:pPr>
        <w:spacing w:after="0" w:line="240" w:lineRule="auto"/>
        <w:rPr>
          <w:rFonts w:asciiTheme="majorBidi" w:hAnsiTheme="majorBidi" w:cstheme="majorBidi"/>
          <w:b/>
          <w:bCs/>
          <w:sz w:val="24"/>
          <w:szCs w:val="24"/>
        </w:rPr>
      </w:pPr>
      <w:r w:rsidRPr="00A51D9A">
        <w:rPr>
          <w:rFonts w:asciiTheme="majorBidi" w:hAnsiTheme="majorBidi" w:cstheme="majorBidi"/>
          <w:b/>
          <w:bCs/>
          <w:sz w:val="24"/>
          <w:szCs w:val="24"/>
        </w:rPr>
        <w:t>Conclusiones</w:t>
      </w:r>
    </w:p>
    <w:p w:rsidR="00024CB6" w:rsidRPr="00A51D9A" w:rsidRDefault="00024CB6" w:rsidP="00A51D9A">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En síntesis,  desde sus primeros libros Samanta Schweblin construye una poética del cuento con algunos rasgos estables que perfilan su estilo: una inminente presentación de un conflicto significativo, narrado con intensidad y desarrollado con cierta tensión. Para ello se vale de mecanismos</w:t>
      </w:r>
      <w:r w:rsidR="00567924" w:rsidRPr="00A51D9A">
        <w:rPr>
          <w:rFonts w:asciiTheme="majorBidi" w:hAnsiTheme="majorBidi" w:cstheme="majorBidi"/>
          <w:sz w:val="24"/>
          <w:szCs w:val="24"/>
        </w:rPr>
        <w:t xml:space="preserve"> para generar atención y de</w:t>
      </w:r>
      <w:r w:rsidRPr="00A51D9A">
        <w:rPr>
          <w:rFonts w:asciiTheme="majorBidi" w:hAnsiTheme="majorBidi" w:cstheme="majorBidi"/>
          <w:sz w:val="24"/>
          <w:szCs w:val="24"/>
        </w:rPr>
        <w:t xml:space="preserve"> la recurrencia a lo extraño y lo fantástico</w:t>
      </w:r>
      <w:r w:rsidR="00567924" w:rsidRPr="00A51D9A">
        <w:rPr>
          <w:rFonts w:asciiTheme="majorBidi" w:hAnsiTheme="majorBidi" w:cstheme="majorBidi"/>
          <w:sz w:val="24"/>
          <w:szCs w:val="24"/>
        </w:rPr>
        <w:t>,</w:t>
      </w:r>
      <w:r w:rsidRPr="00A51D9A">
        <w:rPr>
          <w:rFonts w:asciiTheme="majorBidi" w:hAnsiTheme="majorBidi" w:cstheme="majorBidi"/>
          <w:sz w:val="24"/>
          <w:szCs w:val="24"/>
        </w:rPr>
        <w:t xml:space="preserve"> en función de generar otra percepción de la realidad</w:t>
      </w:r>
      <w:r w:rsidR="000F18C7" w:rsidRPr="00A51D9A">
        <w:rPr>
          <w:rFonts w:asciiTheme="majorBidi" w:hAnsiTheme="majorBidi" w:cstheme="majorBidi"/>
          <w:sz w:val="24"/>
          <w:szCs w:val="24"/>
        </w:rPr>
        <w:t xml:space="preserve"> y, en en consonancia con ello,</w:t>
      </w:r>
      <w:r w:rsidR="00317A8E" w:rsidRPr="00A51D9A">
        <w:rPr>
          <w:rFonts w:asciiTheme="majorBidi" w:hAnsiTheme="majorBidi" w:cstheme="majorBidi"/>
          <w:sz w:val="24"/>
          <w:szCs w:val="24"/>
        </w:rPr>
        <w:t xml:space="preserve"> de</w:t>
      </w:r>
      <w:r w:rsidR="000F18C7" w:rsidRPr="00A51D9A">
        <w:rPr>
          <w:rFonts w:asciiTheme="majorBidi" w:hAnsiTheme="majorBidi" w:cstheme="majorBidi"/>
          <w:sz w:val="24"/>
          <w:szCs w:val="24"/>
        </w:rPr>
        <w:t xml:space="preserve"> la creación de finales que toman partido en algún sentido</w:t>
      </w:r>
      <w:r w:rsidR="003967D0" w:rsidRPr="00A51D9A">
        <w:rPr>
          <w:rFonts w:asciiTheme="majorBidi" w:hAnsiTheme="majorBidi" w:cstheme="majorBidi"/>
          <w:sz w:val="24"/>
          <w:szCs w:val="24"/>
        </w:rPr>
        <w:t xml:space="preserve"> </w:t>
      </w:r>
      <w:r w:rsidR="00E3371B" w:rsidRPr="00A51D9A">
        <w:rPr>
          <w:rFonts w:asciiTheme="majorBidi" w:hAnsiTheme="majorBidi" w:cstheme="majorBidi"/>
          <w:sz w:val="24"/>
          <w:szCs w:val="24"/>
        </w:rPr>
        <w:t xml:space="preserve">respecto de lo narrado, </w:t>
      </w:r>
      <w:r w:rsidR="003967D0" w:rsidRPr="00A51D9A">
        <w:rPr>
          <w:rFonts w:asciiTheme="majorBidi" w:hAnsiTheme="majorBidi" w:cstheme="majorBidi"/>
          <w:sz w:val="24"/>
          <w:szCs w:val="24"/>
        </w:rPr>
        <w:t>aunque no lo cierren</w:t>
      </w:r>
      <w:r w:rsidR="00E3371B" w:rsidRPr="00A51D9A">
        <w:rPr>
          <w:rFonts w:asciiTheme="majorBidi" w:hAnsiTheme="majorBidi" w:cstheme="majorBidi"/>
          <w:sz w:val="24"/>
          <w:szCs w:val="24"/>
        </w:rPr>
        <w:t xml:space="preserve"> o permitan lecturas</w:t>
      </w:r>
      <w:r w:rsidR="0061267D" w:rsidRPr="00A51D9A">
        <w:rPr>
          <w:rFonts w:asciiTheme="majorBidi" w:hAnsiTheme="majorBidi" w:cstheme="majorBidi"/>
          <w:sz w:val="24"/>
          <w:szCs w:val="24"/>
        </w:rPr>
        <w:t xml:space="preserve"> de tipo</w:t>
      </w:r>
      <w:r w:rsidR="00E3371B" w:rsidRPr="00A51D9A">
        <w:rPr>
          <w:rFonts w:asciiTheme="majorBidi" w:hAnsiTheme="majorBidi" w:cstheme="majorBidi"/>
          <w:sz w:val="24"/>
          <w:szCs w:val="24"/>
        </w:rPr>
        <w:t xml:space="preserve"> alegóric</w:t>
      </w:r>
      <w:r w:rsidR="0061267D" w:rsidRPr="00A51D9A">
        <w:rPr>
          <w:rFonts w:asciiTheme="majorBidi" w:hAnsiTheme="majorBidi" w:cstheme="majorBidi"/>
          <w:sz w:val="24"/>
          <w:szCs w:val="24"/>
        </w:rPr>
        <w:t>o</w:t>
      </w:r>
      <w:r w:rsidR="00090FAA" w:rsidRPr="00A51D9A">
        <w:rPr>
          <w:rFonts w:asciiTheme="majorBidi" w:hAnsiTheme="majorBidi" w:cstheme="majorBidi"/>
          <w:sz w:val="24"/>
          <w:szCs w:val="24"/>
        </w:rPr>
        <w:t xml:space="preserve"> o metafóric</w:t>
      </w:r>
      <w:r w:rsidR="0061267D" w:rsidRPr="00A51D9A">
        <w:rPr>
          <w:rFonts w:asciiTheme="majorBidi" w:hAnsiTheme="majorBidi" w:cstheme="majorBidi"/>
          <w:sz w:val="24"/>
          <w:szCs w:val="24"/>
        </w:rPr>
        <w:t>o</w:t>
      </w:r>
      <w:r w:rsidR="00E3371B" w:rsidRPr="00A51D9A">
        <w:rPr>
          <w:rFonts w:asciiTheme="majorBidi" w:hAnsiTheme="majorBidi" w:cstheme="majorBidi"/>
          <w:sz w:val="24"/>
          <w:szCs w:val="24"/>
        </w:rPr>
        <w:t xml:space="preserve">. </w:t>
      </w:r>
    </w:p>
    <w:p w:rsidR="00355A6B" w:rsidRDefault="00AE2528" w:rsidP="00521F59">
      <w:pPr>
        <w:spacing w:after="0" w:line="240" w:lineRule="auto"/>
        <w:ind w:firstLine="708"/>
        <w:jc w:val="both"/>
        <w:rPr>
          <w:rFonts w:asciiTheme="majorBidi" w:hAnsiTheme="majorBidi" w:cstheme="majorBidi"/>
          <w:sz w:val="24"/>
          <w:szCs w:val="24"/>
        </w:rPr>
      </w:pPr>
      <w:r w:rsidRPr="00A51D9A">
        <w:rPr>
          <w:rFonts w:asciiTheme="majorBidi" w:hAnsiTheme="majorBidi" w:cstheme="majorBidi"/>
          <w:sz w:val="24"/>
          <w:szCs w:val="24"/>
        </w:rPr>
        <w:t xml:space="preserve">De esa forma, </w:t>
      </w:r>
      <w:r w:rsidR="00F81CAB" w:rsidRPr="00A51D9A">
        <w:rPr>
          <w:rFonts w:asciiTheme="majorBidi" w:hAnsiTheme="majorBidi" w:cstheme="majorBidi"/>
          <w:sz w:val="24"/>
          <w:szCs w:val="24"/>
        </w:rPr>
        <w:t>a través de</w:t>
      </w:r>
      <w:r w:rsidR="00024CB6" w:rsidRPr="00A51D9A">
        <w:rPr>
          <w:rFonts w:asciiTheme="majorBidi" w:hAnsiTheme="majorBidi" w:cstheme="majorBidi"/>
          <w:sz w:val="24"/>
          <w:szCs w:val="24"/>
        </w:rPr>
        <w:t xml:space="preserve"> diversas estrategias</w:t>
      </w:r>
      <w:r w:rsidR="004B7EEE" w:rsidRPr="00A51D9A">
        <w:rPr>
          <w:rFonts w:asciiTheme="majorBidi" w:hAnsiTheme="majorBidi" w:cstheme="majorBidi"/>
          <w:sz w:val="24"/>
          <w:szCs w:val="24"/>
        </w:rPr>
        <w:t>,</w:t>
      </w:r>
      <w:r w:rsidR="00024CB6" w:rsidRPr="00A51D9A">
        <w:rPr>
          <w:rFonts w:asciiTheme="majorBidi" w:hAnsiTheme="majorBidi" w:cstheme="majorBidi"/>
          <w:sz w:val="24"/>
          <w:szCs w:val="24"/>
        </w:rPr>
        <w:t xml:space="preserve"> mantiene la aten</w:t>
      </w:r>
      <w:r w:rsidR="00317A8E" w:rsidRPr="00A51D9A">
        <w:rPr>
          <w:rFonts w:asciiTheme="majorBidi" w:hAnsiTheme="majorBidi" w:cstheme="majorBidi"/>
          <w:sz w:val="24"/>
          <w:szCs w:val="24"/>
        </w:rPr>
        <w:t>ción del lector en el despliegue</w:t>
      </w:r>
      <w:r w:rsidR="00024CB6" w:rsidRPr="00A51D9A">
        <w:rPr>
          <w:rFonts w:asciiTheme="majorBidi" w:hAnsiTheme="majorBidi" w:cstheme="majorBidi"/>
          <w:sz w:val="24"/>
          <w:szCs w:val="24"/>
        </w:rPr>
        <w:t xml:space="preserve"> de temáticas </w:t>
      </w:r>
      <w:r w:rsidR="009E4BEA" w:rsidRPr="00A51D9A">
        <w:rPr>
          <w:rFonts w:asciiTheme="majorBidi" w:hAnsiTheme="majorBidi" w:cstheme="majorBidi"/>
          <w:sz w:val="24"/>
          <w:szCs w:val="24"/>
        </w:rPr>
        <w:t xml:space="preserve">que interpelan lo vigente y </w:t>
      </w:r>
      <w:r w:rsidR="00791C26" w:rsidRPr="00A51D9A">
        <w:rPr>
          <w:rFonts w:asciiTheme="majorBidi" w:hAnsiTheme="majorBidi" w:cstheme="majorBidi"/>
          <w:sz w:val="24"/>
          <w:szCs w:val="24"/>
        </w:rPr>
        <w:t xml:space="preserve">lo </w:t>
      </w:r>
      <w:r w:rsidR="009E4BEA" w:rsidRPr="00A51D9A">
        <w:rPr>
          <w:rFonts w:asciiTheme="majorBidi" w:hAnsiTheme="majorBidi" w:cstheme="majorBidi"/>
          <w:sz w:val="24"/>
          <w:szCs w:val="24"/>
        </w:rPr>
        <w:t>cotidiano y</w:t>
      </w:r>
      <w:r w:rsidR="00F81CAB" w:rsidRPr="00A51D9A">
        <w:rPr>
          <w:rFonts w:asciiTheme="majorBidi" w:hAnsiTheme="majorBidi" w:cstheme="majorBidi"/>
          <w:sz w:val="24"/>
          <w:szCs w:val="24"/>
        </w:rPr>
        <w:t>,</w:t>
      </w:r>
      <w:r w:rsidR="009E4BEA" w:rsidRPr="00A51D9A">
        <w:rPr>
          <w:rFonts w:asciiTheme="majorBidi" w:hAnsiTheme="majorBidi" w:cstheme="majorBidi"/>
          <w:sz w:val="24"/>
          <w:szCs w:val="24"/>
        </w:rPr>
        <w:t xml:space="preserve"> por eso</w:t>
      </w:r>
      <w:r w:rsidR="00F81CAB" w:rsidRPr="00A51D9A">
        <w:rPr>
          <w:rFonts w:asciiTheme="majorBidi" w:hAnsiTheme="majorBidi" w:cstheme="majorBidi"/>
          <w:sz w:val="24"/>
          <w:szCs w:val="24"/>
        </w:rPr>
        <w:t>,</w:t>
      </w:r>
      <w:r w:rsidR="009E4BEA" w:rsidRPr="00A51D9A">
        <w:rPr>
          <w:rFonts w:asciiTheme="majorBidi" w:hAnsiTheme="majorBidi" w:cstheme="majorBidi"/>
          <w:sz w:val="24"/>
          <w:szCs w:val="24"/>
        </w:rPr>
        <w:t xml:space="preserve"> resultan actuales. </w:t>
      </w:r>
      <w:r w:rsidR="00791C26" w:rsidRPr="00A51D9A">
        <w:rPr>
          <w:rFonts w:asciiTheme="majorBidi" w:hAnsiTheme="majorBidi" w:cstheme="majorBidi"/>
          <w:sz w:val="24"/>
          <w:szCs w:val="24"/>
        </w:rPr>
        <w:t xml:space="preserve"> </w:t>
      </w:r>
      <w:r w:rsidR="003E6A6C" w:rsidRPr="00A51D9A">
        <w:rPr>
          <w:rFonts w:asciiTheme="majorBidi" w:hAnsiTheme="majorBidi" w:cstheme="majorBidi"/>
          <w:sz w:val="24"/>
          <w:szCs w:val="24"/>
        </w:rPr>
        <w:t>Desarrolla problemáticas</w:t>
      </w:r>
      <w:r w:rsidR="000F18C7" w:rsidRPr="00A51D9A">
        <w:rPr>
          <w:rFonts w:asciiTheme="majorBidi" w:hAnsiTheme="majorBidi" w:cstheme="majorBidi"/>
          <w:sz w:val="24"/>
          <w:szCs w:val="24"/>
        </w:rPr>
        <w:t xml:space="preserve"> </w:t>
      </w:r>
      <w:r w:rsidR="00637D8E" w:rsidRPr="00A51D9A">
        <w:rPr>
          <w:rFonts w:asciiTheme="majorBidi" w:hAnsiTheme="majorBidi" w:cstheme="majorBidi"/>
          <w:sz w:val="24"/>
          <w:szCs w:val="24"/>
        </w:rPr>
        <w:t>mediad</w:t>
      </w:r>
      <w:r w:rsidR="00791C26" w:rsidRPr="00A51D9A">
        <w:rPr>
          <w:rFonts w:asciiTheme="majorBidi" w:hAnsiTheme="majorBidi" w:cstheme="majorBidi"/>
          <w:sz w:val="24"/>
          <w:szCs w:val="24"/>
        </w:rPr>
        <w:t>a</w:t>
      </w:r>
      <w:r w:rsidR="00637D8E" w:rsidRPr="00A51D9A">
        <w:rPr>
          <w:rFonts w:asciiTheme="majorBidi" w:hAnsiTheme="majorBidi" w:cstheme="majorBidi"/>
          <w:sz w:val="24"/>
          <w:szCs w:val="24"/>
        </w:rPr>
        <w:t xml:space="preserve">s por ciertos </w:t>
      </w:r>
      <w:r w:rsidR="00537D9D" w:rsidRPr="00A51D9A">
        <w:rPr>
          <w:rFonts w:asciiTheme="majorBidi" w:hAnsiTheme="majorBidi" w:cstheme="majorBidi"/>
          <w:sz w:val="24"/>
          <w:szCs w:val="24"/>
        </w:rPr>
        <w:t>lineamientos interpretativos, ideológicos y estéticos que</w:t>
      </w:r>
      <w:r w:rsidR="007B2619" w:rsidRPr="00A51D9A">
        <w:rPr>
          <w:rFonts w:asciiTheme="majorBidi" w:hAnsiTheme="majorBidi" w:cstheme="majorBidi"/>
          <w:sz w:val="24"/>
          <w:szCs w:val="24"/>
        </w:rPr>
        <w:t xml:space="preserve"> en la representación de subjetividades y circunstancias</w:t>
      </w:r>
      <w:r w:rsidR="00537D9D" w:rsidRPr="00A51D9A">
        <w:rPr>
          <w:rFonts w:asciiTheme="majorBidi" w:hAnsiTheme="majorBidi" w:cstheme="majorBidi"/>
          <w:sz w:val="24"/>
          <w:szCs w:val="24"/>
        </w:rPr>
        <w:t xml:space="preserve"> actualizan el desarrollo del cuento contemporáneo argentino.</w:t>
      </w:r>
    </w:p>
    <w:p w:rsidR="00521F59" w:rsidRDefault="00521F59" w:rsidP="00521F59">
      <w:pPr>
        <w:spacing w:after="0" w:line="240" w:lineRule="auto"/>
        <w:ind w:firstLine="708"/>
        <w:jc w:val="both"/>
        <w:rPr>
          <w:rFonts w:asciiTheme="majorBidi" w:hAnsiTheme="majorBidi" w:cstheme="majorBidi"/>
          <w:sz w:val="24"/>
          <w:szCs w:val="24"/>
        </w:rPr>
      </w:pPr>
    </w:p>
    <w:p w:rsidR="00521F59" w:rsidRPr="00A51D9A" w:rsidRDefault="00521F59" w:rsidP="00521F59">
      <w:pPr>
        <w:spacing w:after="0" w:line="240" w:lineRule="auto"/>
        <w:ind w:firstLine="708"/>
        <w:jc w:val="both"/>
        <w:rPr>
          <w:rFonts w:asciiTheme="majorBidi" w:hAnsiTheme="majorBidi" w:cstheme="majorBidi"/>
          <w:sz w:val="24"/>
          <w:szCs w:val="24"/>
        </w:rPr>
      </w:pPr>
    </w:p>
    <w:p w:rsidR="00FB02A8" w:rsidRPr="00A51D9A" w:rsidRDefault="00521F59" w:rsidP="00A51D9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Obras citadas</w:t>
      </w:r>
    </w:p>
    <w:p w:rsidR="00FB02A8" w:rsidRDefault="00FB02A8" w:rsidP="00A51D9A">
      <w:pPr>
        <w:spacing w:after="0" w:line="240" w:lineRule="auto"/>
        <w:jc w:val="both"/>
        <w:rPr>
          <w:rFonts w:asciiTheme="majorBidi" w:hAnsiTheme="majorBidi" w:cstheme="majorBidi"/>
          <w:sz w:val="24"/>
          <w:szCs w:val="24"/>
        </w:rPr>
      </w:pPr>
    </w:p>
    <w:p w:rsidR="00A93F39" w:rsidRPr="00A51D9A" w:rsidRDefault="00A93F39" w:rsidP="00A51D9A">
      <w:pPr>
        <w:spacing w:after="0" w:line="240" w:lineRule="auto"/>
        <w:jc w:val="both"/>
        <w:rPr>
          <w:rFonts w:asciiTheme="majorBidi" w:hAnsiTheme="majorBidi" w:cstheme="majorBidi"/>
          <w:sz w:val="24"/>
          <w:szCs w:val="24"/>
        </w:rPr>
      </w:pPr>
      <w:r>
        <w:rPr>
          <w:rFonts w:asciiTheme="majorBidi" w:hAnsiTheme="majorBidi" w:cstheme="majorBidi"/>
          <w:sz w:val="24"/>
          <w:szCs w:val="24"/>
        </w:rPr>
        <w:t>Berruezo, Lucas. “El núcleo del disturbio, de Samanta Schweblin”, en ellugardelofantastico.blogspot.com, 22 de marzo de 2009.</w:t>
      </w:r>
    </w:p>
    <w:p w:rsidR="00A02E85" w:rsidRPr="00A51D9A" w:rsidRDefault="00FB02A8" w:rsidP="00125BC2">
      <w:pPr>
        <w:spacing w:after="0" w:line="240" w:lineRule="auto"/>
        <w:jc w:val="both"/>
        <w:rPr>
          <w:rFonts w:asciiTheme="majorBidi" w:hAnsiTheme="majorBidi" w:cstheme="majorBidi"/>
          <w:sz w:val="24"/>
          <w:szCs w:val="24"/>
        </w:rPr>
      </w:pPr>
      <w:r w:rsidRPr="00A51D9A">
        <w:rPr>
          <w:rFonts w:asciiTheme="majorBidi" w:hAnsiTheme="majorBidi" w:cstheme="majorBidi"/>
          <w:sz w:val="24"/>
          <w:szCs w:val="24"/>
        </w:rPr>
        <w:t>Cortázar,</w:t>
      </w:r>
      <w:r w:rsidR="00A76954">
        <w:rPr>
          <w:rFonts w:asciiTheme="majorBidi" w:hAnsiTheme="majorBidi" w:cstheme="majorBidi"/>
          <w:sz w:val="24"/>
          <w:szCs w:val="24"/>
        </w:rPr>
        <w:t xml:space="preserve"> Julio.</w:t>
      </w:r>
      <w:r w:rsidRPr="00A51D9A">
        <w:rPr>
          <w:rFonts w:asciiTheme="majorBidi" w:hAnsiTheme="majorBidi" w:cstheme="majorBidi"/>
          <w:sz w:val="24"/>
          <w:szCs w:val="24"/>
        </w:rPr>
        <w:t xml:space="preserve"> “Algunos aspectos del cuento”</w:t>
      </w:r>
      <w:r w:rsidR="00125BC2">
        <w:rPr>
          <w:rFonts w:asciiTheme="majorBidi" w:hAnsiTheme="majorBidi" w:cstheme="majorBidi"/>
          <w:sz w:val="24"/>
          <w:szCs w:val="24"/>
        </w:rPr>
        <w:t>.</w:t>
      </w:r>
      <w:r w:rsidR="00B37741">
        <w:rPr>
          <w:rFonts w:asciiTheme="majorBidi" w:hAnsiTheme="majorBidi" w:cstheme="majorBidi"/>
          <w:sz w:val="24"/>
          <w:szCs w:val="24"/>
        </w:rPr>
        <w:t xml:space="preserve"> </w:t>
      </w:r>
      <w:r w:rsidR="008D195B" w:rsidRPr="00B37741">
        <w:rPr>
          <w:rFonts w:asciiTheme="majorBidi" w:hAnsiTheme="majorBidi" w:cstheme="majorBidi"/>
          <w:i/>
          <w:iCs/>
          <w:sz w:val="24"/>
          <w:szCs w:val="24"/>
        </w:rPr>
        <w:t>Del cuento y sus alrededores</w:t>
      </w:r>
      <w:r w:rsidR="008D195B">
        <w:rPr>
          <w:rFonts w:asciiTheme="majorBidi" w:hAnsiTheme="majorBidi" w:cstheme="majorBidi"/>
          <w:sz w:val="24"/>
          <w:szCs w:val="24"/>
        </w:rPr>
        <w:t>,</w:t>
      </w:r>
      <w:r w:rsidR="00125BC2">
        <w:rPr>
          <w:rFonts w:asciiTheme="majorBidi" w:hAnsiTheme="majorBidi" w:cstheme="majorBidi"/>
          <w:sz w:val="24"/>
          <w:szCs w:val="24"/>
        </w:rPr>
        <w:t xml:space="preserve"> comp. </w:t>
      </w:r>
      <w:proofErr w:type="gramStart"/>
      <w:r w:rsidR="00125BC2">
        <w:rPr>
          <w:rFonts w:asciiTheme="majorBidi" w:hAnsiTheme="majorBidi" w:cstheme="majorBidi"/>
          <w:sz w:val="24"/>
          <w:szCs w:val="24"/>
        </w:rPr>
        <w:t>por</w:t>
      </w:r>
      <w:proofErr w:type="gramEnd"/>
      <w:r w:rsidR="00125BC2">
        <w:rPr>
          <w:rFonts w:asciiTheme="majorBidi" w:hAnsiTheme="majorBidi" w:cstheme="majorBidi"/>
          <w:sz w:val="24"/>
          <w:szCs w:val="24"/>
        </w:rPr>
        <w:t xml:space="preserve"> Barrera Linares y Pacheco, C., </w:t>
      </w:r>
      <w:r w:rsidR="008D195B">
        <w:rPr>
          <w:rFonts w:asciiTheme="majorBidi" w:hAnsiTheme="majorBidi" w:cstheme="majorBidi"/>
          <w:sz w:val="24"/>
          <w:szCs w:val="24"/>
        </w:rPr>
        <w:t>Caracas, Monte Ávila, Latinoamericana, 1993.</w:t>
      </w:r>
    </w:p>
    <w:p w:rsidR="003A07ED" w:rsidRPr="00A51D9A" w:rsidRDefault="003A07ED" w:rsidP="00A51D9A">
      <w:pPr>
        <w:tabs>
          <w:tab w:val="left" w:pos="3207"/>
        </w:tabs>
        <w:spacing w:after="0" w:line="240" w:lineRule="auto"/>
        <w:jc w:val="both"/>
        <w:rPr>
          <w:rFonts w:asciiTheme="majorBidi" w:hAnsiTheme="majorBidi" w:cstheme="majorBidi"/>
          <w:sz w:val="24"/>
          <w:szCs w:val="24"/>
        </w:rPr>
      </w:pPr>
      <w:r w:rsidRPr="00A51D9A">
        <w:rPr>
          <w:rFonts w:asciiTheme="majorBidi" w:hAnsiTheme="majorBidi" w:cstheme="majorBidi"/>
          <w:sz w:val="24"/>
          <w:szCs w:val="24"/>
        </w:rPr>
        <w:t xml:space="preserve">Jackson, Rosemary </w:t>
      </w:r>
      <w:r w:rsidR="00A36265">
        <w:rPr>
          <w:rFonts w:asciiTheme="majorBidi" w:hAnsiTheme="majorBidi" w:cstheme="majorBidi"/>
          <w:sz w:val="24"/>
          <w:szCs w:val="24"/>
        </w:rPr>
        <w:t xml:space="preserve">“Lo fantástico”. </w:t>
      </w:r>
      <w:r w:rsidRPr="00A51D9A">
        <w:rPr>
          <w:rFonts w:asciiTheme="majorBidi" w:hAnsiTheme="majorBidi" w:cstheme="majorBidi"/>
          <w:i/>
          <w:iCs/>
          <w:sz w:val="24"/>
          <w:szCs w:val="24"/>
        </w:rPr>
        <w:t>Fantasy</w:t>
      </w:r>
      <w:r w:rsidR="006573D9">
        <w:rPr>
          <w:rFonts w:asciiTheme="majorBidi" w:hAnsiTheme="majorBidi" w:cstheme="majorBidi"/>
          <w:sz w:val="24"/>
          <w:szCs w:val="24"/>
        </w:rPr>
        <w:t>, Buenos Aires, Catálogos,</w:t>
      </w:r>
      <w:r w:rsidR="00A36265">
        <w:rPr>
          <w:rFonts w:asciiTheme="majorBidi" w:hAnsiTheme="majorBidi" w:cstheme="majorBidi"/>
          <w:sz w:val="24"/>
          <w:szCs w:val="24"/>
        </w:rPr>
        <w:t xml:space="preserve"> </w:t>
      </w:r>
      <w:r w:rsidR="006573D9">
        <w:rPr>
          <w:rFonts w:asciiTheme="majorBidi" w:hAnsiTheme="majorBidi" w:cstheme="majorBidi"/>
          <w:sz w:val="24"/>
          <w:szCs w:val="24"/>
        </w:rPr>
        <w:t>1986</w:t>
      </w:r>
      <w:r w:rsidR="00125BC2">
        <w:rPr>
          <w:rFonts w:asciiTheme="majorBidi" w:hAnsiTheme="majorBidi" w:cstheme="majorBidi"/>
          <w:sz w:val="24"/>
          <w:szCs w:val="24"/>
        </w:rPr>
        <w:t>, pp.32-34</w:t>
      </w:r>
      <w:r w:rsidR="006573D9">
        <w:rPr>
          <w:rFonts w:asciiTheme="majorBidi" w:hAnsiTheme="majorBidi" w:cstheme="majorBidi"/>
          <w:sz w:val="24"/>
          <w:szCs w:val="24"/>
        </w:rPr>
        <w:t>.</w:t>
      </w:r>
    </w:p>
    <w:p w:rsidR="009D41DB" w:rsidRPr="00A51D9A" w:rsidRDefault="009D41DB" w:rsidP="00A76954">
      <w:pPr>
        <w:spacing w:after="0" w:line="240" w:lineRule="auto"/>
        <w:jc w:val="both"/>
        <w:rPr>
          <w:rFonts w:asciiTheme="majorBidi" w:hAnsiTheme="majorBidi" w:cstheme="majorBidi"/>
          <w:sz w:val="24"/>
          <w:szCs w:val="24"/>
        </w:rPr>
      </w:pPr>
      <w:r w:rsidRPr="00A51D9A">
        <w:rPr>
          <w:rFonts w:asciiTheme="majorBidi" w:hAnsiTheme="majorBidi" w:cstheme="majorBidi"/>
          <w:sz w:val="24"/>
          <w:szCs w:val="24"/>
        </w:rPr>
        <w:t>Lodge</w:t>
      </w:r>
      <w:r w:rsidR="00A76954">
        <w:rPr>
          <w:rFonts w:asciiTheme="majorBidi" w:hAnsiTheme="majorBidi" w:cstheme="majorBidi"/>
          <w:sz w:val="24"/>
          <w:szCs w:val="24"/>
        </w:rPr>
        <w:t>, David.</w:t>
      </w:r>
      <w:r w:rsidRPr="00A51D9A">
        <w:rPr>
          <w:rFonts w:asciiTheme="majorBidi" w:hAnsiTheme="majorBidi" w:cstheme="majorBidi"/>
          <w:sz w:val="24"/>
          <w:szCs w:val="24"/>
        </w:rPr>
        <w:t xml:space="preserve"> </w:t>
      </w:r>
      <w:r w:rsidR="00A76954">
        <w:rPr>
          <w:rFonts w:asciiTheme="majorBidi" w:hAnsiTheme="majorBidi" w:cstheme="majorBidi"/>
          <w:sz w:val="24"/>
          <w:szCs w:val="24"/>
        </w:rPr>
        <w:t xml:space="preserve">“La sorpresa” </w:t>
      </w:r>
      <w:r w:rsidRPr="00A51D9A">
        <w:rPr>
          <w:rFonts w:asciiTheme="majorBidi" w:hAnsiTheme="majorBidi" w:cstheme="majorBidi"/>
          <w:i/>
          <w:iCs/>
          <w:sz w:val="24"/>
          <w:szCs w:val="24"/>
        </w:rPr>
        <w:t>El arte de la ficción</w:t>
      </w:r>
      <w:r w:rsidR="00C052F4" w:rsidRPr="00A51D9A">
        <w:rPr>
          <w:rFonts w:asciiTheme="majorBidi" w:hAnsiTheme="majorBidi" w:cstheme="majorBidi"/>
          <w:i/>
          <w:iCs/>
          <w:sz w:val="24"/>
          <w:szCs w:val="24"/>
        </w:rPr>
        <w:t xml:space="preserve">, </w:t>
      </w:r>
      <w:r w:rsidR="00C052F4" w:rsidRPr="00A51D9A">
        <w:rPr>
          <w:rFonts w:asciiTheme="majorBidi" w:hAnsiTheme="majorBidi" w:cstheme="majorBidi"/>
          <w:sz w:val="24"/>
          <w:szCs w:val="24"/>
        </w:rPr>
        <w:t>Barcelona, Penísula</w:t>
      </w:r>
      <w:r w:rsidR="00A76954">
        <w:rPr>
          <w:rFonts w:asciiTheme="majorBidi" w:hAnsiTheme="majorBidi" w:cstheme="majorBidi"/>
          <w:sz w:val="24"/>
          <w:szCs w:val="24"/>
        </w:rPr>
        <w:t>, 2016</w:t>
      </w:r>
      <w:r w:rsidR="00125BC2">
        <w:rPr>
          <w:rFonts w:asciiTheme="majorBidi" w:hAnsiTheme="majorBidi" w:cstheme="majorBidi"/>
          <w:sz w:val="24"/>
          <w:szCs w:val="24"/>
        </w:rPr>
        <w:t>, pp.</w:t>
      </w:r>
      <w:r w:rsidR="00A13401">
        <w:rPr>
          <w:rFonts w:asciiTheme="majorBidi" w:hAnsiTheme="majorBidi" w:cstheme="majorBidi"/>
          <w:sz w:val="24"/>
          <w:szCs w:val="24"/>
        </w:rPr>
        <w:t>112-116.</w:t>
      </w:r>
    </w:p>
    <w:p w:rsidR="00CC4D64" w:rsidRPr="00A51D9A" w:rsidRDefault="00B956DF" w:rsidP="00B956DF">
      <w:pPr>
        <w:spacing w:after="0" w:line="240" w:lineRule="auto"/>
        <w:jc w:val="both"/>
        <w:rPr>
          <w:rFonts w:asciiTheme="majorBidi" w:hAnsiTheme="majorBidi" w:cstheme="majorBidi"/>
          <w:sz w:val="24"/>
          <w:szCs w:val="24"/>
        </w:rPr>
      </w:pPr>
      <w:r>
        <w:rPr>
          <w:rFonts w:asciiTheme="majorBidi" w:hAnsiTheme="majorBidi" w:cstheme="majorBidi"/>
          <w:sz w:val="24"/>
          <w:szCs w:val="24"/>
        </w:rPr>
        <w:t>Schweblin, Samantha.</w:t>
      </w:r>
      <w:r w:rsidR="00CC4D64" w:rsidRPr="00A51D9A">
        <w:rPr>
          <w:rFonts w:asciiTheme="majorBidi" w:hAnsiTheme="majorBidi" w:cstheme="majorBidi"/>
          <w:sz w:val="24"/>
          <w:szCs w:val="24"/>
        </w:rPr>
        <w:t xml:space="preserve"> </w:t>
      </w:r>
      <w:r w:rsidR="00CC4D64" w:rsidRPr="00A51D9A">
        <w:rPr>
          <w:rFonts w:asciiTheme="majorBidi" w:hAnsiTheme="majorBidi" w:cstheme="majorBidi"/>
          <w:i/>
          <w:iCs/>
          <w:sz w:val="24"/>
          <w:szCs w:val="24"/>
        </w:rPr>
        <w:t>El núcleo del disturbio</w:t>
      </w:r>
      <w:r>
        <w:rPr>
          <w:rFonts w:asciiTheme="majorBidi" w:hAnsiTheme="majorBidi" w:cstheme="majorBidi"/>
          <w:sz w:val="24"/>
          <w:szCs w:val="24"/>
        </w:rPr>
        <w:t>, Buenos Aires, Destino, 2002.</w:t>
      </w:r>
    </w:p>
    <w:p w:rsidR="00CC4D64" w:rsidRPr="00B956DF" w:rsidRDefault="00CC4D64" w:rsidP="00B956DF">
      <w:pPr>
        <w:spacing w:after="0" w:line="240" w:lineRule="auto"/>
        <w:jc w:val="both"/>
        <w:rPr>
          <w:rFonts w:asciiTheme="majorBidi" w:hAnsiTheme="majorBidi" w:cstheme="majorBidi"/>
          <w:sz w:val="24"/>
          <w:szCs w:val="24"/>
        </w:rPr>
      </w:pPr>
      <w:r w:rsidRPr="00A51D9A">
        <w:rPr>
          <w:rFonts w:asciiTheme="majorBidi" w:hAnsiTheme="majorBidi" w:cstheme="majorBidi"/>
          <w:sz w:val="24"/>
          <w:szCs w:val="24"/>
        </w:rPr>
        <w:tab/>
      </w:r>
      <w:r w:rsidRPr="00A51D9A">
        <w:rPr>
          <w:rFonts w:asciiTheme="majorBidi" w:hAnsiTheme="majorBidi" w:cstheme="majorBidi"/>
          <w:sz w:val="24"/>
          <w:szCs w:val="24"/>
        </w:rPr>
        <w:tab/>
      </w:r>
      <w:r w:rsidRPr="00A51D9A">
        <w:rPr>
          <w:rFonts w:asciiTheme="majorBidi" w:hAnsiTheme="majorBidi" w:cstheme="majorBidi"/>
          <w:sz w:val="24"/>
          <w:szCs w:val="24"/>
        </w:rPr>
        <w:tab/>
      </w:r>
      <w:r w:rsidR="005F4C87">
        <w:rPr>
          <w:rFonts w:asciiTheme="majorBidi" w:hAnsiTheme="majorBidi" w:cstheme="majorBidi"/>
          <w:sz w:val="24"/>
          <w:szCs w:val="24"/>
        </w:rPr>
        <w:t xml:space="preserve">  </w:t>
      </w:r>
      <w:r w:rsidRPr="00A51D9A">
        <w:rPr>
          <w:rFonts w:asciiTheme="majorBidi" w:hAnsiTheme="majorBidi" w:cstheme="majorBidi"/>
          <w:i/>
          <w:iCs/>
          <w:sz w:val="24"/>
          <w:szCs w:val="24"/>
        </w:rPr>
        <w:t>Pájaros en la boca</w:t>
      </w:r>
      <w:r w:rsidR="00B956DF">
        <w:rPr>
          <w:rFonts w:asciiTheme="majorBidi" w:hAnsiTheme="majorBidi" w:cstheme="majorBidi"/>
          <w:i/>
          <w:iCs/>
          <w:sz w:val="24"/>
          <w:szCs w:val="24"/>
        </w:rPr>
        <w:t xml:space="preserve">, </w:t>
      </w:r>
      <w:r w:rsidR="00C265D3">
        <w:rPr>
          <w:rFonts w:asciiTheme="majorBidi" w:hAnsiTheme="majorBidi" w:cstheme="majorBidi"/>
          <w:sz w:val="24"/>
          <w:szCs w:val="24"/>
        </w:rPr>
        <w:t xml:space="preserve">Buenos Aires, Emecé, </w:t>
      </w:r>
      <w:r w:rsidR="00B956DF" w:rsidRPr="00B956DF">
        <w:rPr>
          <w:rFonts w:asciiTheme="majorBidi" w:hAnsiTheme="majorBidi" w:cstheme="majorBidi"/>
          <w:sz w:val="24"/>
          <w:szCs w:val="24"/>
        </w:rPr>
        <w:t>2009.</w:t>
      </w:r>
    </w:p>
    <w:p w:rsidR="00CC4D64" w:rsidRPr="00B956DF" w:rsidRDefault="00CC4D64" w:rsidP="00D23C1C">
      <w:pPr>
        <w:spacing w:after="0" w:line="240" w:lineRule="auto"/>
        <w:jc w:val="both"/>
        <w:rPr>
          <w:rFonts w:asciiTheme="majorBidi" w:hAnsiTheme="majorBidi" w:cstheme="majorBidi"/>
          <w:sz w:val="24"/>
          <w:szCs w:val="24"/>
        </w:rPr>
      </w:pPr>
      <w:r w:rsidRPr="00A51D9A">
        <w:rPr>
          <w:rFonts w:asciiTheme="majorBidi" w:hAnsiTheme="majorBidi" w:cstheme="majorBidi"/>
          <w:sz w:val="24"/>
          <w:szCs w:val="24"/>
        </w:rPr>
        <w:tab/>
      </w:r>
      <w:r w:rsidRPr="00A51D9A">
        <w:rPr>
          <w:rFonts w:asciiTheme="majorBidi" w:hAnsiTheme="majorBidi" w:cstheme="majorBidi"/>
          <w:sz w:val="24"/>
          <w:szCs w:val="24"/>
        </w:rPr>
        <w:tab/>
      </w:r>
      <w:r w:rsidRPr="00A51D9A">
        <w:rPr>
          <w:rFonts w:asciiTheme="majorBidi" w:hAnsiTheme="majorBidi" w:cstheme="majorBidi"/>
          <w:sz w:val="24"/>
          <w:szCs w:val="24"/>
        </w:rPr>
        <w:tab/>
        <w:t xml:space="preserve"> </w:t>
      </w:r>
      <w:r w:rsidR="00C102DA">
        <w:rPr>
          <w:rFonts w:asciiTheme="majorBidi" w:hAnsiTheme="majorBidi" w:cstheme="majorBidi"/>
          <w:sz w:val="24"/>
          <w:szCs w:val="24"/>
        </w:rPr>
        <w:t xml:space="preserve"> </w:t>
      </w:r>
      <w:r w:rsidRPr="00A51D9A">
        <w:rPr>
          <w:rFonts w:asciiTheme="majorBidi" w:hAnsiTheme="majorBidi" w:cstheme="majorBidi"/>
          <w:i/>
          <w:iCs/>
          <w:sz w:val="24"/>
          <w:szCs w:val="24"/>
        </w:rPr>
        <w:t>Siete casas vacías</w:t>
      </w:r>
      <w:r w:rsidR="00C102DA">
        <w:rPr>
          <w:rFonts w:asciiTheme="majorBidi" w:hAnsiTheme="majorBidi" w:cstheme="majorBidi"/>
          <w:sz w:val="24"/>
          <w:szCs w:val="24"/>
        </w:rPr>
        <w:t xml:space="preserve">, </w:t>
      </w:r>
      <w:r w:rsidR="00ED7883">
        <w:rPr>
          <w:rFonts w:asciiTheme="majorBidi" w:hAnsiTheme="majorBidi" w:cstheme="majorBidi"/>
          <w:sz w:val="24"/>
          <w:szCs w:val="24"/>
        </w:rPr>
        <w:t>Buenos Aires</w:t>
      </w:r>
      <w:r w:rsidR="00C102DA">
        <w:rPr>
          <w:rFonts w:asciiTheme="majorBidi" w:hAnsiTheme="majorBidi" w:cstheme="majorBidi"/>
          <w:sz w:val="24"/>
          <w:szCs w:val="24"/>
        </w:rPr>
        <w:t>,</w:t>
      </w:r>
      <w:r w:rsidR="00ED7883">
        <w:rPr>
          <w:rFonts w:asciiTheme="majorBidi" w:hAnsiTheme="majorBidi" w:cstheme="majorBidi"/>
          <w:sz w:val="24"/>
          <w:szCs w:val="24"/>
        </w:rPr>
        <w:t xml:space="preserve"> Páginas de espuma,</w:t>
      </w:r>
      <w:r w:rsidR="00B956DF">
        <w:rPr>
          <w:rFonts w:asciiTheme="majorBidi" w:hAnsiTheme="majorBidi" w:cstheme="majorBidi"/>
          <w:i/>
          <w:iCs/>
          <w:sz w:val="24"/>
          <w:szCs w:val="24"/>
        </w:rPr>
        <w:t xml:space="preserve"> </w:t>
      </w:r>
      <w:r w:rsidR="00B956DF" w:rsidRPr="00B956DF">
        <w:rPr>
          <w:rFonts w:asciiTheme="majorBidi" w:hAnsiTheme="majorBidi" w:cstheme="majorBidi"/>
          <w:sz w:val="24"/>
          <w:szCs w:val="24"/>
        </w:rPr>
        <w:t>2015</w:t>
      </w:r>
      <w:r w:rsidR="00ED7883">
        <w:rPr>
          <w:rFonts w:asciiTheme="majorBidi" w:hAnsiTheme="majorBidi" w:cstheme="majorBidi"/>
          <w:sz w:val="24"/>
          <w:szCs w:val="24"/>
        </w:rPr>
        <w:t>.</w:t>
      </w:r>
    </w:p>
    <w:p w:rsidR="00CC4D64" w:rsidRDefault="00CC4D64" w:rsidP="00C102DA">
      <w:pPr>
        <w:spacing w:after="0" w:line="240" w:lineRule="auto"/>
        <w:jc w:val="both"/>
        <w:rPr>
          <w:rFonts w:asciiTheme="majorBidi" w:hAnsiTheme="majorBidi" w:cstheme="majorBidi"/>
          <w:sz w:val="24"/>
          <w:szCs w:val="24"/>
        </w:rPr>
      </w:pPr>
      <w:r w:rsidRPr="00A51D9A">
        <w:rPr>
          <w:rFonts w:asciiTheme="majorBidi" w:hAnsiTheme="majorBidi" w:cstheme="majorBidi"/>
          <w:sz w:val="24"/>
          <w:szCs w:val="24"/>
        </w:rPr>
        <w:tab/>
      </w:r>
      <w:r w:rsidRPr="00A51D9A">
        <w:rPr>
          <w:rFonts w:asciiTheme="majorBidi" w:hAnsiTheme="majorBidi" w:cstheme="majorBidi"/>
          <w:sz w:val="24"/>
          <w:szCs w:val="24"/>
        </w:rPr>
        <w:tab/>
      </w:r>
      <w:r w:rsidRPr="00A51D9A">
        <w:rPr>
          <w:rFonts w:asciiTheme="majorBidi" w:hAnsiTheme="majorBidi" w:cstheme="majorBidi"/>
          <w:sz w:val="24"/>
          <w:szCs w:val="24"/>
        </w:rPr>
        <w:tab/>
      </w:r>
      <w:r w:rsidR="00C102DA">
        <w:rPr>
          <w:rFonts w:asciiTheme="majorBidi" w:hAnsiTheme="majorBidi" w:cstheme="majorBidi"/>
          <w:sz w:val="24"/>
          <w:szCs w:val="24"/>
        </w:rPr>
        <w:t xml:space="preserve">  </w:t>
      </w:r>
      <w:r w:rsidRPr="00A51D9A">
        <w:rPr>
          <w:rFonts w:asciiTheme="majorBidi" w:hAnsiTheme="majorBidi" w:cstheme="majorBidi"/>
          <w:i/>
          <w:iCs/>
          <w:sz w:val="24"/>
          <w:szCs w:val="24"/>
        </w:rPr>
        <w:t>Distancia de rescate</w:t>
      </w:r>
      <w:r w:rsidR="00C102DA">
        <w:rPr>
          <w:rFonts w:asciiTheme="majorBidi" w:hAnsiTheme="majorBidi" w:cstheme="majorBidi"/>
          <w:sz w:val="24"/>
          <w:szCs w:val="24"/>
        </w:rPr>
        <w:t>, Buenos Aires, Penguin Random House,</w:t>
      </w:r>
      <w:r w:rsidR="00B956DF">
        <w:rPr>
          <w:rFonts w:asciiTheme="majorBidi" w:hAnsiTheme="majorBidi" w:cstheme="majorBidi"/>
          <w:i/>
          <w:iCs/>
          <w:sz w:val="24"/>
          <w:szCs w:val="24"/>
        </w:rPr>
        <w:t xml:space="preserve"> </w:t>
      </w:r>
      <w:r w:rsidR="00B956DF" w:rsidRPr="00B956DF">
        <w:rPr>
          <w:rFonts w:asciiTheme="majorBidi" w:hAnsiTheme="majorBidi" w:cstheme="majorBidi"/>
          <w:sz w:val="24"/>
          <w:szCs w:val="24"/>
        </w:rPr>
        <w:t>2014.</w:t>
      </w:r>
    </w:p>
    <w:p w:rsidR="007B415B" w:rsidRPr="00B956DF" w:rsidRDefault="007B415B" w:rsidP="00D23C1C">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C102DA">
        <w:rPr>
          <w:rFonts w:asciiTheme="majorBidi" w:hAnsiTheme="majorBidi" w:cstheme="majorBidi"/>
          <w:sz w:val="24"/>
          <w:szCs w:val="24"/>
        </w:rPr>
        <w:t xml:space="preserve"> </w:t>
      </w:r>
      <w:r w:rsidR="00A36265">
        <w:rPr>
          <w:rFonts w:asciiTheme="majorBidi" w:hAnsiTheme="majorBidi" w:cstheme="majorBidi"/>
          <w:sz w:val="24"/>
          <w:szCs w:val="24"/>
        </w:rPr>
        <w:t xml:space="preserve"> </w:t>
      </w:r>
      <w:r w:rsidRPr="007B415B">
        <w:rPr>
          <w:rFonts w:asciiTheme="majorBidi" w:hAnsiTheme="majorBidi" w:cstheme="majorBidi"/>
          <w:i/>
          <w:iCs/>
          <w:sz w:val="24"/>
          <w:szCs w:val="24"/>
        </w:rPr>
        <w:t>Pájaros en la boca y otros cuentos</w:t>
      </w:r>
      <w:r>
        <w:rPr>
          <w:rFonts w:asciiTheme="majorBidi" w:hAnsiTheme="majorBidi" w:cstheme="majorBidi"/>
          <w:sz w:val="24"/>
          <w:szCs w:val="24"/>
        </w:rPr>
        <w:t>,</w:t>
      </w:r>
      <w:r w:rsidR="00D23C1C">
        <w:rPr>
          <w:rFonts w:asciiTheme="majorBidi" w:hAnsiTheme="majorBidi" w:cstheme="majorBidi"/>
          <w:sz w:val="24"/>
          <w:szCs w:val="24"/>
        </w:rPr>
        <w:t xml:space="preserve"> </w:t>
      </w:r>
      <w:r>
        <w:rPr>
          <w:rFonts w:asciiTheme="majorBidi" w:hAnsiTheme="majorBidi" w:cstheme="majorBidi"/>
          <w:sz w:val="24"/>
          <w:szCs w:val="24"/>
        </w:rPr>
        <w:t>Buenos Aires, Literatura Random House, 2019.</w:t>
      </w:r>
    </w:p>
    <w:p w:rsidR="00790401" w:rsidRPr="009906AC" w:rsidRDefault="00A36265" w:rsidP="009906AC">
      <w:pPr>
        <w:spacing w:after="0" w:line="240" w:lineRule="auto"/>
        <w:ind w:left="1416" w:firstLine="708"/>
        <w:rPr>
          <w:rFonts w:asciiTheme="majorBidi" w:hAnsiTheme="majorBidi" w:cstheme="majorBidi"/>
          <w:sz w:val="24"/>
          <w:szCs w:val="24"/>
        </w:rPr>
      </w:pPr>
      <w:r>
        <w:rPr>
          <w:rFonts w:asciiTheme="majorBidi" w:hAnsiTheme="majorBidi" w:cstheme="majorBidi"/>
          <w:i/>
          <w:iCs/>
          <w:sz w:val="24"/>
          <w:szCs w:val="24"/>
        </w:rPr>
        <w:t xml:space="preserve"> </w:t>
      </w:r>
      <w:r w:rsidR="00790401" w:rsidRPr="009906AC">
        <w:rPr>
          <w:rFonts w:asciiTheme="majorBidi" w:hAnsiTheme="majorBidi" w:cstheme="majorBidi"/>
          <w:sz w:val="24"/>
          <w:szCs w:val="24"/>
        </w:rPr>
        <w:t xml:space="preserve">En </w:t>
      </w:r>
      <w:r w:rsidR="009906AC">
        <w:rPr>
          <w:rFonts w:asciiTheme="majorBidi" w:hAnsiTheme="majorBidi" w:cstheme="majorBidi"/>
          <w:sz w:val="24"/>
          <w:szCs w:val="24"/>
        </w:rPr>
        <w:t>el p</w:t>
      </w:r>
      <w:r w:rsidR="00D23C1C" w:rsidRPr="009906AC">
        <w:rPr>
          <w:rFonts w:asciiTheme="majorBidi" w:hAnsiTheme="majorBidi" w:cstheme="majorBidi"/>
          <w:sz w:val="24"/>
          <w:szCs w:val="24"/>
        </w:rPr>
        <w:t xml:space="preserve">rograma </w:t>
      </w:r>
      <w:r w:rsidR="009906AC">
        <w:rPr>
          <w:rFonts w:asciiTheme="majorBidi" w:hAnsiTheme="majorBidi" w:cstheme="majorBidi"/>
          <w:sz w:val="24"/>
          <w:szCs w:val="24"/>
        </w:rPr>
        <w:t>“</w:t>
      </w:r>
      <w:r w:rsidR="002833BA" w:rsidRPr="009906AC">
        <w:rPr>
          <w:rFonts w:asciiTheme="majorBidi" w:hAnsiTheme="majorBidi" w:cstheme="majorBidi"/>
          <w:sz w:val="24"/>
          <w:szCs w:val="24"/>
        </w:rPr>
        <w:t xml:space="preserve">Café </w:t>
      </w:r>
      <w:r w:rsidR="00137FB2" w:rsidRPr="009906AC">
        <w:rPr>
          <w:rFonts w:asciiTheme="majorBidi" w:hAnsiTheme="majorBidi" w:cstheme="majorBidi"/>
          <w:sz w:val="24"/>
          <w:szCs w:val="24"/>
        </w:rPr>
        <w:t>C</w:t>
      </w:r>
      <w:r w:rsidR="002833BA" w:rsidRPr="009906AC">
        <w:rPr>
          <w:rFonts w:asciiTheme="majorBidi" w:hAnsiTheme="majorBidi" w:cstheme="majorBidi"/>
          <w:sz w:val="24"/>
          <w:szCs w:val="24"/>
        </w:rPr>
        <w:t>hejov</w:t>
      </w:r>
      <w:r w:rsidR="009906AC">
        <w:rPr>
          <w:rFonts w:asciiTheme="majorBidi" w:hAnsiTheme="majorBidi" w:cstheme="majorBidi"/>
          <w:sz w:val="24"/>
          <w:szCs w:val="24"/>
        </w:rPr>
        <w:t>”</w:t>
      </w:r>
      <w:r w:rsidR="00137FB2" w:rsidRPr="009906AC">
        <w:rPr>
          <w:rFonts w:asciiTheme="majorBidi" w:hAnsiTheme="majorBidi" w:cstheme="majorBidi"/>
          <w:sz w:val="24"/>
          <w:szCs w:val="24"/>
        </w:rPr>
        <w:t xml:space="preserve"> </w:t>
      </w:r>
      <w:r w:rsidR="00D23C1C" w:rsidRPr="009906AC">
        <w:rPr>
          <w:rFonts w:asciiTheme="majorBidi" w:hAnsiTheme="majorBidi" w:cstheme="majorBidi"/>
          <w:sz w:val="24"/>
          <w:szCs w:val="24"/>
        </w:rPr>
        <w:t>del 20 de septiembre de 2016.</w:t>
      </w:r>
    </w:p>
    <w:p w:rsidR="00CE275A" w:rsidRPr="000138A4" w:rsidRDefault="0052398E" w:rsidP="00790401">
      <w:pPr>
        <w:spacing w:after="0" w:line="240" w:lineRule="auto"/>
        <w:rPr>
          <w:rFonts w:asciiTheme="majorBidi" w:hAnsiTheme="majorBidi" w:cstheme="majorBidi"/>
          <w:i/>
          <w:iCs/>
          <w:color w:val="000000" w:themeColor="text1"/>
          <w:sz w:val="24"/>
          <w:szCs w:val="24"/>
        </w:rPr>
      </w:pPr>
      <w:hyperlink r:id="rId8" w:history="1">
        <w:r w:rsidRPr="009906AC">
          <w:rPr>
            <w:rStyle w:val="Hipervnculo"/>
            <w:rFonts w:asciiTheme="majorBidi" w:hAnsiTheme="majorBidi" w:cstheme="majorBidi"/>
            <w:color w:val="000000" w:themeColor="text1"/>
            <w:sz w:val="24"/>
            <w:szCs w:val="24"/>
          </w:rPr>
          <w:t>https://www.google.com/url?sa=t&amp;rct=j&amp;q=&amp;esrc=s&amp;source=web&amp;cd=1&amp;cad=rja&amp;uact=8&amp;ved=2ahUKEwiDyr65m-LjAhUWLLkGHSsdATkQtwIwAHoECAgQAQ&amp;url=https%3A%2F%2Fwww.youtube.com%2Fwatch%3Fv%3DJg2e8q91DDA&amp;usg=AOvVaw2bl1RpEQiy9N_l0fioxUAd</w:t>
        </w:r>
      </w:hyperlink>
    </w:p>
    <w:p w:rsidR="009D41DB" w:rsidRPr="00D23C1C" w:rsidRDefault="009D41DB" w:rsidP="00A51D9A">
      <w:pPr>
        <w:spacing w:after="0" w:line="240" w:lineRule="auto"/>
        <w:jc w:val="both"/>
        <w:rPr>
          <w:rFonts w:asciiTheme="majorBidi" w:hAnsiTheme="majorBidi" w:cstheme="majorBidi"/>
          <w:sz w:val="24"/>
          <w:szCs w:val="24"/>
        </w:rPr>
      </w:pPr>
    </w:p>
    <w:p w:rsidR="00FB02A8" w:rsidRPr="00A51D9A" w:rsidRDefault="00FB02A8" w:rsidP="00A51D9A">
      <w:pPr>
        <w:spacing w:after="0" w:line="240" w:lineRule="auto"/>
        <w:jc w:val="both"/>
        <w:rPr>
          <w:rFonts w:asciiTheme="majorBidi" w:hAnsiTheme="majorBidi" w:cstheme="majorBidi"/>
          <w:sz w:val="24"/>
          <w:szCs w:val="24"/>
        </w:rPr>
      </w:pPr>
    </w:p>
    <w:sectPr w:rsidR="00FB02A8" w:rsidRPr="00A51D9A" w:rsidSect="002D08CE">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37" w:rsidRDefault="00BE3437" w:rsidP="008D4201">
      <w:pPr>
        <w:spacing w:after="0" w:line="240" w:lineRule="auto"/>
      </w:pPr>
      <w:r>
        <w:separator/>
      </w:r>
    </w:p>
  </w:endnote>
  <w:endnote w:type="continuationSeparator" w:id="0">
    <w:p w:rsidR="00BE3437" w:rsidRDefault="00BE3437" w:rsidP="008D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37" w:rsidRDefault="00BE3437" w:rsidP="008D4201">
      <w:pPr>
        <w:spacing w:after="0" w:line="240" w:lineRule="auto"/>
      </w:pPr>
      <w:r>
        <w:separator/>
      </w:r>
    </w:p>
  </w:footnote>
  <w:footnote w:type="continuationSeparator" w:id="0">
    <w:p w:rsidR="00BE3437" w:rsidRDefault="00BE3437" w:rsidP="008D4201">
      <w:pPr>
        <w:spacing w:after="0" w:line="240" w:lineRule="auto"/>
      </w:pPr>
      <w:r>
        <w:continuationSeparator/>
      </w:r>
    </w:p>
  </w:footnote>
  <w:footnote w:id="1">
    <w:p w:rsidR="00B600A4" w:rsidRPr="00F945D4" w:rsidRDefault="00B600A4" w:rsidP="003D0A5C">
      <w:pPr>
        <w:pStyle w:val="Textonotapie"/>
        <w:jc w:val="both"/>
        <w:rPr>
          <w:rFonts w:asciiTheme="majorBidi" w:hAnsiTheme="majorBidi" w:cstheme="majorBidi"/>
        </w:rPr>
      </w:pPr>
      <w:r w:rsidRPr="00F945D4">
        <w:rPr>
          <w:rStyle w:val="Refdenotaalpie"/>
          <w:rFonts w:asciiTheme="majorBidi" w:hAnsiTheme="majorBidi" w:cstheme="majorBidi"/>
        </w:rPr>
        <w:footnoteRef/>
      </w:r>
      <w:r w:rsidRPr="00F945D4">
        <w:rPr>
          <w:rFonts w:asciiTheme="majorBidi" w:hAnsiTheme="majorBidi" w:cstheme="majorBidi"/>
        </w:rPr>
        <w:t xml:space="preserve"> </w:t>
      </w:r>
      <w:r w:rsidRPr="00D076E0">
        <w:rPr>
          <w:rFonts w:asciiTheme="majorBidi" w:hAnsiTheme="majorBidi" w:cstheme="majorBidi"/>
        </w:rPr>
        <w:t>Los libros referidos de Sc</w:t>
      </w:r>
      <w:r w:rsidR="00D076E0">
        <w:rPr>
          <w:rFonts w:asciiTheme="majorBidi" w:hAnsiTheme="majorBidi" w:cstheme="majorBidi"/>
        </w:rPr>
        <w:t>hweblin tienen varias ediciones, incluso la</w:t>
      </w:r>
      <w:r w:rsidRPr="00D076E0">
        <w:rPr>
          <w:rFonts w:asciiTheme="majorBidi" w:hAnsiTheme="majorBidi" w:cstheme="majorBidi"/>
        </w:rPr>
        <w:t xml:space="preserve"> segunda edición de </w:t>
      </w:r>
      <w:r w:rsidRPr="00D076E0">
        <w:rPr>
          <w:rFonts w:asciiTheme="majorBidi" w:hAnsiTheme="majorBidi" w:cstheme="majorBidi"/>
          <w:i/>
          <w:iCs/>
        </w:rPr>
        <w:t>El núcleo del disturbio</w:t>
      </w:r>
      <w:r w:rsidRPr="00D076E0">
        <w:rPr>
          <w:rFonts w:asciiTheme="majorBidi" w:hAnsiTheme="majorBidi" w:cstheme="majorBidi"/>
        </w:rPr>
        <w:t xml:space="preserve"> fue diseñada por la autora misma. </w:t>
      </w:r>
      <w:r w:rsidR="006F78C5">
        <w:rPr>
          <w:rFonts w:asciiTheme="majorBidi" w:hAnsiTheme="majorBidi" w:cstheme="majorBidi"/>
        </w:rPr>
        <w:t xml:space="preserve">En </w:t>
      </w:r>
      <w:r w:rsidR="00D076E0">
        <w:rPr>
          <w:rFonts w:asciiTheme="majorBidi" w:hAnsiTheme="majorBidi" w:cstheme="majorBidi"/>
        </w:rPr>
        <w:t>una</w:t>
      </w:r>
      <w:r w:rsidR="006F78C5">
        <w:rPr>
          <w:rFonts w:asciiTheme="majorBidi" w:hAnsiTheme="majorBidi" w:cstheme="majorBidi"/>
        </w:rPr>
        <w:t xml:space="preserve"> antología posterior </w:t>
      </w:r>
      <w:r w:rsidR="006F78C5" w:rsidRPr="00D076E0">
        <w:rPr>
          <w:rFonts w:asciiTheme="majorBidi" w:hAnsiTheme="majorBidi" w:cstheme="majorBidi"/>
          <w:i/>
          <w:iCs/>
        </w:rPr>
        <w:t>Pájaros en la boca y otros cuentos</w:t>
      </w:r>
      <w:r w:rsidR="00D076E0">
        <w:rPr>
          <w:rFonts w:asciiTheme="majorBidi" w:hAnsiTheme="majorBidi" w:cstheme="majorBidi"/>
          <w:i/>
          <w:iCs/>
        </w:rPr>
        <w:t xml:space="preserve"> </w:t>
      </w:r>
      <w:r w:rsidR="00D076E0">
        <w:rPr>
          <w:rFonts w:asciiTheme="majorBidi" w:hAnsiTheme="majorBidi" w:cstheme="majorBidi"/>
        </w:rPr>
        <w:t>(2018)</w:t>
      </w:r>
      <w:r w:rsidR="006F78C5">
        <w:rPr>
          <w:rFonts w:asciiTheme="majorBidi" w:hAnsiTheme="majorBidi" w:cstheme="majorBidi"/>
        </w:rPr>
        <w:t xml:space="preserve"> se suman “Mariposas”, </w:t>
      </w:r>
      <w:r w:rsidR="00206DC9">
        <w:rPr>
          <w:rFonts w:asciiTheme="majorBidi" w:hAnsiTheme="majorBidi" w:cstheme="majorBidi"/>
        </w:rPr>
        <w:t>“</w:t>
      </w:r>
      <w:r w:rsidR="006F78C5">
        <w:rPr>
          <w:rFonts w:asciiTheme="majorBidi" w:hAnsiTheme="majorBidi" w:cstheme="majorBidi"/>
        </w:rPr>
        <w:t>Olingiris” y “Un gran esfuerzo”, que aquí no hemos considereado.</w:t>
      </w:r>
    </w:p>
  </w:footnote>
  <w:footnote w:id="2">
    <w:p w:rsidR="00B600A4" w:rsidRPr="00F945D4" w:rsidRDefault="00B600A4" w:rsidP="00206DC9">
      <w:pPr>
        <w:pStyle w:val="Textonotapie"/>
        <w:jc w:val="both"/>
        <w:rPr>
          <w:rFonts w:asciiTheme="majorBidi" w:hAnsiTheme="majorBidi" w:cstheme="majorBidi"/>
        </w:rPr>
      </w:pPr>
      <w:r w:rsidRPr="00F945D4">
        <w:rPr>
          <w:rStyle w:val="Refdenotaalpie"/>
          <w:rFonts w:asciiTheme="majorBidi" w:hAnsiTheme="majorBidi" w:cstheme="majorBidi"/>
        </w:rPr>
        <w:footnoteRef/>
      </w:r>
      <w:r w:rsidR="00A227BE">
        <w:rPr>
          <w:rFonts w:asciiTheme="majorBidi" w:hAnsiTheme="majorBidi" w:cstheme="majorBidi"/>
        </w:rPr>
        <w:t xml:space="preserve"> En este caso, s</w:t>
      </w:r>
      <w:r w:rsidRPr="00F945D4">
        <w:rPr>
          <w:rFonts w:asciiTheme="majorBidi" w:hAnsiTheme="majorBidi" w:cstheme="majorBidi"/>
        </w:rPr>
        <w:t>e trata de un</w:t>
      </w:r>
      <w:r w:rsidR="00A227BE">
        <w:rPr>
          <w:rFonts w:asciiTheme="majorBidi" w:hAnsiTheme="majorBidi" w:cstheme="majorBidi"/>
        </w:rPr>
        <w:t xml:space="preserve"> hecho perturbador para el protagonista narrador: un</w:t>
      </w:r>
      <w:r w:rsidRPr="00F945D4">
        <w:rPr>
          <w:rFonts w:asciiTheme="majorBidi" w:hAnsiTheme="majorBidi" w:cstheme="majorBidi"/>
        </w:rPr>
        <w:t xml:space="preserve">a multitud rodea </w:t>
      </w:r>
      <w:r w:rsidR="00A227BE">
        <w:rPr>
          <w:rFonts w:asciiTheme="majorBidi" w:hAnsiTheme="majorBidi" w:cstheme="majorBidi"/>
        </w:rPr>
        <w:t>el cadá</w:t>
      </w:r>
      <w:r w:rsidRPr="00F945D4">
        <w:rPr>
          <w:rFonts w:asciiTheme="majorBidi" w:hAnsiTheme="majorBidi" w:cstheme="majorBidi"/>
        </w:rPr>
        <w:t xml:space="preserve">ver de </w:t>
      </w:r>
      <w:r w:rsidR="00A227BE">
        <w:rPr>
          <w:rFonts w:asciiTheme="majorBidi" w:hAnsiTheme="majorBidi" w:cstheme="majorBidi"/>
        </w:rPr>
        <w:t>su</w:t>
      </w:r>
      <w:r w:rsidRPr="00F945D4">
        <w:rPr>
          <w:rFonts w:asciiTheme="majorBidi" w:hAnsiTheme="majorBidi" w:cstheme="majorBidi"/>
        </w:rPr>
        <w:t xml:space="preserve"> mujer</w:t>
      </w:r>
      <w:r w:rsidR="00A227BE">
        <w:rPr>
          <w:rFonts w:asciiTheme="majorBidi" w:hAnsiTheme="majorBidi" w:cstheme="majorBidi"/>
        </w:rPr>
        <w:t xml:space="preserve"> -a quien él mismo había asesinado-,</w:t>
      </w:r>
      <w:r w:rsidRPr="00F945D4">
        <w:rPr>
          <w:rFonts w:asciiTheme="majorBidi" w:hAnsiTheme="majorBidi" w:cstheme="majorBidi"/>
        </w:rPr>
        <w:t xml:space="preserve"> ubicado en una valija</w:t>
      </w:r>
      <w:r w:rsidR="009120B2">
        <w:rPr>
          <w:rFonts w:asciiTheme="majorBidi" w:hAnsiTheme="majorBidi" w:cstheme="majorBidi"/>
        </w:rPr>
        <w:t xml:space="preserve"> y</w:t>
      </w:r>
      <w:r w:rsidRPr="00F945D4">
        <w:rPr>
          <w:rFonts w:asciiTheme="majorBidi" w:hAnsiTheme="majorBidi" w:cstheme="majorBidi"/>
        </w:rPr>
        <w:t xml:space="preserve"> expuesto como una obra de arte</w:t>
      </w:r>
      <w:r w:rsidR="00A227BE">
        <w:rPr>
          <w:rFonts w:asciiTheme="majorBidi" w:hAnsiTheme="majorBidi" w:cstheme="majorBidi"/>
        </w:rPr>
        <w:t xml:space="preserve">, lo cual </w:t>
      </w:r>
      <w:r w:rsidR="006478D1">
        <w:rPr>
          <w:rFonts w:asciiTheme="majorBidi" w:hAnsiTheme="majorBidi" w:cstheme="majorBidi"/>
        </w:rPr>
        <w:t xml:space="preserve">le </w:t>
      </w:r>
      <w:r w:rsidR="00A227BE">
        <w:rPr>
          <w:rFonts w:asciiTheme="majorBidi" w:hAnsiTheme="majorBidi" w:cstheme="majorBidi"/>
        </w:rPr>
        <w:t>supone una situación de exposición pública</w:t>
      </w:r>
      <w:r w:rsidR="00206DC9">
        <w:rPr>
          <w:rFonts w:asciiTheme="majorBidi" w:hAnsiTheme="majorBidi" w:cstheme="majorBidi"/>
        </w:rPr>
        <w:t xml:space="preserve"> </w:t>
      </w:r>
      <w:r w:rsidR="00A227BE">
        <w:rPr>
          <w:rFonts w:asciiTheme="majorBidi" w:hAnsiTheme="majorBidi" w:cstheme="majorBidi"/>
        </w:rPr>
        <w:t xml:space="preserve">como </w:t>
      </w:r>
      <w:r w:rsidR="009120B2">
        <w:rPr>
          <w:rFonts w:asciiTheme="majorBidi" w:hAnsiTheme="majorBidi" w:cstheme="majorBidi"/>
        </w:rPr>
        <w:t>“</w:t>
      </w:r>
      <w:r w:rsidR="00A227BE">
        <w:rPr>
          <w:rFonts w:asciiTheme="majorBidi" w:hAnsiTheme="majorBidi" w:cstheme="majorBidi"/>
        </w:rPr>
        <w:t>artista</w:t>
      </w:r>
      <w:r w:rsidR="009120B2">
        <w:rPr>
          <w:rFonts w:asciiTheme="majorBidi" w:hAnsiTheme="majorBidi" w:cstheme="majorBidi"/>
        </w:rPr>
        <w:t>”</w:t>
      </w:r>
      <w:r w:rsidR="00206DC9">
        <w:rPr>
          <w:rFonts w:asciiTheme="majorBidi" w:hAnsiTheme="majorBidi" w:cstheme="majorBidi"/>
        </w:rPr>
        <w:t xml:space="preserve"> no buscada</w:t>
      </w:r>
      <w:r w:rsidRPr="00F945D4">
        <w:rPr>
          <w:rFonts w:asciiTheme="majorBidi" w:hAnsiTheme="majorBidi" w:cstheme="majorBid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804346"/>
      <w:docPartObj>
        <w:docPartGallery w:val="Page Numbers (Top of Page)"/>
        <w:docPartUnique/>
      </w:docPartObj>
    </w:sdtPr>
    <w:sdtContent>
      <w:p w:rsidR="00B600A4" w:rsidRDefault="00DF719E">
        <w:pPr>
          <w:pStyle w:val="Encabezado"/>
          <w:jc w:val="right"/>
        </w:pPr>
        <w:fldSimple w:instr=" PAGE   \* MERGEFORMAT ">
          <w:r w:rsidR="00830B96">
            <w:rPr>
              <w:noProof/>
            </w:rPr>
            <w:t>5</w:t>
          </w:r>
        </w:fldSimple>
      </w:p>
    </w:sdtContent>
  </w:sdt>
  <w:p w:rsidR="00B600A4" w:rsidRPr="008D4201" w:rsidRDefault="00B600A4" w:rsidP="008D420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12A1"/>
    <w:multiLevelType w:val="hybridMultilevel"/>
    <w:tmpl w:val="B93007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864385"/>
    <w:rsid w:val="00003A7C"/>
    <w:rsid w:val="00005D93"/>
    <w:rsid w:val="000138A4"/>
    <w:rsid w:val="00024CB6"/>
    <w:rsid w:val="000419C9"/>
    <w:rsid w:val="000459F1"/>
    <w:rsid w:val="000721E9"/>
    <w:rsid w:val="000735BB"/>
    <w:rsid w:val="00090FAA"/>
    <w:rsid w:val="000A5822"/>
    <w:rsid w:val="000B1B87"/>
    <w:rsid w:val="000B3387"/>
    <w:rsid w:val="000B5F43"/>
    <w:rsid w:val="000B7C43"/>
    <w:rsid w:val="000C062B"/>
    <w:rsid w:val="000C2E36"/>
    <w:rsid w:val="000D1770"/>
    <w:rsid w:val="000D2F06"/>
    <w:rsid w:val="000D6418"/>
    <w:rsid w:val="000E0ECD"/>
    <w:rsid w:val="000E1F20"/>
    <w:rsid w:val="000E1FE3"/>
    <w:rsid w:val="000F18C7"/>
    <w:rsid w:val="000F748D"/>
    <w:rsid w:val="00104F9C"/>
    <w:rsid w:val="001101C8"/>
    <w:rsid w:val="001106C9"/>
    <w:rsid w:val="00121019"/>
    <w:rsid w:val="001230C9"/>
    <w:rsid w:val="00125BC2"/>
    <w:rsid w:val="00137FB2"/>
    <w:rsid w:val="00141535"/>
    <w:rsid w:val="00151546"/>
    <w:rsid w:val="0015464B"/>
    <w:rsid w:val="00163197"/>
    <w:rsid w:val="001653C5"/>
    <w:rsid w:val="00165C58"/>
    <w:rsid w:val="00173656"/>
    <w:rsid w:val="00176067"/>
    <w:rsid w:val="001772F6"/>
    <w:rsid w:val="00183DB2"/>
    <w:rsid w:val="001A043D"/>
    <w:rsid w:val="001B063A"/>
    <w:rsid w:val="001B3C2B"/>
    <w:rsid w:val="001B4F3D"/>
    <w:rsid w:val="001B5FB9"/>
    <w:rsid w:val="001C13BD"/>
    <w:rsid w:val="001C155B"/>
    <w:rsid w:val="001E07ED"/>
    <w:rsid w:val="001E34E5"/>
    <w:rsid w:val="002003A0"/>
    <w:rsid w:val="00200C00"/>
    <w:rsid w:val="00203B10"/>
    <w:rsid w:val="00206DC9"/>
    <w:rsid w:val="00215B96"/>
    <w:rsid w:val="002208CF"/>
    <w:rsid w:val="00233F06"/>
    <w:rsid w:val="00237597"/>
    <w:rsid w:val="0025580F"/>
    <w:rsid w:val="0026068E"/>
    <w:rsid w:val="00263646"/>
    <w:rsid w:val="00265AFB"/>
    <w:rsid w:val="002701C7"/>
    <w:rsid w:val="00277436"/>
    <w:rsid w:val="002812FF"/>
    <w:rsid w:val="002831C6"/>
    <w:rsid w:val="002833BA"/>
    <w:rsid w:val="00287EBA"/>
    <w:rsid w:val="002A00ED"/>
    <w:rsid w:val="002A3E79"/>
    <w:rsid w:val="002A5451"/>
    <w:rsid w:val="002B190C"/>
    <w:rsid w:val="002C2788"/>
    <w:rsid w:val="002C2C4A"/>
    <w:rsid w:val="002D08CE"/>
    <w:rsid w:val="002D0ECD"/>
    <w:rsid w:val="002D4168"/>
    <w:rsid w:val="002D4484"/>
    <w:rsid w:val="002E1806"/>
    <w:rsid w:val="002E1DA4"/>
    <w:rsid w:val="002E2B0E"/>
    <w:rsid w:val="002E6966"/>
    <w:rsid w:val="002F1B41"/>
    <w:rsid w:val="003023D1"/>
    <w:rsid w:val="00314EBB"/>
    <w:rsid w:val="00317A8E"/>
    <w:rsid w:val="00321BDB"/>
    <w:rsid w:val="00327C81"/>
    <w:rsid w:val="003330E7"/>
    <w:rsid w:val="0034398D"/>
    <w:rsid w:val="00355084"/>
    <w:rsid w:val="00355A6B"/>
    <w:rsid w:val="00356D1F"/>
    <w:rsid w:val="00364383"/>
    <w:rsid w:val="003967D0"/>
    <w:rsid w:val="00396900"/>
    <w:rsid w:val="003A07ED"/>
    <w:rsid w:val="003B30C3"/>
    <w:rsid w:val="003B4C95"/>
    <w:rsid w:val="003C2457"/>
    <w:rsid w:val="003D0A5C"/>
    <w:rsid w:val="003D74E9"/>
    <w:rsid w:val="003E31D5"/>
    <w:rsid w:val="003E45DF"/>
    <w:rsid w:val="003E6A6C"/>
    <w:rsid w:val="003F0FAC"/>
    <w:rsid w:val="003F3176"/>
    <w:rsid w:val="003F70FB"/>
    <w:rsid w:val="0040291E"/>
    <w:rsid w:val="004029FC"/>
    <w:rsid w:val="00403495"/>
    <w:rsid w:val="0040507A"/>
    <w:rsid w:val="00410580"/>
    <w:rsid w:val="00413605"/>
    <w:rsid w:val="0041740F"/>
    <w:rsid w:val="00437FC7"/>
    <w:rsid w:val="004408C4"/>
    <w:rsid w:val="00452552"/>
    <w:rsid w:val="00456083"/>
    <w:rsid w:val="004765D2"/>
    <w:rsid w:val="004775E9"/>
    <w:rsid w:val="00482F2C"/>
    <w:rsid w:val="00485E12"/>
    <w:rsid w:val="004976A5"/>
    <w:rsid w:val="004A6736"/>
    <w:rsid w:val="004A6F23"/>
    <w:rsid w:val="004B4714"/>
    <w:rsid w:val="004B5D19"/>
    <w:rsid w:val="004B6BB2"/>
    <w:rsid w:val="004B788C"/>
    <w:rsid w:val="004B7EEE"/>
    <w:rsid w:val="004C30D0"/>
    <w:rsid w:val="004E2106"/>
    <w:rsid w:val="004E63D2"/>
    <w:rsid w:val="004F0698"/>
    <w:rsid w:val="0051041B"/>
    <w:rsid w:val="0051411C"/>
    <w:rsid w:val="00521F59"/>
    <w:rsid w:val="00522187"/>
    <w:rsid w:val="0052398E"/>
    <w:rsid w:val="00537238"/>
    <w:rsid w:val="00537D9D"/>
    <w:rsid w:val="005430C4"/>
    <w:rsid w:val="005433B8"/>
    <w:rsid w:val="00553CA4"/>
    <w:rsid w:val="00557FE1"/>
    <w:rsid w:val="0056381B"/>
    <w:rsid w:val="00567924"/>
    <w:rsid w:val="0057056A"/>
    <w:rsid w:val="0057225F"/>
    <w:rsid w:val="00574DDE"/>
    <w:rsid w:val="0057613B"/>
    <w:rsid w:val="0057668B"/>
    <w:rsid w:val="00581FD2"/>
    <w:rsid w:val="00583777"/>
    <w:rsid w:val="005914BB"/>
    <w:rsid w:val="00593A2D"/>
    <w:rsid w:val="00595CC4"/>
    <w:rsid w:val="00597799"/>
    <w:rsid w:val="005A0D1C"/>
    <w:rsid w:val="005A191D"/>
    <w:rsid w:val="005B1785"/>
    <w:rsid w:val="005B17D8"/>
    <w:rsid w:val="005B427B"/>
    <w:rsid w:val="005C5614"/>
    <w:rsid w:val="005D2D59"/>
    <w:rsid w:val="005D4048"/>
    <w:rsid w:val="005D6379"/>
    <w:rsid w:val="005D6820"/>
    <w:rsid w:val="005D7AF6"/>
    <w:rsid w:val="005F23D6"/>
    <w:rsid w:val="005F4C87"/>
    <w:rsid w:val="005F7A38"/>
    <w:rsid w:val="006019FA"/>
    <w:rsid w:val="0061267D"/>
    <w:rsid w:val="0061682C"/>
    <w:rsid w:val="00624E41"/>
    <w:rsid w:val="006261E9"/>
    <w:rsid w:val="00637D8E"/>
    <w:rsid w:val="00643D64"/>
    <w:rsid w:val="006478D1"/>
    <w:rsid w:val="00656E37"/>
    <w:rsid w:val="006573D9"/>
    <w:rsid w:val="00660623"/>
    <w:rsid w:val="006640B7"/>
    <w:rsid w:val="0066550C"/>
    <w:rsid w:val="006674BF"/>
    <w:rsid w:val="0067223A"/>
    <w:rsid w:val="00672987"/>
    <w:rsid w:val="0067683C"/>
    <w:rsid w:val="006803A8"/>
    <w:rsid w:val="00685900"/>
    <w:rsid w:val="00696966"/>
    <w:rsid w:val="00696E8A"/>
    <w:rsid w:val="006A0AFC"/>
    <w:rsid w:val="006A2DC8"/>
    <w:rsid w:val="006D27F4"/>
    <w:rsid w:val="006D7767"/>
    <w:rsid w:val="006E194F"/>
    <w:rsid w:val="006E4188"/>
    <w:rsid w:val="006E5F84"/>
    <w:rsid w:val="006F495A"/>
    <w:rsid w:val="006F67A8"/>
    <w:rsid w:val="006F78C5"/>
    <w:rsid w:val="00704F3A"/>
    <w:rsid w:val="00707871"/>
    <w:rsid w:val="00707CDB"/>
    <w:rsid w:val="00746E00"/>
    <w:rsid w:val="00747302"/>
    <w:rsid w:val="00764A8D"/>
    <w:rsid w:val="007747DC"/>
    <w:rsid w:val="00790401"/>
    <w:rsid w:val="00791C26"/>
    <w:rsid w:val="00791C2F"/>
    <w:rsid w:val="007926AF"/>
    <w:rsid w:val="00793DC7"/>
    <w:rsid w:val="00795035"/>
    <w:rsid w:val="007A36F7"/>
    <w:rsid w:val="007A5D5D"/>
    <w:rsid w:val="007A7F29"/>
    <w:rsid w:val="007B0214"/>
    <w:rsid w:val="007B2619"/>
    <w:rsid w:val="007B415B"/>
    <w:rsid w:val="007D0B8E"/>
    <w:rsid w:val="007D6A35"/>
    <w:rsid w:val="007E39E7"/>
    <w:rsid w:val="007F0796"/>
    <w:rsid w:val="008037F9"/>
    <w:rsid w:val="00806FD4"/>
    <w:rsid w:val="008104A7"/>
    <w:rsid w:val="008228D3"/>
    <w:rsid w:val="00830597"/>
    <w:rsid w:val="008308FE"/>
    <w:rsid w:val="00830B96"/>
    <w:rsid w:val="00831D09"/>
    <w:rsid w:val="008333C9"/>
    <w:rsid w:val="00841283"/>
    <w:rsid w:val="008625B0"/>
    <w:rsid w:val="00863DA2"/>
    <w:rsid w:val="00864385"/>
    <w:rsid w:val="00876B49"/>
    <w:rsid w:val="0088401E"/>
    <w:rsid w:val="008A221E"/>
    <w:rsid w:val="008B53CE"/>
    <w:rsid w:val="008D195B"/>
    <w:rsid w:val="008D1DCF"/>
    <w:rsid w:val="008D4201"/>
    <w:rsid w:val="008D7FE0"/>
    <w:rsid w:val="008E5033"/>
    <w:rsid w:val="00904B5B"/>
    <w:rsid w:val="00904BFC"/>
    <w:rsid w:val="0091123F"/>
    <w:rsid w:val="009120B2"/>
    <w:rsid w:val="009133E4"/>
    <w:rsid w:val="00913C5A"/>
    <w:rsid w:val="00925192"/>
    <w:rsid w:val="00935B25"/>
    <w:rsid w:val="00940027"/>
    <w:rsid w:val="00942F0F"/>
    <w:rsid w:val="00943126"/>
    <w:rsid w:val="0094383F"/>
    <w:rsid w:val="00950CB6"/>
    <w:rsid w:val="00955FEE"/>
    <w:rsid w:val="00963A28"/>
    <w:rsid w:val="0097087A"/>
    <w:rsid w:val="00975258"/>
    <w:rsid w:val="00980ECB"/>
    <w:rsid w:val="0098265C"/>
    <w:rsid w:val="00986886"/>
    <w:rsid w:val="009906AC"/>
    <w:rsid w:val="00991508"/>
    <w:rsid w:val="009B19BD"/>
    <w:rsid w:val="009B3C2B"/>
    <w:rsid w:val="009D41DB"/>
    <w:rsid w:val="009E411E"/>
    <w:rsid w:val="009E4BEA"/>
    <w:rsid w:val="009E6D05"/>
    <w:rsid w:val="009F0FD1"/>
    <w:rsid w:val="009F511C"/>
    <w:rsid w:val="009F7846"/>
    <w:rsid w:val="00A00879"/>
    <w:rsid w:val="00A02E85"/>
    <w:rsid w:val="00A07C80"/>
    <w:rsid w:val="00A12D7D"/>
    <w:rsid w:val="00A13401"/>
    <w:rsid w:val="00A13764"/>
    <w:rsid w:val="00A144EA"/>
    <w:rsid w:val="00A22060"/>
    <w:rsid w:val="00A227BE"/>
    <w:rsid w:val="00A26BA3"/>
    <w:rsid w:val="00A3217A"/>
    <w:rsid w:val="00A328BE"/>
    <w:rsid w:val="00A359DF"/>
    <w:rsid w:val="00A36265"/>
    <w:rsid w:val="00A51D9A"/>
    <w:rsid w:val="00A551BF"/>
    <w:rsid w:val="00A6423B"/>
    <w:rsid w:val="00A75478"/>
    <w:rsid w:val="00A76954"/>
    <w:rsid w:val="00A7761C"/>
    <w:rsid w:val="00A811B6"/>
    <w:rsid w:val="00A85378"/>
    <w:rsid w:val="00A901AE"/>
    <w:rsid w:val="00A90F64"/>
    <w:rsid w:val="00A93E19"/>
    <w:rsid w:val="00A93F39"/>
    <w:rsid w:val="00A95B24"/>
    <w:rsid w:val="00AA1784"/>
    <w:rsid w:val="00AA49E3"/>
    <w:rsid w:val="00AB4BB0"/>
    <w:rsid w:val="00AC2020"/>
    <w:rsid w:val="00AC5EA9"/>
    <w:rsid w:val="00AD115A"/>
    <w:rsid w:val="00AE2528"/>
    <w:rsid w:val="00AE7172"/>
    <w:rsid w:val="00AF1D83"/>
    <w:rsid w:val="00AF612B"/>
    <w:rsid w:val="00AF7AD6"/>
    <w:rsid w:val="00B00980"/>
    <w:rsid w:val="00B01460"/>
    <w:rsid w:val="00B04921"/>
    <w:rsid w:val="00B147A9"/>
    <w:rsid w:val="00B16654"/>
    <w:rsid w:val="00B21D8F"/>
    <w:rsid w:val="00B2596F"/>
    <w:rsid w:val="00B275AA"/>
    <w:rsid w:val="00B32FA0"/>
    <w:rsid w:val="00B35672"/>
    <w:rsid w:val="00B37741"/>
    <w:rsid w:val="00B41A4C"/>
    <w:rsid w:val="00B44361"/>
    <w:rsid w:val="00B55D79"/>
    <w:rsid w:val="00B600A4"/>
    <w:rsid w:val="00B6249D"/>
    <w:rsid w:val="00B6357F"/>
    <w:rsid w:val="00B65AA4"/>
    <w:rsid w:val="00B732B7"/>
    <w:rsid w:val="00B84E1D"/>
    <w:rsid w:val="00B85C16"/>
    <w:rsid w:val="00B87AD1"/>
    <w:rsid w:val="00B9112B"/>
    <w:rsid w:val="00B92446"/>
    <w:rsid w:val="00B956DF"/>
    <w:rsid w:val="00BA1B37"/>
    <w:rsid w:val="00BA1FAF"/>
    <w:rsid w:val="00BB5D2B"/>
    <w:rsid w:val="00BC1750"/>
    <w:rsid w:val="00BC21E3"/>
    <w:rsid w:val="00BC784C"/>
    <w:rsid w:val="00BD452E"/>
    <w:rsid w:val="00BE3437"/>
    <w:rsid w:val="00BF367A"/>
    <w:rsid w:val="00BF5EAA"/>
    <w:rsid w:val="00BF698B"/>
    <w:rsid w:val="00C02F69"/>
    <w:rsid w:val="00C052F4"/>
    <w:rsid w:val="00C102DA"/>
    <w:rsid w:val="00C217F4"/>
    <w:rsid w:val="00C22676"/>
    <w:rsid w:val="00C2346B"/>
    <w:rsid w:val="00C26369"/>
    <w:rsid w:val="00C265D3"/>
    <w:rsid w:val="00C33C99"/>
    <w:rsid w:val="00C4190D"/>
    <w:rsid w:val="00C50478"/>
    <w:rsid w:val="00C51145"/>
    <w:rsid w:val="00C51ABB"/>
    <w:rsid w:val="00C75413"/>
    <w:rsid w:val="00C75F39"/>
    <w:rsid w:val="00C77F90"/>
    <w:rsid w:val="00C90937"/>
    <w:rsid w:val="00C92238"/>
    <w:rsid w:val="00C932D6"/>
    <w:rsid w:val="00CB70D6"/>
    <w:rsid w:val="00CC4D64"/>
    <w:rsid w:val="00CC60E9"/>
    <w:rsid w:val="00CC77BA"/>
    <w:rsid w:val="00CC7D58"/>
    <w:rsid w:val="00CD6C55"/>
    <w:rsid w:val="00CE275A"/>
    <w:rsid w:val="00CE4EF0"/>
    <w:rsid w:val="00CF0F05"/>
    <w:rsid w:val="00CF3EEC"/>
    <w:rsid w:val="00D0525D"/>
    <w:rsid w:val="00D076E0"/>
    <w:rsid w:val="00D14EEC"/>
    <w:rsid w:val="00D23C1C"/>
    <w:rsid w:val="00D278A0"/>
    <w:rsid w:val="00D31EA6"/>
    <w:rsid w:val="00D40696"/>
    <w:rsid w:val="00D406B0"/>
    <w:rsid w:val="00D516F3"/>
    <w:rsid w:val="00D52D47"/>
    <w:rsid w:val="00D636CC"/>
    <w:rsid w:val="00D65D06"/>
    <w:rsid w:val="00D66FF9"/>
    <w:rsid w:val="00D71E65"/>
    <w:rsid w:val="00D74313"/>
    <w:rsid w:val="00D8452D"/>
    <w:rsid w:val="00DA0592"/>
    <w:rsid w:val="00DA5175"/>
    <w:rsid w:val="00DB2EE4"/>
    <w:rsid w:val="00DC17EC"/>
    <w:rsid w:val="00DD18EE"/>
    <w:rsid w:val="00DF719E"/>
    <w:rsid w:val="00E03B24"/>
    <w:rsid w:val="00E07F43"/>
    <w:rsid w:val="00E15F5D"/>
    <w:rsid w:val="00E16D7F"/>
    <w:rsid w:val="00E3371B"/>
    <w:rsid w:val="00E37B17"/>
    <w:rsid w:val="00E400EF"/>
    <w:rsid w:val="00E4688F"/>
    <w:rsid w:val="00E47A75"/>
    <w:rsid w:val="00E5487E"/>
    <w:rsid w:val="00E673E2"/>
    <w:rsid w:val="00E765B4"/>
    <w:rsid w:val="00E8056F"/>
    <w:rsid w:val="00E9062D"/>
    <w:rsid w:val="00EA70FD"/>
    <w:rsid w:val="00EC4ABA"/>
    <w:rsid w:val="00EC66EE"/>
    <w:rsid w:val="00ED2403"/>
    <w:rsid w:val="00ED4AA7"/>
    <w:rsid w:val="00ED6D8A"/>
    <w:rsid w:val="00ED7883"/>
    <w:rsid w:val="00EE1516"/>
    <w:rsid w:val="00EE2E8F"/>
    <w:rsid w:val="00EE43B6"/>
    <w:rsid w:val="00EF2C59"/>
    <w:rsid w:val="00F06901"/>
    <w:rsid w:val="00F13199"/>
    <w:rsid w:val="00F25C5F"/>
    <w:rsid w:val="00F2706D"/>
    <w:rsid w:val="00F342BB"/>
    <w:rsid w:val="00F419DA"/>
    <w:rsid w:val="00F46FC8"/>
    <w:rsid w:val="00F5688E"/>
    <w:rsid w:val="00F63AD2"/>
    <w:rsid w:val="00F67614"/>
    <w:rsid w:val="00F72E73"/>
    <w:rsid w:val="00F8158E"/>
    <w:rsid w:val="00F81CAB"/>
    <w:rsid w:val="00F86390"/>
    <w:rsid w:val="00F917F8"/>
    <w:rsid w:val="00F945D4"/>
    <w:rsid w:val="00FA031E"/>
    <w:rsid w:val="00FA320A"/>
    <w:rsid w:val="00FB02A8"/>
    <w:rsid w:val="00FB3B6A"/>
    <w:rsid w:val="00FC4B16"/>
    <w:rsid w:val="00FE6DA9"/>
    <w:rsid w:val="00FF5D2C"/>
  </w:rsids>
  <m:mathPr>
    <m:mathFont m:val="Cambria Math"/>
    <m:brkBin m:val="before"/>
    <m:brkBinSub m:val="--"/>
    <m:smallFrac m:val="off"/>
    <m:dispDef/>
    <m:lMargin m:val="0"/>
    <m:rMargin m:val="0"/>
    <m:defJc m:val="centerGroup"/>
    <m:wrapIndent m:val="1440"/>
    <m:intLim m:val="subSup"/>
    <m:naryLim m:val="undOvr"/>
  </m:mathPr>
  <w:themeFontLang w:val="es-AR" w:bidi="he-I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42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4201"/>
  </w:style>
  <w:style w:type="paragraph" w:styleId="Piedepgina">
    <w:name w:val="footer"/>
    <w:basedOn w:val="Normal"/>
    <w:link w:val="PiedepginaCar"/>
    <w:uiPriority w:val="99"/>
    <w:unhideWhenUsed/>
    <w:rsid w:val="008D42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201"/>
  </w:style>
  <w:style w:type="paragraph" w:styleId="Prrafodelista">
    <w:name w:val="List Paragraph"/>
    <w:basedOn w:val="Normal"/>
    <w:uiPriority w:val="34"/>
    <w:qFormat/>
    <w:rsid w:val="00437FC7"/>
    <w:pPr>
      <w:ind w:left="720"/>
      <w:contextualSpacing/>
    </w:pPr>
  </w:style>
  <w:style w:type="paragraph" w:styleId="Textonotapie">
    <w:name w:val="footnote text"/>
    <w:basedOn w:val="Normal"/>
    <w:link w:val="TextonotapieCar"/>
    <w:uiPriority w:val="99"/>
    <w:semiHidden/>
    <w:unhideWhenUsed/>
    <w:rsid w:val="001E07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07ED"/>
    <w:rPr>
      <w:sz w:val="20"/>
      <w:szCs w:val="20"/>
    </w:rPr>
  </w:style>
  <w:style w:type="character" w:styleId="Refdenotaalpie">
    <w:name w:val="footnote reference"/>
    <w:basedOn w:val="Fuentedeprrafopredeter"/>
    <w:uiPriority w:val="99"/>
    <w:semiHidden/>
    <w:unhideWhenUsed/>
    <w:rsid w:val="001E07ED"/>
    <w:rPr>
      <w:vertAlign w:val="superscript"/>
    </w:rPr>
  </w:style>
  <w:style w:type="character" w:styleId="Hipervnculo">
    <w:name w:val="Hyperlink"/>
    <w:basedOn w:val="Fuentedeprrafopredeter"/>
    <w:uiPriority w:val="99"/>
    <w:unhideWhenUsed/>
    <w:rsid w:val="00CE27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2ahUKEwiDyr65m-LjAhUWLLkGHSsdATkQtwIwAHoECAgQAQ&amp;url=https%3A%2F%2Fwww.youtube.com%2Fwatch%3Fv%3DJg2e8q91DDA&amp;usg=AOvVaw2bl1RpEQiy9N_l0fioxU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F5966-7BD2-49B5-9FCA-266BFDFF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13454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Alazraki</dc:creator>
  <cp:lastModifiedBy>Ruth Alazraki</cp:lastModifiedBy>
  <cp:revision>3</cp:revision>
  <cp:lastPrinted>2019-08-01T17:42:00Z</cp:lastPrinted>
  <dcterms:created xsi:type="dcterms:W3CDTF">2019-09-01T02:43:00Z</dcterms:created>
  <dcterms:modified xsi:type="dcterms:W3CDTF">2019-09-01T02:44:00Z</dcterms:modified>
</cp:coreProperties>
</file>