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99" w:rsidRDefault="00AD289E" w:rsidP="004C0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89E">
        <w:rPr>
          <w:rFonts w:ascii="Times New Roman" w:hAnsi="Times New Roman" w:cs="Times New Roman"/>
          <w:b/>
          <w:sz w:val="24"/>
          <w:szCs w:val="24"/>
        </w:rPr>
        <w:t>Pertenencia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13A99">
        <w:rPr>
          <w:rFonts w:ascii="Times New Roman" w:hAnsi="Times New Roman" w:cs="Times New Roman"/>
          <w:sz w:val="24"/>
          <w:szCs w:val="24"/>
        </w:rPr>
        <w:t>Es</w:t>
      </w:r>
      <w:r w:rsidR="006718E3">
        <w:rPr>
          <w:rFonts w:ascii="Times New Roman" w:hAnsi="Times New Roman" w:cs="Times New Roman"/>
          <w:sz w:val="24"/>
          <w:szCs w:val="24"/>
        </w:rPr>
        <w:t>cuela de literatura de Rosario Aldo Oliva</w:t>
      </w:r>
      <w:r w:rsidR="00113A9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13A99" w:rsidRDefault="00113A99" w:rsidP="004C0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3A99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: Flavio Zalazar </w:t>
      </w:r>
    </w:p>
    <w:p w:rsidR="004C0627" w:rsidRDefault="00C50D7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0D7C">
        <w:rPr>
          <w:rFonts w:ascii="Times New Roman" w:hAnsi="Times New Roman" w:cs="Times New Roman"/>
          <w:b/>
          <w:sz w:val="24"/>
          <w:szCs w:val="24"/>
        </w:rPr>
        <w:t>Resumen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07E6">
        <w:rPr>
          <w:rFonts w:ascii="Times New Roman" w:hAnsi="Times New Roman" w:cs="Times New Roman"/>
          <w:sz w:val="24"/>
          <w:szCs w:val="24"/>
        </w:rPr>
        <w:t xml:space="preserve">Al finalizar la década del treinta, Rosario </w:t>
      </w:r>
      <w:r>
        <w:rPr>
          <w:rFonts w:ascii="Times New Roman" w:hAnsi="Times New Roman" w:cs="Times New Roman"/>
          <w:sz w:val="24"/>
          <w:szCs w:val="24"/>
        </w:rPr>
        <w:t>presentaba signos de gran urbe</w:t>
      </w:r>
      <w:r w:rsidR="00C407E6">
        <w:rPr>
          <w:rFonts w:ascii="Times New Roman" w:hAnsi="Times New Roman" w:cs="Times New Roman"/>
          <w:sz w:val="24"/>
          <w:szCs w:val="24"/>
        </w:rPr>
        <w:t>. En el ámbito de la cultura grupos de artistas plásticos afianzaban sus actividades</w:t>
      </w:r>
      <w:r w:rsidR="004C0627">
        <w:rPr>
          <w:rFonts w:ascii="Times New Roman" w:hAnsi="Times New Roman" w:cs="Times New Roman"/>
          <w:sz w:val="24"/>
          <w:szCs w:val="24"/>
        </w:rPr>
        <w:t>. Ligado</w:t>
      </w:r>
      <w:r w:rsidR="001259C4">
        <w:rPr>
          <w:rFonts w:ascii="Times New Roman" w:hAnsi="Times New Roman" w:cs="Times New Roman"/>
          <w:sz w:val="24"/>
          <w:szCs w:val="24"/>
        </w:rPr>
        <w:t>s</w:t>
      </w:r>
      <w:r w:rsidR="004C0627">
        <w:rPr>
          <w:rFonts w:ascii="Times New Roman" w:hAnsi="Times New Roman" w:cs="Times New Roman"/>
          <w:sz w:val="24"/>
          <w:szCs w:val="24"/>
        </w:rPr>
        <w:t xml:space="preserve"> a ellos, aunque no consustanciados entre sí, </w:t>
      </w:r>
      <w:r w:rsidR="001259C4">
        <w:rPr>
          <w:rFonts w:ascii="Times New Roman" w:hAnsi="Times New Roman" w:cs="Times New Roman"/>
          <w:sz w:val="24"/>
          <w:szCs w:val="24"/>
        </w:rPr>
        <w:t xml:space="preserve">comenzaron sus acciones </w:t>
      </w:r>
      <w:r w:rsidR="004C0627">
        <w:rPr>
          <w:rFonts w:ascii="Times New Roman" w:hAnsi="Times New Roman" w:cs="Times New Roman"/>
          <w:sz w:val="24"/>
          <w:szCs w:val="24"/>
        </w:rPr>
        <w:t>los poetas de la denominada “Generación de</w:t>
      </w:r>
      <w:r w:rsidR="001259C4">
        <w:rPr>
          <w:rFonts w:ascii="Times New Roman" w:hAnsi="Times New Roman" w:cs="Times New Roman"/>
          <w:sz w:val="24"/>
          <w:szCs w:val="24"/>
        </w:rPr>
        <w:t>l cuarenta”</w:t>
      </w:r>
      <w:r w:rsidR="004C0627">
        <w:rPr>
          <w:rFonts w:ascii="Times New Roman" w:hAnsi="Times New Roman" w:cs="Times New Roman"/>
          <w:sz w:val="24"/>
          <w:szCs w:val="24"/>
        </w:rPr>
        <w:t>.</w:t>
      </w:r>
    </w:p>
    <w:p w:rsidR="00C50D7C" w:rsidRDefault="004C0627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Arturo Fruttero, Facundo Marull, Felipe Aldana, Beatriz Vallejos, además de coincidencias temporales y espaciales, constituyeron, frente a la poética de José Pedroni</w:t>
      </w:r>
      <w:r w:rsidR="00C50D7C">
        <w:rPr>
          <w:rFonts w:ascii="Times New Roman" w:hAnsi="Times New Roman" w:cs="Times New Roman"/>
          <w:sz w:val="24"/>
          <w:szCs w:val="24"/>
        </w:rPr>
        <w:t xml:space="preserve"> o la narrativa de Mateo Booz, la innovación de</w:t>
      </w:r>
      <w:r w:rsidR="00BB4711">
        <w:rPr>
          <w:rFonts w:ascii="Times New Roman" w:hAnsi="Times New Roman" w:cs="Times New Roman"/>
          <w:sz w:val="24"/>
          <w:szCs w:val="24"/>
        </w:rPr>
        <w:t xml:space="preserve"> la lengua literaria en</w:t>
      </w:r>
      <w:r w:rsidR="00C50D7C">
        <w:rPr>
          <w:rFonts w:ascii="Times New Roman" w:hAnsi="Times New Roman" w:cs="Times New Roman"/>
          <w:sz w:val="24"/>
          <w:szCs w:val="24"/>
        </w:rPr>
        <w:t xml:space="preserve"> temas</w:t>
      </w:r>
      <w:r w:rsidR="00BB4711">
        <w:rPr>
          <w:rFonts w:ascii="Times New Roman" w:hAnsi="Times New Roman" w:cs="Times New Roman"/>
          <w:sz w:val="24"/>
          <w:szCs w:val="24"/>
        </w:rPr>
        <w:t xml:space="preserve"> y formas.</w:t>
      </w:r>
    </w:p>
    <w:p w:rsidR="00113A99" w:rsidRDefault="00C50D7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Heterodoxos, emparentados por coetaneidad pero a la vez personales en técnica</w:t>
      </w:r>
      <w:r w:rsidR="00BB47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expresión, representaron lo que hoy podría denominarse la vanguardia de la ciudad </w:t>
      </w:r>
    </w:p>
    <w:p w:rsidR="00AD289E" w:rsidRDefault="00AD289E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289E" w:rsidRPr="00C531EE" w:rsidRDefault="00AD289E" w:rsidP="00C407E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31EE">
        <w:rPr>
          <w:rFonts w:ascii="Times New Roman" w:hAnsi="Times New Roman" w:cs="Times New Roman"/>
          <w:b/>
          <w:sz w:val="24"/>
          <w:szCs w:val="24"/>
          <w:u w:val="single"/>
        </w:rPr>
        <w:t>Ruptura y novedad. La irrupción de la vanguardia literaria en el campo cultural rosarino</w:t>
      </w:r>
    </w:p>
    <w:p w:rsidR="00113A99" w:rsidRDefault="00113A99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4AA7" w:rsidRDefault="00A06E89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Durante los primeros decenios</w:t>
      </w:r>
      <w:r w:rsidR="001B40BF">
        <w:rPr>
          <w:rFonts w:ascii="Times New Roman" w:hAnsi="Times New Roman" w:cs="Times New Roman"/>
          <w:sz w:val="24"/>
          <w:szCs w:val="24"/>
        </w:rPr>
        <w:t xml:space="preserve"> del siglo anterior</w:t>
      </w:r>
      <w:r w:rsidR="00113A99">
        <w:rPr>
          <w:rFonts w:ascii="Times New Roman" w:hAnsi="Times New Roman" w:cs="Times New Roman"/>
          <w:sz w:val="24"/>
          <w:szCs w:val="24"/>
        </w:rPr>
        <w:t xml:space="preserve">, el accionar de las vanguardias literarias </w:t>
      </w:r>
      <w:r w:rsidR="001D5E11">
        <w:rPr>
          <w:rFonts w:ascii="Times New Roman" w:hAnsi="Times New Roman" w:cs="Times New Roman"/>
          <w:sz w:val="24"/>
          <w:szCs w:val="24"/>
        </w:rPr>
        <w:t>metropolitanas no permeó</w:t>
      </w:r>
      <w:r w:rsidR="00113A99">
        <w:rPr>
          <w:rFonts w:ascii="Times New Roman" w:hAnsi="Times New Roman" w:cs="Times New Roman"/>
          <w:sz w:val="24"/>
          <w:szCs w:val="24"/>
        </w:rPr>
        <w:t xml:space="preserve"> en el campo intelectual de la ciudad de Rosario. Su burguesía poseía</w:t>
      </w:r>
      <w:r w:rsidR="00A670E2">
        <w:rPr>
          <w:rFonts w:ascii="Times New Roman" w:hAnsi="Times New Roman" w:cs="Times New Roman"/>
          <w:sz w:val="24"/>
          <w:szCs w:val="24"/>
        </w:rPr>
        <w:t xml:space="preserve"> afinidad</w:t>
      </w:r>
      <w:r w:rsidR="00CA30A2">
        <w:rPr>
          <w:rFonts w:ascii="Times New Roman" w:hAnsi="Times New Roman" w:cs="Times New Roman"/>
          <w:sz w:val="24"/>
          <w:szCs w:val="24"/>
        </w:rPr>
        <w:t>es ciertas</w:t>
      </w:r>
      <w:r w:rsidR="00A670E2">
        <w:rPr>
          <w:rFonts w:ascii="Times New Roman" w:hAnsi="Times New Roman" w:cs="Times New Roman"/>
          <w:sz w:val="24"/>
          <w:szCs w:val="24"/>
        </w:rPr>
        <w:t xml:space="preserve"> hacia</w:t>
      </w:r>
      <w:r w:rsidR="00113A99">
        <w:rPr>
          <w:rFonts w:ascii="Times New Roman" w:hAnsi="Times New Roman" w:cs="Times New Roman"/>
          <w:sz w:val="24"/>
          <w:szCs w:val="24"/>
        </w:rPr>
        <w:t xml:space="preserve"> las artes plásticas, decorativas y arquitectónicas</w:t>
      </w:r>
      <w:r w:rsidR="006732FE">
        <w:rPr>
          <w:rFonts w:ascii="Times New Roman" w:hAnsi="Times New Roman" w:cs="Times New Roman"/>
          <w:sz w:val="24"/>
          <w:szCs w:val="24"/>
        </w:rPr>
        <w:t xml:space="preserve"> (como centro de irradiaci</w:t>
      </w:r>
      <w:r w:rsidR="00417224">
        <w:rPr>
          <w:rFonts w:ascii="Times New Roman" w:hAnsi="Times New Roman" w:cs="Times New Roman"/>
          <w:sz w:val="24"/>
          <w:szCs w:val="24"/>
        </w:rPr>
        <w:t>ón artística debe señalarse al m</w:t>
      </w:r>
      <w:r w:rsidR="006732FE">
        <w:rPr>
          <w:rFonts w:ascii="Times New Roman" w:hAnsi="Times New Roman" w:cs="Times New Roman"/>
          <w:sz w:val="24"/>
          <w:szCs w:val="24"/>
        </w:rPr>
        <w:t>useo formado sobre la base de la donación de la familia Castagnino)</w:t>
      </w:r>
      <w:r w:rsidR="00264C77">
        <w:rPr>
          <w:rFonts w:ascii="Times New Roman" w:hAnsi="Times New Roman" w:cs="Times New Roman"/>
          <w:sz w:val="24"/>
          <w:szCs w:val="24"/>
        </w:rPr>
        <w:t>. La retórica m</w:t>
      </w:r>
      <w:r w:rsidR="00CA30A2">
        <w:rPr>
          <w:rFonts w:ascii="Times New Roman" w:hAnsi="Times New Roman" w:cs="Times New Roman"/>
          <w:sz w:val="24"/>
          <w:szCs w:val="24"/>
        </w:rPr>
        <w:t>odernista</w:t>
      </w:r>
      <w:r w:rsidR="00264C77">
        <w:rPr>
          <w:rFonts w:ascii="Times New Roman" w:hAnsi="Times New Roman" w:cs="Times New Roman"/>
          <w:sz w:val="24"/>
          <w:szCs w:val="24"/>
        </w:rPr>
        <w:t xml:space="preserve"> todavía imperaba en la escritura, tanto en los análisis y estudios</w:t>
      </w:r>
      <w:r w:rsidR="00CA30A2">
        <w:rPr>
          <w:rFonts w:ascii="Times New Roman" w:hAnsi="Times New Roman" w:cs="Times New Roman"/>
          <w:sz w:val="24"/>
          <w:szCs w:val="24"/>
        </w:rPr>
        <w:t xml:space="preserve"> de</w:t>
      </w:r>
      <w:r w:rsidR="00922DAF">
        <w:rPr>
          <w:rFonts w:ascii="Times New Roman" w:hAnsi="Times New Roman" w:cs="Times New Roman"/>
          <w:sz w:val="24"/>
          <w:szCs w:val="24"/>
        </w:rPr>
        <w:t xml:space="preserve"> Ardoino Martini</w:t>
      </w:r>
      <w:r w:rsidR="00CC3BB5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CA2349">
        <w:rPr>
          <w:rFonts w:ascii="Times New Roman" w:hAnsi="Times New Roman" w:cs="Times New Roman"/>
          <w:sz w:val="24"/>
          <w:szCs w:val="24"/>
        </w:rPr>
        <w:t xml:space="preserve"> en su variante suntuaria</w:t>
      </w:r>
      <w:r w:rsidR="00840D18">
        <w:rPr>
          <w:rFonts w:ascii="Times New Roman" w:hAnsi="Times New Roman" w:cs="Times New Roman"/>
          <w:sz w:val="24"/>
          <w:szCs w:val="24"/>
        </w:rPr>
        <w:t xml:space="preserve"> como</w:t>
      </w:r>
      <w:r w:rsidR="00EA52FE">
        <w:rPr>
          <w:rFonts w:ascii="Times New Roman" w:hAnsi="Times New Roman" w:cs="Times New Roman"/>
          <w:sz w:val="24"/>
          <w:szCs w:val="24"/>
        </w:rPr>
        <w:t xml:space="preserve"> en</w:t>
      </w:r>
      <w:r w:rsidR="00840D18">
        <w:rPr>
          <w:rFonts w:ascii="Times New Roman" w:hAnsi="Times New Roman" w:cs="Times New Roman"/>
          <w:sz w:val="24"/>
          <w:szCs w:val="24"/>
        </w:rPr>
        <w:t xml:space="preserve"> el</w:t>
      </w:r>
      <w:r w:rsidR="001A26B6">
        <w:rPr>
          <w:rFonts w:ascii="Times New Roman" w:hAnsi="Times New Roman" w:cs="Times New Roman"/>
          <w:sz w:val="24"/>
          <w:szCs w:val="24"/>
        </w:rPr>
        <w:t xml:space="preserve"> consagrado José Pedroni</w:t>
      </w:r>
      <w:r w:rsidR="00CA2349">
        <w:rPr>
          <w:rFonts w:ascii="Times New Roman" w:hAnsi="Times New Roman" w:cs="Times New Roman"/>
          <w:sz w:val="24"/>
          <w:szCs w:val="24"/>
        </w:rPr>
        <w:t xml:space="preserve"> desde </w:t>
      </w:r>
      <w:r w:rsidR="00A670E2">
        <w:rPr>
          <w:rFonts w:ascii="Times New Roman" w:hAnsi="Times New Roman" w:cs="Times New Roman"/>
          <w:sz w:val="24"/>
          <w:szCs w:val="24"/>
        </w:rPr>
        <w:t>e</w:t>
      </w:r>
      <w:r w:rsidR="00EA52FE">
        <w:rPr>
          <w:rFonts w:ascii="Times New Roman" w:hAnsi="Times New Roman" w:cs="Times New Roman"/>
          <w:sz w:val="24"/>
          <w:szCs w:val="24"/>
        </w:rPr>
        <w:t>l sencillísimo campero</w:t>
      </w:r>
      <w:r w:rsidR="001A26B6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="00EA52FE">
        <w:rPr>
          <w:rFonts w:ascii="Times New Roman" w:hAnsi="Times New Roman" w:cs="Times New Roman"/>
          <w:sz w:val="24"/>
          <w:szCs w:val="24"/>
        </w:rPr>
        <w:t>, además de la narrativa</w:t>
      </w:r>
      <w:r w:rsidR="00FD2DE6">
        <w:rPr>
          <w:rFonts w:ascii="Times New Roman" w:hAnsi="Times New Roman" w:cs="Times New Roman"/>
          <w:sz w:val="24"/>
          <w:szCs w:val="24"/>
        </w:rPr>
        <w:t xml:space="preserve"> costumbrista</w:t>
      </w:r>
      <w:r w:rsidR="00CA30A2">
        <w:rPr>
          <w:rFonts w:ascii="Times New Roman" w:hAnsi="Times New Roman" w:cs="Times New Roman"/>
          <w:sz w:val="24"/>
          <w:szCs w:val="24"/>
        </w:rPr>
        <w:t xml:space="preserve"> de</w:t>
      </w:r>
      <w:r w:rsidR="001B40BF">
        <w:rPr>
          <w:rFonts w:ascii="Times New Roman" w:hAnsi="Times New Roman" w:cs="Times New Roman"/>
          <w:sz w:val="24"/>
          <w:szCs w:val="24"/>
        </w:rPr>
        <w:t xml:space="preserve"> Mateo Bo</w:t>
      </w:r>
      <w:r w:rsidR="00CA30A2">
        <w:rPr>
          <w:rFonts w:ascii="Times New Roman" w:hAnsi="Times New Roman" w:cs="Times New Roman"/>
          <w:sz w:val="24"/>
          <w:szCs w:val="24"/>
        </w:rPr>
        <w:t xml:space="preserve">oz. Es este último quien </w:t>
      </w:r>
      <w:r w:rsidR="00901404">
        <w:rPr>
          <w:rFonts w:ascii="Times New Roman" w:hAnsi="Times New Roman" w:cs="Times New Roman"/>
          <w:sz w:val="24"/>
          <w:szCs w:val="24"/>
        </w:rPr>
        <w:t>imprime</w:t>
      </w:r>
      <w:r w:rsidR="00CA30A2">
        <w:rPr>
          <w:rFonts w:ascii="Times New Roman" w:hAnsi="Times New Roman" w:cs="Times New Roman"/>
          <w:sz w:val="24"/>
          <w:szCs w:val="24"/>
        </w:rPr>
        <w:t xml:space="preserve"> en</w:t>
      </w:r>
      <w:r w:rsidR="00EA52FE">
        <w:rPr>
          <w:rFonts w:ascii="Times New Roman" w:hAnsi="Times New Roman" w:cs="Times New Roman"/>
          <w:sz w:val="24"/>
          <w:szCs w:val="24"/>
        </w:rPr>
        <w:t xml:space="preserve"> dos de</w:t>
      </w:r>
      <w:r w:rsidR="00307434">
        <w:rPr>
          <w:rFonts w:ascii="Times New Roman" w:hAnsi="Times New Roman" w:cs="Times New Roman"/>
          <w:sz w:val="24"/>
          <w:szCs w:val="24"/>
        </w:rPr>
        <w:t xml:space="preserve"> sus obras, </w:t>
      </w:r>
      <w:r w:rsidR="00307434" w:rsidRPr="00307434">
        <w:rPr>
          <w:rFonts w:ascii="Times New Roman" w:hAnsi="Times New Roman" w:cs="Times New Roman"/>
          <w:i/>
          <w:sz w:val="24"/>
          <w:szCs w:val="24"/>
        </w:rPr>
        <w:t>La tierra del agua y el sol</w:t>
      </w:r>
      <w:r w:rsidR="00307434">
        <w:rPr>
          <w:rFonts w:ascii="Times New Roman" w:hAnsi="Times New Roman" w:cs="Times New Roman"/>
          <w:sz w:val="24"/>
          <w:szCs w:val="24"/>
        </w:rPr>
        <w:t xml:space="preserve"> (1926) y en </w:t>
      </w:r>
      <w:r w:rsidR="00307434" w:rsidRPr="00307434">
        <w:rPr>
          <w:rFonts w:ascii="Times New Roman" w:hAnsi="Times New Roman" w:cs="Times New Roman"/>
          <w:i/>
          <w:sz w:val="24"/>
          <w:szCs w:val="24"/>
        </w:rPr>
        <w:t>La ciudad cambió de voz</w:t>
      </w:r>
      <w:r w:rsidR="00307434">
        <w:rPr>
          <w:rFonts w:ascii="Times New Roman" w:hAnsi="Times New Roman" w:cs="Times New Roman"/>
          <w:sz w:val="24"/>
          <w:szCs w:val="24"/>
        </w:rPr>
        <w:t xml:space="preserve"> (1938) los cambios operados</w:t>
      </w:r>
      <w:r w:rsidR="001B40BF">
        <w:rPr>
          <w:rFonts w:ascii="Times New Roman" w:hAnsi="Times New Roman" w:cs="Times New Roman"/>
          <w:sz w:val="24"/>
          <w:szCs w:val="24"/>
        </w:rPr>
        <w:t xml:space="preserve"> en la sociedad</w:t>
      </w:r>
      <w:r w:rsidR="00CB7A54">
        <w:rPr>
          <w:rFonts w:ascii="Times New Roman" w:hAnsi="Times New Roman" w:cs="Times New Roman"/>
          <w:sz w:val="24"/>
          <w:szCs w:val="24"/>
        </w:rPr>
        <w:t>. En la primera novela</w:t>
      </w:r>
      <w:r w:rsidR="00307434">
        <w:rPr>
          <w:rFonts w:ascii="Times New Roman" w:hAnsi="Times New Roman" w:cs="Times New Roman"/>
          <w:sz w:val="24"/>
          <w:szCs w:val="24"/>
        </w:rPr>
        <w:t xml:space="preserve"> el autor desarrolla la </w:t>
      </w:r>
      <w:r w:rsidR="00307434">
        <w:rPr>
          <w:rFonts w:ascii="Times New Roman" w:hAnsi="Times New Roman" w:cs="Times New Roman"/>
          <w:sz w:val="24"/>
          <w:szCs w:val="24"/>
        </w:rPr>
        <w:lastRenderedPageBreak/>
        <w:t>vida de un indio mocoví, tomado en guarda-</w:t>
      </w:r>
      <w:r w:rsidR="006A5ED0">
        <w:rPr>
          <w:rFonts w:ascii="Times New Roman" w:hAnsi="Times New Roman" w:cs="Times New Roman"/>
          <w:sz w:val="24"/>
          <w:szCs w:val="24"/>
        </w:rPr>
        <w:t xml:space="preserve"> con protección y</w:t>
      </w:r>
      <w:r w:rsidR="00307434">
        <w:rPr>
          <w:rFonts w:ascii="Times New Roman" w:hAnsi="Times New Roman" w:cs="Times New Roman"/>
          <w:sz w:val="24"/>
          <w:szCs w:val="24"/>
        </w:rPr>
        <w:t xml:space="preserve"> estudios- por el asesino de su padre</w:t>
      </w:r>
      <w:r w:rsidR="00CB7A54">
        <w:rPr>
          <w:rFonts w:ascii="Times New Roman" w:hAnsi="Times New Roman" w:cs="Times New Roman"/>
          <w:sz w:val="24"/>
          <w:szCs w:val="24"/>
        </w:rPr>
        <w:t xml:space="preserve">. La </w:t>
      </w:r>
      <w:r>
        <w:rPr>
          <w:rFonts w:ascii="Times New Roman" w:hAnsi="Times New Roman" w:cs="Times New Roman"/>
          <w:sz w:val="24"/>
          <w:szCs w:val="24"/>
        </w:rPr>
        <w:t>segunda</w:t>
      </w:r>
      <w:r w:rsidR="00CB7A54">
        <w:rPr>
          <w:rFonts w:ascii="Times New Roman" w:hAnsi="Times New Roman" w:cs="Times New Roman"/>
          <w:sz w:val="24"/>
          <w:szCs w:val="24"/>
        </w:rPr>
        <w:t xml:space="preserve"> intercambia el plano biográfico figurado de un inmigrante español que arriba en 1871,</w:t>
      </w:r>
      <w:r w:rsidR="007F5883">
        <w:rPr>
          <w:rFonts w:ascii="Times New Roman" w:hAnsi="Times New Roman" w:cs="Times New Roman"/>
          <w:sz w:val="24"/>
          <w:szCs w:val="24"/>
        </w:rPr>
        <w:t xml:space="preserve"> su ascenso social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7A54">
        <w:rPr>
          <w:rFonts w:ascii="Times New Roman" w:hAnsi="Times New Roman" w:cs="Times New Roman"/>
          <w:sz w:val="24"/>
          <w:szCs w:val="24"/>
        </w:rPr>
        <w:t xml:space="preserve"> con el de la ciudad</w:t>
      </w:r>
      <w:r w:rsidR="007F5883">
        <w:rPr>
          <w:rFonts w:ascii="Times New Roman" w:hAnsi="Times New Roman" w:cs="Times New Roman"/>
          <w:sz w:val="24"/>
          <w:szCs w:val="24"/>
        </w:rPr>
        <w:t xml:space="preserve"> y su desarrollo económico</w:t>
      </w:r>
      <w:r w:rsidR="00CB7A54">
        <w:rPr>
          <w:rFonts w:ascii="Times New Roman" w:hAnsi="Times New Roman" w:cs="Times New Roman"/>
          <w:sz w:val="24"/>
          <w:szCs w:val="24"/>
        </w:rPr>
        <w:t>. Los libros, escritos en término de d</w:t>
      </w:r>
      <w:r w:rsidR="00863342">
        <w:rPr>
          <w:rFonts w:ascii="Times New Roman" w:hAnsi="Times New Roman" w:cs="Times New Roman"/>
          <w:sz w:val="24"/>
          <w:szCs w:val="24"/>
        </w:rPr>
        <w:t>oce años, contrastivos, expresaron</w:t>
      </w:r>
      <w:r w:rsidR="00CB7A54">
        <w:rPr>
          <w:rFonts w:ascii="Times New Roman" w:hAnsi="Times New Roman" w:cs="Times New Roman"/>
          <w:sz w:val="24"/>
          <w:szCs w:val="24"/>
        </w:rPr>
        <w:t xml:space="preserve"> una traslación</w:t>
      </w:r>
      <w:r w:rsidR="00863342">
        <w:rPr>
          <w:rFonts w:ascii="Times New Roman" w:hAnsi="Times New Roman" w:cs="Times New Roman"/>
          <w:sz w:val="24"/>
          <w:szCs w:val="24"/>
        </w:rPr>
        <w:t xml:space="preserve"> de la institución romántica del mecenazgo, hacia  un acceso más igualitari</w:t>
      </w:r>
      <w:r w:rsidR="007F5883">
        <w:rPr>
          <w:rFonts w:ascii="Times New Roman" w:hAnsi="Times New Roman" w:cs="Times New Roman"/>
          <w:sz w:val="24"/>
          <w:szCs w:val="24"/>
        </w:rPr>
        <w:t>o de la cultura. Y es en esta acción donde resultó im</w:t>
      </w:r>
      <w:r w:rsidR="00442278">
        <w:rPr>
          <w:rFonts w:ascii="Times New Roman" w:hAnsi="Times New Roman" w:cs="Times New Roman"/>
          <w:sz w:val="24"/>
          <w:szCs w:val="24"/>
        </w:rPr>
        <w:t>portante el emprendimiento del</w:t>
      </w:r>
      <w:r w:rsidR="007F5883">
        <w:rPr>
          <w:rFonts w:ascii="Times New Roman" w:hAnsi="Times New Roman" w:cs="Times New Roman"/>
          <w:sz w:val="24"/>
          <w:szCs w:val="24"/>
        </w:rPr>
        <w:t xml:space="preserve"> grupo de artistas</w:t>
      </w:r>
      <w:r w:rsidR="006A5ED0">
        <w:rPr>
          <w:rFonts w:ascii="Times New Roman" w:hAnsi="Times New Roman" w:cs="Times New Roman"/>
          <w:sz w:val="24"/>
          <w:szCs w:val="24"/>
        </w:rPr>
        <w:t xml:space="preserve"> plásticos</w:t>
      </w:r>
      <w:r w:rsidR="007F5883">
        <w:rPr>
          <w:rFonts w:ascii="Times New Roman" w:hAnsi="Times New Roman" w:cs="Times New Roman"/>
          <w:sz w:val="24"/>
          <w:szCs w:val="24"/>
        </w:rPr>
        <w:t xml:space="preserve"> denominado “La </w:t>
      </w:r>
      <w:r w:rsidR="006A5ED0">
        <w:rPr>
          <w:rFonts w:ascii="Times New Roman" w:hAnsi="Times New Roman" w:cs="Times New Roman"/>
          <w:sz w:val="24"/>
          <w:szCs w:val="24"/>
        </w:rPr>
        <w:t>mutualidad</w:t>
      </w:r>
      <w:r w:rsidR="007F5883">
        <w:rPr>
          <w:rFonts w:ascii="Times New Roman" w:hAnsi="Times New Roman" w:cs="Times New Roman"/>
          <w:sz w:val="24"/>
          <w:szCs w:val="24"/>
        </w:rPr>
        <w:t>”</w:t>
      </w:r>
      <w:r w:rsidR="00863342">
        <w:rPr>
          <w:rFonts w:ascii="Times New Roman" w:hAnsi="Times New Roman" w:cs="Times New Roman"/>
          <w:sz w:val="24"/>
          <w:szCs w:val="24"/>
        </w:rPr>
        <w:t>.</w:t>
      </w:r>
    </w:p>
    <w:p w:rsidR="002262A7" w:rsidRDefault="0046192D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Hacia el año 1</w:t>
      </w:r>
      <w:r w:rsidR="003F112F">
        <w:rPr>
          <w:rFonts w:ascii="Times New Roman" w:hAnsi="Times New Roman" w:cs="Times New Roman"/>
          <w:sz w:val="24"/>
          <w:szCs w:val="24"/>
        </w:rPr>
        <w:t>933 un conjunto de pintores e intelectuales</w:t>
      </w:r>
      <w:r w:rsidR="00F724F4">
        <w:rPr>
          <w:rFonts w:ascii="Times New Roman" w:hAnsi="Times New Roman" w:cs="Times New Roman"/>
          <w:sz w:val="24"/>
          <w:szCs w:val="24"/>
        </w:rPr>
        <w:t xml:space="preserve"> dieron</w:t>
      </w:r>
      <w:r w:rsidR="002262A7">
        <w:rPr>
          <w:rFonts w:ascii="Times New Roman" w:hAnsi="Times New Roman" w:cs="Times New Roman"/>
          <w:sz w:val="24"/>
          <w:szCs w:val="24"/>
        </w:rPr>
        <w:t xml:space="preserve"> origen</w:t>
      </w:r>
      <w:r w:rsidR="003F112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“La Mutualidad de Artistas Plásticos de la ciudad de Rosario”</w:t>
      </w:r>
      <w:r w:rsidR="003F112F">
        <w:rPr>
          <w:rFonts w:ascii="Times New Roman" w:hAnsi="Times New Roman" w:cs="Times New Roman"/>
          <w:sz w:val="24"/>
          <w:szCs w:val="24"/>
        </w:rPr>
        <w:t xml:space="preserve"> en el Museo de Bellas Artes</w:t>
      </w:r>
      <w:r w:rsidR="00F724F4">
        <w:rPr>
          <w:rFonts w:ascii="Times New Roman" w:hAnsi="Times New Roman" w:cs="Times New Roman"/>
          <w:sz w:val="24"/>
          <w:szCs w:val="24"/>
        </w:rPr>
        <w:t>,</w:t>
      </w:r>
      <w:r w:rsidR="003F112F">
        <w:rPr>
          <w:rFonts w:ascii="Times New Roman" w:hAnsi="Times New Roman" w:cs="Times New Roman"/>
          <w:sz w:val="24"/>
          <w:szCs w:val="24"/>
        </w:rPr>
        <w:t xml:space="preserve"> ellos</w:t>
      </w:r>
      <w:r w:rsidR="00F724F4">
        <w:rPr>
          <w:rFonts w:ascii="Times New Roman" w:hAnsi="Times New Roman" w:cs="Times New Roman"/>
          <w:sz w:val="24"/>
          <w:szCs w:val="24"/>
        </w:rPr>
        <w:t xml:space="preserve"> eran</w:t>
      </w:r>
      <w:r w:rsidR="003F112F">
        <w:rPr>
          <w:rFonts w:ascii="Times New Roman" w:hAnsi="Times New Roman" w:cs="Times New Roman"/>
          <w:sz w:val="24"/>
          <w:szCs w:val="24"/>
        </w:rPr>
        <w:t>:</w:t>
      </w:r>
      <w:r w:rsidR="00D95425">
        <w:rPr>
          <w:rFonts w:ascii="Times New Roman" w:hAnsi="Times New Roman" w:cs="Times New Roman"/>
          <w:sz w:val="24"/>
          <w:szCs w:val="24"/>
        </w:rPr>
        <w:t xml:space="preserve"> A</w:t>
      </w:r>
      <w:r w:rsidR="00287EF0">
        <w:rPr>
          <w:rFonts w:ascii="Times New Roman" w:hAnsi="Times New Roman" w:cs="Times New Roman"/>
          <w:sz w:val="24"/>
          <w:szCs w:val="24"/>
        </w:rPr>
        <w:t>ntonio Berni – arribado</w:t>
      </w:r>
      <w:r w:rsidR="00D95425">
        <w:rPr>
          <w:rFonts w:ascii="Times New Roman" w:hAnsi="Times New Roman" w:cs="Times New Roman"/>
          <w:sz w:val="24"/>
          <w:szCs w:val="24"/>
        </w:rPr>
        <w:t xml:space="preserve"> de París-, Leónidas Gambartes, Ricardo Sívori, Juan Grela, Anselmo Píccoli, y el escritor Roger Pla. A principio de 1934</w:t>
      </w:r>
      <w:r w:rsidR="002262A7">
        <w:rPr>
          <w:rFonts w:ascii="Times New Roman" w:hAnsi="Times New Roman" w:cs="Times New Roman"/>
          <w:sz w:val="24"/>
          <w:szCs w:val="24"/>
        </w:rPr>
        <w:t xml:space="preserve"> y como resultado de largas deliberaciones en el colectivo crearon</w:t>
      </w:r>
      <w:r w:rsidR="00D95425">
        <w:rPr>
          <w:rFonts w:ascii="Times New Roman" w:hAnsi="Times New Roman" w:cs="Times New Roman"/>
          <w:sz w:val="24"/>
          <w:szCs w:val="24"/>
        </w:rPr>
        <w:t xml:space="preserve"> una experiencia pedagógica inédita que </w:t>
      </w:r>
      <w:r w:rsidR="00B11895">
        <w:rPr>
          <w:rFonts w:ascii="Times New Roman" w:hAnsi="Times New Roman" w:cs="Times New Roman"/>
          <w:sz w:val="24"/>
          <w:szCs w:val="24"/>
        </w:rPr>
        <w:t>planteaba</w:t>
      </w:r>
      <w:r w:rsidR="00D95425">
        <w:rPr>
          <w:rFonts w:ascii="Times New Roman" w:hAnsi="Times New Roman" w:cs="Times New Roman"/>
          <w:sz w:val="24"/>
          <w:szCs w:val="24"/>
        </w:rPr>
        <w:t xml:space="preserve"> la formación</w:t>
      </w:r>
      <w:r w:rsidR="00B11895">
        <w:rPr>
          <w:rFonts w:ascii="Times New Roman" w:hAnsi="Times New Roman" w:cs="Times New Roman"/>
          <w:sz w:val="24"/>
          <w:szCs w:val="24"/>
        </w:rPr>
        <w:t xml:space="preserve"> integral</w:t>
      </w:r>
      <w:r w:rsidR="00D95425">
        <w:rPr>
          <w:rFonts w:ascii="Times New Roman" w:hAnsi="Times New Roman" w:cs="Times New Roman"/>
          <w:sz w:val="24"/>
          <w:szCs w:val="24"/>
        </w:rPr>
        <w:t xml:space="preserve"> del artista, el </w:t>
      </w:r>
      <w:r w:rsidR="00B11895">
        <w:rPr>
          <w:rFonts w:ascii="Times New Roman" w:hAnsi="Times New Roman" w:cs="Times New Roman"/>
          <w:sz w:val="24"/>
          <w:szCs w:val="24"/>
        </w:rPr>
        <w:t>“</w:t>
      </w:r>
      <w:r w:rsidR="00D95425">
        <w:rPr>
          <w:rFonts w:ascii="Times New Roman" w:hAnsi="Times New Roman" w:cs="Times New Roman"/>
          <w:sz w:val="24"/>
          <w:szCs w:val="24"/>
        </w:rPr>
        <w:t>Taller Libre de Artes Plásticas</w:t>
      </w:r>
      <w:r w:rsidR="00B11895">
        <w:rPr>
          <w:rFonts w:ascii="Times New Roman" w:hAnsi="Times New Roman" w:cs="Times New Roman"/>
          <w:sz w:val="24"/>
          <w:szCs w:val="24"/>
        </w:rPr>
        <w:t>”</w:t>
      </w:r>
      <w:r w:rsidR="00C904BB">
        <w:rPr>
          <w:rFonts w:ascii="Times New Roman" w:hAnsi="Times New Roman" w:cs="Times New Roman"/>
          <w:sz w:val="24"/>
          <w:szCs w:val="24"/>
        </w:rPr>
        <w:t>. La propuesta in</w:t>
      </w:r>
      <w:r w:rsidR="002262A7">
        <w:rPr>
          <w:rFonts w:ascii="Times New Roman" w:hAnsi="Times New Roman" w:cs="Times New Roman"/>
          <w:sz w:val="24"/>
          <w:szCs w:val="24"/>
        </w:rPr>
        <w:t>dujo</w:t>
      </w:r>
      <w:r w:rsidR="00AD289E">
        <w:rPr>
          <w:rFonts w:ascii="Times New Roman" w:hAnsi="Times New Roman" w:cs="Times New Roman"/>
          <w:sz w:val="24"/>
          <w:szCs w:val="24"/>
        </w:rPr>
        <w:t xml:space="preserve"> a jóvenes interesados</w:t>
      </w:r>
      <w:r w:rsidR="002262A7">
        <w:rPr>
          <w:rFonts w:ascii="Times New Roman" w:hAnsi="Times New Roman" w:cs="Times New Roman"/>
          <w:sz w:val="24"/>
          <w:szCs w:val="24"/>
        </w:rPr>
        <w:t xml:space="preserve"> que rápidamente concurrieron</w:t>
      </w:r>
      <w:r w:rsidR="00C904BB">
        <w:rPr>
          <w:rFonts w:ascii="Times New Roman" w:hAnsi="Times New Roman" w:cs="Times New Roman"/>
          <w:sz w:val="24"/>
          <w:szCs w:val="24"/>
        </w:rPr>
        <w:t xml:space="preserve"> a participar en la coordinación  o el dictado de numerosos cursos que allí se realizaban.</w:t>
      </w:r>
      <w:r w:rsidR="006732FE">
        <w:rPr>
          <w:rFonts w:ascii="Times New Roman" w:hAnsi="Times New Roman" w:cs="Times New Roman"/>
          <w:sz w:val="24"/>
          <w:szCs w:val="24"/>
        </w:rPr>
        <w:t xml:space="preserve"> Su organización era de </w:t>
      </w:r>
      <w:r w:rsidR="002262A7">
        <w:rPr>
          <w:rFonts w:ascii="Times New Roman" w:hAnsi="Times New Roman" w:cs="Times New Roman"/>
          <w:sz w:val="24"/>
          <w:szCs w:val="24"/>
        </w:rPr>
        <w:t>itinerarios</w:t>
      </w:r>
      <w:r w:rsidR="002D3D57">
        <w:rPr>
          <w:rFonts w:ascii="Times New Roman" w:hAnsi="Times New Roman" w:cs="Times New Roman"/>
          <w:sz w:val="24"/>
          <w:szCs w:val="24"/>
        </w:rPr>
        <w:t xml:space="preserve"> mensuales y materias anuales, siendo estas últimas, Historia del Arte, Escultura, Grabado, Grabado en metal, Anatomía Artística y Fotografía, Historia Argentina, Mate</w:t>
      </w:r>
      <w:r w:rsidR="001D5E11">
        <w:rPr>
          <w:rFonts w:ascii="Times New Roman" w:hAnsi="Times New Roman" w:cs="Times New Roman"/>
          <w:sz w:val="24"/>
          <w:szCs w:val="24"/>
        </w:rPr>
        <w:t>rialismo Dialé</w:t>
      </w:r>
      <w:r w:rsidR="00D16A5C">
        <w:rPr>
          <w:rFonts w:ascii="Times New Roman" w:hAnsi="Times New Roman" w:cs="Times New Roman"/>
          <w:sz w:val="24"/>
          <w:szCs w:val="24"/>
        </w:rPr>
        <w:t xml:space="preserve">ctico, Filosofía, </w:t>
      </w:r>
      <w:r w:rsidR="002D3D57">
        <w:rPr>
          <w:rFonts w:ascii="Times New Roman" w:hAnsi="Times New Roman" w:cs="Times New Roman"/>
          <w:sz w:val="24"/>
          <w:szCs w:val="24"/>
        </w:rPr>
        <w:t xml:space="preserve"> Psicología</w:t>
      </w:r>
      <w:r w:rsidR="00D16A5C">
        <w:rPr>
          <w:rFonts w:ascii="Times New Roman" w:hAnsi="Times New Roman" w:cs="Times New Roman"/>
          <w:sz w:val="24"/>
          <w:szCs w:val="24"/>
        </w:rPr>
        <w:t>, Historia de Rosario y Literatura</w:t>
      </w:r>
      <w:r w:rsidR="002D3D57">
        <w:rPr>
          <w:rFonts w:ascii="Times New Roman" w:hAnsi="Times New Roman" w:cs="Times New Roman"/>
          <w:sz w:val="24"/>
          <w:szCs w:val="24"/>
        </w:rPr>
        <w:t>; impartiéndolas respectivamente, Antonio Berni, Godofredo Paino, Guillermo Paino, Juan Berlengieri</w:t>
      </w:r>
      <w:r w:rsidR="00D16A5C">
        <w:rPr>
          <w:rFonts w:ascii="Times New Roman" w:hAnsi="Times New Roman" w:cs="Times New Roman"/>
          <w:sz w:val="24"/>
          <w:szCs w:val="24"/>
        </w:rPr>
        <w:t>, Pedro Gianzone, Alfredo Guido, Carlos Biscione, Ricardo Sívori, Arturo Fruttero, Carlos Pizarro Crespo, Wladimir Mikelevich y Roger Pla</w:t>
      </w:r>
      <w:r w:rsidR="00371BEB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 w:rsidR="00D16A5C">
        <w:rPr>
          <w:rFonts w:ascii="Times New Roman" w:hAnsi="Times New Roman" w:cs="Times New Roman"/>
          <w:sz w:val="24"/>
          <w:szCs w:val="24"/>
        </w:rPr>
        <w:t>.</w:t>
      </w:r>
      <w:r w:rsidR="00417224">
        <w:rPr>
          <w:rFonts w:ascii="Times New Roman" w:hAnsi="Times New Roman" w:cs="Times New Roman"/>
          <w:sz w:val="24"/>
          <w:szCs w:val="24"/>
        </w:rPr>
        <w:t xml:space="preserve"> Además de la innovación en la estructura académica, el grupo reflejó las tendencias del arte</w:t>
      </w:r>
      <w:r w:rsidR="00E34C21">
        <w:rPr>
          <w:rFonts w:ascii="Times New Roman" w:hAnsi="Times New Roman" w:cs="Times New Roman"/>
          <w:sz w:val="24"/>
          <w:szCs w:val="24"/>
        </w:rPr>
        <w:t xml:space="preserve"> europeo</w:t>
      </w:r>
      <w:r w:rsidR="00AD75FF">
        <w:rPr>
          <w:rFonts w:ascii="Times New Roman" w:hAnsi="Times New Roman" w:cs="Times New Roman"/>
          <w:sz w:val="24"/>
          <w:szCs w:val="24"/>
        </w:rPr>
        <w:t xml:space="preserve"> de</w:t>
      </w:r>
      <w:r w:rsidR="00417224">
        <w:rPr>
          <w:rFonts w:ascii="Times New Roman" w:hAnsi="Times New Roman" w:cs="Times New Roman"/>
          <w:sz w:val="24"/>
          <w:szCs w:val="24"/>
        </w:rPr>
        <w:t xml:space="preserve"> ese momento: figurativa o no figurativa en los pincelazos, neoclásica o expresionista en la concepción total de la obra. </w:t>
      </w:r>
      <w:r w:rsidR="00E34C21">
        <w:rPr>
          <w:rFonts w:ascii="Times New Roman" w:hAnsi="Times New Roman" w:cs="Times New Roman"/>
          <w:sz w:val="24"/>
          <w:szCs w:val="24"/>
        </w:rPr>
        <w:t>Fue</w:t>
      </w:r>
      <w:r w:rsidR="00AD289E">
        <w:rPr>
          <w:rFonts w:ascii="Times New Roman" w:hAnsi="Times New Roman" w:cs="Times New Roman"/>
          <w:sz w:val="24"/>
          <w:szCs w:val="24"/>
        </w:rPr>
        <w:t>ron</w:t>
      </w:r>
      <w:r w:rsidR="001D5E11">
        <w:rPr>
          <w:rFonts w:ascii="Times New Roman" w:hAnsi="Times New Roman" w:cs="Times New Roman"/>
          <w:sz w:val="24"/>
          <w:szCs w:val="24"/>
        </w:rPr>
        <w:t xml:space="preserve"> é</w:t>
      </w:r>
      <w:r w:rsidR="00F75B4B">
        <w:rPr>
          <w:rFonts w:ascii="Times New Roman" w:hAnsi="Times New Roman" w:cs="Times New Roman"/>
          <w:sz w:val="24"/>
          <w:szCs w:val="24"/>
        </w:rPr>
        <w:t>stas</w:t>
      </w:r>
      <w:r w:rsidR="00E34C21">
        <w:rPr>
          <w:rFonts w:ascii="Times New Roman" w:hAnsi="Times New Roman" w:cs="Times New Roman"/>
          <w:sz w:val="24"/>
          <w:szCs w:val="24"/>
        </w:rPr>
        <w:t xml:space="preserve"> la</w:t>
      </w:r>
      <w:r w:rsidR="00AD289E">
        <w:rPr>
          <w:rFonts w:ascii="Times New Roman" w:hAnsi="Times New Roman" w:cs="Times New Roman"/>
          <w:sz w:val="24"/>
          <w:szCs w:val="24"/>
        </w:rPr>
        <w:t>s</w:t>
      </w:r>
      <w:r w:rsidR="00E34C21">
        <w:rPr>
          <w:rFonts w:ascii="Times New Roman" w:hAnsi="Times New Roman" w:cs="Times New Roman"/>
          <w:sz w:val="24"/>
          <w:szCs w:val="24"/>
        </w:rPr>
        <w:t xml:space="preserve"> fuente</w:t>
      </w:r>
      <w:r w:rsidR="00AD289E">
        <w:rPr>
          <w:rFonts w:ascii="Times New Roman" w:hAnsi="Times New Roman" w:cs="Times New Roman"/>
          <w:sz w:val="24"/>
          <w:szCs w:val="24"/>
        </w:rPr>
        <w:t>s</w:t>
      </w:r>
      <w:r w:rsidR="00E34C21">
        <w:rPr>
          <w:rFonts w:ascii="Times New Roman" w:hAnsi="Times New Roman" w:cs="Times New Roman"/>
          <w:sz w:val="24"/>
          <w:szCs w:val="24"/>
        </w:rPr>
        <w:t xml:space="preserve"> donde abrevar</w:t>
      </w:r>
      <w:r w:rsidR="00901404">
        <w:rPr>
          <w:rFonts w:ascii="Times New Roman" w:hAnsi="Times New Roman" w:cs="Times New Roman"/>
          <w:sz w:val="24"/>
          <w:szCs w:val="24"/>
        </w:rPr>
        <w:t>on</w:t>
      </w:r>
      <w:r w:rsidR="00E34C21">
        <w:rPr>
          <w:rFonts w:ascii="Times New Roman" w:hAnsi="Times New Roman" w:cs="Times New Roman"/>
          <w:sz w:val="24"/>
          <w:szCs w:val="24"/>
        </w:rPr>
        <w:t xml:space="preserve"> Arturo  Fruttero, Facundo Marull, Felipe Aldana, y Beatriz Vallejos</w:t>
      </w:r>
      <w:r w:rsidR="002262A7">
        <w:rPr>
          <w:rFonts w:ascii="Times New Roman" w:hAnsi="Times New Roman" w:cs="Times New Roman"/>
          <w:sz w:val="24"/>
          <w:szCs w:val="24"/>
        </w:rPr>
        <w:t>, en</w:t>
      </w:r>
      <w:r w:rsidR="00901404">
        <w:rPr>
          <w:rFonts w:ascii="Times New Roman" w:hAnsi="Times New Roman" w:cs="Times New Roman"/>
          <w:sz w:val="24"/>
          <w:szCs w:val="24"/>
        </w:rPr>
        <w:t xml:space="preserve"> el</w:t>
      </w:r>
      <w:r w:rsidR="002262A7">
        <w:rPr>
          <w:rFonts w:ascii="Times New Roman" w:hAnsi="Times New Roman" w:cs="Times New Roman"/>
          <w:sz w:val="24"/>
          <w:szCs w:val="24"/>
        </w:rPr>
        <w:t xml:space="preserve"> tránsito</w:t>
      </w:r>
      <w:r w:rsidR="005734E1">
        <w:rPr>
          <w:rFonts w:ascii="Times New Roman" w:hAnsi="Times New Roman" w:cs="Times New Roman"/>
          <w:sz w:val="24"/>
          <w:szCs w:val="24"/>
        </w:rPr>
        <w:t xml:space="preserve"> hacia la</w:t>
      </w:r>
      <w:r w:rsidR="00C46ACD">
        <w:rPr>
          <w:rFonts w:ascii="Times New Roman" w:hAnsi="Times New Roman" w:cs="Times New Roman"/>
          <w:sz w:val="24"/>
          <w:szCs w:val="24"/>
        </w:rPr>
        <w:t xml:space="preserve"> renovación del lenguaje literario de </w:t>
      </w:r>
      <w:r w:rsidR="00F35B0A">
        <w:rPr>
          <w:rFonts w:ascii="Times New Roman" w:hAnsi="Times New Roman" w:cs="Times New Roman"/>
          <w:sz w:val="24"/>
          <w:szCs w:val="24"/>
        </w:rPr>
        <w:t>la ciudad. Acción no manifiesta</w:t>
      </w:r>
      <w:r w:rsidR="00C46ACD">
        <w:rPr>
          <w:rFonts w:ascii="Times New Roman" w:hAnsi="Times New Roman" w:cs="Times New Roman"/>
          <w:sz w:val="24"/>
          <w:szCs w:val="24"/>
        </w:rPr>
        <w:t xml:space="preserve"> ni intercambiada, pero harto urgente.</w:t>
      </w:r>
    </w:p>
    <w:p w:rsidR="00C531EE" w:rsidRPr="00C531EE" w:rsidRDefault="00C531EE" w:rsidP="00C407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31EE">
        <w:rPr>
          <w:rFonts w:ascii="Times New Roman" w:hAnsi="Times New Roman" w:cs="Times New Roman"/>
          <w:b/>
          <w:sz w:val="24"/>
          <w:szCs w:val="24"/>
        </w:rPr>
        <w:t>La poética del cuarenta</w:t>
      </w:r>
    </w:p>
    <w:p w:rsidR="00F11297" w:rsidRDefault="00DD1255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Las voces surgieron</w:t>
      </w:r>
      <w:r w:rsidR="00E60680">
        <w:rPr>
          <w:rFonts w:ascii="Times New Roman" w:hAnsi="Times New Roman" w:cs="Times New Roman"/>
          <w:sz w:val="24"/>
          <w:szCs w:val="24"/>
        </w:rPr>
        <w:t xml:space="preserve"> de manera individual,</w:t>
      </w:r>
      <w:r w:rsidR="00FE1496">
        <w:rPr>
          <w:rFonts w:ascii="Times New Roman" w:hAnsi="Times New Roman" w:cs="Times New Roman"/>
          <w:sz w:val="24"/>
          <w:szCs w:val="24"/>
        </w:rPr>
        <w:t xml:space="preserve"> es decir,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531EE">
        <w:rPr>
          <w:rFonts w:ascii="Times New Roman" w:hAnsi="Times New Roman" w:cs="Times New Roman"/>
          <w:sz w:val="24"/>
          <w:szCs w:val="24"/>
        </w:rPr>
        <w:t xml:space="preserve"> los escritores</w:t>
      </w:r>
      <w:r w:rsidR="00FE1496">
        <w:rPr>
          <w:rFonts w:ascii="Times New Roman" w:hAnsi="Times New Roman" w:cs="Times New Roman"/>
          <w:sz w:val="24"/>
          <w:szCs w:val="24"/>
        </w:rPr>
        <w:t xml:space="preserve"> no los congregó</w:t>
      </w:r>
      <w:r w:rsidR="00C531EE">
        <w:rPr>
          <w:rFonts w:ascii="Times New Roman" w:hAnsi="Times New Roman" w:cs="Times New Roman"/>
          <w:sz w:val="24"/>
          <w:szCs w:val="24"/>
        </w:rPr>
        <w:t xml:space="preserve"> un manifiesto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1297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propósito o siquiera unamira</w:t>
      </w:r>
      <w:r w:rsidR="00FE1496">
        <w:rPr>
          <w:rFonts w:ascii="Times New Roman" w:hAnsi="Times New Roman" w:cs="Times New Roman"/>
          <w:sz w:val="24"/>
          <w:szCs w:val="24"/>
        </w:rPr>
        <w:t xml:space="preserve"> establecida; sí</w:t>
      </w:r>
      <w:r>
        <w:rPr>
          <w:rFonts w:ascii="Times New Roman" w:hAnsi="Times New Roman" w:cs="Times New Roman"/>
          <w:sz w:val="24"/>
          <w:szCs w:val="24"/>
        </w:rPr>
        <w:t>,co</w:t>
      </w:r>
      <w:r w:rsidR="003F112F">
        <w:rPr>
          <w:rFonts w:ascii="Times New Roman" w:hAnsi="Times New Roman" w:cs="Times New Roman"/>
          <w:sz w:val="24"/>
          <w:szCs w:val="24"/>
        </w:rPr>
        <w:t xml:space="preserve">mo lo señalara Roberto </w:t>
      </w:r>
      <w:r w:rsidR="003F112F">
        <w:rPr>
          <w:rFonts w:ascii="Times New Roman" w:hAnsi="Times New Roman" w:cs="Times New Roman"/>
          <w:sz w:val="24"/>
          <w:szCs w:val="24"/>
        </w:rPr>
        <w:lastRenderedPageBreak/>
        <w:t>Retamoso</w:t>
      </w:r>
      <w:r>
        <w:rPr>
          <w:rFonts w:ascii="Times New Roman" w:hAnsi="Times New Roman" w:cs="Times New Roman"/>
          <w:sz w:val="24"/>
          <w:szCs w:val="24"/>
        </w:rPr>
        <w:t xml:space="preserve"> “la emergencia y advenimiento de una poesía de vanguardia”</w:t>
      </w:r>
      <w:r w:rsidR="005815C4">
        <w:rPr>
          <w:rStyle w:val="Refdenotaalpie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,</w:t>
      </w:r>
      <w:r w:rsidR="003F112F">
        <w:rPr>
          <w:rFonts w:ascii="Times New Roman" w:hAnsi="Times New Roman" w:cs="Times New Roman"/>
          <w:sz w:val="24"/>
          <w:szCs w:val="24"/>
        </w:rPr>
        <w:t xml:space="preserve"> consecuencia del</w:t>
      </w:r>
      <w:r>
        <w:rPr>
          <w:rFonts w:ascii="Times New Roman" w:hAnsi="Times New Roman" w:cs="Times New Roman"/>
          <w:sz w:val="24"/>
          <w:szCs w:val="24"/>
        </w:rPr>
        <w:t xml:space="preserve"> pe</w:t>
      </w:r>
      <w:r w:rsidR="003F112F">
        <w:rPr>
          <w:rFonts w:ascii="Times New Roman" w:hAnsi="Times New Roman" w:cs="Times New Roman"/>
          <w:sz w:val="24"/>
          <w:szCs w:val="24"/>
        </w:rPr>
        <w:t>so</w:t>
      </w:r>
      <w:r w:rsidR="00F46638">
        <w:rPr>
          <w:rFonts w:ascii="Times New Roman" w:hAnsi="Times New Roman" w:cs="Times New Roman"/>
          <w:sz w:val="24"/>
          <w:szCs w:val="24"/>
        </w:rPr>
        <w:t xml:space="preserve"> significativo</w:t>
      </w:r>
      <w:r>
        <w:rPr>
          <w:rFonts w:ascii="Times New Roman" w:hAnsi="Times New Roman" w:cs="Times New Roman"/>
          <w:sz w:val="24"/>
          <w:szCs w:val="24"/>
        </w:rPr>
        <w:t xml:space="preserve"> de la tradición </w:t>
      </w:r>
      <w:r w:rsidR="00E60680">
        <w:rPr>
          <w:rFonts w:ascii="Times New Roman" w:hAnsi="Times New Roman" w:cs="Times New Roman"/>
          <w:sz w:val="24"/>
          <w:szCs w:val="24"/>
        </w:rPr>
        <w:t>cristalizada en las formas y los temas modernistas</w:t>
      </w:r>
      <w:r w:rsidR="00315C25">
        <w:rPr>
          <w:rFonts w:ascii="Times New Roman" w:hAnsi="Times New Roman" w:cs="Times New Roman"/>
          <w:sz w:val="24"/>
          <w:szCs w:val="24"/>
        </w:rPr>
        <w:t>,</w:t>
      </w:r>
      <w:r w:rsidR="005F4967">
        <w:rPr>
          <w:rFonts w:ascii="Times New Roman" w:hAnsi="Times New Roman" w:cs="Times New Roman"/>
          <w:sz w:val="24"/>
          <w:szCs w:val="24"/>
        </w:rPr>
        <w:t xml:space="preserve"> oponiendo </w:t>
      </w:r>
      <w:r w:rsidR="008C3A1F">
        <w:rPr>
          <w:rFonts w:ascii="Times New Roman" w:hAnsi="Times New Roman" w:cs="Times New Roman"/>
          <w:sz w:val="24"/>
          <w:szCs w:val="24"/>
        </w:rPr>
        <w:t>a ello</w:t>
      </w:r>
      <w:r w:rsidR="00F11297">
        <w:rPr>
          <w:rFonts w:ascii="Times New Roman" w:hAnsi="Times New Roman" w:cs="Times New Roman"/>
          <w:sz w:val="24"/>
          <w:szCs w:val="24"/>
        </w:rPr>
        <w:t xml:space="preserve"> laconcordancia</w:t>
      </w:r>
      <w:r w:rsidR="005F4967">
        <w:rPr>
          <w:rFonts w:ascii="Times New Roman" w:hAnsi="Times New Roman" w:cs="Times New Roman"/>
          <w:sz w:val="24"/>
          <w:szCs w:val="24"/>
        </w:rPr>
        <w:t xml:space="preserve"> en entender </w:t>
      </w:r>
      <w:r w:rsidR="00315C25">
        <w:rPr>
          <w:rFonts w:ascii="Times New Roman" w:hAnsi="Times New Roman" w:cs="Times New Roman"/>
          <w:sz w:val="24"/>
          <w:szCs w:val="24"/>
        </w:rPr>
        <w:t>a la producción</w:t>
      </w:r>
      <w:r w:rsidR="005F4967">
        <w:rPr>
          <w:rFonts w:ascii="Times New Roman" w:hAnsi="Times New Roman" w:cs="Times New Roman"/>
          <w:sz w:val="24"/>
          <w:szCs w:val="24"/>
        </w:rPr>
        <w:t xml:space="preserve"> literaria</w:t>
      </w:r>
      <w:r w:rsidR="00315C25">
        <w:rPr>
          <w:rFonts w:ascii="Times New Roman" w:hAnsi="Times New Roman" w:cs="Times New Roman"/>
          <w:sz w:val="24"/>
          <w:szCs w:val="24"/>
        </w:rPr>
        <w:t xml:space="preserve"> desde las artes plásticas, o por lo menos</w:t>
      </w:r>
      <w:r w:rsidR="005F4967">
        <w:rPr>
          <w:rFonts w:ascii="Times New Roman" w:hAnsi="Times New Roman" w:cs="Times New Roman"/>
          <w:sz w:val="24"/>
          <w:szCs w:val="24"/>
        </w:rPr>
        <w:t xml:space="preserve"> con maestros provenientes de las mismas</w:t>
      </w:r>
      <w:r w:rsidR="00574A23">
        <w:rPr>
          <w:rFonts w:ascii="Times New Roman" w:hAnsi="Times New Roman" w:cs="Times New Roman"/>
          <w:sz w:val="24"/>
          <w:szCs w:val="24"/>
        </w:rPr>
        <w:t>. Arturo Fruttero, Facundo Marull, Felipe Aldana y Beatriz Vallejos</w:t>
      </w:r>
      <w:r w:rsidR="00F11297">
        <w:rPr>
          <w:rFonts w:ascii="Times New Roman" w:hAnsi="Times New Roman" w:cs="Times New Roman"/>
          <w:sz w:val="24"/>
          <w:szCs w:val="24"/>
        </w:rPr>
        <w:t xml:space="preserve"> participaron en</w:t>
      </w:r>
      <w:r w:rsidR="00574A23">
        <w:rPr>
          <w:rFonts w:ascii="Times New Roman" w:hAnsi="Times New Roman" w:cs="Times New Roman"/>
          <w:sz w:val="24"/>
          <w:szCs w:val="24"/>
        </w:rPr>
        <w:t xml:space="preserve"> mayor o menor medida</w:t>
      </w:r>
      <w:r w:rsidR="00F11297">
        <w:rPr>
          <w:rFonts w:ascii="Times New Roman" w:hAnsi="Times New Roman" w:cs="Times New Roman"/>
          <w:sz w:val="24"/>
          <w:szCs w:val="24"/>
        </w:rPr>
        <w:t xml:space="preserve">, dado las diferencias de edad, </w:t>
      </w:r>
      <w:r w:rsidR="00E54992">
        <w:rPr>
          <w:rFonts w:ascii="Times New Roman" w:hAnsi="Times New Roman" w:cs="Times New Roman"/>
          <w:sz w:val="24"/>
          <w:szCs w:val="24"/>
        </w:rPr>
        <w:t xml:space="preserve"> en el “Taller Libre d</w:t>
      </w:r>
      <w:r w:rsidR="00574A23">
        <w:rPr>
          <w:rFonts w:ascii="Times New Roman" w:hAnsi="Times New Roman" w:cs="Times New Roman"/>
          <w:sz w:val="24"/>
          <w:szCs w:val="24"/>
        </w:rPr>
        <w:t>e Artes Plásticas”</w:t>
      </w:r>
      <w:r w:rsidR="00F11297">
        <w:rPr>
          <w:rFonts w:ascii="Times New Roman" w:hAnsi="Times New Roman" w:cs="Times New Roman"/>
          <w:sz w:val="24"/>
          <w:szCs w:val="24"/>
        </w:rPr>
        <w:t>; allí definieron no solo su estética y su soporte simbólico, sino además per</w:t>
      </w:r>
      <w:r w:rsidR="00315C25">
        <w:rPr>
          <w:rFonts w:ascii="Times New Roman" w:hAnsi="Times New Roman" w:cs="Times New Roman"/>
          <w:sz w:val="24"/>
          <w:szCs w:val="24"/>
        </w:rPr>
        <w:t>f</w:t>
      </w:r>
      <w:r w:rsidR="00E54992">
        <w:rPr>
          <w:rFonts w:ascii="Times New Roman" w:hAnsi="Times New Roman" w:cs="Times New Roman"/>
          <w:sz w:val="24"/>
          <w:szCs w:val="24"/>
        </w:rPr>
        <w:t>ilaron  los</w:t>
      </w:r>
      <w:r w:rsidR="00F11297">
        <w:rPr>
          <w:rFonts w:ascii="Times New Roman" w:hAnsi="Times New Roman" w:cs="Times New Roman"/>
          <w:sz w:val="24"/>
          <w:szCs w:val="24"/>
        </w:rPr>
        <w:t xml:space="preserve"> ideario</w:t>
      </w:r>
      <w:r w:rsidR="00315C25">
        <w:rPr>
          <w:rFonts w:ascii="Times New Roman" w:hAnsi="Times New Roman" w:cs="Times New Roman"/>
          <w:sz w:val="24"/>
          <w:szCs w:val="24"/>
        </w:rPr>
        <w:t>s</w:t>
      </w:r>
      <w:r w:rsidR="00F11297">
        <w:rPr>
          <w:rFonts w:ascii="Times New Roman" w:hAnsi="Times New Roman" w:cs="Times New Roman"/>
          <w:sz w:val="24"/>
          <w:szCs w:val="24"/>
        </w:rPr>
        <w:t xml:space="preserve"> político</w:t>
      </w:r>
      <w:r w:rsidR="00315C25">
        <w:rPr>
          <w:rFonts w:ascii="Times New Roman" w:hAnsi="Times New Roman" w:cs="Times New Roman"/>
          <w:sz w:val="24"/>
          <w:szCs w:val="24"/>
        </w:rPr>
        <w:t>s</w:t>
      </w:r>
      <w:r w:rsidR="00F11297">
        <w:rPr>
          <w:rFonts w:ascii="Times New Roman" w:hAnsi="Times New Roman" w:cs="Times New Roman"/>
          <w:sz w:val="24"/>
          <w:szCs w:val="24"/>
        </w:rPr>
        <w:t>, que como destacó Eduardo D’Anna fue</w:t>
      </w:r>
      <w:r w:rsidR="00315C25">
        <w:rPr>
          <w:rFonts w:ascii="Times New Roman" w:hAnsi="Times New Roman" w:cs="Times New Roman"/>
          <w:sz w:val="24"/>
          <w:szCs w:val="24"/>
        </w:rPr>
        <w:t>ron</w:t>
      </w:r>
      <w:r w:rsidR="00F46638">
        <w:rPr>
          <w:rFonts w:ascii="Times New Roman" w:hAnsi="Times New Roman" w:cs="Times New Roman"/>
          <w:sz w:val="24"/>
          <w:szCs w:val="24"/>
        </w:rPr>
        <w:t xml:space="preserve"> todos</w:t>
      </w:r>
      <w:r w:rsidR="00F11297">
        <w:rPr>
          <w:rFonts w:ascii="Times New Roman" w:hAnsi="Times New Roman" w:cs="Times New Roman"/>
          <w:sz w:val="24"/>
          <w:szCs w:val="24"/>
        </w:rPr>
        <w:t xml:space="preserve"> “de intención igualitaria y progreso social</w:t>
      </w:r>
      <w:r w:rsidR="006F31B6">
        <w:rPr>
          <w:rFonts w:ascii="Times New Roman" w:hAnsi="Times New Roman" w:cs="Times New Roman"/>
          <w:sz w:val="24"/>
          <w:szCs w:val="24"/>
        </w:rPr>
        <w:t>”</w:t>
      </w:r>
      <w:r w:rsidR="005815C4">
        <w:rPr>
          <w:rStyle w:val="Refdenotaalpie"/>
          <w:rFonts w:ascii="Times New Roman" w:hAnsi="Times New Roman" w:cs="Times New Roman"/>
          <w:sz w:val="24"/>
          <w:szCs w:val="24"/>
        </w:rPr>
        <w:footnoteReference w:id="6"/>
      </w:r>
      <w:r w:rsidR="00F11297">
        <w:rPr>
          <w:rFonts w:ascii="Times New Roman" w:hAnsi="Times New Roman" w:cs="Times New Roman"/>
          <w:sz w:val="24"/>
          <w:szCs w:val="24"/>
        </w:rPr>
        <w:t>.</w:t>
      </w:r>
    </w:p>
    <w:p w:rsidR="006F31B6" w:rsidRDefault="006F31B6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3E35" w:rsidRDefault="00F11297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Arturo Fruttero</w:t>
      </w:r>
      <w:r w:rsidR="00817701">
        <w:rPr>
          <w:rFonts w:ascii="Times New Roman" w:hAnsi="Times New Roman" w:cs="Times New Roman"/>
          <w:sz w:val="24"/>
          <w:szCs w:val="24"/>
        </w:rPr>
        <w:t xml:space="preserve"> (1</w:t>
      </w:r>
      <w:r w:rsidR="00823E35">
        <w:rPr>
          <w:rFonts w:ascii="Times New Roman" w:hAnsi="Times New Roman" w:cs="Times New Roman"/>
          <w:sz w:val="24"/>
          <w:szCs w:val="24"/>
        </w:rPr>
        <w:t>909-1963)</w:t>
      </w:r>
    </w:p>
    <w:p w:rsidR="007563F0" w:rsidRDefault="00823E35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Culto, promotor de formaciones intelectuales-en su carácter </w:t>
      </w:r>
      <w:r w:rsidR="00F90CDC">
        <w:rPr>
          <w:rFonts w:ascii="Times New Roman" w:hAnsi="Times New Roman" w:cs="Times New Roman"/>
          <w:sz w:val="24"/>
          <w:szCs w:val="24"/>
        </w:rPr>
        <w:t>de docente-,</w:t>
      </w:r>
      <w:r>
        <w:rPr>
          <w:rFonts w:ascii="Times New Roman" w:hAnsi="Times New Roman" w:cs="Times New Roman"/>
          <w:sz w:val="24"/>
          <w:szCs w:val="24"/>
        </w:rPr>
        <w:t xml:space="preserve"> desarrolló su quehacer de ensayista, crítico, traductor, articulista y poeta comprendido en la referencia sintética del ho</w:t>
      </w:r>
      <w:r w:rsidR="00526B02">
        <w:rPr>
          <w:rFonts w:ascii="Times New Roman" w:hAnsi="Times New Roman" w:cs="Times New Roman"/>
          <w:sz w:val="24"/>
          <w:szCs w:val="24"/>
        </w:rPr>
        <w:t>mbre de ciencia y arte. En su producción se</w:t>
      </w:r>
      <w:r>
        <w:rPr>
          <w:rFonts w:ascii="Times New Roman" w:hAnsi="Times New Roman" w:cs="Times New Roman"/>
          <w:sz w:val="24"/>
          <w:szCs w:val="24"/>
        </w:rPr>
        <w:t xml:space="preserve"> observa una tensión entre el reflujo estético tradicional de</w:t>
      </w:r>
      <w:r w:rsidR="00442278">
        <w:rPr>
          <w:rFonts w:ascii="Times New Roman" w:hAnsi="Times New Roman" w:cs="Times New Roman"/>
          <w:sz w:val="24"/>
          <w:szCs w:val="24"/>
        </w:rPr>
        <w:t xml:space="preserve"> la denominada “Generación del c</w:t>
      </w:r>
      <w:r>
        <w:rPr>
          <w:rFonts w:ascii="Times New Roman" w:hAnsi="Times New Roman" w:cs="Times New Roman"/>
          <w:sz w:val="24"/>
          <w:szCs w:val="24"/>
        </w:rPr>
        <w:t>uarenta”</w:t>
      </w:r>
      <w:r w:rsidR="00442278">
        <w:rPr>
          <w:rFonts w:ascii="Times New Roman" w:hAnsi="Times New Roman" w:cs="Times New Roman"/>
          <w:sz w:val="24"/>
          <w:szCs w:val="24"/>
        </w:rPr>
        <w:t xml:space="preserve"> a nivel nacional</w:t>
      </w:r>
      <w:r w:rsidR="00526B02">
        <w:rPr>
          <w:rFonts w:ascii="Times New Roman" w:hAnsi="Times New Roman" w:cs="Times New Roman"/>
          <w:sz w:val="24"/>
          <w:szCs w:val="24"/>
        </w:rPr>
        <w:t>, el</w:t>
      </w:r>
      <w:r w:rsidR="00F8436D">
        <w:rPr>
          <w:rFonts w:ascii="Times New Roman" w:hAnsi="Times New Roman" w:cs="Times New Roman"/>
          <w:sz w:val="24"/>
          <w:szCs w:val="24"/>
        </w:rPr>
        <w:t xml:space="preserve"> neorromanticismo, con temas y formas novedosas. Encontramos así “Tratado de la rosa” (1941) estructurado en una veintena de poemas, como un tratado de teología medieval, y a la par “Canto del dedo gordo del pie” (1940), en el que despliega versos libres, múltiples referencias cotidianas; incluyéndolos años después en un solo libro titulado </w:t>
      </w:r>
      <w:r w:rsidR="00F8436D" w:rsidRPr="007563F0">
        <w:rPr>
          <w:rFonts w:ascii="Times New Roman" w:hAnsi="Times New Roman" w:cs="Times New Roman"/>
          <w:i/>
          <w:sz w:val="24"/>
          <w:szCs w:val="24"/>
        </w:rPr>
        <w:t>“Hallazgo de la roca”</w:t>
      </w:r>
      <w:r w:rsidR="00F8436D">
        <w:rPr>
          <w:rFonts w:ascii="Times New Roman" w:hAnsi="Times New Roman" w:cs="Times New Roman"/>
          <w:sz w:val="24"/>
          <w:szCs w:val="24"/>
        </w:rPr>
        <w:t xml:space="preserve"> (1944). De su relación con la “mutualidad”</w:t>
      </w:r>
      <w:r w:rsidR="007563F0">
        <w:rPr>
          <w:rFonts w:ascii="Times New Roman" w:hAnsi="Times New Roman" w:cs="Times New Roman"/>
          <w:sz w:val="24"/>
          <w:szCs w:val="24"/>
        </w:rPr>
        <w:t>-dictó la cátedra de Filosofía- quedaron los artículos sobre la obra de Domingo Garrone y Leónidas Gambartes, además de pasajes en su poesía, pletórico en imágenes surrealistas y desenfado.</w:t>
      </w:r>
    </w:p>
    <w:p w:rsidR="00F90CDC" w:rsidRDefault="00F90CD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“Fruttero se va al campo”</w:t>
      </w:r>
    </w:p>
    <w:p w:rsidR="00F90CDC" w:rsidRDefault="00F90CD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 Cuadros de amigos no lleva, pero sí algunos libros dedicados.</w:t>
      </w:r>
    </w:p>
    <w:p w:rsidR="00F90CDC" w:rsidRDefault="00F90CD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Muchos amigos sí deja,  empero él se aleja alegrado.</w:t>
      </w:r>
    </w:p>
    <w:p w:rsidR="00F90CDC" w:rsidRDefault="00F90CD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Se va con Fulano, Zutano, Mengano.</w:t>
      </w:r>
    </w:p>
    <w:p w:rsidR="00F90CDC" w:rsidRDefault="00F90CD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Se va entre, con etcétera, etcétera.</w:t>
      </w:r>
    </w:p>
    <w:p w:rsidR="00F90CDC" w:rsidRDefault="00F90CD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0CDC" w:rsidRDefault="00F90CD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Ha adivinado un secreto</w:t>
      </w:r>
    </w:p>
    <w:p w:rsidR="00F90CDC" w:rsidRDefault="00F90CD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Y con su secreto</w:t>
      </w:r>
    </w:p>
    <w:p w:rsidR="00F90CDC" w:rsidRDefault="00F90CDC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Se va.</w:t>
      </w:r>
    </w:p>
    <w:p w:rsidR="00A0667E" w:rsidRDefault="00A0667E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667E" w:rsidRDefault="00A0667E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Facundo Marull (1915-1994)</w:t>
      </w:r>
    </w:p>
    <w:p w:rsidR="00E07144" w:rsidRDefault="00E07144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Con dos libros publicados, </w:t>
      </w:r>
      <w:r w:rsidRPr="00BA3575">
        <w:rPr>
          <w:rFonts w:ascii="Times New Roman" w:hAnsi="Times New Roman" w:cs="Times New Roman"/>
          <w:i/>
          <w:sz w:val="24"/>
          <w:szCs w:val="24"/>
        </w:rPr>
        <w:t xml:space="preserve">Ciudad en </w:t>
      </w:r>
      <w:r w:rsidR="00CD675A" w:rsidRPr="00BA3575">
        <w:rPr>
          <w:rFonts w:ascii="Times New Roman" w:hAnsi="Times New Roman" w:cs="Times New Roman"/>
          <w:i/>
          <w:sz w:val="24"/>
          <w:szCs w:val="24"/>
        </w:rPr>
        <w:t>sábado</w:t>
      </w:r>
      <w:r w:rsidR="00CD675A">
        <w:rPr>
          <w:rFonts w:ascii="Times New Roman" w:hAnsi="Times New Roman" w:cs="Times New Roman"/>
          <w:sz w:val="24"/>
          <w:szCs w:val="24"/>
        </w:rPr>
        <w:t xml:space="preserve"> (1941)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BA3575">
        <w:rPr>
          <w:rFonts w:ascii="Times New Roman" w:hAnsi="Times New Roman" w:cs="Times New Roman"/>
          <w:i/>
          <w:sz w:val="24"/>
          <w:szCs w:val="24"/>
        </w:rPr>
        <w:t xml:space="preserve">Las grandes </w:t>
      </w:r>
      <w:r w:rsidR="00CD675A" w:rsidRPr="00BA3575">
        <w:rPr>
          <w:rFonts w:ascii="Times New Roman" w:hAnsi="Times New Roman" w:cs="Times New Roman"/>
          <w:i/>
          <w:sz w:val="24"/>
          <w:szCs w:val="24"/>
        </w:rPr>
        <w:t>palabras</w:t>
      </w:r>
      <w:r w:rsidR="00CD675A">
        <w:rPr>
          <w:rFonts w:ascii="Times New Roman" w:hAnsi="Times New Roman" w:cs="Times New Roman"/>
          <w:sz w:val="24"/>
          <w:szCs w:val="24"/>
        </w:rPr>
        <w:t xml:space="preserve"> (1965)</w:t>
      </w:r>
      <w:r w:rsidR="00150F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el primero construye un yo poético desordenado, de referencias insólitas semejantes al del inconsciente o al monólogo interior de la novela, sin norma</w:t>
      </w:r>
      <w:r w:rsidR="0044227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sintaxis. Una visión calidoscópi</w:t>
      </w:r>
      <w:r w:rsidR="009D7778">
        <w:rPr>
          <w:rFonts w:ascii="Times New Roman" w:hAnsi="Times New Roman" w:cs="Times New Roman"/>
          <w:sz w:val="24"/>
          <w:szCs w:val="24"/>
        </w:rPr>
        <w:t>ca que, desde Apollinaire, representa</w:t>
      </w:r>
      <w:r w:rsidR="00BA3575">
        <w:rPr>
          <w:rFonts w:ascii="Times New Roman" w:hAnsi="Times New Roman" w:cs="Times New Roman"/>
          <w:sz w:val="24"/>
          <w:szCs w:val="24"/>
        </w:rPr>
        <w:t xml:space="preserve"> uno de los rasgos más salientes del vanguardismo. De los</w:t>
      </w:r>
      <w:r w:rsidR="00442278">
        <w:rPr>
          <w:rFonts w:ascii="Times New Roman" w:hAnsi="Times New Roman" w:cs="Times New Roman"/>
          <w:sz w:val="24"/>
          <w:szCs w:val="24"/>
        </w:rPr>
        <w:t xml:space="preserve"> escritores</w:t>
      </w:r>
      <w:r w:rsidR="00BA3575">
        <w:rPr>
          <w:rFonts w:ascii="Times New Roman" w:hAnsi="Times New Roman" w:cs="Times New Roman"/>
          <w:sz w:val="24"/>
          <w:szCs w:val="24"/>
        </w:rPr>
        <w:t xml:space="preserve"> revisados, Marull toma situación modélica</w:t>
      </w:r>
      <w:r w:rsidR="00CD675A">
        <w:rPr>
          <w:rFonts w:ascii="Times New Roman" w:hAnsi="Times New Roman" w:cs="Times New Roman"/>
          <w:sz w:val="24"/>
          <w:szCs w:val="24"/>
        </w:rPr>
        <w:t>, es decir</w:t>
      </w:r>
      <w:r w:rsidR="00646F80">
        <w:rPr>
          <w:rFonts w:ascii="Times New Roman" w:hAnsi="Times New Roman" w:cs="Times New Roman"/>
          <w:sz w:val="24"/>
          <w:szCs w:val="24"/>
        </w:rPr>
        <w:t>, en palabras de Rafael Sendra</w:t>
      </w:r>
      <w:r w:rsidR="00BA3575">
        <w:rPr>
          <w:rFonts w:ascii="Times New Roman" w:hAnsi="Times New Roman" w:cs="Times New Roman"/>
          <w:sz w:val="24"/>
          <w:szCs w:val="24"/>
        </w:rPr>
        <w:t xml:space="preserve">  “no encontrósu estética a través de los caminos de la literatura sino por el atajo oblicuo de las artes plásticas, con apego a la pintura surrealista europea”</w:t>
      </w:r>
      <w:r w:rsidR="005815C4">
        <w:rPr>
          <w:rStyle w:val="Refdenotaalpie"/>
          <w:rFonts w:ascii="Times New Roman" w:hAnsi="Times New Roman" w:cs="Times New Roman"/>
          <w:sz w:val="24"/>
          <w:szCs w:val="24"/>
        </w:rPr>
        <w:footnoteReference w:id="7"/>
      </w:r>
      <w:r w:rsidR="00BA3575">
        <w:rPr>
          <w:rFonts w:ascii="Times New Roman" w:hAnsi="Times New Roman" w:cs="Times New Roman"/>
          <w:sz w:val="24"/>
          <w:szCs w:val="24"/>
        </w:rPr>
        <w:t xml:space="preserve">. Asiduo concurrente al Taller, fue </w:t>
      </w:r>
      <w:r w:rsidR="00442278">
        <w:rPr>
          <w:rFonts w:ascii="Times New Roman" w:hAnsi="Times New Roman" w:cs="Times New Roman"/>
          <w:sz w:val="24"/>
          <w:szCs w:val="24"/>
        </w:rPr>
        <w:t>también dibujante y trabajóen periódicos d</w:t>
      </w:r>
      <w:r w:rsidR="00CD675A">
        <w:rPr>
          <w:rFonts w:ascii="Times New Roman" w:hAnsi="Times New Roman" w:cs="Times New Roman"/>
          <w:sz w:val="24"/>
          <w:szCs w:val="24"/>
        </w:rPr>
        <w:t>el país y el exterior</w:t>
      </w:r>
      <w:r w:rsidR="00442278">
        <w:rPr>
          <w:rFonts w:ascii="Times New Roman" w:hAnsi="Times New Roman" w:cs="Times New Roman"/>
          <w:sz w:val="24"/>
          <w:szCs w:val="24"/>
        </w:rPr>
        <w:t xml:space="preserve"> como caricaturista</w:t>
      </w:r>
      <w:r w:rsidR="00BA3575">
        <w:rPr>
          <w:rFonts w:ascii="Times New Roman" w:hAnsi="Times New Roman" w:cs="Times New Roman"/>
          <w:sz w:val="24"/>
          <w:szCs w:val="24"/>
        </w:rPr>
        <w:t>.</w:t>
      </w:r>
    </w:p>
    <w:p w:rsidR="00BA3575" w:rsidRDefault="00BA3575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De “Plaza Pringles sin María Luisa”</w:t>
      </w:r>
      <w:r w:rsidR="007540BA">
        <w:rPr>
          <w:rFonts w:ascii="Times New Roman" w:hAnsi="Times New Roman" w:cs="Times New Roman"/>
          <w:sz w:val="24"/>
          <w:szCs w:val="24"/>
        </w:rPr>
        <w:t xml:space="preserve">, del libro: </w:t>
      </w:r>
      <w:r w:rsidR="007540BA" w:rsidRPr="007540BA">
        <w:rPr>
          <w:rFonts w:ascii="Times New Roman" w:hAnsi="Times New Roman" w:cs="Times New Roman"/>
          <w:i/>
          <w:sz w:val="24"/>
          <w:szCs w:val="24"/>
        </w:rPr>
        <w:t>Ciudad en sábado</w:t>
      </w:r>
    </w:p>
    <w:p w:rsidR="00CD675A" w:rsidRDefault="00CD675A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…Tenías un remanso antes de la última vez</w:t>
      </w:r>
    </w:p>
    <w:p w:rsidR="00CD675A" w:rsidRDefault="00CD675A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mi barco de cartulina girando tu naufragio.</w:t>
      </w:r>
    </w:p>
    <w:p w:rsidR="00CD675A" w:rsidRDefault="00CD675A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Bajo tu piel llovías peces me he quedado sin peces:</w:t>
      </w:r>
    </w:p>
    <w:p w:rsidR="00CD675A" w:rsidRDefault="00CD675A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ya estoy enfermo de tanto beberte</w:t>
      </w:r>
    </w:p>
    <w:p w:rsidR="00CD675A" w:rsidRDefault="00CD675A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pero también te amaba de otra manera.</w:t>
      </w:r>
    </w:p>
    <w:p w:rsidR="00B95B71" w:rsidRDefault="00B95B71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5B71" w:rsidRDefault="00B95B71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Felipe Aldana (1922-1970)</w:t>
      </w:r>
    </w:p>
    <w:p w:rsidR="006713B6" w:rsidRDefault="006713B6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Tanto en la novela </w:t>
      </w:r>
      <w:r w:rsidRPr="006713B6">
        <w:rPr>
          <w:rFonts w:ascii="Times New Roman" w:hAnsi="Times New Roman" w:cs="Times New Roman"/>
          <w:i/>
          <w:sz w:val="24"/>
          <w:szCs w:val="24"/>
        </w:rPr>
        <w:t>Nadie es responsable</w:t>
      </w:r>
      <w:r>
        <w:rPr>
          <w:rFonts w:ascii="Times New Roman" w:hAnsi="Times New Roman" w:cs="Times New Roman"/>
          <w:sz w:val="24"/>
          <w:szCs w:val="24"/>
        </w:rPr>
        <w:t xml:space="preserve"> (1946), como en </w:t>
      </w:r>
      <w:r w:rsidRPr="006713B6">
        <w:rPr>
          <w:rFonts w:ascii="Times New Roman" w:hAnsi="Times New Roman" w:cs="Times New Roman"/>
          <w:i/>
          <w:sz w:val="24"/>
          <w:szCs w:val="24"/>
        </w:rPr>
        <w:t>Versos de juntadores</w:t>
      </w:r>
      <w:r>
        <w:rPr>
          <w:rFonts w:ascii="Times New Roman" w:hAnsi="Times New Roman" w:cs="Times New Roman"/>
          <w:sz w:val="24"/>
          <w:szCs w:val="24"/>
        </w:rPr>
        <w:t xml:space="preserve"> (1947) y </w:t>
      </w:r>
      <w:r w:rsidRPr="006713B6">
        <w:rPr>
          <w:rFonts w:ascii="Times New Roman" w:hAnsi="Times New Roman" w:cs="Times New Roman"/>
          <w:i/>
          <w:sz w:val="24"/>
          <w:szCs w:val="24"/>
        </w:rPr>
        <w:t>Un poco de poesía</w:t>
      </w:r>
      <w:r>
        <w:rPr>
          <w:rFonts w:ascii="Times New Roman" w:hAnsi="Times New Roman" w:cs="Times New Roman"/>
          <w:sz w:val="24"/>
          <w:szCs w:val="24"/>
        </w:rPr>
        <w:t xml:space="preserve"> (1948), enuncia la realidad del trabajador, tomando el punto de </w:t>
      </w:r>
      <w:r>
        <w:rPr>
          <w:rFonts w:ascii="Times New Roman" w:hAnsi="Times New Roman" w:cs="Times New Roman"/>
          <w:sz w:val="24"/>
          <w:szCs w:val="24"/>
        </w:rPr>
        <w:lastRenderedPageBreak/>
        <w:t>vista del mismo en su segunda obra, al modo y</w:t>
      </w:r>
      <w:r w:rsidR="00DA6EE6">
        <w:rPr>
          <w:rFonts w:ascii="Times New Roman" w:hAnsi="Times New Roman" w:cs="Times New Roman"/>
          <w:sz w:val="24"/>
          <w:szCs w:val="24"/>
        </w:rPr>
        <w:t xml:space="preserve"> en la misma perspectiva que las</w:t>
      </w:r>
      <w:r>
        <w:rPr>
          <w:rFonts w:ascii="Times New Roman" w:hAnsi="Times New Roman" w:cs="Times New Roman"/>
          <w:sz w:val="24"/>
          <w:szCs w:val="24"/>
        </w:rPr>
        <w:t xml:space="preserve"> pintura</w:t>
      </w:r>
      <w:r w:rsidR="00DA6E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Antonio Berni</w:t>
      </w:r>
      <w:r w:rsidR="00CE6EE2">
        <w:rPr>
          <w:rFonts w:ascii="Times New Roman" w:hAnsi="Times New Roman" w:cs="Times New Roman"/>
          <w:sz w:val="24"/>
          <w:szCs w:val="24"/>
        </w:rPr>
        <w:t>, podemos retrotraernos a “La muerte acecha en cada esquina” (1932), “Desocupados” (1934) y otros testimonios artísticos del período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3712">
        <w:rPr>
          <w:rFonts w:ascii="Times New Roman" w:hAnsi="Times New Roman" w:cs="Times New Roman"/>
          <w:sz w:val="24"/>
          <w:szCs w:val="24"/>
        </w:rPr>
        <w:t xml:space="preserve">No conforme con ello </w:t>
      </w:r>
      <w:r w:rsidR="00CE6EE2">
        <w:rPr>
          <w:rFonts w:ascii="Times New Roman" w:hAnsi="Times New Roman" w:cs="Times New Roman"/>
          <w:sz w:val="24"/>
          <w:szCs w:val="24"/>
        </w:rPr>
        <w:t>buscó</w:t>
      </w:r>
      <w:r w:rsidR="00FE3712">
        <w:rPr>
          <w:rFonts w:ascii="Times New Roman" w:hAnsi="Times New Roman" w:cs="Times New Roman"/>
          <w:sz w:val="24"/>
          <w:szCs w:val="24"/>
        </w:rPr>
        <w:t xml:space="preserve"> objetivar su propia espiritualidad, por ejemplo en “Poema materialista” (1948) donde introduce referencias prosaicas, cotidianas</w:t>
      </w:r>
      <w:r w:rsidR="00CE6EE2">
        <w:rPr>
          <w:rFonts w:ascii="Times New Roman" w:hAnsi="Times New Roman" w:cs="Times New Roman"/>
          <w:sz w:val="24"/>
          <w:szCs w:val="24"/>
        </w:rPr>
        <w:t>.</w:t>
      </w:r>
    </w:p>
    <w:p w:rsidR="00CE6EE2" w:rsidRDefault="00CE6EE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De</w:t>
      </w:r>
      <w:r w:rsidR="007540BA">
        <w:rPr>
          <w:rFonts w:ascii="Times New Roman" w:hAnsi="Times New Roman" w:cs="Times New Roman"/>
          <w:sz w:val="24"/>
          <w:szCs w:val="24"/>
        </w:rPr>
        <w:t xml:space="preserve">l libro </w:t>
      </w:r>
      <w:r w:rsidR="007540BA" w:rsidRPr="007540BA">
        <w:rPr>
          <w:rFonts w:ascii="Times New Roman" w:hAnsi="Times New Roman" w:cs="Times New Roman"/>
          <w:i/>
          <w:sz w:val="24"/>
          <w:szCs w:val="24"/>
        </w:rPr>
        <w:t>Un poco de poesía</w:t>
      </w:r>
    </w:p>
    <w:p w:rsidR="00CE6EE2" w:rsidRDefault="00CE6EE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centro de mi ciudad</w:t>
      </w:r>
    </w:p>
    <w:p w:rsidR="00CE6EE2" w:rsidRDefault="00CE6EE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tiene nada de centro.</w:t>
      </w:r>
    </w:p>
    <w:p w:rsidR="00CE6EE2" w:rsidRDefault="00CE6EE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Nace cuando muere el sol</w:t>
      </w:r>
    </w:p>
    <w:p w:rsidR="00CE6EE2" w:rsidRDefault="00CE6EE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dominado por letreros.</w:t>
      </w:r>
    </w:p>
    <w:p w:rsidR="00CE6EE2" w:rsidRDefault="00CE6EE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Mientras la gente trabaja</w:t>
      </w:r>
    </w:p>
    <w:p w:rsidR="00CE6EE2" w:rsidRDefault="00CE6EE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 la ciudad es centro</w:t>
      </w:r>
      <w:r w:rsidR="00DA6EE6">
        <w:rPr>
          <w:rFonts w:ascii="Times New Roman" w:hAnsi="Times New Roman" w:cs="Times New Roman"/>
          <w:sz w:val="24"/>
          <w:szCs w:val="24"/>
        </w:rPr>
        <w:t>.</w:t>
      </w:r>
    </w:p>
    <w:p w:rsidR="00DA6EE6" w:rsidRDefault="00DA6EE6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 todas partes se encuentra</w:t>
      </w:r>
    </w:p>
    <w:p w:rsidR="00DA6EE6" w:rsidRDefault="00DA6EE6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el hombre de carne y hueso</w:t>
      </w:r>
    </w:p>
    <w:p w:rsidR="00DA6EE6" w:rsidRDefault="00DA6EE6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 pechazos con la suerte</w:t>
      </w:r>
    </w:p>
    <w:p w:rsidR="00DA6EE6" w:rsidRDefault="00DA6EE6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que siempre tiene algún pero…</w:t>
      </w:r>
    </w:p>
    <w:p w:rsidR="00197829" w:rsidRDefault="00197829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7829" w:rsidRDefault="00197829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Beatriz Vallejos (1922-2007)</w:t>
      </w:r>
    </w:p>
    <w:p w:rsidR="00197829" w:rsidRDefault="00197829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Con una larga vida ligada a las artes, artesana</w:t>
      </w:r>
      <w:r w:rsidR="001745C8">
        <w:rPr>
          <w:rFonts w:ascii="Times New Roman" w:hAnsi="Times New Roman" w:cs="Times New Roman"/>
          <w:sz w:val="24"/>
          <w:szCs w:val="24"/>
        </w:rPr>
        <w:t xml:space="preserve"> en laca, dibujante, retratista;</w:t>
      </w:r>
      <w:r>
        <w:rPr>
          <w:rFonts w:ascii="Times New Roman" w:hAnsi="Times New Roman" w:cs="Times New Roman"/>
          <w:sz w:val="24"/>
          <w:szCs w:val="24"/>
        </w:rPr>
        <w:t xml:space="preserve"> la escritora publica su primer libro en</w:t>
      </w:r>
      <w:r w:rsidR="005236B8">
        <w:rPr>
          <w:rFonts w:ascii="Times New Roman" w:hAnsi="Times New Roman" w:cs="Times New Roman"/>
          <w:sz w:val="24"/>
          <w:szCs w:val="24"/>
        </w:rPr>
        <w:t xml:space="preserve"> la ciudad de Santa Fe. Ya en el segundo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36B8">
        <w:rPr>
          <w:rFonts w:ascii="Times New Roman" w:hAnsi="Times New Roman" w:cs="Times New Roman"/>
          <w:i/>
          <w:sz w:val="24"/>
          <w:szCs w:val="24"/>
        </w:rPr>
        <w:t>Cerca del río</w:t>
      </w:r>
      <w:r w:rsidR="005236B8">
        <w:rPr>
          <w:rFonts w:ascii="Times New Roman" w:hAnsi="Times New Roman" w:cs="Times New Roman"/>
          <w:sz w:val="24"/>
          <w:szCs w:val="24"/>
        </w:rPr>
        <w:t xml:space="preserve"> (1952</w:t>
      </w:r>
      <w:r w:rsidR="00E11967">
        <w:rPr>
          <w:rFonts w:ascii="Times New Roman" w:hAnsi="Times New Roman" w:cs="Times New Roman"/>
          <w:sz w:val="24"/>
          <w:szCs w:val="24"/>
        </w:rPr>
        <w:t>) recobra</w:t>
      </w:r>
      <w:r>
        <w:rPr>
          <w:rFonts w:ascii="Times New Roman" w:hAnsi="Times New Roman" w:cs="Times New Roman"/>
          <w:sz w:val="24"/>
          <w:szCs w:val="24"/>
        </w:rPr>
        <w:t xml:space="preserve"> poemas escritos durante la década del cuarenta</w:t>
      </w:r>
      <w:r w:rsidR="001745C8">
        <w:rPr>
          <w:rFonts w:ascii="Times New Roman" w:hAnsi="Times New Roman" w:cs="Times New Roman"/>
          <w:sz w:val="24"/>
          <w:szCs w:val="24"/>
        </w:rPr>
        <w:t>, en los cuales expresa</w:t>
      </w:r>
      <w:r w:rsidR="006718E3">
        <w:rPr>
          <w:rFonts w:ascii="Times New Roman" w:hAnsi="Times New Roman" w:cs="Times New Roman"/>
          <w:sz w:val="24"/>
          <w:szCs w:val="24"/>
        </w:rPr>
        <w:t xml:space="preserve"> una fórmula poética en la que</w:t>
      </w:r>
      <w:r w:rsidR="005236B8">
        <w:rPr>
          <w:rFonts w:ascii="Times New Roman" w:hAnsi="Times New Roman" w:cs="Times New Roman"/>
          <w:sz w:val="24"/>
          <w:szCs w:val="24"/>
        </w:rPr>
        <w:t xml:space="preserve"> inscribe a</w:t>
      </w:r>
      <w:r w:rsidR="006718E3">
        <w:rPr>
          <w:rFonts w:ascii="Times New Roman" w:hAnsi="Times New Roman" w:cs="Times New Roman"/>
          <w:sz w:val="24"/>
          <w:szCs w:val="24"/>
        </w:rPr>
        <w:t xml:space="preserve"> la</w:t>
      </w:r>
      <w:r w:rsidR="005236B8">
        <w:rPr>
          <w:rFonts w:ascii="Times New Roman" w:hAnsi="Times New Roman" w:cs="Times New Roman"/>
          <w:sz w:val="24"/>
          <w:szCs w:val="24"/>
        </w:rPr>
        <w:t xml:space="preserve"> mujer y</w:t>
      </w:r>
      <w:r w:rsidR="006718E3">
        <w:rPr>
          <w:rFonts w:ascii="Times New Roman" w:hAnsi="Times New Roman" w:cs="Times New Roman"/>
          <w:sz w:val="24"/>
          <w:szCs w:val="24"/>
        </w:rPr>
        <w:t xml:space="preserve"> el</w:t>
      </w:r>
      <w:r w:rsidR="005236B8">
        <w:rPr>
          <w:rFonts w:ascii="Times New Roman" w:hAnsi="Times New Roman" w:cs="Times New Roman"/>
          <w:sz w:val="24"/>
          <w:szCs w:val="24"/>
        </w:rPr>
        <w:t xml:space="preserve"> hombre,</w:t>
      </w:r>
      <w:r w:rsidR="006718E3">
        <w:rPr>
          <w:rFonts w:ascii="Times New Roman" w:hAnsi="Times New Roman" w:cs="Times New Roman"/>
          <w:sz w:val="24"/>
          <w:szCs w:val="24"/>
        </w:rPr>
        <w:t xml:space="preserve"> al</w:t>
      </w:r>
      <w:r w:rsidR="005236B8">
        <w:rPr>
          <w:rFonts w:ascii="Times New Roman" w:hAnsi="Times New Roman" w:cs="Times New Roman"/>
          <w:sz w:val="24"/>
          <w:szCs w:val="24"/>
        </w:rPr>
        <w:t xml:space="preserve"> animal y</w:t>
      </w:r>
      <w:r w:rsidR="006718E3">
        <w:rPr>
          <w:rFonts w:ascii="Times New Roman" w:hAnsi="Times New Roman" w:cs="Times New Roman"/>
          <w:sz w:val="24"/>
          <w:szCs w:val="24"/>
        </w:rPr>
        <w:t xml:space="preserve"> el paisaje, en un fresco no idealizado</w:t>
      </w:r>
      <w:r w:rsidR="005236B8">
        <w:rPr>
          <w:rFonts w:ascii="Times New Roman" w:hAnsi="Times New Roman" w:cs="Times New Roman"/>
          <w:sz w:val="24"/>
          <w:szCs w:val="24"/>
        </w:rPr>
        <w:t xml:space="preserve">; de </w:t>
      </w:r>
      <w:r w:rsidR="00E11967">
        <w:rPr>
          <w:rFonts w:ascii="Times New Roman" w:hAnsi="Times New Roman" w:cs="Times New Roman"/>
          <w:sz w:val="24"/>
          <w:szCs w:val="24"/>
        </w:rPr>
        <w:t>carácter claro, concreto</w:t>
      </w:r>
    </w:p>
    <w:p w:rsidR="005236B8" w:rsidRDefault="005236B8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“En la caña de bambú un tordo”</w:t>
      </w:r>
    </w:p>
    <w:p w:rsidR="005236B8" w:rsidRDefault="005236B8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Flexible la caña</w:t>
      </w:r>
    </w:p>
    <w:p w:rsidR="005236B8" w:rsidRDefault="005236B8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cimbra la proximidad</w:t>
      </w:r>
    </w:p>
    <w:p w:rsidR="00B44732" w:rsidRDefault="00B4473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de la tormenta. Intenso</w:t>
      </w:r>
    </w:p>
    <w:p w:rsidR="00B44732" w:rsidRDefault="00B4473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sobre el gris</w:t>
      </w:r>
    </w:p>
    <w:p w:rsidR="00B44732" w:rsidRDefault="00B4473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el pájaro asentado prueba,</w:t>
      </w:r>
    </w:p>
    <w:p w:rsidR="00B44732" w:rsidRDefault="00B4473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entre las últimas hojas</w:t>
      </w:r>
    </w:p>
    <w:p w:rsidR="00B44732" w:rsidRDefault="00B4473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un extraño amor del viento.</w:t>
      </w:r>
    </w:p>
    <w:p w:rsidR="00567E47" w:rsidRDefault="00567E47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E47" w:rsidRDefault="007A365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estas expresiones</w:t>
      </w:r>
      <w:r w:rsidR="00F54CFA">
        <w:rPr>
          <w:rFonts w:ascii="Times New Roman" w:hAnsi="Times New Roman" w:cs="Times New Roman"/>
          <w:sz w:val="24"/>
          <w:szCs w:val="24"/>
        </w:rPr>
        <w:t xml:space="preserve"> que no son más que extractos,</w:t>
      </w:r>
      <w:r w:rsidR="00B451DB">
        <w:rPr>
          <w:rFonts w:ascii="Times New Roman" w:hAnsi="Times New Roman" w:cs="Times New Roman"/>
          <w:sz w:val="24"/>
          <w:szCs w:val="24"/>
        </w:rPr>
        <w:t xml:space="preserve"> y salvando</w:t>
      </w:r>
      <w:r w:rsidR="00567E47">
        <w:rPr>
          <w:rFonts w:ascii="Times New Roman" w:hAnsi="Times New Roman" w:cs="Times New Roman"/>
          <w:sz w:val="24"/>
          <w:szCs w:val="24"/>
        </w:rPr>
        <w:t xml:space="preserve"> la</w:t>
      </w:r>
      <w:r w:rsidR="00B178C4">
        <w:rPr>
          <w:rFonts w:ascii="Times New Roman" w:hAnsi="Times New Roman" w:cs="Times New Roman"/>
          <w:sz w:val="24"/>
          <w:szCs w:val="24"/>
        </w:rPr>
        <w:t>s individualidades,</w:t>
      </w:r>
      <w:bookmarkStart w:id="0" w:name="_GoBack"/>
      <w:bookmarkEnd w:id="0"/>
      <w:r w:rsidR="000533A4">
        <w:rPr>
          <w:rFonts w:ascii="Times New Roman" w:hAnsi="Times New Roman" w:cs="Times New Roman"/>
          <w:sz w:val="24"/>
          <w:szCs w:val="24"/>
        </w:rPr>
        <w:t>ajustan</w:t>
      </w:r>
      <w:r w:rsidR="00567E47">
        <w:rPr>
          <w:rFonts w:ascii="Times New Roman" w:hAnsi="Times New Roman" w:cs="Times New Roman"/>
          <w:sz w:val="24"/>
          <w:szCs w:val="24"/>
        </w:rPr>
        <w:t>l</w:t>
      </w:r>
      <w:r w:rsidR="00B178C4">
        <w:rPr>
          <w:rFonts w:ascii="Times New Roman" w:hAnsi="Times New Roman" w:cs="Times New Roman"/>
          <w:sz w:val="24"/>
          <w:szCs w:val="24"/>
        </w:rPr>
        <w:t>os</w:t>
      </w:r>
      <w:r w:rsidR="00567E47">
        <w:rPr>
          <w:rFonts w:ascii="Times New Roman" w:hAnsi="Times New Roman" w:cs="Times New Roman"/>
          <w:sz w:val="24"/>
          <w:szCs w:val="24"/>
        </w:rPr>
        <w:t xml:space="preserve"> contenido</w:t>
      </w:r>
      <w:r w:rsidR="00B178C4">
        <w:rPr>
          <w:rFonts w:ascii="Times New Roman" w:hAnsi="Times New Roman" w:cs="Times New Roman"/>
          <w:sz w:val="24"/>
          <w:szCs w:val="24"/>
        </w:rPr>
        <w:t>s propios de la retórica de vanguardia</w:t>
      </w:r>
      <w:r w:rsidR="00B451DB">
        <w:rPr>
          <w:rFonts w:ascii="Times New Roman" w:hAnsi="Times New Roman" w:cs="Times New Roman"/>
          <w:sz w:val="24"/>
          <w:szCs w:val="24"/>
        </w:rPr>
        <w:t>:</w:t>
      </w:r>
      <w:r w:rsidR="00B178C4">
        <w:rPr>
          <w:rFonts w:ascii="Times New Roman" w:hAnsi="Times New Roman" w:cs="Times New Roman"/>
          <w:sz w:val="24"/>
          <w:szCs w:val="24"/>
        </w:rPr>
        <w:t xml:space="preserve"> desenfado, </w:t>
      </w:r>
      <w:r w:rsidR="00F54CFA">
        <w:rPr>
          <w:rFonts w:ascii="Times New Roman" w:hAnsi="Times New Roman" w:cs="Times New Roman"/>
          <w:sz w:val="24"/>
          <w:szCs w:val="24"/>
        </w:rPr>
        <w:t>cotidianismo, igualitarismo</w:t>
      </w:r>
      <w:r w:rsidR="00955943">
        <w:rPr>
          <w:rFonts w:ascii="Times New Roman" w:hAnsi="Times New Roman" w:cs="Times New Roman"/>
          <w:sz w:val="24"/>
          <w:szCs w:val="24"/>
        </w:rPr>
        <w:t xml:space="preserve"> social</w:t>
      </w:r>
      <w:r w:rsidR="00F54CFA">
        <w:rPr>
          <w:rFonts w:ascii="Times New Roman" w:hAnsi="Times New Roman" w:cs="Times New Roman"/>
          <w:sz w:val="24"/>
          <w:szCs w:val="24"/>
        </w:rPr>
        <w:t>,</w:t>
      </w:r>
      <w:r w:rsidR="00955943">
        <w:rPr>
          <w:rFonts w:ascii="Times New Roman" w:hAnsi="Times New Roman" w:cs="Times New Roman"/>
          <w:sz w:val="24"/>
          <w:szCs w:val="24"/>
        </w:rPr>
        <w:t xml:space="preserve">con la plasticidad del recurso </w:t>
      </w:r>
      <w:r w:rsidR="00B451DB">
        <w:rPr>
          <w:rFonts w:ascii="Times New Roman" w:hAnsi="Times New Roman" w:cs="Times New Roman"/>
          <w:sz w:val="24"/>
          <w:szCs w:val="24"/>
        </w:rPr>
        <w:t>del verso libre y la musicalidad que de él em</w:t>
      </w:r>
      <w:r w:rsidR="00955943">
        <w:rPr>
          <w:rFonts w:ascii="Times New Roman" w:hAnsi="Times New Roman" w:cs="Times New Roman"/>
          <w:sz w:val="24"/>
          <w:szCs w:val="24"/>
        </w:rPr>
        <w:t>ana. Una apuesta revolucionaria</w:t>
      </w:r>
      <w:r w:rsidR="00B451DB">
        <w:rPr>
          <w:rFonts w:ascii="Times New Roman" w:hAnsi="Times New Roman" w:cs="Times New Roman"/>
          <w:sz w:val="24"/>
          <w:szCs w:val="24"/>
        </w:rPr>
        <w:t xml:space="preserve"> en un medio</w:t>
      </w:r>
      <w:r w:rsidR="00955943">
        <w:rPr>
          <w:rFonts w:ascii="Times New Roman" w:hAnsi="Times New Roman" w:cs="Times New Roman"/>
          <w:sz w:val="24"/>
          <w:szCs w:val="24"/>
        </w:rPr>
        <w:t xml:space="preserve"> refra</w:t>
      </w:r>
      <w:r w:rsidR="00DA17C0">
        <w:rPr>
          <w:rFonts w:ascii="Times New Roman" w:hAnsi="Times New Roman" w:cs="Times New Roman"/>
          <w:sz w:val="24"/>
          <w:szCs w:val="24"/>
        </w:rPr>
        <w:t>ctario a tales arrojos, s</w:t>
      </w:r>
      <w:r w:rsidR="00F54CFA">
        <w:rPr>
          <w:rFonts w:ascii="Times New Roman" w:hAnsi="Times New Roman" w:cs="Times New Roman"/>
          <w:sz w:val="24"/>
          <w:szCs w:val="24"/>
        </w:rPr>
        <w:t>acudido po</w:t>
      </w:r>
      <w:r w:rsidR="00955943">
        <w:rPr>
          <w:rFonts w:ascii="Times New Roman" w:hAnsi="Times New Roman" w:cs="Times New Roman"/>
          <w:sz w:val="24"/>
          <w:szCs w:val="24"/>
        </w:rPr>
        <w:t>r la presencia de “La Mutualidad”.</w:t>
      </w:r>
    </w:p>
    <w:p w:rsidR="000874D9" w:rsidRDefault="000874D9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4D9" w:rsidRPr="0009320D" w:rsidRDefault="000874D9" w:rsidP="00C407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320D">
        <w:rPr>
          <w:rFonts w:ascii="Times New Roman" w:hAnsi="Times New Roman" w:cs="Times New Roman"/>
          <w:b/>
          <w:sz w:val="24"/>
          <w:szCs w:val="24"/>
        </w:rPr>
        <w:t>Conclusiones</w:t>
      </w:r>
    </w:p>
    <w:p w:rsidR="000874D9" w:rsidRDefault="000874D9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Hacia mediados de la déca</w:t>
      </w:r>
      <w:r w:rsidR="00955943">
        <w:rPr>
          <w:rFonts w:ascii="Times New Roman" w:hAnsi="Times New Roman" w:cs="Times New Roman"/>
          <w:sz w:val="24"/>
          <w:szCs w:val="24"/>
        </w:rPr>
        <w:t>da del treinta los artistas de L</w:t>
      </w:r>
      <w:r>
        <w:rPr>
          <w:rFonts w:ascii="Times New Roman" w:hAnsi="Times New Roman" w:cs="Times New Roman"/>
          <w:sz w:val="24"/>
          <w:szCs w:val="24"/>
        </w:rPr>
        <w:t>a Mutualidad</w:t>
      </w:r>
      <w:r w:rsidR="00955943">
        <w:rPr>
          <w:rFonts w:ascii="Times New Roman" w:hAnsi="Times New Roman" w:cs="Times New Roman"/>
          <w:sz w:val="24"/>
          <w:szCs w:val="24"/>
        </w:rPr>
        <w:t xml:space="preserve"> de Artistas Plásticos</w:t>
      </w:r>
      <w:r>
        <w:rPr>
          <w:rFonts w:ascii="Times New Roman" w:hAnsi="Times New Roman" w:cs="Times New Roman"/>
          <w:sz w:val="24"/>
          <w:szCs w:val="24"/>
        </w:rPr>
        <w:t xml:space="preserve"> conjugaban la representación de la realidad más inmedi</w:t>
      </w:r>
      <w:r w:rsidR="006054E6">
        <w:rPr>
          <w:rFonts w:ascii="Times New Roman" w:hAnsi="Times New Roman" w:cs="Times New Roman"/>
          <w:sz w:val="24"/>
          <w:szCs w:val="24"/>
        </w:rPr>
        <w:t>ata con recursos vanguardí</w:t>
      </w:r>
      <w:r>
        <w:rPr>
          <w:rFonts w:ascii="Times New Roman" w:hAnsi="Times New Roman" w:cs="Times New Roman"/>
          <w:sz w:val="24"/>
          <w:szCs w:val="24"/>
        </w:rPr>
        <w:t>sticos. Esa síntesis e</w:t>
      </w:r>
      <w:r w:rsidR="006054E6">
        <w:rPr>
          <w:rFonts w:ascii="Times New Roman" w:hAnsi="Times New Roman" w:cs="Times New Roman"/>
          <w:sz w:val="24"/>
          <w:szCs w:val="24"/>
        </w:rPr>
        <w:t>s lo constitutivo de la</w:t>
      </w:r>
      <w:r w:rsidR="00955943">
        <w:rPr>
          <w:rFonts w:ascii="Times New Roman" w:hAnsi="Times New Roman" w:cs="Times New Roman"/>
          <w:sz w:val="24"/>
          <w:szCs w:val="24"/>
        </w:rPr>
        <w:t>s</w:t>
      </w:r>
      <w:r w:rsidR="006054E6">
        <w:rPr>
          <w:rFonts w:ascii="Times New Roman" w:hAnsi="Times New Roman" w:cs="Times New Roman"/>
          <w:sz w:val="24"/>
          <w:szCs w:val="24"/>
        </w:rPr>
        <w:t xml:space="preserve"> obra</w:t>
      </w:r>
      <w:r w:rsidR="00955943">
        <w:rPr>
          <w:rFonts w:ascii="Times New Roman" w:hAnsi="Times New Roman" w:cs="Times New Roman"/>
          <w:sz w:val="24"/>
          <w:szCs w:val="24"/>
        </w:rPr>
        <w:t>s</w:t>
      </w:r>
      <w:r w:rsidR="006054E6">
        <w:rPr>
          <w:rFonts w:ascii="Times New Roman" w:hAnsi="Times New Roman" w:cs="Times New Roman"/>
          <w:sz w:val="24"/>
          <w:szCs w:val="24"/>
        </w:rPr>
        <w:t xml:space="preserve"> de los escritores que procedieron a renovar la lengua literaria en la ciudad de Rosario.</w:t>
      </w:r>
    </w:p>
    <w:p w:rsidR="006054E6" w:rsidRDefault="006054E6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Arturo Fruttero, Facundo Marull, Felipe Aldana y Beatriz Vallejos, con originalidad e independencia, aprendieron de los plásticos la innovación de los recursos, plasmándola sobre todo en la poesía.</w:t>
      </w:r>
      <w:r w:rsidR="00567E47">
        <w:rPr>
          <w:rFonts w:ascii="Times New Roman" w:hAnsi="Times New Roman" w:cs="Times New Roman"/>
          <w:sz w:val="24"/>
          <w:szCs w:val="24"/>
        </w:rPr>
        <w:t xml:space="preserve"> Sus publicaciones en los años cuarenta, así lo </w:t>
      </w:r>
      <w:r w:rsidR="00186E1C">
        <w:rPr>
          <w:rFonts w:ascii="Times New Roman" w:hAnsi="Times New Roman" w:cs="Times New Roman"/>
          <w:sz w:val="24"/>
          <w:szCs w:val="24"/>
        </w:rPr>
        <w:t>probaron</w:t>
      </w:r>
      <w:r w:rsidR="00567E47">
        <w:rPr>
          <w:rFonts w:ascii="Times New Roman" w:hAnsi="Times New Roman" w:cs="Times New Roman"/>
          <w:sz w:val="24"/>
          <w:szCs w:val="24"/>
        </w:rPr>
        <w:t>.</w:t>
      </w:r>
    </w:p>
    <w:p w:rsidR="00371BEB" w:rsidRDefault="00371BEB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1BEB" w:rsidRPr="002967E7" w:rsidRDefault="00371BEB" w:rsidP="00C407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67E7">
        <w:rPr>
          <w:rFonts w:ascii="Times New Roman" w:hAnsi="Times New Roman" w:cs="Times New Roman"/>
          <w:b/>
          <w:sz w:val="24"/>
          <w:szCs w:val="24"/>
        </w:rPr>
        <w:t>Bibliografía</w:t>
      </w:r>
      <w:r w:rsidR="007A3652">
        <w:rPr>
          <w:rFonts w:ascii="Times New Roman" w:hAnsi="Times New Roman" w:cs="Times New Roman"/>
          <w:b/>
          <w:sz w:val="24"/>
          <w:szCs w:val="24"/>
        </w:rPr>
        <w:t xml:space="preserve"> referenciada </w:t>
      </w:r>
    </w:p>
    <w:p w:rsidR="006054E6" w:rsidRDefault="00371BEB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D’Anna, Eduardo. </w:t>
      </w:r>
      <w:r w:rsidRPr="00D160A9">
        <w:rPr>
          <w:rFonts w:ascii="Times New Roman" w:hAnsi="Times New Roman" w:cs="Times New Roman"/>
          <w:i/>
          <w:sz w:val="24"/>
          <w:szCs w:val="24"/>
        </w:rPr>
        <w:t>La literatura de Rosario</w:t>
      </w:r>
      <w:r>
        <w:rPr>
          <w:rFonts w:ascii="Times New Roman" w:hAnsi="Times New Roman" w:cs="Times New Roman"/>
          <w:sz w:val="24"/>
          <w:szCs w:val="24"/>
        </w:rPr>
        <w:t>. Rosario: Fundación Ross, 1996</w:t>
      </w:r>
    </w:p>
    <w:p w:rsidR="00D160A9" w:rsidRDefault="00D160A9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Gudiño Kramer, Luis. </w:t>
      </w:r>
      <w:r w:rsidRPr="00D160A9">
        <w:rPr>
          <w:rFonts w:ascii="Times New Roman" w:hAnsi="Times New Roman" w:cs="Times New Roman"/>
          <w:i/>
          <w:sz w:val="24"/>
          <w:szCs w:val="24"/>
        </w:rPr>
        <w:t>Escritores y Plásticos del Litoral</w:t>
      </w:r>
      <w:r>
        <w:rPr>
          <w:rFonts w:ascii="Times New Roman" w:hAnsi="Times New Roman" w:cs="Times New Roman"/>
          <w:sz w:val="24"/>
          <w:szCs w:val="24"/>
        </w:rPr>
        <w:t>. Santa Fe: Editora El Litoral, 1955</w:t>
      </w:r>
    </w:p>
    <w:p w:rsidR="00D160A9" w:rsidRDefault="00D160A9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Retamoso, Roberto. </w:t>
      </w:r>
      <w:r w:rsidRPr="00D160A9">
        <w:rPr>
          <w:rFonts w:ascii="Times New Roman" w:hAnsi="Times New Roman" w:cs="Times New Roman"/>
          <w:i/>
          <w:sz w:val="24"/>
          <w:szCs w:val="24"/>
        </w:rPr>
        <w:t>Figuras cercanas</w:t>
      </w:r>
      <w:r>
        <w:rPr>
          <w:rFonts w:ascii="Times New Roman" w:hAnsi="Times New Roman" w:cs="Times New Roman"/>
          <w:sz w:val="24"/>
          <w:szCs w:val="24"/>
        </w:rPr>
        <w:t>. Rosario: Editorial Artemisa, 2000.</w:t>
      </w:r>
    </w:p>
    <w:p w:rsidR="002967E7" w:rsidRDefault="002967E7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Sendra, Rafael. </w:t>
      </w:r>
      <w:r w:rsidRPr="002967E7">
        <w:rPr>
          <w:rFonts w:ascii="Times New Roman" w:hAnsi="Times New Roman" w:cs="Times New Roman"/>
          <w:i/>
          <w:sz w:val="24"/>
          <w:szCs w:val="24"/>
        </w:rPr>
        <w:t>El joven Berni y la Mutualidad Popular de Estudiantes y ArtistasPlásticos de Rosario</w:t>
      </w:r>
      <w:r>
        <w:rPr>
          <w:rFonts w:ascii="Times New Roman" w:hAnsi="Times New Roman" w:cs="Times New Roman"/>
          <w:sz w:val="24"/>
          <w:szCs w:val="24"/>
        </w:rPr>
        <w:t>. Rosario: UNR Editora. 1993.</w:t>
      </w:r>
    </w:p>
    <w:p w:rsidR="006054E6" w:rsidRDefault="006054E6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4D9" w:rsidRDefault="000874D9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6EE2" w:rsidRDefault="00CE6EE2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31EE" w:rsidRDefault="00C531EE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192D" w:rsidRDefault="0046192D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7E6" w:rsidRPr="00C407E6" w:rsidRDefault="00C407E6" w:rsidP="00C40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407E6" w:rsidRPr="00C407E6" w:rsidSect="00FA5B4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39A" w:rsidRDefault="00F7039A" w:rsidP="00CC3BB5">
      <w:pPr>
        <w:spacing w:after="0" w:line="240" w:lineRule="auto"/>
      </w:pPr>
      <w:r>
        <w:separator/>
      </w:r>
    </w:p>
  </w:endnote>
  <w:endnote w:type="continuationSeparator" w:id="1">
    <w:p w:rsidR="00F7039A" w:rsidRDefault="00F7039A" w:rsidP="00CC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39A" w:rsidRDefault="00F7039A" w:rsidP="00CC3BB5">
      <w:pPr>
        <w:spacing w:after="0" w:line="240" w:lineRule="auto"/>
      </w:pPr>
      <w:r>
        <w:separator/>
      </w:r>
    </w:p>
  </w:footnote>
  <w:footnote w:type="continuationSeparator" w:id="1">
    <w:p w:rsidR="00F7039A" w:rsidRDefault="00F7039A" w:rsidP="00CC3BB5">
      <w:pPr>
        <w:spacing w:after="0" w:line="240" w:lineRule="auto"/>
      </w:pPr>
      <w:r>
        <w:continuationSeparator/>
      </w:r>
    </w:p>
  </w:footnote>
  <w:footnote w:id="2">
    <w:p w:rsidR="00CC3BB5" w:rsidRDefault="00CC3BB5">
      <w:pPr>
        <w:pStyle w:val="Textonotapie"/>
      </w:pPr>
      <w:r>
        <w:rPr>
          <w:rStyle w:val="Refdenotaalpie"/>
        </w:rPr>
        <w:footnoteRef/>
      </w:r>
      <w:r>
        <w:t xml:space="preserve"> Emigrado de Italia por la publicación en un pequeño diario del libro </w:t>
      </w:r>
      <w:r w:rsidRPr="001A26B6">
        <w:rPr>
          <w:i/>
        </w:rPr>
        <w:t>La Montaña</w:t>
      </w:r>
      <w:r w:rsidR="00C36ED9">
        <w:t xml:space="preserve"> d</w:t>
      </w:r>
      <w:r>
        <w:t xml:space="preserve">e Jacques Elisée Reclus, tradujo a Lugones al italiano y a Heine al castellano; escribió el libro </w:t>
      </w:r>
      <w:r w:rsidRPr="001A26B6">
        <w:rPr>
          <w:i/>
        </w:rPr>
        <w:t>La personalidad de Goethe</w:t>
      </w:r>
      <w:r>
        <w:t xml:space="preserve"> (1932). Dirigió La Oficina de Química (era Ingeniero Agrónomo) y se desempeñó además como docente secundario. De </w:t>
      </w:r>
      <w:r w:rsidR="001A26B6">
        <w:t>las promociones de alumnos enroló</w:t>
      </w:r>
      <w:r>
        <w:t xml:space="preserve"> como uno de sus discípulos</w:t>
      </w:r>
      <w:r w:rsidR="00C36ED9">
        <w:t>,</w:t>
      </w:r>
      <w:r>
        <w:t xml:space="preserve"> Arturo Fruttero.</w:t>
      </w:r>
    </w:p>
  </w:footnote>
  <w:footnote w:id="3">
    <w:p w:rsidR="001A26B6" w:rsidRDefault="001A26B6">
      <w:pPr>
        <w:pStyle w:val="Textonotapie"/>
      </w:pPr>
      <w:r>
        <w:rPr>
          <w:rStyle w:val="Refdenotaalpie"/>
        </w:rPr>
        <w:footnoteRef/>
      </w:r>
      <w:r w:rsidR="001E29BA">
        <w:t xml:space="preserve">Sus temas y formas, fieles al Modernismo desdeñaron los fastos de las vanguardias haciendo de </w:t>
      </w:r>
      <w:r w:rsidR="00C36ED9">
        <w:t>sus versos un canto al campo y su hombre</w:t>
      </w:r>
      <w:r w:rsidR="001E29BA">
        <w:t>, también significaron el reverso de la moneda con Baldomero Fernandez Moreno de idiosincrasia “porteña”, citadina.</w:t>
      </w:r>
    </w:p>
  </w:footnote>
  <w:footnote w:id="4">
    <w:p w:rsidR="00371BEB" w:rsidRDefault="00371BEB">
      <w:pPr>
        <w:pStyle w:val="Textonotapie"/>
      </w:pPr>
      <w:r>
        <w:rPr>
          <w:rStyle w:val="Refdenotaalpie"/>
        </w:rPr>
        <w:footnoteRef/>
      </w:r>
      <w:r>
        <w:t xml:space="preserve"> Nomina extraída de: Gudiño Kramer, Luis. </w:t>
      </w:r>
      <w:r w:rsidRPr="00371BEB">
        <w:rPr>
          <w:i/>
        </w:rPr>
        <w:t>Escritores y Plásticos del Litoral</w:t>
      </w:r>
      <w:r>
        <w:t>. Santa Fe. Editora</w:t>
      </w:r>
      <w:r w:rsidR="00D160A9">
        <w:t>:</w:t>
      </w:r>
      <w:r>
        <w:t xml:space="preserve"> El Litoral 1955</w:t>
      </w:r>
    </w:p>
  </w:footnote>
  <w:footnote w:id="5">
    <w:p w:rsidR="005815C4" w:rsidRDefault="005815C4">
      <w:pPr>
        <w:pStyle w:val="Textonotapie"/>
      </w:pPr>
      <w:r>
        <w:rPr>
          <w:rStyle w:val="Refdenotaalpie"/>
        </w:rPr>
        <w:footnoteRef/>
      </w:r>
      <w:r>
        <w:t xml:space="preserve"> Retamoso, Roberto. </w:t>
      </w:r>
      <w:r w:rsidRPr="005815C4">
        <w:rPr>
          <w:i/>
        </w:rPr>
        <w:t>Figuras cercanas</w:t>
      </w:r>
      <w:r>
        <w:t>. Rosario: Editorial Artemisa, 2000.</w:t>
      </w:r>
    </w:p>
  </w:footnote>
  <w:footnote w:id="6">
    <w:p w:rsidR="005815C4" w:rsidRDefault="005815C4">
      <w:pPr>
        <w:pStyle w:val="Textonotapie"/>
      </w:pPr>
      <w:r>
        <w:rPr>
          <w:rStyle w:val="Refdenotaalpie"/>
        </w:rPr>
        <w:footnoteRef/>
      </w:r>
      <w:r>
        <w:t xml:space="preserve"> D’ Anna, Eduardo. </w:t>
      </w:r>
      <w:r w:rsidRPr="005815C4">
        <w:rPr>
          <w:i/>
        </w:rPr>
        <w:t>La literatura de Rosario</w:t>
      </w:r>
      <w:r>
        <w:t>. Rosario: Fundación Ross, 1996</w:t>
      </w:r>
    </w:p>
  </w:footnote>
  <w:footnote w:id="7">
    <w:p w:rsidR="005815C4" w:rsidRDefault="005815C4">
      <w:pPr>
        <w:pStyle w:val="Textonotapie"/>
      </w:pPr>
      <w:r>
        <w:rPr>
          <w:rStyle w:val="Refdenotaalpie"/>
        </w:rPr>
        <w:footnoteRef/>
      </w:r>
      <w:r>
        <w:t xml:space="preserve"> Sendra, Rafael. </w:t>
      </w:r>
      <w:r w:rsidRPr="00470777">
        <w:rPr>
          <w:i/>
        </w:rPr>
        <w:t>El joven Berni y la Mutualidad Popular de Estudiantes y Artistas Plásticos de Rosario</w:t>
      </w:r>
      <w:r>
        <w:t>. Rosario</w:t>
      </w:r>
      <w:r w:rsidR="00D160A9">
        <w:t>:</w:t>
      </w:r>
      <w:r w:rsidR="00470777">
        <w:t xml:space="preserve"> UNR</w:t>
      </w:r>
      <w:r w:rsidR="00D160A9">
        <w:t xml:space="preserve"> Editora</w:t>
      </w:r>
      <w:r w:rsidR="00470777">
        <w:t>. 1993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7E6"/>
    <w:rsid w:val="00051C76"/>
    <w:rsid w:val="000533A4"/>
    <w:rsid w:val="00084672"/>
    <w:rsid w:val="000874D9"/>
    <w:rsid w:val="0009320D"/>
    <w:rsid w:val="000A10E2"/>
    <w:rsid w:val="00113A99"/>
    <w:rsid w:val="001172C8"/>
    <w:rsid w:val="001259C4"/>
    <w:rsid w:val="00143DB9"/>
    <w:rsid w:val="00150F12"/>
    <w:rsid w:val="001745C8"/>
    <w:rsid w:val="00186E1C"/>
    <w:rsid w:val="00197829"/>
    <w:rsid w:val="001A10F4"/>
    <w:rsid w:val="001A1FD1"/>
    <w:rsid w:val="001A26B6"/>
    <w:rsid w:val="001B40BF"/>
    <w:rsid w:val="001B5BAA"/>
    <w:rsid w:val="001D5E11"/>
    <w:rsid w:val="001E29BA"/>
    <w:rsid w:val="002262A7"/>
    <w:rsid w:val="00264C77"/>
    <w:rsid w:val="00287EF0"/>
    <w:rsid w:val="002967E7"/>
    <w:rsid w:val="002D3D57"/>
    <w:rsid w:val="00307434"/>
    <w:rsid w:val="00315C25"/>
    <w:rsid w:val="00320BA3"/>
    <w:rsid w:val="00325BBB"/>
    <w:rsid w:val="003701CB"/>
    <w:rsid w:val="00371BEB"/>
    <w:rsid w:val="003B4AA7"/>
    <w:rsid w:val="003F112F"/>
    <w:rsid w:val="00400DE1"/>
    <w:rsid w:val="004038D1"/>
    <w:rsid w:val="00413213"/>
    <w:rsid w:val="00417224"/>
    <w:rsid w:val="00442278"/>
    <w:rsid w:val="0046192D"/>
    <w:rsid w:val="00470777"/>
    <w:rsid w:val="004913DA"/>
    <w:rsid w:val="004C0627"/>
    <w:rsid w:val="004C3F81"/>
    <w:rsid w:val="005028C3"/>
    <w:rsid w:val="00506C60"/>
    <w:rsid w:val="00517021"/>
    <w:rsid w:val="005236B8"/>
    <w:rsid w:val="00526B02"/>
    <w:rsid w:val="005456A7"/>
    <w:rsid w:val="00546297"/>
    <w:rsid w:val="0056029F"/>
    <w:rsid w:val="00567E47"/>
    <w:rsid w:val="005734E1"/>
    <w:rsid w:val="00574A23"/>
    <w:rsid w:val="005815C4"/>
    <w:rsid w:val="00594A25"/>
    <w:rsid w:val="005A66FA"/>
    <w:rsid w:val="005A6799"/>
    <w:rsid w:val="005F4967"/>
    <w:rsid w:val="006054E6"/>
    <w:rsid w:val="00646F80"/>
    <w:rsid w:val="00661C00"/>
    <w:rsid w:val="006713B6"/>
    <w:rsid w:val="006718E3"/>
    <w:rsid w:val="006732FE"/>
    <w:rsid w:val="00681C5C"/>
    <w:rsid w:val="006A5ED0"/>
    <w:rsid w:val="006B7A47"/>
    <w:rsid w:val="006C3D95"/>
    <w:rsid w:val="006E5FCB"/>
    <w:rsid w:val="006F31B6"/>
    <w:rsid w:val="007540BA"/>
    <w:rsid w:val="007563F0"/>
    <w:rsid w:val="007A3652"/>
    <w:rsid w:val="007F3EBF"/>
    <w:rsid w:val="007F5883"/>
    <w:rsid w:val="00817701"/>
    <w:rsid w:val="00823E35"/>
    <w:rsid w:val="00835532"/>
    <w:rsid w:val="00840D18"/>
    <w:rsid w:val="00863342"/>
    <w:rsid w:val="008A2C20"/>
    <w:rsid w:val="008A6665"/>
    <w:rsid w:val="008C3A1F"/>
    <w:rsid w:val="008C7844"/>
    <w:rsid w:val="008E4AB2"/>
    <w:rsid w:val="00901404"/>
    <w:rsid w:val="00922DAF"/>
    <w:rsid w:val="00924B5A"/>
    <w:rsid w:val="00955943"/>
    <w:rsid w:val="009D7778"/>
    <w:rsid w:val="009E5A6D"/>
    <w:rsid w:val="00A0667E"/>
    <w:rsid w:val="00A06947"/>
    <w:rsid w:val="00A06E89"/>
    <w:rsid w:val="00A11EC9"/>
    <w:rsid w:val="00A1272F"/>
    <w:rsid w:val="00A670E2"/>
    <w:rsid w:val="00AD289E"/>
    <w:rsid w:val="00AD75FF"/>
    <w:rsid w:val="00B11895"/>
    <w:rsid w:val="00B178C4"/>
    <w:rsid w:val="00B44732"/>
    <w:rsid w:val="00B451DB"/>
    <w:rsid w:val="00B55BEC"/>
    <w:rsid w:val="00B61F85"/>
    <w:rsid w:val="00B76DCB"/>
    <w:rsid w:val="00B86629"/>
    <w:rsid w:val="00B95B71"/>
    <w:rsid w:val="00BA3575"/>
    <w:rsid w:val="00BA451C"/>
    <w:rsid w:val="00BB4711"/>
    <w:rsid w:val="00BD326B"/>
    <w:rsid w:val="00BE0FCC"/>
    <w:rsid w:val="00BE2B91"/>
    <w:rsid w:val="00C31ACB"/>
    <w:rsid w:val="00C340E3"/>
    <w:rsid w:val="00C36ED9"/>
    <w:rsid w:val="00C407E6"/>
    <w:rsid w:val="00C46ACD"/>
    <w:rsid w:val="00C50D7C"/>
    <w:rsid w:val="00C531EE"/>
    <w:rsid w:val="00C87B04"/>
    <w:rsid w:val="00C904BB"/>
    <w:rsid w:val="00CA2349"/>
    <w:rsid w:val="00CA30A2"/>
    <w:rsid w:val="00CB46E8"/>
    <w:rsid w:val="00CB7A54"/>
    <w:rsid w:val="00CC3BB5"/>
    <w:rsid w:val="00CD675A"/>
    <w:rsid w:val="00CE6EE2"/>
    <w:rsid w:val="00CF0681"/>
    <w:rsid w:val="00D160A9"/>
    <w:rsid w:val="00D16A5C"/>
    <w:rsid w:val="00D77FA0"/>
    <w:rsid w:val="00D95425"/>
    <w:rsid w:val="00DA141B"/>
    <w:rsid w:val="00DA17C0"/>
    <w:rsid w:val="00DA4FDC"/>
    <w:rsid w:val="00DA6EE6"/>
    <w:rsid w:val="00DC6E0E"/>
    <w:rsid w:val="00DD089C"/>
    <w:rsid w:val="00DD1255"/>
    <w:rsid w:val="00DE68EC"/>
    <w:rsid w:val="00E07144"/>
    <w:rsid w:val="00E11967"/>
    <w:rsid w:val="00E1745C"/>
    <w:rsid w:val="00E34C21"/>
    <w:rsid w:val="00E3694D"/>
    <w:rsid w:val="00E54992"/>
    <w:rsid w:val="00E60680"/>
    <w:rsid w:val="00EA52FE"/>
    <w:rsid w:val="00ED23C4"/>
    <w:rsid w:val="00F11297"/>
    <w:rsid w:val="00F35B0A"/>
    <w:rsid w:val="00F45564"/>
    <w:rsid w:val="00F46638"/>
    <w:rsid w:val="00F530ED"/>
    <w:rsid w:val="00F54CFA"/>
    <w:rsid w:val="00F67A24"/>
    <w:rsid w:val="00F7039A"/>
    <w:rsid w:val="00F70DA7"/>
    <w:rsid w:val="00F724F4"/>
    <w:rsid w:val="00F75B4B"/>
    <w:rsid w:val="00F8436D"/>
    <w:rsid w:val="00F90CDC"/>
    <w:rsid w:val="00F9505A"/>
    <w:rsid w:val="00FA5B4C"/>
    <w:rsid w:val="00FB73F6"/>
    <w:rsid w:val="00FD2DE6"/>
    <w:rsid w:val="00FE1496"/>
    <w:rsid w:val="00FE371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5C"/>
  </w:style>
  <w:style w:type="paragraph" w:styleId="Ttulo1">
    <w:name w:val="heading 1"/>
    <w:basedOn w:val="Normal"/>
    <w:next w:val="Normal"/>
    <w:link w:val="Ttulo1Car"/>
    <w:uiPriority w:val="9"/>
    <w:qFormat/>
    <w:rsid w:val="00C40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07E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40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3B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3BB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3B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0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07E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40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3B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3BB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3B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1C446F6-7C2C-4785-A933-19914EC7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1579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 y Flabio</dc:creator>
  <cp:lastModifiedBy>Joaco</cp:lastModifiedBy>
  <cp:revision>131</cp:revision>
  <dcterms:created xsi:type="dcterms:W3CDTF">2019-08-15T12:13:00Z</dcterms:created>
  <dcterms:modified xsi:type="dcterms:W3CDTF">2020-02-23T22:08:00Z</dcterms:modified>
</cp:coreProperties>
</file>