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8D8FA" w14:textId="4C1D5E2E" w:rsidR="00222074" w:rsidRPr="00071D6E" w:rsidRDefault="00AE72DE" w:rsidP="00893CF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Lecturas críticas sobre civilización y barbarie en Borges</w:t>
      </w:r>
    </w:p>
    <w:p w14:paraId="5A00D9A2" w14:textId="4F5EC509" w:rsidR="008D1190" w:rsidRPr="008D1190" w:rsidRDefault="008D1190" w:rsidP="008D1190">
      <w:pPr>
        <w:spacing w:line="240" w:lineRule="auto"/>
        <w:jc w:val="right"/>
        <w:rPr>
          <w:rFonts w:ascii="Times New Roman" w:hAnsi="Times New Roman" w:cs="Times New Roman"/>
          <w:bCs/>
        </w:rPr>
      </w:pPr>
      <w:r w:rsidRPr="008D1190">
        <w:rPr>
          <w:rFonts w:ascii="Times New Roman" w:hAnsi="Times New Roman" w:cs="Times New Roman"/>
          <w:bCs/>
        </w:rPr>
        <w:t xml:space="preserve">Nada tiene de asombroso que un país retome así periódicamente los objetos de su pasado y los describa de nuevo para saber </w:t>
      </w:r>
      <w:r w:rsidRPr="008D1190">
        <w:rPr>
          <w:rFonts w:ascii="Times New Roman" w:hAnsi="Times New Roman" w:cs="Times New Roman"/>
          <w:bCs/>
          <w:i/>
          <w:iCs/>
        </w:rPr>
        <w:t>qué puede hacer con ellos</w:t>
      </w:r>
      <w:r w:rsidRPr="008D1190">
        <w:rPr>
          <w:rFonts w:ascii="Times New Roman" w:hAnsi="Times New Roman" w:cs="Times New Roman"/>
          <w:bCs/>
        </w:rPr>
        <w:t>: esos son, esos deberían ser los procedimientos regulares de valoración (</w:t>
      </w:r>
      <w:r>
        <w:rPr>
          <w:rFonts w:ascii="Times New Roman" w:hAnsi="Times New Roman" w:cs="Times New Roman"/>
          <w:bCs/>
        </w:rPr>
        <w:t xml:space="preserve">Roland </w:t>
      </w:r>
      <w:r w:rsidRPr="008D1190">
        <w:rPr>
          <w:rFonts w:ascii="Times New Roman" w:hAnsi="Times New Roman" w:cs="Times New Roman"/>
          <w:bCs/>
        </w:rPr>
        <w:t xml:space="preserve">Barthes, </w:t>
      </w:r>
      <w:r w:rsidRPr="008D1190">
        <w:rPr>
          <w:rFonts w:ascii="Times New Roman" w:hAnsi="Times New Roman" w:cs="Times New Roman"/>
          <w:bCs/>
          <w:i/>
          <w:iCs/>
        </w:rPr>
        <w:t>Crítica y Verdad</w:t>
      </w:r>
      <w:r w:rsidRPr="008D1190">
        <w:rPr>
          <w:rFonts w:ascii="Times New Roman" w:hAnsi="Times New Roman" w:cs="Times New Roman"/>
          <w:bCs/>
        </w:rPr>
        <w:t>).</w:t>
      </w:r>
    </w:p>
    <w:p w14:paraId="2FA1B22D" w14:textId="77777777" w:rsidR="008D1190" w:rsidRDefault="008D1190" w:rsidP="002D1D17">
      <w:pPr>
        <w:spacing w:line="360" w:lineRule="auto"/>
        <w:jc w:val="both"/>
        <w:rPr>
          <w:rFonts w:ascii="Times New Roman" w:hAnsi="Times New Roman" w:cs="Times New Roman"/>
          <w:b/>
          <w:sz w:val="24"/>
          <w:szCs w:val="24"/>
        </w:rPr>
      </w:pPr>
    </w:p>
    <w:p w14:paraId="7A38F05E" w14:textId="70598992" w:rsidR="00071D6E" w:rsidRPr="00071D6E" w:rsidRDefault="00C264F9" w:rsidP="002D1D17">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Introducción. </w:t>
      </w:r>
      <w:r w:rsidR="008D1190">
        <w:rPr>
          <w:rFonts w:ascii="Times New Roman" w:hAnsi="Times New Roman" w:cs="Times New Roman"/>
          <w:b/>
          <w:sz w:val="24"/>
          <w:szCs w:val="24"/>
        </w:rPr>
        <w:t>Breve c</w:t>
      </w:r>
      <w:r w:rsidR="00071D6E" w:rsidRPr="00071D6E">
        <w:rPr>
          <w:rFonts w:ascii="Times New Roman" w:hAnsi="Times New Roman" w:cs="Times New Roman"/>
          <w:b/>
          <w:sz w:val="24"/>
          <w:szCs w:val="24"/>
        </w:rPr>
        <w:t>ontextualización</w:t>
      </w:r>
      <w:r w:rsidR="004F28E6">
        <w:rPr>
          <w:rFonts w:ascii="Times New Roman" w:hAnsi="Times New Roman" w:cs="Times New Roman"/>
          <w:b/>
          <w:sz w:val="24"/>
          <w:szCs w:val="24"/>
        </w:rPr>
        <w:t xml:space="preserve"> de las críticas</w:t>
      </w:r>
    </w:p>
    <w:p w14:paraId="27101E85" w14:textId="67BDA82F" w:rsidR="008D1190" w:rsidRDefault="002E4F3D" w:rsidP="002D1D17">
      <w:pPr>
        <w:spacing w:line="360" w:lineRule="auto"/>
        <w:jc w:val="both"/>
        <w:rPr>
          <w:rFonts w:ascii="Times New Roman" w:hAnsi="Times New Roman" w:cs="Times New Roman"/>
          <w:sz w:val="24"/>
          <w:szCs w:val="24"/>
        </w:rPr>
      </w:pPr>
      <w:r w:rsidRPr="00071D6E">
        <w:rPr>
          <w:rFonts w:ascii="Times New Roman" w:hAnsi="Times New Roman" w:cs="Times New Roman"/>
          <w:sz w:val="24"/>
          <w:szCs w:val="24"/>
        </w:rPr>
        <w:t xml:space="preserve">En la década de 1970, </w:t>
      </w:r>
      <w:r w:rsidR="002D1D17">
        <w:rPr>
          <w:rFonts w:ascii="Times New Roman" w:hAnsi="Times New Roman" w:cs="Times New Roman"/>
          <w:sz w:val="24"/>
          <w:szCs w:val="24"/>
        </w:rPr>
        <w:t>al tiempo que</w:t>
      </w:r>
      <w:r w:rsidR="00EC5ECA">
        <w:rPr>
          <w:rFonts w:ascii="Times New Roman" w:hAnsi="Times New Roman" w:cs="Times New Roman"/>
          <w:sz w:val="24"/>
          <w:szCs w:val="24"/>
        </w:rPr>
        <w:t xml:space="preserve"> la obra y la figura de</w:t>
      </w:r>
      <w:r w:rsidRPr="00071D6E">
        <w:rPr>
          <w:rFonts w:ascii="Times New Roman" w:hAnsi="Times New Roman" w:cs="Times New Roman"/>
          <w:sz w:val="24"/>
          <w:szCs w:val="24"/>
        </w:rPr>
        <w:t xml:space="preserve"> Borges</w:t>
      </w:r>
      <w:r w:rsidR="00EC5ECA">
        <w:rPr>
          <w:rFonts w:ascii="Times New Roman" w:hAnsi="Times New Roman" w:cs="Times New Roman"/>
          <w:sz w:val="24"/>
          <w:szCs w:val="24"/>
        </w:rPr>
        <w:t xml:space="preserve"> continúan un proceso de universalización que había comenzado dos décadas atrás,</w:t>
      </w:r>
      <w:r w:rsidRPr="00071D6E">
        <w:rPr>
          <w:rFonts w:ascii="Times New Roman" w:hAnsi="Times New Roman" w:cs="Times New Roman"/>
          <w:sz w:val="24"/>
          <w:szCs w:val="24"/>
        </w:rPr>
        <w:t xml:space="preserve"> </w:t>
      </w:r>
      <w:r w:rsidR="00C66DE0">
        <w:rPr>
          <w:rFonts w:ascii="Times New Roman" w:hAnsi="Times New Roman" w:cs="Times New Roman"/>
          <w:sz w:val="24"/>
          <w:szCs w:val="24"/>
        </w:rPr>
        <w:t>que</w:t>
      </w:r>
      <w:r w:rsidR="00EC5ECA">
        <w:rPr>
          <w:rFonts w:ascii="Times New Roman" w:hAnsi="Times New Roman" w:cs="Times New Roman"/>
          <w:sz w:val="24"/>
          <w:szCs w:val="24"/>
        </w:rPr>
        <w:t xml:space="preserve"> de manera ininterrumpida a partir de entonces</w:t>
      </w:r>
      <w:r w:rsidR="00C66DE0">
        <w:rPr>
          <w:rFonts w:ascii="Times New Roman" w:hAnsi="Times New Roman" w:cs="Times New Roman"/>
          <w:sz w:val="24"/>
          <w:szCs w:val="24"/>
        </w:rPr>
        <w:t xml:space="preserve"> aumenta</w:t>
      </w:r>
      <w:r w:rsidR="00EC5ECA">
        <w:rPr>
          <w:rFonts w:ascii="Times New Roman" w:hAnsi="Times New Roman" w:cs="Times New Roman"/>
          <w:sz w:val="24"/>
          <w:szCs w:val="24"/>
        </w:rPr>
        <w:t xml:space="preserve"> su</w:t>
      </w:r>
      <w:r w:rsidRPr="00071D6E">
        <w:rPr>
          <w:rFonts w:ascii="Times New Roman" w:hAnsi="Times New Roman" w:cs="Times New Roman"/>
          <w:sz w:val="24"/>
          <w:szCs w:val="24"/>
        </w:rPr>
        <w:t xml:space="preserve"> fama </w:t>
      </w:r>
      <w:r>
        <w:rPr>
          <w:rFonts w:ascii="Times New Roman" w:hAnsi="Times New Roman" w:cs="Times New Roman"/>
          <w:sz w:val="24"/>
          <w:szCs w:val="24"/>
        </w:rPr>
        <w:t>y reconocimiento internacional</w:t>
      </w:r>
      <w:r w:rsidR="00EC5ECA">
        <w:rPr>
          <w:rFonts w:ascii="Times New Roman" w:hAnsi="Times New Roman" w:cs="Times New Roman"/>
          <w:sz w:val="24"/>
          <w:szCs w:val="24"/>
        </w:rPr>
        <w:t>es</w:t>
      </w:r>
      <w:r>
        <w:rPr>
          <w:rFonts w:ascii="Times New Roman" w:hAnsi="Times New Roman" w:cs="Times New Roman"/>
          <w:sz w:val="24"/>
          <w:szCs w:val="24"/>
        </w:rPr>
        <w:t>,</w:t>
      </w:r>
      <w:r w:rsidR="002D1D17">
        <w:rPr>
          <w:rFonts w:ascii="Times New Roman" w:hAnsi="Times New Roman" w:cs="Times New Roman"/>
          <w:sz w:val="24"/>
          <w:szCs w:val="24"/>
        </w:rPr>
        <w:t xml:space="preserve"> la crítica literaria</w:t>
      </w:r>
      <w:r w:rsidR="00C66DE0">
        <w:rPr>
          <w:rFonts w:ascii="Times New Roman" w:hAnsi="Times New Roman" w:cs="Times New Roman"/>
          <w:sz w:val="24"/>
          <w:szCs w:val="24"/>
        </w:rPr>
        <w:t xml:space="preserve"> en su mayoría argentina</w:t>
      </w:r>
      <w:r w:rsidR="002D1D17">
        <w:rPr>
          <w:rFonts w:ascii="Times New Roman" w:hAnsi="Times New Roman" w:cs="Times New Roman"/>
          <w:sz w:val="24"/>
          <w:szCs w:val="24"/>
        </w:rPr>
        <w:t xml:space="preserve"> comienza</w:t>
      </w:r>
      <w:r>
        <w:rPr>
          <w:rFonts w:ascii="Times New Roman" w:hAnsi="Times New Roman" w:cs="Times New Roman"/>
          <w:sz w:val="24"/>
          <w:szCs w:val="24"/>
        </w:rPr>
        <w:t xml:space="preserve"> </w:t>
      </w:r>
      <w:r w:rsidRPr="00071D6E">
        <w:rPr>
          <w:rFonts w:ascii="Times New Roman" w:hAnsi="Times New Roman" w:cs="Times New Roman"/>
          <w:sz w:val="24"/>
          <w:szCs w:val="24"/>
        </w:rPr>
        <w:t>a leer</w:t>
      </w:r>
      <w:r w:rsidR="002D1D17">
        <w:rPr>
          <w:rFonts w:ascii="Times New Roman" w:hAnsi="Times New Roman" w:cs="Times New Roman"/>
          <w:sz w:val="24"/>
          <w:szCs w:val="24"/>
        </w:rPr>
        <w:t xml:space="preserve"> su obra</w:t>
      </w:r>
      <w:r w:rsidRPr="00071D6E">
        <w:rPr>
          <w:rFonts w:ascii="Times New Roman" w:hAnsi="Times New Roman" w:cs="Times New Roman"/>
          <w:sz w:val="24"/>
          <w:szCs w:val="24"/>
        </w:rPr>
        <w:t xml:space="preserve"> en relación con la </w:t>
      </w:r>
      <w:r w:rsidR="00176174">
        <w:rPr>
          <w:rFonts w:ascii="Times New Roman" w:hAnsi="Times New Roman" w:cs="Times New Roman"/>
          <w:sz w:val="24"/>
          <w:szCs w:val="24"/>
        </w:rPr>
        <w:t xml:space="preserve">sociedad, la </w:t>
      </w:r>
      <w:r w:rsidRPr="00071D6E">
        <w:rPr>
          <w:rFonts w:ascii="Times New Roman" w:hAnsi="Times New Roman" w:cs="Times New Roman"/>
          <w:sz w:val="24"/>
          <w:szCs w:val="24"/>
        </w:rPr>
        <w:t>cultura</w:t>
      </w:r>
      <w:r w:rsidR="00176174">
        <w:rPr>
          <w:rFonts w:ascii="Times New Roman" w:hAnsi="Times New Roman" w:cs="Times New Roman"/>
          <w:sz w:val="24"/>
          <w:szCs w:val="24"/>
        </w:rPr>
        <w:t xml:space="preserve"> y la política</w:t>
      </w:r>
      <w:r w:rsidRPr="00071D6E">
        <w:rPr>
          <w:rFonts w:ascii="Times New Roman" w:hAnsi="Times New Roman" w:cs="Times New Roman"/>
          <w:sz w:val="24"/>
          <w:szCs w:val="24"/>
        </w:rPr>
        <w:t xml:space="preserve"> arge</w:t>
      </w:r>
      <w:r>
        <w:rPr>
          <w:rFonts w:ascii="Times New Roman" w:hAnsi="Times New Roman" w:cs="Times New Roman"/>
          <w:sz w:val="24"/>
          <w:szCs w:val="24"/>
        </w:rPr>
        <w:t>ntina</w:t>
      </w:r>
      <w:r w:rsidR="00176174">
        <w:rPr>
          <w:rFonts w:ascii="Times New Roman" w:hAnsi="Times New Roman" w:cs="Times New Roman"/>
          <w:sz w:val="24"/>
          <w:szCs w:val="24"/>
        </w:rPr>
        <w:t>s</w:t>
      </w:r>
      <w:r>
        <w:rPr>
          <w:rFonts w:ascii="Times New Roman" w:hAnsi="Times New Roman" w:cs="Times New Roman"/>
          <w:sz w:val="24"/>
          <w:szCs w:val="24"/>
        </w:rPr>
        <w:t xml:space="preserve"> </w:t>
      </w:r>
      <w:r w:rsidR="00176174">
        <w:rPr>
          <w:rFonts w:ascii="Times New Roman" w:hAnsi="Times New Roman" w:cs="Times New Roman"/>
          <w:sz w:val="24"/>
          <w:szCs w:val="24"/>
        </w:rPr>
        <w:t>—</w:t>
      </w:r>
      <w:r>
        <w:rPr>
          <w:rFonts w:ascii="Times New Roman" w:hAnsi="Times New Roman" w:cs="Times New Roman"/>
          <w:sz w:val="24"/>
          <w:szCs w:val="24"/>
        </w:rPr>
        <w:t>e incluso</w:t>
      </w:r>
      <w:r w:rsidR="00C66DE0">
        <w:rPr>
          <w:rFonts w:ascii="Times New Roman" w:hAnsi="Times New Roman" w:cs="Times New Roman"/>
          <w:sz w:val="24"/>
          <w:szCs w:val="24"/>
        </w:rPr>
        <w:t>, aunque en menor medida,</w:t>
      </w:r>
      <w:r w:rsidR="00176174">
        <w:rPr>
          <w:rFonts w:ascii="Times New Roman" w:hAnsi="Times New Roman" w:cs="Times New Roman"/>
          <w:sz w:val="24"/>
          <w:szCs w:val="24"/>
        </w:rPr>
        <w:t xml:space="preserve"> con la sociedad, la cultura y la política </w:t>
      </w:r>
      <w:r>
        <w:rPr>
          <w:rFonts w:ascii="Times New Roman" w:hAnsi="Times New Roman" w:cs="Times New Roman"/>
          <w:sz w:val="24"/>
          <w:szCs w:val="24"/>
        </w:rPr>
        <w:t>latinoamericana</w:t>
      </w:r>
      <w:r w:rsidR="00176174">
        <w:rPr>
          <w:rFonts w:ascii="Times New Roman" w:hAnsi="Times New Roman" w:cs="Times New Roman"/>
          <w:sz w:val="24"/>
          <w:szCs w:val="24"/>
        </w:rPr>
        <w:t>s—:</w:t>
      </w:r>
      <w:r w:rsidR="002D1D17">
        <w:rPr>
          <w:rFonts w:ascii="Times New Roman" w:hAnsi="Times New Roman" w:cs="Times New Roman"/>
          <w:sz w:val="24"/>
          <w:szCs w:val="24"/>
        </w:rPr>
        <w:t xml:space="preserve"> </w:t>
      </w:r>
      <w:r w:rsidR="002D1D17" w:rsidRPr="00071D6E">
        <w:rPr>
          <w:rFonts w:ascii="Times New Roman" w:hAnsi="Times New Roman" w:cs="Times New Roman"/>
          <w:sz w:val="24"/>
          <w:szCs w:val="24"/>
        </w:rPr>
        <w:t>"Borges y la violencia americana" (Dorfman, 1971), "Borges y la política" (Monegal, 1977), "Borges, escritor comprometido" (Andreu, 1979), "Ideología y ficción en Borges" (Piglia, 1980)</w:t>
      </w:r>
      <w:r w:rsidR="002D1D17">
        <w:rPr>
          <w:rFonts w:ascii="Times New Roman" w:hAnsi="Times New Roman" w:cs="Times New Roman"/>
          <w:sz w:val="24"/>
          <w:szCs w:val="24"/>
        </w:rPr>
        <w:t>, los títulos de algunos de los artículos aparec</w:t>
      </w:r>
      <w:r w:rsidR="00C66DE0">
        <w:rPr>
          <w:rFonts w:ascii="Times New Roman" w:hAnsi="Times New Roman" w:cs="Times New Roman"/>
          <w:sz w:val="24"/>
          <w:szCs w:val="24"/>
        </w:rPr>
        <w:t>idos</w:t>
      </w:r>
      <w:r w:rsidR="00176174">
        <w:rPr>
          <w:rFonts w:ascii="Times New Roman" w:hAnsi="Times New Roman" w:cs="Times New Roman"/>
          <w:sz w:val="24"/>
          <w:szCs w:val="24"/>
        </w:rPr>
        <w:t xml:space="preserve"> </w:t>
      </w:r>
      <w:r w:rsidR="00C66DE0">
        <w:rPr>
          <w:rFonts w:ascii="Times New Roman" w:hAnsi="Times New Roman" w:cs="Times New Roman"/>
          <w:sz w:val="24"/>
          <w:szCs w:val="24"/>
        </w:rPr>
        <w:t>desde ese</w:t>
      </w:r>
      <w:r w:rsidR="00176174">
        <w:rPr>
          <w:rFonts w:ascii="Times New Roman" w:hAnsi="Times New Roman" w:cs="Times New Roman"/>
          <w:sz w:val="24"/>
          <w:szCs w:val="24"/>
        </w:rPr>
        <w:t xml:space="preserve"> período </w:t>
      </w:r>
      <w:r w:rsidR="00C66DE0">
        <w:rPr>
          <w:rFonts w:ascii="Times New Roman" w:hAnsi="Times New Roman" w:cs="Times New Roman"/>
          <w:sz w:val="24"/>
          <w:szCs w:val="24"/>
        </w:rPr>
        <w:t>resulta</w:t>
      </w:r>
      <w:r w:rsidR="00176174">
        <w:rPr>
          <w:rFonts w:ascii="Times New Roman" w:hAnsi="Times New Roman" w:cs="Times New Roman"/>
          <w:sz w:val="24"/>
          <w:szCs w:val="24"/>
        </w:rPr>
        <w:t>n en sí mismos elocuentes respecto del interés que surge en</w:t>
      </w:r>
      <w:r w:rsidR="00C66DE0">
        <w:rPr>
          <w:rFonts w:ascii="Times New Roman" w:hAnsi="Times New Roman" w:cs="Times New Roman"/>
          <w:sz w:val="24"/>
          <w:szCs w:val="24"/>
        </w:rPr>
        <w:t>tonces en</w:t>
      </w:r>
      <w:r w:rsidR="00176174">
        <w:rPr>
          <w:rFonts w:ascii="Times New Roman" w:hAnsi="Times New Roman" w:cs="Times New Roman"/>
          <w:sz w:val="24"/>
          <w:szCs w:val="24"/>
        </w:rPr>
        <w:t xml:space="preserve"> la crítica por las relaciones entre l</w:t>
      </w:r>
      <w:r w:rsidR="00C66DE0">
        <w:rPr>
          <w:rFonts w:ascii="Times New Roman" w:hAnsi="Times New Roman" w:cs="Times New Roman"/>
          <w:sz w:val="24"/>
          <w:szCs w:val="24"/>
        </w:rPr>
        <w:t>a obra de</w:t>
      </w:r>
      <w:r w:rsidR="00176174">
        <w:rPr>
          <w:rFonts w:ascii="Times New Roman" w:hAnsi="Times New Roman" w:cs="Times New Roman"/>
          <w:sz w:val="24"/>
          <w:szCs w:val="24"/>
        </w:rPr>
        <w:t xml:space="preserve"> Borges y su contexto de producción</w:t>
      </w:r>
      <w:r w:rsidR="00EC5ECA">
        <w:rPr>
          <w:rFonts w:ascii="Times New Roman" w:hAnsi="Times New Roman" w:cs="Times New Roman"/>
          <w:sz w:val="24"/>
          <w:szCs w:val="24"/>
        </w:rPr>
        <w:t xml:space="preserve"> argentino</w:t>
      </w:r>
      <w:r w:rsidR="00176174">
        <w:rPr>
          <w:rFonts w:ascii="Times New Roman" w:hAnsi="Times New Roman" w:cs="Times New Roman"/>
          <w:sz w:val="24"/>
          <w:szCs w:val="24"/>
        </w:rPr>
        <w:t>.</w:t>
      </w:r>
      <w:r w:rsidR="00EC5ECA">
        <w:rPr>
          <w:rFonts w:ascii="Times New Roman" w:hAnsi="Times New Roman" w:cs="Times New Roman"/>
          <w:sz w:val="24"/>
          <w:szCs w:val="24"/>
        </w:rPr>
        <w:t xml:space="preserve"> No es casual que esto ocurra en</w:t>
      </w:r>
      <w:r w:rsidR="00176174" w:rsidRPr="00071D6E">
        <w:rPr>
          <w:rFonts w:ascii="Times New Roman" w:hAnsi="Times New Roman" w:cs="Times New Roman"/>
          <w:sz w:val="24"/>
          <w:szCs w:val="24"/>
        </w:rPr>
        <w:t xml:space="preserve"> la década de 1970,</w:t>
      </w:r>
      <w:r w:rsidR="00C66DE0">
        <w:rPr>
          <w:rFonts w:ascii="Times New Roman" w:hAnsi="Times New Roman" w:cs="Times New Roman"/>
          <w:sz w:val="24"/>
          <w:szCs w:val="24"/>
        </w:rPr>
        <w:t xml:space="preserve"> en un</w:t>
      </w:r>
      <w:r w:rsidR="00C264F9">
        <w:rPr>
          <w:rFonts w:ascii="Times New Roman" w:hAnsi="Times New Roman" w:cs="Times New Roman"/>
          <w:sz w:val="24"/>
          <w:szCs w:val="24"/>
        </w:rPr>
        <w:t xml:space="preserve"> </w:t>
      </w:r>
      <w:r w:rsidR="00176174" w:rsidRPr="00071D6E">
        <w:rPr>
          <w:rFonts w:ascii="Times New Roman" w:hAnsi="Times New Roman" w:cs="Times New Roman"/>
          <w:sz w:val="24"/>
          <w:szCs w:val="24"/>
        </w:rPr>
        <w:t xml:space="preserve">momento de </w:t>
      </w:r>
      <w:r w:rsidR="00EC5ECA">
        <w:rPr>
          <w:rFonts w:ascii="Times New Roman" w:hAnsi="Times New Roman" w:cs="Times New Roman"/>
          <w:sz w:val="24"/>
          <w:szCs w:val="24"/>
        </w:rPr>
        <w:t xml:space="preserve">extrema politización </w:t>
      </w:r>
      <w:r w:rsidR="00C264F9">
        <w:rPr>
          <w:rFonts w:ascii="Times New Roman" w:hAnsi="Times New Roman" w:cs="Times New Roman"/>
          <w:sz w:val="24"/>
          <w:szCs w:val="24"/>
        </w:rPr>
        <w:t>de</w:t>
      </w:r>
      <w:r w:rsidR="003D40F7">
        <w:rPr>
          <w:rFonts w:ascii="Times New Roman" w:hAnsi="Times New Roman" w:cs="Times New Roman"/>
          <w:sz w:val="24"/>
          <w:szCs w:val="24"/>
        </w:rPr>
        <w:t xml:space="preserve"> </w:t>
      </w:r>
      <w:r w:rsidR="00C264F9">
        <w:rPr>
          <w:rFonts w:ascii="Times New Roman" w:hAnsi="Times New Roman" w:cs="Times New Roman"/>
          <w:sz w:val="24"/>
          <w:szCs w:val="24"/>
        </w:rPr>
        <w:t>l</w:t>
      </w:r>
      <w:r w:rsidR="003D40F7">
        <w:rPr>
          <w:rFonts w:ascii="Times New Roman" w:hAnsi="Times New Roman" w:cs="Times New Roman"/>
          <w:sz w:val="24"/>
          <w:szCs w:val="24"/>
        </w:rPr>
        <w:t>os</w:t>
      </w:r>
      <w:r w:rsidR="00C66DE0">
        <w:rPr>
          <w:rFonts w:ascii="Times New Roman" w:hAnsi="Times New Roman" w:cs="Times New Roman"/>
          <w:sz w:val="24"/>
          <w:szCs w:val="24"/>
        </w:rPr>
        <w:t xml:space="preserve"> distintos</w:t>
      </w:r>
      <w:r w:rsidR="003D40F7">
        <w:rPr>
          <w:rFonts w:ascii="Times New Roman" w:hAnsi="Times New Roman" w:cs="Times New Roman"/>
          <w:sz w:val="24"/>
          <w:szCs w:val="24"/>
        </w:rPr>
        <w:t xml:space="preserve"> ámbitos de </w:t>
      </w:r>
      <w:r w:rsidR="00C66DE0">
        <w:rPr>
          <w:rFonts w:ascii="Times New Roman" w:hAnsi="Times New Roman" w:cs="Times New Roman"/>
          <w:sz w:val="24"/>
          <w:szCs w:val="24"/>
        </w:rPr>
        <w:t>una</w:t>
      </w:r>
      <w:r w:rsidR="00C264F9">
        <w:rPr>
          <w:rFonts w:ascii="Times New Roman" w:hAnsi="Times New Roman" w:cs="Times New Roman"/>
          <w:sz w:val="24"/>
          <w:szCs w:val="24"/>
        </w:rPr>
        <w:t xml:space="preserve"> vida social</w:t>
      </w:r>
      <w:r w:rsidR="00C66DE0">
        <w:rPr>
          <w:rFonts w:ascii="Times New Roman" w:hAnsi="Times New Roman" w:cs="Times New Roman"/>
          <w:sz w:val="24"/>
          <w:szCs w:val="24"/>
        </w:rPr>
        <w:t xml:space="preserve"> </w:t>
      </w:r>
      <w:r w:rsidR="00C264F9">
        <w:rPr>
          <w:rFonts w:ascii="Times New Roman" w:hAnsi="Times New Roman" w:cs="Times New Roman"/>
          <w:sz w:val="24"/>
          <w:szCs w:val="24"/>
        </w:rPr>
        <w:t>a</w:t>
      </w:r>
      <w:r w:rsidR="003D40F7">
        <w:rPr>
          <w:rFonts w:ascii="Times New Roman" w:hAnsi="Times New Roman" w:cs="Times New Roman"/>
          <w:sz w:val="24"/>
          <w:szCs w:val="24"/>
        </w:rPr>
        <w:t xml:space="preserve"> l</w:t>
      </w:r>
      <w:r w:rsidR="00C66DE0">
        <w:rPr>
          <w:rFonts w:ascii="Times New Roman" w:hAnsi="Times New Roman" w:cs="Times New Roman"/>
          <w:sz w:val="24"/>
          <w:szCs w:val="24"/>
        </w:rPr>
        <w:t>a</w:t>
      </w:r>
      <w:r w:rsidR="00C264F9">
        <w:rPr>
          <w:rFonts w:ascii="Times New Roman" w:hAnsi="Times New Roman" w:cs="Times New Roman"/>
          <w:sz w:val="24"/>
          <w:szCs w:val="24"/>
        </w:rPr>
        <w:t xml:space="preserve"> que la crítica de ningún modo permanece ajena</w:t>
      </w:r>
      <w:r w:rsidR="003D40F7">
        <w:rPr>
          <w:rFonts w:ascii="Times New Roman" w:hAnsi="Times New Roman" w:cs="Times New Roman"/>
          <w:sz w:val="24"/>
          <w:szCs w:val="24"/>
        </w:rPr>
        <w:t>,</w:t>
      </w:r>
      <w:r w:rsidR="00C66DE0">
        <w:rPr>
          <w:rFonts w:ascii="Times New Roman" w:hAnsi="Times New Roman" w:cs="Times New Roman"/>
          <w:sz w:val="24"/>
          <w:szCs w:val="24"/>
        </w:rPr>
        <w:t xml:space="preserve"> sino más bien lo contrario</w:t>
      </w:r>
      <w:r w:rsidR="003D40F7">
        <w:rPr>
          <w:rFonts w:ascii="Times New Roman" w:hAnsi="Times New Roman" w:cs="Times New Roman"/>
          <w:sz w:val="24"/>
          <w:szCs w:val="24"/>
        </w:rPr>
        <w:t xml:space="preserve">. </w:t>
      </w:r>
      <w:r w:rsidR="00C66DE0">
        <w:rPr>
          <w:rFonts w:ascii="Times New Roman" w:hAnsi="Times New Roman" w:cs="Times New Roman"/>
          <w:sz w:val="24"/>
          <w:szCs w:val="24"/>
        </w:rPr>
        <w:t>L</w:t>
      </w:r>
      <w:r w:rsidR="004C5092">
        <w:rPr>
          <w:rFonts w:ascii="Times New Roman" w:hAnsi="Times New Roman" w:cs="Times New Roman"/>
          <w:sz w:val="24"/>
          <w:szCs w:val="24"/>
        </w:rPr>
        <w:t xml:space="preserve">os abordajes críticos sobre civilización y barbarie en Borges, el tema de nuestro trabajo, se inscriben en el marco más amplio de </w:t>
      </w:r>
      <w:r w:rsidR="0074696B">
        <w:rPr>
          <w:rFonts w:ascii="Times New Roman" w:hAnsi="Times New Roman" w:cs="Times New Roman"/>
          <w:sz w:val="24"/>
          <w:szCs w:val="24"/>
        </w:rPr>
        <w:t>estas</w:t>
      </w:r>
      <w:r w:rsidR="004C5092">
        <w:rPr>
          <w:rFonts w:ascii="Times New Roman" w:hAnsi="Times New Roman" w:cs="Times New Roman"/>
          <w:sz w:val="24"/>
          <w:szCs w:val="24"/>
        </w:rPr>
        <w:t xml:space="preserve"> relaciones entre Borges y la cultura y la política argentina. </w:t>
      </w:r>
      <w:r w:rsidR="0074696B">
        <w:rPr>
          <w:rFonts w:ascii="Times New Roman" w:hAnsi="Times New Roman" w:cs="Times New Roman"/>
          <w:sz w:val="24"/>
          <w:szCs w:val="24"/>
        </w:rPr>
        <w:t>En otras palabras, f</w:t>
      </w:r>
      <w:r w:rsidR="004C5092">
        <w:rPr>
          <w:rFonts w:ascii="Times New Roman" w:hAnsi="Times New Roman" w:cs="Times New Roman"/>
          <w:sz w:val="24"/>
          <w:szCs w:val="24"/>
        </w:rPr>
        <w:t>ue preciso que</w:t>
      </w:r>
      <w:r w:rsidR="0074696B">
        <w:rPr>
          <w:rFonts w:ascii="Times New Roman" w:hAnsi="Times New Roman" w:cs="Times New Roman"/>
          <w:sz w:val="24"/>
          <w:szCs w:val="24"/>
        </w:rPr>
        <w:t xml:space="preserve"> primero</w:t>
      </w:r>
      <w:r w:rsidR="004C5092">
        <w:rPr>
          <w:rFonts w:ascii="Times New Roman" w:hAnsi="Times New Roman" w:cs="Times New Roman"/>
          <w:sz w:val="24"/>
          <w:szCs w:val="24"/>
        </w:rPr>
        <w:t xml:space="preserve"> se abordaran estas relaciones de </w:t>
      </w:r>
      <w:r w:rsidR="009A376D">
        <w:rPr>
          <w:rFonts w:ascii="Times New Roman" w:hAnsi="Times New Roman" w:cs="Times New Roman"/>
          <w:sz w:val="24"/>
          <w:szCs w:val="24"/>
        </w:rPr>
        <w:t>índole tentativo y</w:t>
      </w:r>
      <w:r w:rsidR="004C5092">
        <w:rPr>
          <w:rFonts w:ascii="Times New Roman" w:hAnsi="Times New Roman" w:cs="Times New Roman"/>
          <w:sz w:val="24"/>
          <w:szCs w:val="24"/>
        </w:rPr>
        <w:t xml:space="preserve"> general para que tiempo después, en un contexto</w:t>
      </w:r>
      <w:r w:rsidR="009A376D">
        <w:rPr>
          <w:rFonts w:ascii="Times New Roman" w:hAnsi="Times New Roman" w:cs="Times New Roman"/>
          <w:sz w:val="24"/>
          <w:szCs w:val="24"/>
        </w:rPr>
        <w:t xml:space="preserve"> institucional</w:t>
      </w:r>
      <w:r w:rsidR="004C5092">
        <w:rPr>
          <w:rFonts w:ascii="Times New Roman" w:hAnsi="Times New Roman" w:cs="Times New Roman"/>
          <w:sz w:val="24"/>
          <w:szCs w:val="24"/>
        </w:rPr>
        <w:t xml:space="preserve"> de </w:t>
      </w:r>
      <w:r w:rsidR="009A376D">
        <w:rPr>
          <w:rFonts w:ascii="Times New Roman" w:hAnsi="Times New Roman" w:cs="Times New Roman"/>
          <w:sz w:val="24"/>
          <w:szCs w:val="24"/>
        </w:rPr>
        <w:t>marcada</w:t>
      </w:r>
      <w:r w:rsidR="004C5092">
        <w:rPr>
          <w:rFonts w:ascii="Times New Roman" w:hAnsi="Times New Roman" w:cs="Times New Roman"/>
          <w:sz w:val="24"/>
          <w:szCs w:val="24"/>
        </w:rPr>
        <w:t xml:space="preserve"> especialización (y burocratización</w:t>
      </w:r>
      <w:r w:rsidR="009A376D">
        <w:rPr>
          <w:rFonts w:ascii="Times New Roman" w:hAnsi="Times New Roman" w:cs="Times New Roman"/>
          <w:sz w:val="24"/>
          <w:szCs w:val="24"/>
        </w:rPr>
        <w:t xml:space="preserve">) académica de </w:t>
      </w:r>
      <w:r w:rsidR="00972EE0">
        <w:rPr>
          <w:rFonts w:ascii="Times New Roman" w:hAnsi="Times New Roman" w:cs="Times New Roman"/>
          <w:sz w:val="24"/>
          <w:szCs w:val="24"/>
        </w:rPr>
        <w:t>l</w:t>
      </w:r>
      <w:r w:rsidR="009A376D">
        <w:rPr>
          <w:rFonts w:ascii="Times New Roman" w:hAnsi="Times New Roman" w:cs="Times New Roman"/>
          <w:sz w:val="24"/>
          <w:szCs w:val="24"/>
        </w:rPr>
        <w:t xml:space="preserve">os estudios literarios hegemonizados por los estudios culturales de raigambre anglosajona, </w:t>
      </w:r>
      <w:r w:rsidR="004C5092">
        <w:rPr>
          <w:rFonts w:ascii="Times New Roman" w:hAnsi="Times New Roman" w:cs="Times New Roman"/>
          <w:sz w:val="24"/>
          <w:szCs w:val="24"/>
        </w:rPr>
        <w:t>aparecieran</w:t>
      </w:r>
      <w:r w:rsidR="009A376D">
        <w:rPr>
          <w:rFonts w:ascii="Times New Roman" w:hAnsi="Times New Roman" w:cs="Times New Roman"/>
          <w:sz w:val="24"/>
          <w:szCs w:val="24"/>
        </w:rPr>
        <w:t xml:space="preserve">, </w:t>
      </w:r>
      <w:r w:rsidR="00972EE0">
        <w:rPr>
          <w:rFonts w:ascii="Times New Roman" w:hAnsi="Times New Roman" w:cs="Times New Roman"/>
          <w:sz w:val="24"/>
          <w:szCs w:val="24"/>
        </w:rPr>
        <w:t>desde</w:t>
      </w:r>
      <w:r w:rsidR="009A376D">
        <w:rPr>
          <w:rFonts w:ascii="Times New Roman" w:hAnsi="Times New Roman" w:cs="Times New Roman"/>
          <w:sz w:val="24"/>
          <w:szCs w:val="24"/>
        </w:rPr>
        <w:t xml:space="preserve"> comienzos de la</w:t>
      </w:r>
      <w:r w:rsidR="004C5092">
        <w:rPr>
          <w:rFonts w:ascii="Times New Roman" w:hAnsi="Times New Roman" w:cs="Times New Roman"/>
          <w:sz w:val="24"/>
          <w:szCs w:val="24"/>
        </w:rPr>
        <w:t xml:space="preserve"> década de 1990 y </w:t>
      </w:r>
      <w:r w:rsidR="00972EE0">
        <w:rPr>
          <w:rFonts w:ascii="Times New Roman" w:hAnsi="Times New Roman" w:cs="Times New Roman"/>
          <w:sz w:val="24"/>
          <w:szCs w:val="24"/>
        </w:rPr>
        <w:t>hasta</w:t>
      </w:r>
      <w:r w:rsidR="009A376D">
        <w:rPr>
          <w:rFonts w:ascii="Times New Roman" w:hAnsi="Times New Roman" w:cs="Times New Roman"/>
          <w:sz w:val="24"/>
          <w:szCs w:val="24"/>
        </w:rPr>
        <w:t xml:space="preserve"> el presente,</w:t>
      </w:r>
      <w:r w:rsidR="00972EE0">
        <w:rPr>
          <w:rFonts w:ascii="Times New Roman" w:hAnsi="Times New Roman" w:cs="Times New Roman"/>
          <w:sz w:val="24"/>
          <w:szCs w:val="24"/>
        </w:rPr>
        <w:t xml:space="preserve"> una serie de trabajos críticos sobre civilización y barbarie en Borges.</w:t>
      </w:r>
      <w:r w:rsidR="009A376D">
        <w:rPr>
          <w:rFonts w:ascii="Times New Roman" w:hAnsi="Times New Roman" w:cs="Times New Roman"/>
          <w:sz w:val="24"/>
          <w:szCs w:val="24"/>
        </w:rPr>
        <w:t xml:space="preserve"> </w:t>
      </w:r>
      <w:r w:rsidR="0074696B">
        <w:rPr>
          <w:rFonts w:ascii="Times New Roman" w:hAnsi="Times New Roman" w:cs="Times New Roman"/>
          <w:sz w:val="24"/>
          <w:szCs w:val="24"/>
        </w:rPr>
        <w:t>D</w:t>
      </w:r>
      <w:r w:rsidR="00972EE0">
        <w:rPr>
          <w:rFonts w:ascii="Times New Roman" w:hAnsi="Times New Roman" w:cs="Times New Roman"/>
          <w:sz w:val="24"/>
          <w:szCs w:val="24"/>
        </w:rPr>
        <w:t>e aquellos primeros trabajos de la década de 1970 sobre</w:t>
      </w:r>
      <w:r w:rsidR="003D40F7">
        <w:rPr>
          <w:rFonts w:ascii="Times New Roman" w:hAnsi="Times New Roman" w:cs="Times New Roman"/>
          <w:sz w:val="24"/>
          <w:szCs w:val="24"/>
        </w:rPr>
        <w:t xml:space="preserve"> </w:t>
      </w:r>
      <w:r w:rsidR="00972EE0">
        <w:rPr>
          <w:rFonts w:ascii="Times New Roman" w:hAnsi="Times New Roman" w:cs="Times New Roman"/>
          <w:sz w:val="24"/>
          <w:szCs w:val="24"/>
        </w:rPr>
        <w:t>las relaciones entre Borges y la cultura y la política argentina</w:t>
      </w:r>
      <w:r w:rsidR="0074696B">
        <w:rPr>
          <w:rFonts w:ascii="Times New Roman" w:hAnsi="Times New Roman" w:cs="Times New Roman"/>
          <w:sz w:val="24"/>
          <w:szCs w:val="24"/>
        </w:rPr>
        <w:t xml:space="preserve"> nos detendremos en dos, que</w:t>
      </w:r>
      <w:r w:rsidR="001D5F96">
        <w:rPr>
          <w:rFonts w:ascii="Times New Roman" w:hAnsi="Times New Roman" w:cs="Times New Roman"/>
          <w:sz w:val="24"/>
          <w:szCs w:val="24"/>
        </w:rPr>
        <w:t xml:space="preserve"> trazan algunas líneas interpretativas</w:t>
      </w:r>
      <w:r w:rsidR="00972EE0">
        <w:rPr>
          <w:rFonts w:ascii="Times New Roman" w:hAnsi="Times New Roman" w:cs="Times New Roman"/>
          <w:sz w:val="24"/>
          <w:szCs w:val="24"/>
        </w:rPr>
        <w:t xml:space="preserve"> </w:t>
      </w:r>
      <w:r w:rsidR="001D5F96">
        <w:rPr>
          <w:rFonts w:ascii="Times New Roman" w:hAnsi="Times New Roman" w:cs="Times New Roman"/>
          <w:sz w:val="24"/>
          <w:szCs w:val="24"/>
        </w:rPr>
        <w:t xml:space="preserve">y </w:t>
      </w:r>
      <w:r w:rsidR="00972EE0">
        <w:rPr>
          <w:rFonts w:ascii="Times New Roman" w:hAnsi="Times New Roman" w:cs="Times New Roman"/>
          <w:sz w:val="24"/>
          <w:szCs w:val="24"/>
        </w:rPr>
        <w:t>realizan aportes significativos</w:t>
      </w:r>
      <w:r w:rsidR="001D5F96">
        <w:rPr>
          <w:rFonts w:ascii="Times New Roman" w:hAnsi="Times New Roman" w:cs="Times New Roman"/>
          <w:sz w:val="24"/>
          <w:szCs w:val="24"/>
        </w:rPr>
        <w:t xml:space="preserve"> </w:t>
      </w:r>
      <w:r w:rsidR="00972EE0">
        <w:rPr>
          <w:rFonts w:ascii="Times New Roman" w:hAnsi="Times New Roman" w:cs="Times New Roman"/>
          <w:sz w:val="24"/>
          <w:szCs w:val="24"/>
        </w:rPr>
        <w:t>para nuestro tema</w:t>
      </w:r>
      <w:r w:rsidR="001D5F96">
        <w:rPr>
          <w:rFonts w:ascii="Times New Roman" w:hAnsi="Times New Roman" w:cs="Times New Roman"/>
          <w:sz w:val="24"/>
          <w:szCs w:val="24"/>
        </w:rPr>
        <w:t xml:space="preserve"> sobre los que algunas críticas posteriores van a volver, por lo que resulta necesario en primer lugar hacer un recorrido por ellos: nos referimos a "Borges y la violencia americana" de Ariel </w:t>
      </w:r>
      <w:r w:rsidR="001D5F96">
        <w:rPr>
          <w:rFonts w:ascii="Times New Roman" w:hAnsi="Times New Roman" w:cs="Times New Roman"/>
          <w:sz w:val="24"/>
          <w:szCs w:val="24"/>
        </w:rPr>
        <w:lastRenderedPageBreak/>
        <w:t>Dorfman (197</w:t>
      </w:r>
      <w:r w:rsidR="00CE1E4F">
        <w:rPr>
          <w:rFonts w:ascii="Times New Roman" w:hAnsi="Times New Roman" w:cs="Times New Roman"/>
          <w:sz w:val="24"/>
          <w:szCs w:val="24"/>
        </w:rPr>
        <w:t>2</w:t>
      </w:r>
      <w:r w:rsidR="001D5F96">
        <w:rPr>
          <w:rFonts w:ascii="Times New Roman" w:hAnsi="Times New Roman" w:cs="Times New Roman"/>
          <w:sz w:val="24"/>
          <w:szCs w:val="24"/>
        </w:rPr>
        <w:t>) e "Ideología y ficción en Borges" de Ricardo Piglia (1979).</w:t>
      </w:r>
      <w:r w:rsidR="0074696B">
        <w:rPr>
          <w:rFonts w:ascii="Times New Roman" w:hAnsi="Times New Roman" w:cs="Times New Roman"/>
          <w:sz w:val="24"/>
          <w:szCs w:val="24"/>
        </w:rPr>
        <w:t xml:space="preserve"> Luego de recorrer los abordajes críticos de civilización y barbarie en la obra de Borges, </w:t>
      </w:r>
      <w:r w:rsidR="00C602D0">
        <w:rPr>
          <w:rFonts w:ascii="Times New Roman" w:hAnsi="Times New Roman" w:cs="Times New Roman"/>
          <w:sz w:val="24"/>
          <w:szCs w:val="24"/>
        </w:rPr>
        <w:t>describiremos</w:t>
      </w:r>
      <w:r w:rsidR="0074696B">
        <w:rPr>
          <w:rFonts w:ascii="Times New Roman" w:hAnsi="Times New Roman" w:cs="Times New Roman"/>
          <w:sz w:val="24"/>
          <w:szCs w:val="24"/>
        </w:rPr>
        <w:t xml:space="preserve"> los que </w:t>
      </w:r>
      <w:r w:rsidR="00C602D0">
        <w:rPr>
          <w:rFonts w:ascii="Times New Roman" w:hAnsi="Times New Roman" w:cs="Times New Roman"/>
          <w:sz w:val="24"/>
          <w:szCs w:val="24"/>
        </w:rPr>
        <w:t>a nuestro entender constituyen</w:t>
      </w:r>
      <w:r w:rsidR="0074696B">
        <w:rPr>
          <w:rFonts w:ascii="Times New Roman" w:hAnsi="Times New Roman" w:cs="Times New Roman"/>
          <w:sz w:val="24"/>
          <w:szCs w:val="24"/>
        </w:rPr>
        <w:t xml:space="preserve"> problemas de estas críticas</w:t>
      </w:r>
      <w:r w:rsidR="00C602D0">
        <w:rPr>
          <w:rFonts w:ascii="Times New Roman" w:hAnsi="Times New Roman" w:cs="Times New Roman"/>
          <w:sz w:val="24"/>
          <w:szCs w:val="24"/>
        </w:rPr>
        <w:t>, cuyo señalamiento puede</w:t>
      </w:r>
      <w:r w:rsidR="0074696B">
        <w:rPr>
          <w:rFonts w:ascii="Times New Roman" w:hAnsi="Times New Roman" w:cs="Times New Roman"/>
          <w:sz w:val="24"/>
          <w:szCs w:val="24"/>
        </w:rPr>
        <w:t xml:space="preserve"> ser</w:t>
      </w:r>
      <w:r w:rsidR="00C602D0">
        <w:rPr>
          <w:rFonts w:ascii="Times New Roman" w:hAnsi="Times New Roman" w:cs="Times New Roman"/>
          <w:sz w:val="24"/>
          <w:szCs w:val="24"/>
        </w:rPr>
        <w:t xml:space="preserve"> de</w:t>
      </w:r>
      <w:r w:rsidR="0074696B">
        <w:rPr>
          <w:rFonts w:ascii="Times New Roman" w:hAnsi="Times New Roman" w:cs="Times New Roman"/>
          <w:sz w:val="24"/>
          <w:szCs w:val="24"/>
        </w:rPr>
        <w:t xml:space="preserve"> </w:t>
      </w:r>
      <w:r w:rsidR="00C602D0">
        <w:rPr>
          <w:rFonts w:ascii="Times New Roman" w:hAnsi="Times New Roman" w:cs="Times New Roman"/>
          <w:sz w:val="24"/>
          <w:szCs w:val="24"/>
        </w:rPr>
        <w:t>u</w:t>
      </w:r>
      <w:r w:rsidR="0074696B">
        <w:rPr>
          <w:rFonts w:ascii="Times New Roman" w:hAnsi="Times New Roman" w:cs="Times New Roman"/>
          <w:sz w:val="24"/>
          <w:szCs w:val="24"/>
        </w:rPr>
        <w:t>til</w:t>
      </w:r>
      <w:r w:rsidR="00C602D0">
        <w:rPr>
          <w:rFonts w:ascii="Times New Roman" w:hAnsi="Times New Roman" w:cs="Times New Roman"/>
          <w:sz w:val="24"/>
          <w:szCs w:val="24"/>
        </w:rPr>
        <w:t>idad para</w:t>
      </w:r>
      <w:r w:rsidR="0074696B">
        <w:rPr>
          <w:rFonts w:ascii="Times New Roman" w:hAnsi="Times New Roman" w:cs="Times New Roman"/>
          <w:sz w:val="24"/>
          <w:szCs w:val="24"/>
        </w:rPr>
        <w:t xml:space="preserve"> posteriores estudios sobre la cuestión.</w:t>
      </w:r>
    </w:p>
    <w:p w14:paraId="74947141" w14:textId="77777777" w:rsidR="0074696B" w:rsidRDefault="0074696B" w:rsidP="002D1D17">
      <w:pPr>
        <w:spacing w:line="360" w:lineRule="auto"/>
        <w:jc w:val="both"/>
        <w:rPr>
          <w:rFonts w:ascii="Times New Roman" w:hAnsi="Times New Roman" w:cs="Times New Roman"/>
          <w:sz w:val="24"/>
          <w:szCs w:val="24"/>
        </w:rPr>
      </w:pPr>
    </w:p>
    <w:p w14:paraId="7F117ADD" w14:textId="35FF87F9" w:rsidR="00176174" w:rsidRPr="009C6520" w:rsidRDefault="009C6520" w:rsidP="002D1D17">
      <w:pPr>
        <w:spacing w:line="360" w:lineRule="auto"/>
        <w:jc w:val="both"/>
        <w:rPr>
          <w:rFonts w:ascii="Times New Roman" w:hAnsi="Times New Roman" w:cs="Times New Roman"/>
          <w:b/>
          <w:bCs/>
          <w:sz w:val="24"/>
          <w:szCs w:val="24"/>
        </w:rPr>
      </w:pPr>
      <w:r w:rsidRPr="009C6520">
        <w:rPr>
          <w:rFonts w:ascii="Times New Roman" w:hAnsi="Times New Roman" w:cs="Times New Roman"/>
          <w:b/>
          <w:bCs/>
          <w:sz w:val="24"/>
          <w:szCs w:val="24"/>
        </w:rPr>
        <w:t xml:space="preserve">Antecedentes </w:t>
      </w:r>
      <w:r>
        <w:rPr>
          <w:rFonts w:ascii="Times New Roman" w:hAnsi="Times New Roman" w:cs="Times New Roman"/>
          <w:b/>
          <w:bCs/>
          <w:sz w:val="24"/>
          <w:szCs w:val="24"/>
        </w:rPr>
        <w:t>críticos de</w:t>
      </w:r>
      <w:r w:rsidRPr="009C6520">
        <w:rPr>
          <w:rFonts w:ascii="Times New Roman" w:hAnsi="Times New Roman" w:cs="Times New Roman"/>
          <w:b/>
          <w:bCs/>
          <w:sz w:val="24"/>
          <w:szCs w:val="24"/>
        </w:rPr>
        <w:t xml:space="preserve"> civilización y barbarie en Borges</w:t>
      </w:r>
      <w:r w:rsidR="003D40F7" w:rsidRPr="009C6520">
        <w:rPr>
          <w:rFonts w:ascii="Times New Roman" w:hAnsi="Times New Roman" w:cs="Times New Roman"/>
          <w:b/>
          <w:bCs/>
          <w:sz w:val="24"/>
          <w:szCs w:val="24"/>
        </w:rPr>
        <w:t xml:space="preserve">   </w:t>
      </w:r>
    </w:p>
    <w:p w14:paraId="1515365B" w14:textId="1B319370" w:rsidR="001967C8" w:rsidRDefault="00BE5D58" w:rsidP="001C76F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Aunque </w:t>
      </w:r>
      <w:r w:rsidR="00C602D0">
        <w:rPr>
          <w:rFonts w:ascii="Times New Roman" w:hAnsi="Times New Roman" w:cs="Times New Roman"/>
          <w:sz w:val="24"/>
          <w:szCs w:val="24"/>
        </w:rPr>
        <w:t>“Borges y la violencia americana” de Ariel Dorfman (197</w:t>
      </w:r>
      <w:r w:rsidR="00CE1E4F">
        <w:rPr>
          <w:rFonts w:ascii="Times New Roman" w:hAnsi="Times New Roman" w:cs="Times New Roman"/>
          <w:sz w:val="24"/>
          <w:szCs w:val="24"/>
        </w:rPr>
        <w:t>2</w:t>
      </w:r>
      <w:r w:rsidR="00C602D0">
        <w:rPr>
          <w:rFonts w:ascii="Times New Roman" w:hAnsi="Times New Roman" w:cs="Times New Roman"/>
          <w:sz w:val="24"/>
          <w:szCs w:val="24"/>
        </w:rPr>
        <w:t>) e “Ideología y ficción en Borges” de Ricardo Piglia (1979)</w:t>
      </w:r>
      <w:r w:rsidR="00883093">
        <w:rPr>
          <w:rFonts w:ascii="Times New Roman" w:hAnsi="Times New Roman" w:cs="Times New Roman"/>
          <w:sz w:val="24"/>
          <w:szCs w:val="24"/>
        </w:rPr>
        <w:t xml:space="preserve"> </w:t>
      </w:r>
      <w:r w:rsidR="00C602D0">
        <w:rPr>
          <w:rFonts w:ascii="Times New Roman" w:hAnsi="Times New Roman" w:cs="Times New Roman"/>
          <w:sz w:val="24"/>
          <w:szCs w:val="24"/>
        </w:rPr>
        <w:t>no están</w:t>
      </w:r>
      <w:r>
        <w:rPr>
          <w:rFonts w:ascii="Times New Roman" w:hAnsi="Times New Roman" w:cs="Times New Roman"/>
          <w:sz w:val="24"/>
          <w:szCs w:val="24"/>
        </w:rPr>
        <w:t xml:space="preserve"> dedicados específicamente </w:t>
      </w:r>
      <w:r w:rsidR="002A11C2">
        <w:rPr>
          <w:rFonts w:ascii="Times New Roman" w:hAnsi="Times New Roman" w:cs="Times New Roman"/>
          <w:sz w:val="24"/>
          <w:szCs w:val="24"/>
        </w:rPr>
        <w:t>a</w:t>
      </w:r>
      <w:r>
        <w:rPr>
          <w:rFonts w:ascii="Times New Roman" w:hAnsi="Times New Roman" w:cs="Times New Roman"/>
          <w:sz w:val="24"/>
          <w:szCs w:val="24"/>
        </w:rPr>
        <w:t xml:space="preserve"> civilización y barbarie</w:t>
      </w:r>
      <w:r w:rsidR="00C602D0">
        <w:rPr>
          <w:rFonts w:ascii="Times New Roman" w:hAnsi="Times New Roman" w:cs="Times New Roman"/>
          <w:sz w:val="24"/>
          <w:szCs w:val="24"/>
        </w:rPr>
        <w:t xml:space="preserve"> en Borges</w:t>
      </w:r>
      <w:r>
        <w:rPr>
          <w:rFonts w:ascii="Times New Roman" w:hAnsi="Times New Roman" w:cs="Times New Roman"/>
          <w:sz w:val="24"/>
          <w:szCs w:val="24"/>
        </w:rPr>
        <w:t xml:space="preserve">, </w:t>
      </w:r>
      <w:r w:rsidR="002A11C2">
        <w:rPr>
          <w:rFonts w:ascii="Times New Roman" w:hAnsi="Times New Roman" w:cs="Times New Roman"/>
          <w:sz w:val="24"/>
          <w:szCs w:val="24"/>
        </w:rPr>
        <w:t>hay en ellos reflexiones sobre el tema y algunas hipótesis</w:t>
      </w:r>
      <w:r w:rsidR="00AB0EC9">
        <w:rPr>
          <w:rFonts w:ascii="Times New Roman" w:hAnsi="Times New Roman" w:cs="Times New Roman"/>
          <w:sz w:val="24"/>
          <w:szCs w:val="24"/>
        </w:rPr>
        <w:t xml:space="preserve"> de importancia</w:t>
      </w:r>
      <w:r w:rsidR="002A11C2">
        <w:rPr>
          <w:rFonts w:ascii="Times New Roman" w:hAnsi="Times New Roman" w:cs="Times New Roman"/>
          <w:sz w:val="24"/>
          <w:szCs w:val="24"/>
        </w:rPr>
        <w:t xml:space="preserve"> —más o menos explicitadas según el caso— que otros críticos continuar</w:t>
      </w:r>
      <w:r w:rsidR="00EA38D6">
        <w:rPr>
          <w:rFonts w:ascii="Times New Roman" w:hAnsi="Times New Roman" w:cs="Times New Roman"/>
          <w:sz w:val="24"/>
          <w:szCs w:val="24"/>
        </w:rPr>
        <w:t>án</w:t>
      </w:r>
      <w:r w:rsidR="002A11C2">
        <w:rPr>
          <w:rFonts w:ascii="Times New Roman" w:hAnsi="Times New Roman" w:cs="Times New Roman"/>
          <w:sz w:val="24"/>
          <w:szCs w:val="24"/>
        </w:rPr>
        <w:t xml:space="preserve"> o discutir</w:t>
      </w:r>
      <w:r w:rsidR="00EA38D6">
        <w:rPr>
          <w:rFonts w:ascii="Times New Roman" w:hAnsi="Times New Roman" w:cs="Times New Roman"/>
          <w:sz w:val="24"/>
          <w:szCs w:val="24"/>
        </w:rPr>
        <w:t>án</w:t>
      </w:r>
      <w:r w:rsidR="002A11C2">
        <w:rPr>
          <w:rFonts w:ascii="Times New Roman" w:hAnsi="Times New Roman" w:cs="Times New Roman"/>
          <w:sz w:val="24"/>
          <w:szCs w:val="24"/>
        </w:rPr>
        <w:t xml:space="preserve"> luego.</w:t>
      </w:r>
      <w:r w:rsidR="00AB0EC9">
        <w:rPr>
          <w:rFonts w:ascii="Times New Roman" w:hAnsi="Times New Roman" w:cs="Times New Roman"/>
          <w:sz w:val="24"/>
          <w:szCs w:val="24"/>
        </w:rPr>
        <w:t xml:space="preserve"> </w:t>
      </w:r>
      <w:r w:rsidR="001C76F0">
        <w:rPr>
          <w:rFonts w:ascii="Times New Roman" w:hAnsi="Times New Roman" w:cs="Times New Roman"/>
          <w:sz w:val="24"/>
          <w:szCs w:val="24"/>
        </w:rPr>
        <w:t>Dorfman</w:t>
      </w:r>
      <w:r w:rsidR="00AB0EC9">
        <w:rPr>
          <w:rFonts w:ascii="Times New Roman" w:hAnsi="Times New Roman" w:cs="Times New Roman"/>
          <w:sz w:val="24"/>
          <w:szCs w:val="24"/>
        </w:rPr>
        <w:t xml:space="preserve"> (1971)</w:t>
      </w:r>
      <w:r w:rsidR="001C76F0">
        <w:rPr>
          <w:rFonts w:ascii="Times New Roman" w:hAnsi="Times New Roman" w:cs="Times New Roman"/>
          <w:sz w:val="24"/>
          <w:szCs w:val="24"/>
        </w:rPr>
        <w:t xml:space="preserve"> observa que las muertes violentas de muchos personajes de las ficciones de Borges coinciden con el momento de</w:t>
      </w:r>
      <w:r w:rsidR="00EA38D6">
        <w:rPr>
          <w:rFonts w:ascii="Times New Roman" w:hAnsi="Times New Roman" w:cs="Times New Roman"/>
          <w:sz w:val="24"/>
          <w:szCs w:val="24"/>
        </w:rPr>
        <w:t xml:space="preserve"> la revelación, la</w:t>
      </w:r>
      <w:r w:rsidR="001C76F0">
        <w:rPr>
          <w:rFonts w:ascii="Times New Roman" w:hAnsi="Times New Roman" w:cs="Times New Roman"/>
          <w:sz w:val="24"/>
          <w:szCs w:val="24"/>
        </w:rPr>
        <w:t xml:space="preserve"> comprensión del sentido</w:t>
      </w:r>
      <w:r w:rsidR="00AB0EC9">
        <w:rPr>
          <w:rFonts w:ascii="Times New Roman" w:hAnsi="Times New Roman" w:cs="Times New Roman"/>
          <w:sz w:val="24"/>
          <w:szCs w:val="24"/>
        </w:rPr>
        <w:t xml:space="preserve"> de su vida</w:t>
      </w:r>
      <w:r w:rsidR="001C76F0">
        <w:rPr>
          <w:rFonts w:ascii="Times New Roman" w:hAnsi="Times New Roman" w:cs="Times New Roman"/>
          <w:sz w:val="24"/>
          <w:szCs w:val="24"/>
        </w:rPr>
        <w:t xml:space="preserve">. </w:t>
      </w:r>
      <w:r w:rsidR="00EA38D6">
        <w:rPr>
          <w:rFonts w:ascii="Times New Roman" w:hAnsi="Times New Roman" w:cs="Times New Roman"/>
          <w:sz w:val="24"/>
          <w:szCs w:val="24"/>
        </w:rPr>
        <w:t xml:space="preserve">Dorfman sostiene que "la violencia opera de un modo específico y peculiar en los cuentos de Borges, y su presencia es imprescindible" y su </w:t>
      </w:r>
      <w:r w:rsidR="001C76F0">
        <w:rPr>
          <w:rFonts w:ascii="Times New Roman" w:hAnsi="Times New Roman" w:cs="Times New Roman"/>
          <w:sz w:val="24"/>
          <w:szCs w:val="24"/>
        </w:rPr>
        <w:t xml:space="preserve">objetivo </w:t>
      </w:r>
      <w:r w:rsidR="00EA38D6">
        <w:rPr>
          <w:rFonts w:ascii="Times New Roman" w:hAnsi="Times New Roman" w:cs="Times New Roman"/>
          <w:sz w:val="24"/>
          <w:szCs w:val="24"/>
        </w:rPr>
        <w:t>s</w:t>
      </w:r>
      <w:r w:rsidR="001C76F0">
        <w:rPr>
          <w:rFonts w:ascii="Times New Roman" w:hAnsi="Times New Roman" w:cs="Times New Roman"/>
          <w:sz w:val="24"/>
          <w:szCs w:val="24"/>
        </w:rPr>
        <w:t>e</w:t>
      </w:r>
      <w:r w:rsidR="00EA38D6">
        <w:rPr>
          <w:rFonts w:ascii="Times New Roman" w:hAnsi="Times New Roman" w:cs="Times New Roman"/>
          <w:sz w:val="24"/>
          <w:szCs w:val="24"/>
        </w:rPr>
        <w:t>rá el de</w:t>
      </w:r>
      <w:r w:rsidR="001C76F0">
        <w:rPr>
          <w:rFonts w:ascii="Times New Roman" w:hAnsi="Times New Roman" w:cs="Times New Roman"/>
          <w:sz w:val="24"/>
          <w:szCs w:val="24"/>
        </w:rPr>
        <w:t xml:space="preserve"> comprender por qué esas muertes son violentas y </w:t>
      </w:r>
      <w:r w:rsidR="00EA38D6">
        <w:rPr>
          <w:rFonts w:ascii="Times New Roman" w:hAnsi="Times New Roman" w:cs="Times New Roman"/>
          <w:sz w:val="24"/>
          <w:szCs w:val="24"/>
        </w:rPr>
        <w:t>qué</w:t>
      </w:r>
      <w:r w:rsidR="001C76F0">
        <w:rPr>
          <w:rFonts w:ascii="Times New Roman" w:hAnsi="Times New Roman" w:cs="Times New Roman"/>
          <w:sz w:val="24"/>
          <w:szCs w:val="24"/>
        </w:rPr>
        <w:t xml:space="preserve"> sentido tienen para los personajes (</w:t>
      </w:r>
      <w:r w:rsidR="00EA38D6">
        <w:rPr>
          <w:rFonts w:ascii="Times New Roman" w:hAnsi="Times New Roman" w:cs="Times New Roman"/>
          <w:sz w:val="24"/>
          <w:szCs w:val="24"/>
        </w:rPr>
        <w:t>197</w:t>
      </w:r>
      <w:r w:rsidR="00CE1E4F">
        <w:rPr>
          <w:rFonts w:ascii="Times New Roman" w:hAnsi="Times New Roman" w:cs="Times New Roman"/>
          <w:sz w:val="24"/>
          <w:szCs w:val="24"/>
        </w:rPr>
        <w:t>2</w:t>
      </w:r>
      <w:r w:rsidR="00EA38D6">
        <w:rPr>
          <w:rFonts w:ascii="Times New Roman" w:hAnsi="Times New Roman" w:cs="Times New Roman"/>
          <w:sz w:val="24"/>
          <w:szCs w:val="24"/>
        </w:rPr>
        <w:t>:</w:t>
      </w:r>
      <w:r w:rsidR="001C76F0">
        <w:rPr>
          <w:rFonts w:ascii="Times New Roman" w:hAnsi="Times New Roman" w:cs="Times New Roman"/>
          <w:sz w:val="24"/>
          <w:szCs w:val="24"/>
        </w:rPr>
        <w:t xml:space="preserve"> 49).</w:t>
      </w:r>
      <w:r w:rsidR="00150584">
        <w:rPr>
          <w:rFonts w:ascii="Times New Roman" w:hAnsi="Times New Roman" w:cs="Times New Roman"/>
          <w:sz w:val="24"/>
          <w:szCs w:val="24"/>
        </w:rPr>
        <w:t xml:space="preserve"> </w:t>
      </w:r>
      <w:r w:rsidR="001C76F0">
        <w:rPr>
          <w:rFonts w:ascii="Times New Roman" w:hAnsi="Times New Roman" w:cs="Times New Roman"/>
          <w:sz w:val="24"/>
          <w:szCs w:val="24"/>
        </w:rPr>
        <w:t xml:space="preserve">La violencia </w:t>
      </w:r>
      <w:r w:rsidR="00EA38D6">
        <w:rPr>
          <w:rFonts w:ascii="Times New Roman" w:hAnsi="Times New Roman" w:cs="Times New Roman"/>
          <w:sz w:val="24"/>
          <w:szCs w:val="24"/>
        </w:rPr>
        <w:t>en</w:t>
      </w:r>
      <w:r w:rsidR="001C76F0">
        <w:rPr>
          <w:rFonts w:ascii="Times New Roman" w:hAnsi="Times New Roman" w:cs="Times New Roman"/>
          <w:sz w:val="24"/>
          <w:szCs w:val="24"/>
        </w:rPr>
        <w:t xml:space="preserve"> la literatura de Borges </w:t>
      </w:r>
      <w:r w:rsidR="00150584">
        <w:rPr>
          <w:rFonts w:ascii="Times New Roman" w:hAnsi="Times New Roman" w:cs="Times New Roman"/>
          <w:sz w:val="24"/>
          <w:szCs w:val="24"/>
        </w:rPr>
        <w:t>se impone como</w:t>
      </w:r>
      <w:r w:rsidR="001C76F0">
        <w:rPr>
          <w:rFonts w:ascii="Times New Roman" w:hAnsi="Times New Roman" w:cs="Times New Roman"/>
          <w:sz w:val="24"/>
          <w:szCs w:val="24"/>
        </w:rPr>
        <w:t xml:space="preserve"> </w:t>
      </w:r>
      <w:r w:rsidR="00150584">
        <w:rPr>
          <w:rFonts w:ascii="Times New Roman" w:hAnsi="Times New Roman" w:cs="Times New Roman"/>
          <w:sz w:val="24"/>
          <w:szCs w:val="24"/>
        </w:rPr>
        <w:t>un</w:t>
      </w:r>
      <w:r w:rsidR="001C76F0">
        <w:rPr>
          <w:rFonts w:ascii="Times New Roman" w:hAnsi="Times New Roman" w:cs="Times New Roman"/>
          <w:sz w:val="24"/>
          <w:szCs w:val="24"/>
        </w:rPr>
        <w:t>a realidad</w:t>
      </w:r>
      <w:r w:rsidR="00150584">
        <w:rPr>
          <w:rFonts w:ascii="Times New Roman" w:hAnsi="Times New Roman" w:cs="Times New Roman"/>
          <w:sz w:val="24"/>
          <w:szCs w:val="24"/>
        </w:rPr>
        <w:t xml:space="preserve"> inevitable que define</w:t>
      </w:r>
      <w:r w:rsidR="00AB0EC9">
        <w:rPr>
          <w:rFonts w:ascii="Times New Roman" w:hAnsi="Times New Roman" w:cs="Times New Roman"/>
          <w:sz w:val="24"/>
          <w:szCs w:val="24"/>
        </w:rPr>
        <w:t xml:space="preserve"> sus relatos,</w:t>
      </w:r>
      <w:r w:rsidR="001C76F0">
        <w:rPr>
          <w:rFonts w:ascii="Times New Roman" w:hAnsi="Times New Roman" w:cs="Times New Roman"/>
          <w:sz w:val="24"/>
          <w:szCs w:val="24"/>
        </w:rPr>
        <w:t xml:space="preserve"> a la vez que</w:t>
      </w:r>
      <w:r w:rsidR="00AB0EC9">
        <w:rPr>
          <w:rFonts w:ascii="Times New Roman" w:hAnsi="Times New Roman" w:cs="Times New Roman"/>
          <w:sz w:val="24"/>
          <w:szCs w:val="24"/>
        </w:rPr>
        <w:t xml:space="preserve"> para los personajes</w:t>
      </w:r>
      <w:r w:rsidR="001C76F0">
        <w:rPr>
          <w:rFonts w:ascii="Times New Roman" w:hAnsi="Times New Roman" w:cs="Times New Roman"/>
          <w:sz w:val="24"/>
          <w:szCs w:val="24"/>
        </w:rPr>
        <w:t xml:space="preserve"> </w:t>
      </w:r>
      <w:r w:rsidR="00AB0EC9">
        <w:rPr>
          <w:rFonts w:ascii="Times New Roman" w:hAnsi="Times New Roman" w:cs="Times New Roman"/>
          <w:sz w:val="24"/>
          <w:szCs w:val="24"/>
        </w:rPr>
        <w:t>conforma</w:t>
      </w:r>
      <w:r w:rsidR="001C76F0">
        <w:rPr>
          <w:rFonts w:ascii="Times New Roman" w:hAnsi="Times New Roman" w:cs="Times New Roman"/>
          <w:sz w:val="24"/>
          <w:szCs w:val="24"/>
        </w:rPr>
        <w:t xml:space="preserve"> un modo de liberación ciego e irracional. </w:t>
      </w:r>
      <w:r w:rsidR="00150584">
        <w:rPr>
          <w:rFonts w:ascii="Times New Roman" w:hAnsi="Times New Roman" w:cs="Times New Roman"/>
          <w:sz w:val="24"/>
          <w:szCs w:val="24"/>
        </w:rPr>
        <w:t xml:space="preserve">Como al pasar, </w:t>
      </w:r>
      <w:r w:rsidR="001C76F0">
        <w:rPr>
          <w:rFonts w:ascii="Times New Roman" w:hAnsi="Times New Roman" w:cs="Times New Roman"/>
          <w:sz w:val="24"/>
          <w:szCs w:val="24"/>
        </w:rPr>
        <w:t>Dorfman h</w:t>
      </w:r>
      <w:r w:rsidR="00150584">
        <w:rPr>
          <w:rFonts w:ascii="Times New Roman" w:hAnsi="Times New Roman" w:cs="Times New Roman"/>
          <w:sz w:val="24"/>
          <w:szCs w:val="24"/>
        </w:rPr>
        <w:t>ace</w:t>
      </w:r>
      <w:r w:rsidR="00AB0EC9">
        <w:rPr>
          <w:rFonts w:ascii="Times New Roman" w:hAnsi="Times New Roman" w:cs="Times New Roman"/>
          <w:sz w:val="24"/>
          <w:szCs w:val="24"/>
        </w:rPr>
        <w:t xml:space="preserve"> un comentario</w:t>
      </w:r>
      <w:r w:rsidR="001C76F0">
        <w:rPr>
          <w:rFonts w:ascii="Times New Roman" w:hAnsi="Times New Roman" w:cs="Times New Roman"/>
          <w:sz w:val="24"/>
          <w:szCs w:val="24"/>
        </w:rPr>
        <w:t xml:space="preserve"> de interés</w:t>
      </w:r>
      <w:r w:rsidR="00150584">
        <w:rPr>
          <w:rFonts w:ascii="Times New Roman" w:hAnsi="Times New Roman" w:cs="Times New Roman"/>
          <w:sz w:val="24"/>
          <w:szCs w:val="24"/>
        </w:rPr>
        <w:t xml:space="preserve"> que no retoma</w:t>
      </w:r>
      <w:r w:rsidR="001C76F0">
        <w:rPr>
          <w:rFonts w:ascii="Times New Roman" w:hAnsi="Times New Roman" w:cs="Times New Roman"/>
          <w:sz w:val="24"/>
          <w:szCs w:val="24"/>
        </w:rPr>
        <w:t>:</w:t>
      </w:r>
      <w:r w:rsidR="00150584" w:rsidRPr="00150584">
        <w:rPr>
          <w:rFonts w:ascii="Times New Roman" w:hAnsi="Times New Roman" w:cs="Times New Roman"/>
          <w:sz w:val="24"/>
          <w:szCs w:val="24"/>
        </w:rPr>
        <w:t xml:space="preserve"> </w:t>
      </w:r>
      <w:r w:rsidR="00150584">
        <w:rPr>
          <w:rFonts w:ascii="Times New Roman" w:hAnsi="Times New Roman" w:cs="Times New Roman"/>
          <w:sz w:val="24"/>
          <w:szCs w:val="24"/>
        </w:rPr>
        <w:t xml:space="preserve">estos relatos de Borges que denomina como sus “cuentos violentos” fueron </w:t>
      </w:r>
      <w:r w:rsidR="001C76F0">
        <w:rPr>
          <w:rFonts w:ascii="Times New Roman" w:hAnsi="Times New Roman" w:cs="Times New Roman"/>
          <w:sz w:val="24"/>
          <w:szCs w:val="24"/>
        </w:rPr>
        <w:t>publicados entre 1941 y 1952,</w:t>
      </w:r>
      <w:r w:rsidR="00150584">
        <w:rPr>
          <w:rFonts w:ascii="Times New Roman" w:hAnsi="Times New Roman" w:cs="Times New Roman"/>
          <w:sz w:val="24"/>
          <w:szCs w:val="24"/>
        </w:rPr>
        <w:t xml:space="preserve"> es decir que</w:t>
      </w:r>
      <w:r w:rsidR="001C76F0">
        <w:rPr>
          <w:rFonts w:ascii="Times New Roman" w:hAnsi="Times New Roman" w:cs="Times New Roman"/>
          <w:sz w:val="24"/>
          <w:szCs w:val="24"/>
        </w:rPr>
        <w:t xml:space="preserve"> coinciden —aproximadamente, habría que precisar— con la época del (primer) peronismo</w:t>
      </w:r>
      <w:r w:rsidR="00AB0EC9">
        <w:rPr>
          <w:rStyle w:val="Refdenotaalpie"/>
          <w:rFonts w:ascii="Times New Roman" w:hAnsi="Times New Roman" w:cs="Times New Roman"/>
          <w:sz w:val="24"/>
          <w:szCs w:val="24"/>
        </w:rPr>
        <w:footnoteReference w:id="1"/>
      </w:r>
      <w:r w:rsidR="001C76F0">
        <w:rPr>
          <w:rFonts w:ascii="Times New Roman" w:hAnsi="Times New Roman" w:cs="Times New Roman"/>
          <w:sz w:val="24"/>
          <w:szCs w:val="24"/>
        </w:rPr>
        <w:t xml:space="preserve">. A través de la violencia, la literatura de Borges imita el problema de los pueblos latinoamericanos, </w:t>
      </w:r>
      <w:r w:rsidR="00150584">
        <w:rPr>
          <w:rFonts w:ascii="Times New Roman" w:hAnsi="Times New Roman" w:cs="Times New Roman"/>
          <w:sz w:val="24"/>
          <w:szCs w:val="24"/>
        </w:rPr>
        <w:t>para los que</w:t>
      </w:r>
      <w:r w:rsidR="001C76F0">
        <w:rPr>
          <w:rFonts w:ascii="Times New Roman" w:hAnsi="Times New Roman" w:cs="Times New Roman"/>
          <w:sz w:val="24"/>
          <w:szCs w:val="24"/>
        </w:rPr>
        <w:t xml:space="preserve"> la violencia es</w:t>
      </w:r>
      <w:r w:rsidR="00150584">
        <w:rPr>
          <w:rFonts w:ascii="Times New Roman" w:hAnsi="Times New Roman" w:cs="Times New Roman"/>
          <w:sz w:val="24"/>
          <w:szCs w:val="24"/>
        </w:rPr>
        <w:t xml:space="preserve"> a la vez</w:t>
      </w:r>
      <w:r w:rsidR="001C76F0">
        <w:rPr>
          <w:rFonts w:ascii="Times New Roman" w:hAnsi="Times New Roman" w:cs="Times New Roman"/>
          <w:sz w:val="24"/>
          <w:szCs w:val="24"/>
        </w:rPr>
        <w:t xml:space="preserve"> instrumento de liberación de la opresión y destrucción. </w:t>
      </w:r>
      <w:r w:rsidR="00150584">
        <w:rPr>
          <w:rFonts w:ascii="Times New Roman" w:hAnsi="Times New Roman" w:cs="Times New Roman"/>
          <w:sz w:val="24"/>
          <w:szCs w:val="24"/>
        </w:rPr>
        <w:t>Así, en los</w:t>
      </w:r>
      <w:r w:rsidR="001C76F0">
        <w:rPr>
          <w:rFonts w:ascii="Times New Roman" w:hAnsi="Times New Roman" w:cs="Times New Roman"/>
          <w:sz w:val="24"/>
          <w:szCs w:val="24"/>
        </w:rPr>
        <w:t xml:space="preserve"> personajes</w:t>
      </w:r>
      <w:r w:rsidR="00150584">
        <w:rPr>
          <w:rFonts w:ascii="Times New Roman" w:hAnsi="Times New Roman" w:cs="Times New Roman"/>
          <w:sz w:val="24"/>
          <w:szCs w:val="24"/>
        </w:rPr>
        <w:t xml:space="preserve"> de</w:t>
      </w:r>
      <w:r w:rsidR="001C76F0">
        <w:rPr>
          <w:rFonts w:ascii="Times New Roman" w:hAnsi="Times New Roman" w:cs="Times New Roman"/>
          <w:sz w:val="24"/>
          <w:szCs w:val="24"/>
        </w:rPr>
        <w:t xml:space="preserve"> Borges </w:t>
      </w:r>
      <w:r w:rsidR="00150584">
        <w:rPr>
          <w:rFonts w:ascii="Times New Roman" w:hAnsi="Times New Roman" w:cs="Times New Roman"/>
          <w:sz w:val="24"/>
          <w:szCs w:val="24"/>
        </w:rPr>
        <w:t xml:space="preserve">se reproduce </w:t>
      </w:r>
      <w:r w:rsidR="001C76F0">
        <w:rPr>
          <w:rFonts w:ascii="Times New Roman" w:hAnsi="Times New Roman" w:cs="Times New Roman"/>
          <w:sz w:val="24"/>
          <w:szCs w:val="24"/>
        </w:rPr>
        <w:t>el problema de la violencia americana, pero</w:t>
      </w:r>
      <w:r w:rsidR="00150584">
        <w:rPr>
          <w:rFonts w:ascii="Times New Roman" w:hAnsi="Times New Roman" w:cs="Times New Roman"/>
          <w:sz w:val="24"/>
          <w:szCs w:val="24"/>
        </w:rPr>
        <w:t xml:space="preserve"> </w:t>
      </w:r>
      <w:r w:rsidR="001967C8">
        <w:rPr>
          <w:rFonts w:ascii="Times New Roman" w:hAnsi="Times New Roman" w:cs="Times New Roman"/>
          <w:sz w:val="24"/>
          <w:szCs w:val="24"/>
        </w:rPr>
        <w:t xml:space="preserve">a las acciones violentas Borges les contrapone personajes de contemplación pasiva y el pensamiento. No solo les contrapone, sino que la violencia queda opacada, subordinada la quietud contemplativa. Con lo cual, disuelve el problema de la violencia americana que había formulado. </w:t>
      </w:r>
      <w:r w:rsidR="004A2CAB">
        <w:rPr>
          <w:rFonts w:ascii="Times New Roman" w:hAnsi="Times New Roman" w:cs="Times New Roman"/>
          <w:sz w:val="24"/>
          <w:szCs w:val="24"/>
        </w:rPr>
        <w:t xml:space="preserve">Dorfman desplaza la oposición entre personajes violentos y contemplativos de </w:t>
      </w:r>
      <w:r w:rsidR="004A2CAB">
        <w:rPr>
          <w:rFonts w:ascii="Times New Roman" w:hAnsi="Times New Roman" w:cs="Times New Roman"/>
          <w:sz w:val="24"/>
          <w:szCs w:val="24"/>
        </w:rPr>
        <w:lastRenderedPageBreak/>
        <w:t>los relatos al plano biográfico de la subjetividad autoral escindida en una serie de oposiciones, entre ellas y como síntesis de las otras, la de civilización y barbarie.</w:t>
      </w:r>
    </w:p>
    <w:p w14:paraId="7E7210A8" w14:textId="77777777" w:rsidR="004A2CAB" w:rsidRPr="004A2CAB" w:rsidRDefault="004A2CAB" w:rsidP="004A2CAB">
      <w:pPr>
        <w:spacing w:after="0" w:line="240" w:lineRule="auto"/>
        <w:ind w:left="567"/>
        <w:jc w:val="both"/>
        <w:rPr>
          <w:rFonts w:ascii="Times New Roman" w:hAnsi="Times New Roman" w:cs="Times New Roman"/>
          <w:sz w:val="20"/>
          <w:szCs w:val="20"/>
        </w:rPr>
      </w:pPr>
    </w:p>
    <w:p w14:paraId="7FA4BD85" w14:textId="756B1683" w:rsidR="001C76F0" w:rsidRPr="004A2CAB" w:rsidRDefault="001C76F0" w:rsidP="004A2CAB">
      <w:pPr>
        <w:spacing w:after="0" w:line="240" w:lineRule="auto"/>
        <w:ind w:left="567"/>
        <w:jc w:val="both"/>
        <w:rPr>
          <w:rFonts w:ascii="Times New Roman" w:hAnsi="Times New Roman" w:cs="Times New Roman"/>
          <w:sz w:val="20"/>
          <w:szCs w:val="20"/>
        </w:rPr>
      </w:pPr>
      <w:r w:rsidRPr="004A2CAB">
        <w:rPr>
          <w:rFonts w:ascii="Times New Roman" w:hAnsi="Times New Roman" w:cs="Times New Roman"/>
          <w:sz w:val="20"/>
          <w:szCs w:val="20"/>
        </w:rPr>
        <w:t>De nuevo encontramos el tema de los dos Borges, el sentimiento y la razón, América y Europa, barbarie y civilización. Tal vez esta pareja sempi-presente de términos nos sugiera la solución a otro problema: el interés del escritor a lo largo de su obra y de su vida, por el enfrentamiento de civilización y barbarie. ¿Sus cuentos no serán, acaso, la derrota de la barbarie americana, su desintegración por el nirvana del idealismo, su obnubilación por los libros y las ideas y las tradiciones que viajaron desde Europa? (</w:t>
      </w:r>
      <w:r w:rsidR="004A2CAB" w:rsidRPr="004A2CAB">
        <w:rPr>
          <w:rFonts w:ascii="Times New Roman" w:hAnsi="Times New Roman" w:cs="Times New Roman"/>
          <w:sz w:val="20"/>
          <w:szCs w:val="20"/>
        </w:rPr>
        <w:t>Dorfman, 197</w:t>
      </w:r>
      <w:r w:rsidR="00CE1E4F">
        <w:rPr>
          <w:rFonts w:ascii="Times New Roman" w:hAnsi="Times New Roman" w:cs="Times New Roman"/>
          <w:sz w:val="20"/>
          <w:szCs w:val="20"/>
        </w:rPr>
        <w:t>2</w:t>
      </w:r>
      <w:r w:rsidR="004A2CAB" w:rsidRPr="004A2CAB">
        <w:rPr>
          <w:rFonts w:ascii="Times New Roman" w:hAnsi="Times New Roman" w:cs="Times New Roman"/>
          <w:sz w:val="20"/>
          <w:szCs w:val="20"/>
        </w:rPr>
        <w:t xml:space="preserve">: </w:t>
      </w:r>
      <w:r w:rsidRPr="004A2CAB">
        <w:rPr>
          <w:rFonts w:ascii="Times New Roman" w:hAnsi="Times New Roman" w:cs="Times New Roman"/>
          <w:sz w:val="20"/>
          <w:szCs w:val="20"/>
        </w:rPr>
        <w:t>60).</w:t>
      </w:r>
    </w:p>
    <w:p w14:paraId="0E180E88" w14:textId="77777777" w:rsidR="004A2CAB" w:rsidRPr="004A2CAB" w:rsidRDefault="004A2CAB" w:rsidP="004A2CAB">
      <w:pPr>
        <w:spacing w:after="0" w:line="240" w:lineRule="auto"/>
        <w:ind w:left="567"/>
        <w:jc w:val="both"/>
        <w:rPr>
          <w:rFonts w:ascii="Times New Roman" w:hAnsi="Times New Roman" w:cs="Times New Roman"/>
          <w:sz w:val="20"/>
          <w:szCs w:val="20"/>
        </w:rPr>
      </w:pPr>
    </w:p>
    <w:p w14:paraId="35664E64" w14:textId="79A7492B" w:rsidR="001C76F0" w:rsidRDefault="001C76F0" w:rsidP="001C76F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Civilización y barbarie </w:t>
      </w:r>
      <w:r w:rsidR="004A2CAB">
        <w:rPr>
          <w:rFonts w:ascii="Times New Roman" w:hAnsi="Times New Roman" w:cs="Times New Roman"/>
          <w:sz w:val="24"/>
          <w:szCs w:val="24"/>
        </w:rPr>
        <w:t xml:space="preserve">sería parte de </w:t>
      </w:r>
      <w:r>
        <w:rPr>
          <w:rFonts w:ascii="Times New Roman" w:hAnsi="Times New Roman" w:cs="Times New Roman"/>
          <w:sz w:val="24"/>
          <w:szCs w:val="24"/>
        </w:rPr>
        <w:t>un conflicto, un drama al interior del sujeto Borges, quien narra la derrota de la barbarie americana frente a los libros, ideas y tradiciones europeas. Pero, al mismo tiempo, en esta lucha interior de Borges se e</w:t>
      </w:r>
      <w:r w:rsidR="004A2CAB">
        <w:rPr>
          <w:rFonts w:ascii="Times New Roman" w:hAnsi="Times New Roman" w:cs="Times New Roman"/>
          <w:sz w:val="24"/>
          <w:szCs w:val="24"/>
        </w:rPr>
        <w:t xml:space="preserve">ncontraría </w:t>
      </w:r>
      <w:r w:rsidR="00911BEB">
        <w:rPr>
          <w:rFonts w:ascii="Times New Roman" w:hAnsi="Times New Roman" w:cs="Times New Roman"/>
          <w:sz w:val="24"/>
          <w:szCs w:val="24"/>
        </w:rPr>
        <w:t>introyectado</w:t>
      </w:r>
      <w:r>
        <w:rPr>
          <w:rFonts w:ascii="Times New Roman" w:hAnsi="Times New Roman" w:cs="Times New Roman"/>
          <w:sz w:val="24"/>
          <w:szCs w:val="24"/>
        </w:rPr>
        <w:t xml:space="preserve"> el proceso viviente de la cultura americana y la búsqueda de una gran síntesis de formas.</w:t>
      </w:r>
      <w:r w:rsidR="00911BEB">
        <w:rPr>
          <w:rFonts w:ascii="Times New Roman" w:hAnsi="Times New Roman" w:cs="Times New Roman"/>
          <w:sz w:val="24"/>
          <w:szCs w:val="24"/>
        </w:rPr>
        <w:t xml:space="preserve"> En esta lucha de Borges, la civilización triunfa sobre la barbarie, porque</w:t>
      </w:r>
      <w:r>
        <w:rPr>
          <w:rFonts w:ascii="Times New Roman" w:hAnsi="Times New Roman" w:cs="Times New Roman"/>
          <w:sz w:val="24"/>
          <w:szCs w:val="24"/>
        </w:rPr>
        <w:t xml:space="preserve"> </w:t>
      </w:r>
      <w:r w:rsidRPr="00554304">
        <w:rPr>
          <w:rFonts w:ascii="Times New Roman" w:hAnsi="Times New Roman" w:cs="Times New Roman"/>
          <w:sz w:val="24"/>
          <w:szCs w:val="24"/>
        </w:rPr>
        <w:t xml:space="preserve">Borges </w:t>
      </w:r>
      <w:r>
        <w:rPr>
          <w:rFonts w:ascii="Times New Roman" w:hAnsi="Times New Roman" w:cs="Times New Roman"/>
          <w:sz w:val="24"/>
          <w:szCs w:val="24"/>
        </w:rPr>
        <w:t xml:space="preserve">"disuelve el mundo de la violencia, </w:t>
      </w:r>
      <w:r w:rsidR="00911BEB">
        <w:rPr>
          <w:rFonts w:ascii="Times New Roman" w:hAnsi="Times New Roman" w:cs="Times New Roman"/>
          <w:sz w:val="24"/>
          <w:szCs w:val="24"/>
        </w:rPr>
        <w:t>«</w:t>
      </w:r>
      <w:r>
        <w:rPr>
          <w:rFonts w:ascii="Times New Roman" w:hAnsi="Times New Roman" w:cs="Times New Roman"/>
          <w:sz w:val="24"/>
          <w:szCs w:val="24"/>
        </w:rPr>
        <w:t>civiliza</w:t>
      </w:r>
      <w:r w:rsidR="00911BEB">
        <w:rPr>
          <w:rFonts w:ascii="Times New Roman" w:hAnsi="Times New Roman" w:cs="Times New Roman"/>
          <w:sz w:val="24"/>
          <w:szCs w:val="24"/>
        </w:rPr>
        <w:t>»</w:t>
      </w:r>
      <w:r>
        <w:rPr>
          <w:rFonts w:ascii="Times New Roman" w:hAnsi="Times New Roman" w:cs="Times New Roman"/>
          <w:sz w:val="24"/>
          <w:szCs w:val="24"/>
        </w:rPr>
        <w:t xml:space="preserve"> la barbarie, encasilla a los hombres concretos en las jerarquías del pensamiento europeo", </w:t>
      </w:r>
      <w:r w:rsidR="00911BEB">
        <w:rPr>
          <w:rFonts w:ascii="Times New Roman" w:hAnsi="Times New Roman" w:cs="Times New Roman"/>
          <w:sz w:val="24"/>
          <w:szCs w:val="24"/>
        </w:rPr>
        <w:t>niega</w:t>
      </w:r>
      <w:r>
        <w:rPr>
          <w:rFonts w:ascii="Times New Roman" w:hAnsi="Times New Roman" w:cs="Times New Roman"/>
          <w:sz w:val="24"/>
          <w:szCs w:val="24"/>
        </w:rPr>
        <w:t xml:space="preserve"> y destru</w:t>
      </w:r>
      <w:r w:rsidR="00911BEB">
        <w:rPr>
          <w:rFonts w:ascii="Times New Roman" w:hAnsi="Times New Roman" w:cs="Times New Roman"/>
          <w:sz w:val="24"/>
          <w:szCs w:val="24"/>
        </w:rPr>
        <w:t>ye</w:t>
      </w:r>
      <w:r>
        <w:rPr>
          <w:rFonts w:ascii="Times New Roman" w:hAnsi="Times New Roman" w:cs="Times New Roman"/>
          <w:sz w:val="24"/>
          <w:szCs w:val="24"/>
        </w:rPr>
        <w:t xml:space="preserve"> la barbarie americana frente a la civilización europea (</w:t>
      </w:r>
      <w:r w:rsidR="00911BEB">
        <w:rPr>
          <w:rFonts w:ascii="Times New Roman" w:hAnsi="Times New Roman" w:cs="Times New Roman"/>
          <w:sz w:val="24"/>
          <w:szCs w:val="24"/>
        </w:rPr>
        <w:t>Dorfman, 197</w:t>
      </w:r>
      <w:r w:rsidR="00CE1E4F">
        <w:rPr>
          <w:rFonts w:ascii="Times New Roman" w:hAnsi="Times New Roman" w:cs="Times New Roman"/>
          <w:sz w:val="24"/>
          <w:szCs w:val="24"/>
        </w:rPr>
        <w:t>2</w:t>
      </w:r>
      <w:r w:rsidR="00911BEB">
        <w:rPr>
          <w:rFonts w:ascii="Times New Roman" w:hAnsi="Times New Roman" w:cs="Times New Roman"/>
          <w:sz w:val="24"/>
          <w:szCs w:val="24"/>
        </w:rPr>
        <w:t xml:space="preserve">: </w:t>
      </w:r>
      <w:r>
        <w:rPr>
          <w:rFonts w:ascii="Times New Roman" w:hAnsi="Times New Roman" w:cs="Times New Roman"/>
          <w:sz w:val="24"/>
          <w:szCs w:val="24"/>
        </w:rPr>
        <w:t xml:space="preserve">61). </w:t>
      </w:r>
      <w:r w:rsidR="00911BEB">
        <w:rPr>
          <w:rFonts w:ascii="Times New Roman" w:hAnsi="Times New Roman" w:cs="Times New Roman"/>
          <w:sz w:val="24"/>
          <w:szCs w:val="24"/>
        </w:rPr>
        <w:t xml:space="preserve">Esta es la resolución que, según Dorfman, </w:t>
      </w:r>
      <w:r>
        <w:rPr>
          <w:rFonts w:ascii="Times New Roman" w:hAnsi="Times New Roman" w:cs="Times New Roman"/>
          <w:sz w:val="24"/>
          <w:szCs w:val="24"/>
        </w:rPr>
        <w:t>Borges</w:t>
      </w:r>
      <w:r w:rsidR="00911BEB">
        <w:rPr>
          <w:rFonts w:ascii="Times New Roman" w:hAnsi="Times New Roman" w:cs="Times New Roman"/>
          <w:sz w:val="24"/>
          <w:szCs w:val="24"/>
        </w:rPr>
        <w:t xml:space="preserve"> da a este enfrentamiento interior y literario a la vez: como el oficial alemán Otto Dietrich zur Linde en “Deutches réquiem”, Borges destruiría un parte de sí mismo, no su piedad como aquel sino, en este caso, su</w:t>
      </w:r>
      <w:r>
        <w:rPr>
          <w:rFonts w:ascii="Times New Roman" w:hAnsi="Times New Roman" w:cs="Times New Roman"/>
          <w:sz w:val="24"/>
          <w:szCs w:val="24"/>
        </w:rPr>
        <w:t xml:space="preserve"> yo violento</w:t>
      </w:r>
      <w:r w:rsidR="00911BEB">
        <w:rPr>
          <w:rFonts w:ascii="Times New Roman" w:hAnsi="Times New Roman" w:cs="Times New Roman"/>
          <w:sz w:val="24"/>
          <w:szCs w:val="24"/>
        </w:rPr>
        <w:t xml:space="preserve"> y</w:t>
      </w:r>
      <w:r>
        <w:rPr>
          <w:rFonts w:ascii="Times New Roman" w:hAnsi="Times New Roman" w:cs="Times New Roman"/>
          <w:sz w:val="24"/>
          <w:szCs w:val="24"/>
        </w:rPr>
        <w:t xml:space="preserve"> bárbaro, negaría su ser americano </w:t>
      </w:r>
      <w:r w:rsidR="00911BEB">
        <w:rPr>
          <w:rFonts w:ascii="Times New Roman" w:hAnsi="Times New Roman" w:cs="Times New Roman"/>
          <w:sz w:val="24"/>
          <w:szCs w:val="24"/>
        </w:rPr>
        <w:t xml:space="preserve">al </w:t>
      </w:r>
      <w:r>
        <w:rPr>
          <w:rFonts w:ascii="Times New Roman" w:hAnsi="Times New Roman" w:cs="Times New Roman"/>
          <w:sz w:val="24"/>
          <w:szCs w:val="24"/>
        </w:rPr>
        <w:t xml:space="preserve">que cree </w:t>
      </w:r>
      <w:r w:rsidR="008F1A25">
        <w:rPr>
          <w:rFonts w:ascii="Times New Roman" w:hAnsi="Times New Roman" w:cs="Times New Roman"/>
          <w:sz w:val="24"/>
          <w:szCs w:val="24"/>
        </w:rPr>
        <w:t>derrotar</w:t>
      </w:r>
      <w:r w:rsidR="00BA25DB">
        <w:rPr>
          <w:rFonts w:ascii="Times New Roman" w:hAnsi="Times New Roman" w:cs="Times New Roman"/>
          <w:sz w:val="24"/>
          <w:szCs w:val="24"/>
        </w:rPr>
        <w:t>,</w:t>
      </w:r>
      <w:r>
        <w:rPr>
          <w:rFonts w:ascii="Times New Roman" w:hAnsi="Times New Roman" w:cs="Times New Roman"/>
          <w:sz w:val="24"/>
          <w:szCs w:val="24"/>
        </w:rPr>
        <w:t xml:space="preserve"> pero </w:t>
      </w:r>
      <w:r w:rsidR="00911BEB">
        <w:rPr>
          <w:rFonts w:ascii="Times New Roman" w:hAnsi="Times New Roman" w:cs="Times New Roman"/>
          <w:sz w:val="24"/>
          <w:szCs w:val="24"/>
        </w:rPr>
        <w:t>finalmente</w:t>
      </w:r>
      <w:r w:rsidR="008F1A25">
        <w:rPr>
          <w:rFonts w:ascii="Times New Roman" w:hAnsi="Times New Roman" w:cs="Times New Roman"/>
          <w:sz w:val="24"/>
          <w:szCs w:val="24"/>
        </w:rPr>
        <w:t xml:space="preserve"> —</w:t>
      </w:r>
      <w:r w:rsidR="00911BEB">
        <w:rPr>
          <w:rFonts w:ascii="Times New Roman" w:hAnsi="Times New Roman" w:cs="Times New Roman"/>
          <w:sz w:val="24"/>
          <w:szCs w:val="24"/>
        </w:rPr>
        <w:t>como muchos de sus personajes antes de morir</w:t>
      </w:r>
      <w:r w:rsidR="008F1A25">
        <w:rPr>
          <w:rFonts w:ascii="Times New Roman" w:hAnsi="Times New Roman" w:cs="Times New Roman"/>
          <w:sz w:val="24"/>
          <w:szCs w:val="24"/>
        </w:rPr>
        <w:t>—</w:t>
      </w:r>
      <w:r>
        <w:rPr>
          <w:rFonts w:ascii="Times New Roman" w:hAnsi="Times New Roman" w:cs="Times New Roman"/>
          <w:sz w:val="24"/>
          <w:szCs w:val="24"/>
        </w:rPr>
        <w:t xml:space="preserve"> comprendería su americanismo.</w:t>
      </w:r>
    </w:p>
    <w:p w14:paraId="1BA3FA89" w14:textId="21AEE1B2" w:rsidR="002950C6" w:rsidRDefault="006D5AD1" w:rsidP="002F506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F506C">
        <w:rPr>
          <w:rFonts w:ascii="Times New Roman" w:hAnsi="Times New Roman" w:cs="Times New Roman"/>
          <w:sz w:val="24"/>
          <w:szCs w:val="24"/>
        </w:rPr>
        <w:t>En “Ideología y ficción en Borges” (1979), Piglia reformula el antagonismo entre civilización y barbarie en Borges en términos de un</w:t>
      </w:r>
      <w:r w:rsidR="00BA25DB">
        <w:rPr>
          <w:rFonts w:ascii="Times New Roman" w:hAnsi="Times New Roman" w:cs="Times New Roman"/>
          <w:sz w:val="24"/>
          <w:szCs w:val="24"/>
        </w:rPr>
        <w:t>a</w:t>
      </w:r>
      <w:r w:rsidR="002950C6">
        <w:rPr>
          <w:rFonts w:ascii="Times New Roman" w:hAnsi="Times New Roman" w:cs="Times New Roman"/>
          <w:sz w:val="24"/>
          <w:szCs w:val="24"/>
        </w:rPr>
        <w:t xml:space="preserve"> ficción</w:t>
      </w:r>
      <w:r w:rsidR="002F506C">
        <w:rPr>
          <w:rFonts w:ascii="Times New Roman" w:hAnsi="Times New Roman" w:cs="Times New Roman"/>
          <w:sz w:val="24"/>
          <w:szCs w:val="24"/>
        </w:rPr>
        <w:t xml:space="preserve"> que sostiene a sus ficciones, una </w:t>
      </w:r>
      <w:r w:rsidR="002950C6">
        <w:rPr>
          <w:rFonts w:ascii="Times New Roman" w:hAnsi="Times New Roman" w:cs="Times New Roman"/>
          <w:sz w:val="24"/>
          <w:szCs w:val="24"/>
        </w:rPr>
        <w:t xml:space="preserve">relato genealógico o </w:t>
      </w:r>
      <w:r w:rsidR="002F506C">
        <w:rPr>
          <w:rFonts w:ascii="Times New Roman" w:hAnsi="Times New Roman" w:cs="Times New Roman"/>
          <w:sz w:val="24"/>
          <w:szCs w:val="24"/>
        </w:rPr>
        <w:t>ficción familiar del origen de su escritura y de sus condiciones de posibilidad</w:t>
      </w:r>
      <w:r w:rsidR="004E2A67">
        <w:rPr>
          <w:rFonts w:ascii="Times New Roman" w:hAnsi="Times New Roman" w:cs="Times New Roman"/>
          <w:sz w:val="24"/>
          <w:szCs w:val="24"/>
        </w:rPr>
        <w:t xml:space="preserve">. </w:t>
      </w:r>
      <w:r w:rsidR="002950C6">
        <w:rPr>
          <w:rFonts w:ascii="Times New Roman" w:hAnsi="Times New Roman" w:cs="Times New Roman"/>
          <w:sz w:val="24"/>
          <w:szCs w:val="24"/>
        </w:rPr>
        <w:t>La e</w:t>
      </w:r>
      <w:r w:rsidR="002F506C">
        <w:rPr>
          <w:rFonts w:ascii="Times New Roman" w:hAnsi="Times New Roman" w:cs="Times New Roman"/>
          <w:sz w:val="24"/>
          <w:szCs w:val="24"/>
        </w:rPr>
        <w:t>scritura de Borges se construye en un doble</w:t>
      </w:r>
      <w:r w:rsidR="002950C6">
        <w:rPr>
          <w:rFonts w:ascii="Times New Roman" w:hAnsi="Times New Roman" w:cs="Times New Roman"/>
          <w:sz w:val="24"/>
          <w:szCs w:val="24"/>
        </w:rPr>
        <w:t xml:space="preserve"> linaje</w:t>
      </w:r>
      <w:r w:rsidR="002F506C">
        <w:rPr>
          <w:rFonts w:ascii="Times New Roman" w:hAnsi="Times New Roman" w:cs="Times New Roman"/>
          <w:sz w:val="24"/>
          <w:szCs w:val="24"/>
        </w:rPr>
        <w:t>:</w:t>
      </w:r>
      <w:r w:rsidR="002950C6">
        <w:rPr>
          <w:rFonts w:ascii="Times New Roman" w:hAnsi="Times New Roman" w:cs="Times New Roman"/>
          <w:sz w:val="24"/>
          <w:szCs w:val="24"/>
        </w:rPr>
        <w:t xml:space="preserve"> por un lado, el linaje de sangre, compuesto por una serie de a</w:t>
      </w:r>
      <w:r w:rsidR="002F506C">
        <w:rPr>
          <w:rFonts w:ascii="Times New Roman" w:hAnsi="Times New Roman" w:cs="Times New Roman"/>
          <w:sz w:val="24"/>
          <w:szCs w:val="24"/>
        </w:rPr>
        <w:t>ntepasados familiare</w:t>
      </w:r>
      <w:r w:rsidR="002950C6">
        <w:rPr>
          <w:rFonts w:ascii="Times New Roman" w:hAnsi="Times New Roman" w:cs="Times New Roman"/>
          <w:sz w:val="24"/>
          <w:szCs w:val="24"/>
        </w:rPr>
        <w:t>s</w:t>
      </w:r>
      <w:r w:rsidR="002F506C">
        <w:rPr>
          <w:rFonts w:ascii="Times New Roman" w:hAnsi="Times New Roman" w:cs="Times New Roman"/>
          <w:sz w:val="24"/>
          <w:szCs w:val="24"/>
        </w:rPr>
        <w:t xml:space="preserve"> guerreros</w:t>
      </w:r>
      <w:r w:rsidR="002950C6">
        <w:rPr>
          <w:rFonts w:ascii="Times New Roman" w:hAnsi="Times New Roman" w:cs="Times New Roman"/>
          <w:sz w:val="24"/>
          <w:szCs w:val="24"/>
        </w:rPr>
        <w:t>, soldados, fundadores y héroes que hicieron la patria; por otro, el linaje literario vinculado con la literatura y la cultura inglesa</w:t>
      </w:r>
      <w:r>
        <w:rPr>
          <w:rFonts w:ascii="Times New Roman" w:hAnsi="Times New Roman" w:cs="Times New Roman"/>
          <w:sz w:val="24"/>
          <w:szCs w:val="24"/>
        </w:rPr>
        <w:t>s</w:t>
      </w:r>
      <w:r w:rsidR="002950C6">
        <w:rPr>
          <w:rFonts w:ascii="Times New Roman" w:hAnsi="Times New Roman" w:cs="Times New Roman"/>
          <w:sz w:val="24"/>
          <w:szCs w:val="24"/>
        </w:rPr>
        <w:t>.</w:t>
      </w:r>
      <w:r w:rsidR="004E2A67">
        <w:rPr>
          <w:rFonts w:ascii="Times New Roman" w:hAnsi="Times New Roman" w:cs="Times New Roman"/>
          <w:sz w:val="24"/>
          <w:szCs w:val="24"/>
        </w:rPr>
        <w:t xml:space="preserve"> Este doble linaje</w:t>
      </w:r>
      <w:r>
        <w:rPr>
          <w:rFonts w:ascii="Times New Roman" w:hAnsi="Times New Roman" w:cs="Times New Roman"/>
          <w:sz w:val="24"/>
          <w:szCs w:val="24"/>
        </w:rPr>
        <w:t xml:space="preserve"> </w:t>
      </w:r>
      <w:r w:rsidR="004E2A67">
        <w:rPr>
          <w:rFonts w:ascii="Times New Roman" w:hAnsi="Times New Roman" w:cs="Times New Roman"/>
          <w:sz w:val="24"/>
          <w:szCs w:val="24"/>
        </w:rPr>
        <w:t xml:space="preserve">configura un sistema de diferencias y oposiciones que organiza una interpretación del propio Borges para definir su lugar social y su relación con la literatura. </w:t>
      </w:r>
      <w:r w:rsidR="004C43CF">
        <w:rPr>
          <w:rFonts w:ascii="Times New Roman" w:hAnsi="Times New Roman" w:cs="Times New Roman"/>
          <w:sz w:val="24"/>
          <w:szCs w:val="24"/>
        </w:rPr>
        <w:t>C</w:t>
      </w:r>
      <w:r w:rsidR="004E2A67">
        <w:rPr>
          <w:rFonts w:ascii="Times New Roman" w:hAnsi="Times New Roman" w:cs="Times New Roman"/>
          <w:sz w:val="24"/>
          <w:szCs w:val="24"/>
        </w:rPr>
        <w:t>omo sucedía en el caso de Dorfman, lo biográfico forma parte de la</w:t>
      </w:r>
      <w:r w:rsidR="00A147CA">
        <w:rPr>
          <w:rFonts w:ascii="Times New Roman" w:hAnsi="Times New Roman" w:cs="Times New Roman"/>
          <w:sz w:val="24"/>
          <w:szCs w:val="24"/>
        </w:rPr>
        <w:t xml:space="preserve"> historia y la</w:t>
      </w:r>
      <w:r w:rsidR="004E2A67">
        <w:rPr>
          <w:rFonts w:ascii="Times New Roman" w:hAnsi="Times New Roman" w:cs="Times New Roman"/>
          <w:sz w:val="24"/>
          <w:szCs w:val="24"/>
        </w:rPr>
        <w:t xml:space="preserve"> cultura:</w:t>
      </w:r>
    </w:p>
    <w:p w14:paraId="1186937D" w14:textId="1AE1E137" w:rsidR="007E0599" w:rsidRPr="004C43CF" w:rsidRDefault="002F506C" w:rsidP="004C43CF">
      <w:pPr>
        <w:spacing w:after="0" w:line="240" w:lineRule="auto"/>
        <w:ind w:left="567"/>
        <w:jc w:val="both"/>
        <w:rPr>
          <w:rFonts w:ascii="Times New Roman" w:hAnsi="Times New Roman" w:cs="Times New Roman"/>
          <w:sz w:val="20"/>
          <w:szCs w:val="20"/>
        </w:rPr>
      </w:pPr>
      <w:r w:rsidRPr="004C43CF">
        <w:rPr>
          <w:rFonts w:ascii="Times New Roman" w:hAnsi="Times New Roman" w:cs="Times New Roman"/>
          <w:sz w:val="20"/>
          <w:szCs w:val="20"/>
        </w:rPr>
        <w:lastRenderedPageBreak/>
        <w:t>Esta ficción familiar es una interpretación de la cultura argentina: esas dos líneas son las dos líneas que, según Borges, han definido nuestra cultura desde su origen. O mejor: esta ficción fija en el origen y en el núcleo familiar un conjunto de contradicciones que son históricas y que han sido definidas como esenciales por una tradición ideológica que se remonta a Sarmiento (...): las contradicciones entre las armas y las letras, entre lo criollo y lo europeo, entre el linaje y el mérito, entre el coraje y la cultura. En última instancia estas oposiciones no hacen más que reproducir la fórmula básica con que esa tradición</w:t>
      </w:r>
      <w:r w:rsidR="00A147CA" w:rsidRPr="004C43CF">
        <w:rPr>
          <w:rFonts w:ascii="Times New Roman" w:hAnsi="Times New Roman" w:cs="Times New Roman"/>
          <w:sz w:val="20"/>
          <w:szCs w:val="20"/>
        </w:rPr>
        <w:t xml:space="preserve"> h</w:t>
      </w:r>
      <w:r w:rsidRPr="004C43CF">
        <w:rPr>
          <w:rFonts w:ascii="Times New Roman" w:hAnsi="Times New Roman" w:cs="Times New Roman"/>
          <w:sz w:val="20"/>
          <w:szCs w:val="20"/>
        </w:rPr>
        <w:t>a pensado la historia y la cultura argentina bajo la máscara dramática de la lucha entre civilización y barbarie (</w:t>
      </w:r>
      <w:r w:rsidR="00A147CA" w:rsidRPr="004C43CF">
        <w:rPr>
          <w:rFonts w:ascii="Times New Roman" w:hAnsi="Times New Roman" w:cs="Times New Roman"/>
          <w:sz w:val="20"/>
          <w:szCs w:val="20"/>
        </w:rPr>
        <w:t xml:space="preserve">Piglia, 1979: </w:t>
      </w:r>
      <w:r w:rsidRPr="004C43CF">
        <w:rPr>
          <w:rFonts w:ascii="Times New Roman" w:hAnsi="Times New Roman" w:cs="Times New Roman"/>
          <w:sz w:val="20"/>
          <w:szCs w:val="20"/>
        </w:rPr>
        <w:t>90).</w:t>
      </w:r>
      <w:r w:rsidR="00A147CA" w:rsidRPr="004C43CF">
        <w:rPr>
          <w:rFonts w:ascii="Times New Roman" w:hAnsi="Times New Roman" w:cs="Times New Roman"/>
          <w:sz w:val="20"/>
          <w:szCs w:val="20"/>
        </w:rPr>
        <w:t xml:space="preserve"> </w:t>
      </w:r>
    </w:p>
    <w:p w14:paraId="6689B127" w14:textId="77777777" w:rsidR="004C43CF" w:rsidRPr="004C43CF" w:rsidRDefault="004C43CF" w:rsidP="004C43CF">
      <w:pPr>
        <w:spacing w:after="0" w:line="240" w:lineRule="auto"/>
        <w:jc w:val="both"/>
        <w:rPr>
          <w:rFonts w:ascii="Times New Roman" w:hAnsi="Times New Roman" w:cs="Times New Roman"/>
          <w:sz w:val="20"/>
          <w:szCs w:val="20"/>
        </w:rPr>
      </w:pPr>
    </w:p>
    <w:p w14:paraId="4A83626F" w14:textId="5A49CAE1" w:rsidR="00AA24B6" w:rsidRDefault="00800D5F" w:rsidP="002F506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Borges identifica la historia argentina con su historia familiar. </w:t>
      </w:r>
      <w:r w:rsidR="00A147CA">
        <w:rPr>
          <w:rFonts w:ascii="Times New Roman" w:hAnsi="Times New Roman" w:cs="Times New Roman"/>
          <w:sz w:val="24"/>
          <w:szCs w:val="24"/>
        </w:rPr>
        <w:t>La oposición histórica e ideológica de la cultura argentina entre civilización</w:t>
      </w:r>
      <w:r w:rsidR="00F72630">
        <w:rPr>
          <w:rFonts w:ascii="Times New Roman" w:hAnsi="Times New Roman" w:cs="Times New Roman"/>
          <w:sz w:val="24"/>
          <w:szCs w:val="24"/>
        </w:rPr>
        <w:t xml:space="preserve"> y barbarie es llevada por Borges a tomar la forma de la tradición familiar. Esta ficción del doble linaje</w:t>
      </w:r>
      <w:r w:rsidR="007E0599">
        <w:rPr>
          <w:rFonts w:ascii="Times New Roman" w:hAnsi="Times New Roman" w:cs="Times New Roman"/>
          <w:sz w:val="24"/>
          <w:szCs w:val="24"/>
        </w:rPr>
        <w:t xml:space="preserve"> funciona como un sistema de oposiciones que</w:t>
      </w:r>
      <w:r w:rsidR="00F72630">
        <w:rPr>
          <w:rFonts w:ascii="Times New Roman" w:hAnsi="Times New Roman" w:cs="Times New Roman"/>
          <w:sz w:val="24"/>
          <w:szCs w:val="24"/>
        </w:rPr>
        <w:t xml:space="preserve"> permite integrar las diferencias, </w:t>
      </w:r>
      <w:r w:rsidR="007E0599">
        <w:rPr>
          <w:rFonts w:ascii="Times New Roman" w:hAnsi="Times New Roman" w:cs="Times New Roman"/>
          <w:sz w:val="24"/>
          <w:szCs w:val="24"/>
        </w:rPr>
        <w:t xml:space="preserve">resaltar las oposiciones entre los </w:t>
      </w:r>
      <w:r w:rsidR="004C43CF">
        <w:rPr>
          <w:rFonts w:ascii="Times New Roman" w:hAnsi="Times New Roman" w:cs="Times New Roman"/>
          <w:sz w:val="24"/>
          <w:szCs w:val="24"/>
        </w:rPr>
        <w:t>t</w:t>
      </w:r>
      <w:r w:rsidR="007E0599">
        <w:rPr>
          <w:rFonts w:ascii="Times New Roman" w:hAnsi="Times New Roman" w:cs="Times New Roman"/>
          <w:sz w:val="24"/>
          <w:szCs w:val="24"/>
        </w:rPr>
        <w:t>érmi</w:t>
      </w:r>
      <w:r w:rsidR="004C43CF">
        <w:rPr>
          <w:rFonts w:ascii="Times New Roman" w:hAnsi="Times New Roman" w:cs="Times New Roman"/>
          <w:sz w:val="24"/>
          <w:szCs w:val="24"/>
        </w:rPr>
        <w:t>nos</w:t>
      </w:r>
      <w:r w:rsidR="007E0599">
        <w:rPr>
          <w:rFonts w:ascii="Times New Roman" w:hAnsi="Times New Roman" w:cs="Times New Roman"/>
          <w:sz w:val="24"/>
          <w:szCs w:val="24"/>
        </w:rPr>
        <w:t xml:space="preserve"> pero también su armonía</w:t>
      </w:r>
      <w:r w:rsidR="004C43CF">
        <w:rPr>
          <w:rFonts w:ascii="Times New Roman" w:hAnsi="Times New Roman" w:cs="Times New Roman"/>
          <w:sz w:val="24"/>
          <w:szCs w:val="24"/>
        </w:rPr>
        <w:t>.</w:t>
      </w:r>
      <w:r w:rsidR="007E0599">
        <w:rPr>
          <w:rFonts w:ascii="Times New Roman" w:hAnsi="Times New Roman" w:cs="Times New Roman"/>
          <w:sz w:val="24"/>
          <w:szCs w:val="24"/>
        </w:rPr>
        <w:t xml:space="preserve"> El único punto de encuentro en este sistema de oposiciones es el espacio de los textos del propio Borges</w:t>
      </w:r>
      <w:r w:rsidR="00A33EDF">
        <w:rPr>
          <w:rFonts w:ascii="Times New Roman" w:hAnsi="Times New Roman" w:cs="Times New Roman"/>
          <w:sz w:val="24"/>
          <w:szCs w:val="24"/>
        </w:rPr>
        <w:t>. Estos dos linajes, a la vez, constituyen una forma de elaborar el conflicto entre civilización y barbarie al interior de su literatura en dos</w:t>
      </w:r>
      <w:r w:rsidR="005D4279">
        <w:rPr>
          <w:rFonts w:ascii="Times New Roman" w:hAnsi="Times New Roman" w:cs="Times New Roman"/>
          <w:sz w:val="24"/>
          <w:szCs w:val="24"/>
        </w:rPr>
        <w:t xml:space="preserve"> formas de la ficción, dos</w:t>
      </w:r>
      <w:r w:rsidR="00A33EDF">
        <w:rPr>
          <w:rFonts w:ascii="Times New Roman" w:hAnsi="Times New Roman" w:cs="Times New Roman"/>
          <w:sz w:val="24"/>
          <w:szCs w:val="24"/>
        </w:rPr>
        <w:t xml:space="preserve"> sistemas de relatos, el culto al coraje y el culto a los libros,</w:t>
      </w:r>
      <w:r w:rsidR="00A33EDF" w:rsidRPr="00554304">
        <w:rPr>
          <w:rFonts w:ascii="Times New Roman" w:hAnsi="Times New Roman" w:cs="Times New Roman"/>
          <w:sz w:val="24"/>
          <w:szCs w:val="24"/>
        </w:rPr>
        <w:t xml:space="preserve"> </w:t>
      </w:r>
      <w:r w:rsidR="00A33EDF">
        <w:rPr>
          <w:rFonts w:ascii="Times New Roman" w:hAnsi="Times New Roman" w:cs="Times New Roman"/>
          <w:sz w:val="24"/>
          <w:szCs w:val="24"/>
        </w:rPr>
        <w:t>que la dividen temática y formalmente</w:t>
      </w:r>
      <w:r w:rsidR="005D4279">
        <w:rPr>
          <w:rFonts w:ascii="Times New Roman" w:hAnsi="Times New Roman" w:cs="Times New Roman"/>
          <w:sz w:val="24"/>
          <w:szCs w:val="24"/>
        </w:rPr>
        <w:t>: una serie de relatos afirmados en la voz, la oralidad, la memoria y el no saber; una serie de relatos basados en la lectura, la traducción, la biblioteca, el saber y la parodia.</w:t>
      </w:r>
      <w:r w:rsidR="00A33EDF">
        <w:rPr>
          <w:rFonts w:ascii="Times New Roman" w:hAnsi="Times New Roman" w:cs="Times New Roman"/>
          <w:sz w:val="24"/>
          <w:szCs w:val="24"/>
        </w:rPr>
        <w:t xml:space="preserve"> </w:t>
      </w:r>
      <w:r w:rsidR="004C43CF">
        <w:rPr>
          <w:rFonts w:ascii="Times New Roman" w:hAnsi="Times New Roman" w:cs="Times New Roman"/>
          <w:sz w:val="24"/>
          <w:szCs w:val="24"/>
        </w:rPr>
        <w:t>En síntesis, c</w:t>
      </w:r>
      <w:r w:rsidR="00A33EDF">
        <w:rPr>
          <w:rFonts w:ascii="Times New Roman" w:hAnsi="Times New Roman" w:cs="Times New Roman"/>
          <w:sz w:val="24"/>
          <w:szCs w:val="24"/>
        </w:rPr>
        <w:t xml:space="preserve">ulto al coraje y culto a los libros </w:t>
      </w:r>
      <w:r w:rsidR="004C43CF">
        <w:rPr>
          <w:rFonts w:ascii="Times New Roman" w:hAnsi="Times New Roman" w:cs="Times New Roman"/>
          <w:sz w:val="24"/>
          <w:szCs w:val="24"/>
        </w:rPr>
        <w:t>son</w:t>
      </w:r>
      <w:r w:rsidR="00A33EDF">
        <w:rPr>
          <w:rFonts w:ascii="Times New Roman" w:hAnsi="Times New Roman" w:cs="Times New Roman"/>
          <w:sz w:val="24"/>
          <w:szCs w:val="24"/>
        </w:rPr>
        <w:t xml:space="preserve"> la</w:t>
      </w:r>
      <w:r w:rsidR="004C43CF">
        <w:rPr>
          <w:rFonts w:ascii="Times New Roman" w:hAnsi="Times New Roman" w:cs="Times New Roman"/>
          <w:sz w:val="24"/>
          <w:szCs w:val="24"/>
        </w:rPr>
        <w:t>s</w:t>
      </w:r>
      <w:r w:rsidR="00A33EDF">
        <w:rPr>
          <w:rFonts w:ascii="Times New Roman" w:hAnsi="Times New Roman" w:cs="Times New Roman"/>
          <w:sz w:val="24"/>
          <w:szCs w:val="24"/>
        </w:rPr>
        <w:t xml:space="preserve"> forma</w:t>
      </w:r>
      <w:r w:rsidR="004C43CF">
        <w:rPr>
          <w:rFonts w:ascii="Times New Roman" w:hAnsi="Times New Roman" w:cs="Times New Roman"/>
          <w:sz w:val="24"/>
          <w:szCs w:val="24"/>
        </w:rPr>
        <w:t>s</w:t>
      </w:r>
      <w:r w:rsidR="00A33EDF">
        <w:rPr>
          <w:rFonts w:ascii="Times New Roman" w:hAnsi="Times New Roman" w:cs="Times New Roman"/>
          <w:sz w:val="24"/>
          <w:szCs w:val="24"/>
        </w:rPr>
        <w:t xml:space="preserve"> literaria</w:t>
      </w:r>
      <w:r w:rsidR="004C43CF">
        <w:rPr>
          <w:rFonts w:ascii="Times New Roman" w:hAnsi="Times New Roman" w:cs="Times New Roman"/>
          <w:sz w:val="24"/>
          <w:szCs w:val="24"/>
        </w:rPr>
        <w:t>s</w:t>
      </w:r>
      <w:r w:rsidR="00A33EDF">
        <w:rPr>
          <w:rFonts w:ascii="Times New Roman" w:hAnsi="Times New Roman" w:cs="Times New Roman"/>
          <w:sz w:val="24"/>
          <w:szCs w:val="24"/>
        </w:rPr>
        <w:t xml:space="preserve"> bajo la</w:t>
      </w:r>
      <w:r w:rsidR="004C43CF">
        <w:rPr>
          <w:rFonts w:ascii="Times New Roman" w:hAnsi="Times New Roman" w:cs="Times New Roman"/>
          <w:sz w:val="24"/>
          <w:szCs w:val="24"/>
        </w:rPr>
        <w:t>s</w:t>
      </w:r>
      <w:r w:rsidR="00A33EDF">
        <w:rPr>
          <w:rFonts w:ascii="Times New Roman" w:hAnsi="Times New Roman" w:cs="Times New Roman"/>
          <w:sz w:val="24"/>
          <w:szCs w:val="24"/>
        </w:rPr>
        <w:t xml:space="preserve"> cual</w:t>
      </w:r>
      <w:r w:rsidR="004C43CF">
        <w:rPr>
          <w:rFonts w:ascii="Times New Roman" w:hAnsi="Times New Roman" w:cs="Times New Roman"/>
          <w:sz w:val="24"/>
          <w:szCs w:val="24"/>
        </w:rPr>
        <w:t>es</w:t>
      </w:r>
      <w:r w:rsidR="00A33EDF">
        <w:rPr>
          <w:rFonts w:ascii="Times New Roman" w:hAnsi="Times New Roman" w:cs="Times New Roman"/>
          <w:sz w:val="24"/>
          <w:szCs w:val="24"/>
        </w:rPr>
        <w:t xml:space="preserve"> Borges reescribe el antagonismo entre civilización y barbarie.</w:t>
      </w:r>
      <w:r w:rsidR="004C43CF">
        <w:rPr>
          <w:rFonts w:ascii="Times New Roman" w:hAnsi="Times New Roman" w:cs="Times New Roman"/>
          <w:sz w:val="24"/>
          <w:szCs w:val="24"/>
        </w:rPr>
        <w:t xml:space="preserve"> Y esto le permite a</w:t>
      </w:r>
      <w:r w:rsidR="00AA24B6">
        <w:rPr>
          <w:rFonts w:ascii="Times New Roman" w:hAnsi="Times New Roman" w:cs="Times New Roman"/>
          <w:sz w:val="24"/>
          <w:szCs w:val="24"/>
        </w:rPr>
        <w:t xml:space="preserve"> Borges representa</w:t>
      </w:r>
      <w:r w:rsidR="004C43CF">
        <w:rPr>
          <w:rFonts w:ascii="Times New Roman" w:hAnsi="Times New Roman" w:cs="Times New Roman"/>
          <w:sz w:val="24"/>
          <w:szCs w:val="24"/>
        </w:rPr>
        <w:t>r</w:t>
      </w:r>
      <w:r w:rsidR="00AA24B6">
        <w:rPr>
          <w:rFonts w:ascii="Times New Roman" w:hAnsi="Times New Roman" w:cs="Times New Roman"/>
          <w:sz w:val="24"/>
          <w:szCs w:val="24"/>
        </w:rPr>
        <w:t xml:space="preserve"> e integra</w:t>
      </w:r>
      <w:r w:rsidR="004C43CF">
        <w:rPr>
          <w:rFonts w:ascii="Times New Roman" w:hAnsi="Times New Roman" w:cs="Times New Roman"/>
          <w:sz w:val="24"/>
          <w:szCs w:val="24"/>
        </w:rPr>
        <w:t>r en su obra</w:t>
      </w:r>
      <w:r w:rsidR="00AA24B6">
        <w:rPr>
          <w:rFonts w:ascii="Times New Roman" w:hAnsi="Times New Roman" w:cs="Times New Roman"/>
          <w:sz w:val="24"/>
          <w:szCs w:val="24"/>
        </w:rPr>
        <w:t xml:space="preserve"> las contradicciones de la cultura argentina. Aunque Borges a lo largo del tiempo cambia</w:t>
      </w:r>
      <w:r w:rsidR="00AA24B6" w:rsidRPr="00AA24B6">
        <w:rPr>
          <w:rFonts w:ascii="Times New Roman" w:hAnsi="Times New Roman" w:cs="Times New Roman"/>
          <w:sz w:val="24"/>
          <w:szCs w:val="24"/>
        </w:rPr>
        <w:t xml:space="preserve"> </w:t>
      </w:r>
      <w:r w:rsidR="00AA24B6">
        <w:rPr>
          <w:rFonts w:ascii="Times New Roman" w:hAnsi="Times New Roman" w:cs="Times New Roman"/>
          <w:sz w:val="24"/>
          <w:szCs w:val="24"/>
        </w:rPr>
        <w:t xml:space="preserve">de lugar los elementos del material ideológico y las valoraciones </w:t>
      </w:r>
      <w:r w:rsidR="004C43CF">
        <w:rPr>
          <w:rFonts w:ascii="Times New Roman" w:hAnsi="Times New Roman" w:cs="Times New Roman"/>
          <w:sz w:val="24"/>
          <w:szCs w:val="24"/>
        </w:rPr>
        <w:t>de los términos</w:t>
      </w:r>
      <w:r w:rsidR="00AA24B6">
        <w:rPr>
          <w:rFonts w:ascii="Times New Roman" w:hAnsi="Times New Roman" w:cs="Times New Roman"/>
          <w:sz w:val="24"/>
          <w:szCs w:val="24"/>
        </w:rPr>
        <w:t xml:space="preserve">, la forma ideológica y el contenido de la contradicción se mantiene siempre constante. </w:t>
      </w:r>
      <w:r w:rsidR="00A33EDF">
        <w:rPr>
          <w:rFonts w:ascii="Times New Roman" w:hAnsi="Times New Roman" w:cs="Times New Roman"/>
          <w:sz w:val="24"/>
          <w:szCs w:val="24"/>
        </w:rPr>
        <w:t>Borges</w:t>
      </w:r>
      <w:r w:rsidR="002F506C">
        <w:rPr>
          <w:rFonts w:ascii="Times New Roman" w:hAnsi="Times New Roman" w:cs="Times New Roman"/>
          <w:sz w:val="24"/>
          <w:szCs w:val="24"/>
        </w:rPr>
        <w:t xml:space="preserve"> cambia de lugar los elementos del material ideológico, las valoraciones en distintos momentos, pero conserva siempre los términos y el contenido de la contradicción</w:t>
      </w:r>
      <w:r w:rsidR="00AA24B6">
        <w:rPr>
          <w:rFonts w:ascii="Times New Roman" w:hAnsi="Times New Roman" w:cs="Times New Roman"/>
          <w:sz w:val="24"/>
          <w:szCs w:val="24"/>
        </w:rPr>
        <w:t xml:space="preserve">. </w:t>
      </w:r>
      <w:r w:rsidR="005D4279">
        <w:rPr>
          <w:rFonts w:ascii="Times New Roman" w:hAnsi="Times New Roman" w:cs="Times New Roman"/>
          <w:sz w:val="24"/>
          <w:szCs w:val="24"/>
        </w:rPr>
        <w:t>De allí Piglia desprende una l</w:t>
      </w:r>
      <w:r w:rsidR="002F506C">
        <w:rPr>
          <w:rFonts w:ascii="Times New Roman" w:hAnsi="Times New Roman" w:cs="Times New Roman"/>
          <w:sz w:val="24"/>
          <w:szCs w:val="24"/>
        </w:rPr>
        <w:t>ey para analizar las relaciones entre ideología y literatura</w:t>
      </w:r>
      <w:r w:rsidR="005D4279">
        <w:rPr>
          <w:rFonts w:ascii="Times New Roman" w:hAnsi="Times New Roman" w:cs="Times New Roman"/>
          <w:sz w:val="24"/>
          <w:szCs w:val="24"/>
        </w:rPr>
        <w:t>: se trata de determinar el contenido de las contradicciones en juego y luego analizar el</w:t>
      </w:r>
      <w:r w:rsidR="002F506C">
        <w:rPr>
          <w:rFonts w:ascii="Times New Roman" w:hAnsi="Times New Roman" w:cs="Times New Roman"/>
          <w:sz w:val="24"/>
          <w:szCs w:val="24"/>
        </w:rPr>
        <w:t xml:space="preserve"> </w:t>
      </w:r>
      <w:r w:rsidR="005D4279">
        <w:rPr>
          <w:rFonts w:ascii="Times New Roman" w:hAnsi="Times New Roman" w:cs="Times New Roman"/>
          <w:sz w:val="24"/>
          <w:szCs w:val="24"/>
        </w:rPr>
        <w:t>m</w:t>
      </w:r>
      <w:r w:rsidR="002F506C">
        <w:rPr>
          <w:rFonts w:ascii="Times New Roman" w:hAnsi="Times New Roman" w:cs="Times New Roman"/>
          <w:sz w:val="24"/>
          <w:szCs w:val="24"/>
        </w:rPr>
        <w:t>odo en que la literatura construye una forma para tratar de resolverlas.</w:t>
      </w:r>
    </w:p>
    <w:p w14:paraId="53D15F19" w14:textId="77777777" w:rsidR="00DD04A4" w:rsidRDefault="00DD04A4" w:rsidP="00DD04A4">
      <w:pPr>
        <w:spacing w:after="0" w:line="240" w:lineRule="auto"/>
        <w:ind w:left="567"/>
        <w:jc w:val="both"/>
        <w:rPr>
          <w:rFonts w:ascii="Times New Roman" w:hAnsi="Times New Roman" w:cs="Times New Roman"/>
          <w:sz w:val="20"/>
          <w:szCs w:val="20"/>
        </w:rPr>
      </w:pPr>
    </w:p>
    <w:p w14:paraId="785A89CC" w14:textId="504DCD7F" w:rsidR="00DD04A4" w:rsidRPr="00DD04A4" w:rsidRDefault="002F506C" w:rsidP="00DD04A4">
      <w:pPr>
        <w:spacing w:after="0" w:line="240" w:lineRule="auto"/>
        <w:ind w:left="567"/>
        <w:jc w:val="both"/>
        <w:rPr>
          <w:rFonts w:ascii="Times New Roman" w:hAnsi="Times New Roman" w:cs="Times New Roman"/>
          <w:color w:val="FF0000"/>
          <w:sz w:val="20"/>
          <w:szCs w:val="20"/>
        </w:rPr>
      </w:pPr>
      <w:r w:rsidRPr="00DD04A4">
        <w:rPr>
          <w:rFonts w:ascii="Times New Roman" w:hAnsi="Times New Roman" w:cs="Times New Roman"/>
          <w:sz w:val="20"/>
          <w:szCs w:val="20"/>
        </w:rPr>
        <w:t>Habrá que estudiar ahora los cruces, las relaciones, los intercambios; analizar cómo, en esa oposición, Borges reescribe la historia familiar y al mismo tiempo la degrada, esto es, ver cómo la escritura de ficción de Borges se constituye, justamente, en el proceso de transformar esa ideología básica</w:t>
      </w:r>
      <w:r w:rsidR="00DD04A4" w:rsidRPr="00DD04A4">
        <w:rPr>
          <w:rFonts w:ascii="Times New Roman" w:hAnsi="Times New Roman" w:cs="Times New Roman"/>
          <w:sz w:val="20"/>
          <w:szCs w:val="20"/>
        </w:rPr>
        <w:t xml:space="preserve"> </w:t>
      </w:r>
      <w:r w:rsidRPr="00DD04A4">
        <w:rPr>
          <w:rFonts w:ascii="Times New Roman" w:hAnsi="Times New Roman" w:cs="Times New Roman"/>
          <w:sz w:val="20"/>
          <w:szCs w:val="20"/>
        </w:rPr>
        <w:t>(</w:t>
      </w:r>
      <w:r w:rsidR="00DD04A4" w:rsidRPr="00DD04A4">
        <w:rPr>
          <w:rFonts w:ascii="Times New Roman" w:hAnsi="Times New Roman" w:cs="Times New Roman"/>
          <w:sz w:val="20"/>
          <w:szCs w:val="20"/>
        </w:rPr>
        <w:t xml:space="preserve">Piglia, 1979: </w:t>
      </w:r>
      <w:r w:rsidRPr="00DD04A4">
        <w:rPr>
          <w:rFonts w:ascii="Times New Roman" w:hAnsi="Times New Roman" w:cs="Times New Roman"/>
          <w:sz w:val="20"/>
          <w:szCs w:val="20"/>
        </w:rPr>
        <w:t>94-95).</w:t>
      </w:r>
      <w:r w:rsidRPr="00DD04A4">
        <w:rPr>
          <w:rFonts w:ascii="Times New Roman" w:hAnsi="Times New Roman" w:cs="Times New Roman"/>
          <w:color w:val="FF0000"/>
          <w:sz w:val="20"/>
          <w:szCs w:val="20"/>
        </w:rPr>
        <w:t xml:space="preserve"> </w:t>
      </w:r>
    </w:p>
    <w:p w14:paraId="056AB6DA" w14:textId="77777777" w:rsidR="00DD04A4" w:rsidRPr="00DD04A4" w:rsidRDefault="00DD04A4" w:rsidP="00DD04A4">
      <w:pPr>
        <w:spacing w:line="240" w:lineRule="auto"/>
        <w:jc w:val="both"/>
        <w:rPr>
          <w:rFonts w:ascii="Times New Roman" w:hAnsi="Times New Roman" w:cs="Times New Roman"/>
          <w:color w:val="FF0000"/>
          <w:sz w:val="20"/>
          <w:szCs w:val="20"/>
        </w:rPr>
      </w:pPr>
    </w:p>
    <w:p w14:paraId="2595F9BC" w14:textId="1CB23D04" w:rsidR="00AA24B6" w:rsidRDefault="00AA24B6" w:rsidP="002F506C">
      <w:pPr>
        <w:spacing w:line="360" w:lineRule="auto"/>
        <w:jc w:val="both"/>
        <w:rPr>
          <w:rFonts w:ascii="Times New Roman" w:hAnsi="Times New Roman" w:cs="Times New Roman"/>
          <w:sz w:val="24"/>
          <w:szCs w:val="24"/>
        </w:rPr>
      </w:pPr>
      <w:r w:rsidRPr="00DD04A4">
        <w:rPr>
          <w:rFonts w:ascii="Times New Roman" w:hAnsi="Times New Roman" w:cs="Times New Roman"/>
          <w:sz w:val="24"/>
          <w:szCs w:val="24"/>
        </w:rPr>
        <w:lastRenderedPageBreak/>
        <w:t>E</w:t>
      </w:r>
      <w:r w:rsidR="00DD04A4">
        <w:rPr>
          <w:rFonts w:ascii="Times New Roman" w:hAnsi="Times New Roman" w:cs="Times New Roman"/>
          <w:sz w:val="24"/>
          <w:szCs w:val="24"/>
        </w:rPr>
        <w:t>ste</w:t>
      </w:r>
      <w:r w:rsidRPr="00DD04A4">
        <w:rPr>
          <w:rFonts w:ascii="Times New Roman" w:hAnsi="Times New Roman" w:cs="Times New Roman"/>
          <w:sz w:val="24"/>
          <w:szCs w:val="24"/>
        </w:rPr>
        <w:t xml:space="preserve"> </w:t>
      </w:r>
      <w:r w:rsidR="006874F5" w:rsidRPr="00DD04A4">
        <w:rPr>
          <w:rFonts w:ascii="Times New Roman" w:hAnsi="Times New Roman" w:cs="Times New Roman"/>
          <w:sz w:val="24"/>
          <w:szCs w:val="24"/>
        </w:rPr>
        <w:t>análisis de l</w:t>
      </w:r>
      <w:r w:rsidRPr="00DD04A4">
        <w:rPr>
          <w:rFonts w:ascii="Times New Roman" w:hAnsi="Times New Roman" w:cs="Times New Roman"/>
          <w:sz w:val="24"/>
          <w:szCs w:val="24"/>
        </w:rPr>
        <w:t xml:space="preserve">as variaciones y transformaciones de </w:t>
      </w:r>
      <w:r w:rsidR="00DD04A4">
        <w:rPr>
          <w:rFonts w:ascii="Times New Roman" w:hAnsi="Times New Roman" w:cs="Times New Roman"/>
          <w:sz w:val="24"/>
          <w:szCs w:val="24"/>
        </w:rPr>
        <w:t>l</w:t>
      </w:r>
      <w:r w:rsidRPr="00DD04A4">
        <w:rPr>
          <w:rFonts w:ascii="Times New Roman" w:hAnsi="Times New Roman" w:cs="Times New Roman"/>
          <w:sz w:val="24"/>
          <w:szCs w:val="24"/>
        </w:rPr>
        <w:t>a matriz o núcleo ideológico básico en la literatura de Borges quedan en el trabajo de Piglia como una tarea p</w:t>
      </w:r>
      <w:r w:rsidR="00DD04A4">
        <w:rPr>
          <w:rFonts w:ascii="Times New Roman" w:hAnsi="Times New Roman" w:cs="Times New Roman"/>
          <w:sz w:val="24"/>
          <w:szCs w:val="24"/>
        </w:rPr>
        <w:t>or venir</w:t>
      </w:r>
      <w:r w:rsidRPr="00DD04A4">
        <w:rPr>
          <w:rFonts w:ascii="Times New Roman" w:hAnsi="Times New Roman" w:cs="Times New Roman"/>
          <w:sz w:val="24"/>
          <w:szCs w:val="24"/>
        </w:rPr>
        <w:t xml:space="preserve">, anunciada y </w:t>
      </w:r>
      <w:r w:rsidR="00DD04A4">
        <w:rPr>
          <w:rFonts w:ascii="Times New Roman" w:hAnsi="Times New Roman" w:cs="Times New Roman"/>
          <w:sz w:val="24"/>
          <w:szCs w:val="24"/>
        </w:rPr>
        <w:t>hasta ahora nunca concretada.</w:t>
      </w:r>
    </w:p>
    <w:p w14:paraId="7F10DB10" w14:textId="77777777" w:rsidR="00DD04A4" w:rsidRPr="00DD04A4" w:rsidRDefault="00DD04A4" w:rsidP="002F506C">
      <w:pPr>
        <w:spacing w:line="360" w:lineRule="auto"/>
        <w:jc w:val="both"/>
        <w:rPr>
          <w:rFonts w:ascii="Times New Roman" w:hAnsi="Times New Roman" w:cs="Times New Roman"/>
          <w:sz w:val="24"/>
          <w:szCs w:val="24"/>
        </w:rPr>
      </w:pPr>
    </w:p>
    <w:p w14:paraId="5B7D4D60" w14:textId="7C617411" w:rsidR="00B52360" w:rsidRPr="00026E9D" w:rsidRDefault="00B52360" w:rsidP="00A61E3B">
      <w:pPr>
        <w:spacing w:line="360" w:lineRule="auto"/>
        <w:jc w:val="both"/>
        <w:rPr>
          <w:rFonts w:ascii="Times New Roman" w:hAnsi="Times New Roman" w:cs="Times New Roman"/>
          <w:b/>
          <w:bCs/>
          <w:sz w:val="24"/>
          <w:szCs w:val="24"/>
        </w:rPr>
      </w:pPr>
      <w:r w:rsidRPr="00B52360">
        <w:rPr>
          <w:rFonts w:ascii="Times New Roman" w:hAnsi="Times New Roman" w:cs="Times New Roman"/>
          <w:b/>
          <w:bCs/>
          <w:sz w:val="24"/>
          <w:szCs w:val="24"/>
        </w:rPr>
        <w:t>Abordajes críticos de civilización y barbarie en Borges</w:t>
      </w:r>
      <w:r w:rsidRPr="00B52360">
        <w:rPr>
          <w:rFonts w:ascii="Times New Roman" w:hAnsi="Times New Roman" w:cs="Times New Roman"/>
          <w:b/>
          <w:bCs/>
          <w:sz w:val="24"/>
          <w:szCs w:val="24"/>
        </w:rPr>
        <w:tab/>
      </w:r>
    </w:p>
    <w:p w14:paraId="0A8165D5" w14:textId="6DF56BC9" w:rsidR="00DB7C34" w:rsidRDefault="003971AF" w:rsidP="00DB7C34">
      <w:pPr>
        <w:spacing w:line="360" w:lineRule="auto"/>
        <w:jc w:val="both"/>
        <w:rPr>
          <w:rFonts w:ascii="Times New Roman" w:hAnsi="Times New Roman" w:cs="Times New Roman"/>
          <w:sz w:val="24"/>
          <w:szCs w:val="24"/>
        </w:rPr>
      </w:pPr>
      <w:r w:rsidRPr="003971AF">
        <w:rPr>
          <w:rFonts w:ascii="Times New Roman" w:hAnsi="Times New Roman" w:cs="Times New Roman"/>
          <w:bCs/>
          <w:sz w:val="24"/>
          <w:szCs w:val="24"/>
        </w:rPr>
        <w:t xml:space="preserve">Olea Franco (1992) </w:t>
      </w:r>
      <w:r>
        <w:rPr>
          <w:rFonts w:ascii="Times New Roman" w:hAnsi="Times New Roman" w:cs="Times New Roman"/>
          <w:bCs/>
          <w:sz w:val="24"/>
          <w:szCs w:val="24"/>
        </w:rPr>
        <w:t>hace una breve periodización sobre el tratamiento de civilización y barbarie en Borges. Indica que e</w:t>
      </w:r>
      <w:r w:rsidR="00A61E3B" w:rsidRPr="003971AF">
        <w:rPr>
          <w:rFonts w:ascii="Times New Roman" w:hAnsi="Times New Roman" w:cs="Times New Roman"/>
          <w:bCs/>
          <w:sz w:val="24"/>
          <w:szCs w:val="24"/>
        </w:rPr>
        <w:t xml:space="preserve">n algunos ensayos de la década de 1920 —recopilados en </w:t>
      </w:r>
      <w:r w:rsidR="00A61E3B" w:rsidRPr="003971AF">
        <w:rPr>
          <w:rFonts w:ascii="Times New Roman" w:hAnsi="Times New Roman" w:cs="Times New Roman"/>
          <w:bCs/>
          <w:i/>
          <w:iCs/>
          <w:sz w:val="24"/>
          <w:szCs w:val="24"/>
        </w:rPr>
        <w:t>Inquisiciones</w:t>
      </w:r>
      <w:r w:rsidR="00A61E3B" w:rsidRPr="003971AF">
        <w:rPr>
          <w:rFonts w:ascii="Times New Roman" w:hAnsi="Times New Roman" w:cs="Times New Roman"/>
          <w:bCs/>
          <w:sz w:val="24"/>
          <w:szCs w:val="24"/>
        </w:rPr>
        <w:t xml:space="preserve"> y </w:t>
      </w:r>
      <w:r w:rsidR="00A61E3B" w:rsidRPr="003971AF">
        <w:rPr>
          <w:rFonts w:ascii="Times New Roman" w:hAnsi="Times New Roman" w:cs="Times New Roman"/>
          <w:bCs/>
          <w:i/>
          <w:iCs/>
          <w:sz w:val="24"/>
          <w:szCs w:val="24"/>
        </w:rPr>
        <w:t>El tamaño de mi esperanza</w:t>
      </w:r>
      <w:r w:rsidR="00A61E3B" w:rsidRPr="003971AF">
        <w:rPr>
          <w:rFonts w:ascii="Times New Roman" w:hAnsi="Times New Roman" w:cs="Times New Roman"/>
          <w:bCs/>
          <w:sz w:val="24"/>
          <w:szCs w:val="24"/>
        </w:rPr>
        <w:t>—el tema aparece en la revisión de la historia argentina, en cuyo</w:t>
      </w:r>
      <w:r w:rsidR="00A61E3B">
        <w:rPr>
          <w:rFonts w:ascii="Times New Roman" w:hAnsi="Times New Roman" w:cs="Times New Roman"/>
          <w:sz w:val="24"/>
          <w:szCs w:val="24"/>
        </w:rPr>
        <w:t xml:space="preserve"> trasfondo ideológico actúa la dicotomía civilización y barbarie. Si bien en estos ensayos hay una búsqueda de nuevos valores y concepciones que superen el planteo del conflicto entre civilización y barbarie heredado del siglo XIX, </w:t>
      </w:r>
      <w:r>
        <w:rPr>
          <w:rFonts w:ascii="Times New Roman" w:hAnsi="Times New Roman" w:cs="Times New Roman"/>
          <w:sz w:val="24"/>
          <w:szCs w:val="24"/>
        </w:rPr>
        <w:t xml:space="preserve">es recién </w:t>
      </w:r>
      <w:r w:rsidR="00A61E3B">
        <w:rPr>
          <w:rFonts w:ascii="Times New Roman" w:hAnsi="Times New Roman" w:cs="Times New Roman"/>
          <w:sz w:val="24"/>
          <w:szCs w:val="24"/>
        </w:rPr>
        <w:t>desde la década de 1940 en adelante, gracias a la elaboración de una estética propia,</w:t>
      </w:r>
      <w:r>
        <w:rPr>
          <w:rFonts w:ascii="Times New Roman" w:hAnsi="Times New Roman" w:cs="Times New Roman"/>
          <w:sz w:val="24"/>
          <w:szCs w:val="24"/>
        </w:rPr>
        <w:t xml:space="preserve"> cuando</w:t>
      </w:r>
      <w:r w:rsidR="00A61E3B">
        <w:rPr>
          <w:rFonts w:ascii="Times New Roman" w:hAnsi="Times New Roman" w:cs="Times New Roman"/>
          <w:sz w:val="24"/>
          <w:szCs w:val="24"/>
        </w:rPr>
        <w:t xml:space="preserve"> “Borges resuelve literariamente el conflicto" (</w:t>
      </w:r>
      <w:r>
        <w:rPr>
          <w:rFonts w:ascii="Times New Roman" w:hAnsi="Times New Roman" w:cs="Times New Roman"/>
          <w:sz w:val="24"/>
          <w:szCs w:val="24"/>
        </w:rPr>
        <w:t xml:space="preserve">Olea Franco, 1992: </w:t>
      </w:r>
      <w:r w:rsidR="00A61E3B">
        <w:rPr>
          <w:rFonts w:ascii="Times New Roman" w:hAnsi="Times New Roman" w:cs="Times New Roman"/>
          <w:sz w:val="24"/>
          <w:szCs w:val="24"/>
        </w:rPr>
        <w:t xml:space="preserve">228). </w:t>
      </w:r>
      <w:r>
        <w:rPr>
          <w:rFonts w:ascii="Times New Roman" w:hAnsi="Times New Roman" w:cs="Times New Roman"/>
          <w:sz w:val="24"/>
          <w:szCs w:val="24"/>
        </w:rPr>
        <w:t xml:space="preserve">El </w:t>
      </w:r>
      <w:r w:rsidR="00A61E3B">
        <w:rPr>
          <w:rFonts w:ascii="Times New Roman" w:hAnsi="Times New Roman" w:cs="Times New Roman"/>
          <w:sz w:val="24"/>
          <w:szCs w:val="24"/>
        </w:rPr>
        <w:t>"Poema conjetural" y "El Sur" serían exponentes del desenlace singular y personal que Borges habría dado a un problema cíclico de la cultura argentina.</w:t>
      </w:r>
      <w:r w:rsidR="00CC26C4">
        <w:rPr>
          <w:rFonts w:ascii="Times New Roman" w:hAnsi="Times New Roman" w:cs="Times New Roman"/>
          <w:sz w:val="24"/>
          <w:szCs w:val="24"/>
        </w:rPr>
        <w:t xml:space="preserve"> </w:t>
      </w:r>
      <w:r w:rsidR="00A61E3B">
        <w:rPr>
          <w:rFonts w:ascii="Times New Roman" w:hAnsi="Times New Roman" w:cs="Times New Roman"/>
          <w:sz w:val="24"/>
          <w:szCs w:val="24"/>
        </w:rPr>
        <w:t>Mientras que Dorfman</w:t>
      </w:r>
      <w:r>
        <w:rPr>
          <w:rFonts w:ascii="Times New Roman" w:hAnsi="Times New Roman" w:cs="Times New Roman"/>
          <w:sz w:val="24"/>
          <w:szCs w:val="24"/>
        </w:rPr>
        <w:t xml:space="preserve"> (197</w:t>
      </w:r>
      <w:r w:rsidR="005C5D3E">
        <w:rPr>
          <w:rFonts w:ascii="Times New Roman" w:hAnsi="Times New Roman" w:cs="Times New Roman"/>
          <w:sz w:val="24"/>
          <w:szCs w:val="24"/>
        </w:rPr>
        <w:t>2</w:t>
      </w:r>
      <w:r>
        <w:rPr>
          <w:rFonts w:ascii="Times New Roman" w:hAnsi="Times New Roman" w:cs="Times New Roman"/>
          <w:sz w:val="24"/>
          <w:szCs w:val="24"/>
        </w:rPr>
        <w:t>)</w:t>
      </w:r>
      <w:r w:rsidR="00A61E3B">
        <w:rPr>
          <w:rFonts w:ascii="Times New Roman" w:hAnsi="Times New Roman" w:cs="Times New Roman"/>
          <w:sz w:val="24"/>
          <w:szCs w:val="24"/>
        </w:rPr>
        <w:t xml:space="preserve"> entend</w:t>
      </w:r>
      <w:r>
        <w:rPr>
          <w:rFonts w:ascii="Times New Roman" w:hAnsi="Times New Roman" w:cs="Times New Roman"/>
          <w:sz w:val="24"/>
          <w:szCs w:val="24"/>
        </w:rPr>
        <w:t>ía</w:t>
      </w:r>
      <w:r w:rsidR="00A61E3B">
        <w:rPr>
          <w:rFonts w:ascii="Times New Roman" w:hAnsi="Times New Roman" w:cs="Times New Roman"/>
          <w:sz w:val="24"/>
          <w:szCs w:val="24"/>
        </w:rPr>
        <w:t xml:space="preserve"> que, mediante la identificación de sus protagonistas con el mundo bárbaro, Borges disuelve el mundo de la violencia y </w:t>
      </w:r>
      <w:r>
        <w:rPr>
          <w:rFonts w:ascii="Times New Roman" w:hAnsi="Times New Roman" w:cs="Times New Roman"/>
          <w:sz w:val="24"/>
          <w:szCs w:val="24"/>
        </w:rPr>
        <w:t>“</w:t>
      </w:r>
      <w:r w:rsidR="00A61E3B">
        <w:rPr>
          <w:rFonts w:ascii="Times New Roman" w:hAnsi="Times New Roman" w:cs="Times New Roman"/>
          <w:sz w:val="24"/>
          <w:szCs w:val="24"/>
        </w:rPr>
        <w:t>civiliza</w:t>
      </w:r>
      <w:r>
        <w:rPr>
          <w:rFonts w:ascii="Times New Roman" w:hAnsi="Times New Roman" w:cs="Times New Roman"/>
          <w:sz w:val="24"/>
          <w:szCs w:val="24"/>
        </w:rPr>
        <w:t>”</w:t>
      </w:r>
      <w:r w:rsidR="00A61E3B">
        <w:rPr>
          <w:rFonts w:ascii="Times New Roman" w:hAnsi="Times New Roman" w:cs="Times New Roman"/>
          <w:sz w:val="24"/>
          <w:szCs w:val="24"/>
        </w:rPr>
        <w:t xml:space="preserve"> a la barbarie,</w:t>
      </w:r>
      <w:r>
        <w:rPr>
          <w:rFonts w:ascii="Times New Roman" w:hAnsi="Times New Roman" w:cs="Times New Roman"/>
          <w:sz w:val="24"/>
          <w:szCs w:val="24"/>
        </w:rPr>
        <w:t xml:space="preserve"> Olea Franco destaca que</w:t>
      </w:r>
      <w:r w:rsidR="00A61E3B">
        <w:rPr>
          <w:rFonts w:ascii="Times New Roman" w:hAnsi="Times New Roman" w:cs="Times New Roman"/>
          <w:sz w:val="24"/>
          <w:szCs w:val="24"/>
        </w:rPr>
        <w:t xml:space="preserve"> los</w:t>
      </w:r>
      <w:r>
        <w:rPr>
          <w:rFonts w:ascii="Times New Roman" w:hAnsi="Times New Roman" w:cs="Times New Roman"/>
          <w:sz w:val="24"/>
          <w:szCs w:val="24"/>
        </w:rPr>
        <w:t xml:space="preserve"> hombres de</w:t>
      </w:r>
      <w:r w:rsidR="00A61E3B">
        <w:rPr>
          <w:rFonts w:ascii="Times New Roman" w:hAnsi="Times New Roman" w:cs="Times New Roman"/>
          <w:sz w:val="24"/>
          <w:szCs w:val="24"/>
        </w:rPr>
        <w:t xml:space="preserve"> letras Laprida y Dahlmann encuentran su destino y su identidad por medio de y en una barbarie que permanece inmutable.</w:t>
      </w:r>
      <w:r w:rsidR="00A61E3B" w:rsidRPr="00A61E3B">
        <w:t xml:space="preserve"> </w:t>
      </w:r>
      <w:r w:rsidR="00A61E3B" w:rsidRPr="00A61E3B">
        <w:rPr>
          <w:rFonts w:ascii="Times New Roman" w:hAnsi="Times New Roman" w:cs="Times New Roman"/>
          <w:sz w:val="24"/>
          <w:szCs w:val="24"/>
        </w:rPr>
        <w:t>La barbarie resulta esencial para que los civilizados realicen su destino y adquieran identidad</w:t>
      </w:r>
      <w:r w:rsidR="00A61E3B">
        <w:rPr>
          <w:rFonts w:ascii="Times New Roman" w:hAnsi="Times New Roman" w:cs="Times New Roman"/>
          <w:sz w:val="24"/>
          <w:szCs w:val="24"/>
        </w:rPr>
        <w:t>, por lo que, para Olea Franco, Borges “«barbariza» a la civilización” (</w:t>
      </w:r>
      <w:r>
        <w:rPr>
          <w:rFonts w:ascii="Times New Roman" w:hAnsi="Times New Roman" w:cs="Times New Roman"/>
          <w:sz w:val="24"/>
          <w:szCs w:val="24"/>
        </w:rPr>
        <w:t xml:space="preserve">Olea Franco, 1992: </w:t>
      </w:r>
      <w:r w:rsidR="00A61E3B">
        <w:rPr>
          <w:rFonts w:ascii="Times New Roman" w:hAnsi="Times New Roman" w:cs="Times New Roman"/>
          <w:sz w:val="24"/>
          <w:szCs w:val="24"/>
        </w:rPr>
        <w:t>248). La novedad de Borges consist</w:t>
      </w:r>
      <w:r>
        <w:rPr>
          <w:rFonts w:ascii="Times New Roman" w:hAnsi="Times New Roman" w:cs="Times New Roman"/>
          <w:sz w:val="24"/>
          <w:szCs w:val="24"/>
        </w:rPr>
        <w:t>e</w:t>
      </w:r>
      <w:r w:rsidR="00A61E3B">
        <w:rPr>
          <w:rFonts w:ascii="Times New Roman" w:hAnsi="Times New Roman" w:cs="Times New Roman"/>
          <w:sz w:val="24"/>
          <w:szCs w:val="24"/>
        </w:rPr>
        <w:t xml:space="preserve"> en producir una síntesis inédita de la oposición, una complementariedad o mutua dependencia de ambos polos</w:t>
      </w:r>
      <w:r w:rsidR="00DB7C34">
        <w:rPr>
          <w:rFonts w:ascii="Times New Roman" w:hAnsi="Times New Roman" w:cs="Times New Roman"/>
          <w:sz w:val="24"/>
          <w:szCs w:val="24"/>
        </w:rPr>
        <w:t>. Con esta solución</w:t>
      </w:r>
      <w:r>
        <w:rPr>
          <w:rFonts w:ascii="Times New Roman" w:hAnsi="Times New Roman" w:cs="Times New Roman"/>
          <w:sz w:val="24"/>
          <w:szCs w:val="24"/>
        </w:rPr>
        <w:t>,</w:t>
      </w:r>
      <w:r w:rsidR="00DB7C34">
        <w:rPr>
          <w:rFonts w:ascii="Times New Roman" w:hAnsi="Times New Roman" w:cs="Times New Roman"/>
          <w:sz w:val="24"/>
          <w:szCs w:val="24"/>
        </w:rPr>
        <w:t xml:space="preserve"> Borges culmina un proceso evidenciado desde la Argentina decimonónica de fascinación de la cultura letrada por la realidad de los otros:</w:t>
      </w:r>
    </w:p>
    <w:p w14:paraId="36A39535" w14:textId="77777777" w:rsidR="001971FD" w:rsidRDefault="001971FD" w:rsidP="001971FD">
      <w:pPr>
        <w:spacing w:after="0" w:line="240" w:lineRule="auto"/>
        <w:jc w:val="both"/>
        <w:rPr>
          <w:rFonts w:ascii="Times New Roman" w:hAnsi="Times New Roman" w:cs="Times New Roman"/>
          <w:sz w:val="20"/>
          <w:szCs w:val="20"/>
        </w:rPr>
      </w:pPr>
    </w:p>
    <w:p w14:paraId="29619179" w14:textId="7BE90CF9" w:rsidR="00A61E3B" w:rsidRDefault="00DB7C34" w:rsidP="001971FD">
      <w:pPr>
        <w:spacing w:after="0" w:line="240" w:lineRule="auto"/>
        <w:jc w:val="both"/>
        <w:rPr>
          <w:rFonts w:ascii="Times New Roman" w:hAnsi="Times New Roman" w:cs="Times New Roman"/>
          <w:sz w:val="20"/>
          <w:szCs w:val="20"/>
        </w:rPr>
      </w:pPr>
      <w:r w:rsidRPr="001971FD">
        <w:rPr>
          <w:rFonts w:ascii="Times New Roman" w:hAnsi="Times New Roman" w:cs="Times New Roman"/>
          <w:sz w:val="20"/>
          <w:szCs w:val="20"/>
        </w:rPr>
        <w:t>a diferencia de Sarmiento, quien oponía los conceptos de civilización y barbarie como una antítesis irreductible, él sintetiza ambos polos: en su literatura, el mundo «civilizado» no sólo no puede prescindir de la «barbarie», sino que además necesita de ella para alcanzar su plena realización (</w:t>
      </w:r>
      <w:r w:rsidR="001971FD" w:rsidRPr="001971FD">
        <w:rPr>
          <w:rFonts w:ascii="Times New Roman" w:hAnsi="Times New Roman" w:cs="Times New Roman"/>
          <w:sz w:val="20"/>
          <w:szCs w:val="20"/>
        </w:rPr>
        <w:t xml:space="preserve">Olea Franco, 1992: </w:t>
      </w:r>
      <w:r w:rsidRPr="001971FD">
        <w:rPr>
          <w:rFonts w:ascii="Times New Roman" w:hAnsi="Times New Roman" w:cs="Times New Roman"/>
          <w:sz w:val="20"/>
          <w:szCs w:val="20"/>
        </w:rPr>
        <w:t xml:space="preserve">249). </w:t>
      </w:r>
    </w:p>
    <w:p w14:paraId="10392910" w14:textId="77777777" w:rsidR="001971FD" w:rsidRPr="001971FD" w:rsidRDefault="001971FD" w:rsidP="001971FD">
      <w:pPr>
        <w:spacing w:after="0" w:line="240" w:lineRule="auto"/>
        <w:jc w:val="both"/>
        <w:rPr>
          <w:rFonts w:ascii="Times New Roman" w:hAnsi="Times New Roman" w:cs="Times New Roman"/>
          <w:sz w:val="20"/>
          <w:szCs w:val="20"/>
        </w:rPr>
      </w:pPr>
    </w:p>
    <w:p w14:paraId="4D35EB1F" w14:textId="0E5B42AE" w:rsidR="002F506C" w:rsidRDefault="00A61E3B" w:rsidP="002D1D1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Así, las ficciones de Borges </w:t>
      </w:r>
      <w:r w:rsidR="001971FD">
        <w:rPr>
          <w:rFonts w:ascii="Times New Roman" w:hAnsi="Times New Roman" w:cs="Times New Roman"/>
          <w:sz w:val="24"/>
          <w:szCs w:val="24"/>
        </w:rPr>
        <w:t>se condicen con</w:t>
      </w:r>
      <w:r>
        <w:rPr>
          <w:rFonts w:ascii="Times New Roman" w:hAnsi="Times New Roman" w:cs="Times New Roman"/>
          <w:sz w:val="24"/>
          <w:szCs w:val="24"/>
        </w:rPr>
        <w:t xml:space="preserve"> un rasgo esencial de la realidad sudamericana, caracterizada por la ambigüedad y la heterogeneidad de elementos culturales, pero cuyos contenidos argentinos o sudamericanos —su criollismo, su visión del gaucho y su </w:t>
      </w:r>
      <w:r>
        <w:rPr>
          <w:rFonts w:ascii="Times New Roman" w:hAnsi="Times New Roman" w:cs="Times New Roman"/>
          <w:sz w:val="24"/>
          <w:szCs w:val="24"/>
        </w:rPr>
        <w:lastRenderedPageBreak/>
        <w:t>interpretación de la historia argentina— definen un mundo literario que remite al pasado. La imagen de la Argentina que construyen sus textos conforma una visión mítica de la patria criolla del siglo XIX, anterior a la masiva inmigración europea y a la modernidad cosmopolita, que no se relaciona con la modernidad argentina del siglo XX, es decir, del contexto de producción de sus textos.</w:t>
      </w:r>
    </w:p>
    <w:p w14:paraId="3F5A9996" w14:textId="43080654" w:rsidR="001B1EBC" w:rsidRPr="0030534D" w:rsidRDefault="00DB7C34" w:rsidP="002D1D1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971FD">
        <w:rPr>
          <w:rFonts w:ascii="Times New Roman" w:hAnsi="Times New Roman" w:cs="Times New Roman"/>
          <w:sz w:val="24"/>
          <w:szCs w:val="24"/>
        </w:rPr>
        <w:t xml:space="preserve">Viviana </w:t>
      </w:r>
      <w:r>
        <w:rPr>
          <w:rFonts w:ascii="Times New Roman" w:hAnsi="Times New Roman" w:cs="Times New Roman"/>
          <w:sz w:val="24"/>
          <w:szCs w:val="24"/>
        </w:rPr>
        <w:t>Giménez</w:t>
      </w:r>
      <w:r w:rsidR="002F41F0">
        <w:rPr>
          <w:rFonts w:ascii="Times New Roman" w:hAnsi="Times New Roman" w:cs="Times New Roman"/>
          <w:sz w:val="24"/>
          <w:szCs w:val="24"/>
        </w:rPr>
        <w:t xml:space="preserve"> (199</w:t>
      </w:r>
      <w:r w:rsidR="005C5D3E">
        <w:rPr>
          <w:rFonts w:ascii="Times New Roman" w:hAnsi="Times New Roman" w:cs="Times New Roman"/>
          <w:sz w:val="24"/>
          <w:szCs w:val="24"/>
        </w:rPr>
        <w:t>3</w:t>
      </w:r>
      <w:r w:rsidR="002F41F0">
        <w:rPr>
          <w:rFonts w:ascii="Times New Roman" w:hAnsi="Times New Roman" w:cs="Times New Roman"/>
          <w:sz w:val="24"/>
          <w:szCs w:val="24"/>
        </w:rPr>
        <w:t>)</w:t>
      </w:r>
      <w:r w:rsidR="001971FD">
        <w:rPr>
          <w:rFonts w:ascii="Times New Roman" w:hAnsi="Times New Roman" w:cs="Times New Roman"/>
          <w:sz w:val="24"/>
          <w:szCs w:val="24"/>
        </w:rPr>
        <w:t xml:space="preserve"> subraya que</w:t>
      </w:r>
      <w:r w:rsidR="00BA25DB">
        <w:rPr>
          <w:rFonts w:ascii="Times New Roman" w:hAnsi="Times New Roman" w:cs="Times New Roman"/>
          <w:sz w:val="24"/>
          <w:szCs w:val="24"/>
        </w:rPr>
        <w:t>,</w:t>
      </w:r>
      <w:r w:rsidR="001971FD">
        <w:rPr>
          <w:rFonts w:ascii="Times New Roman" w:hAnsi="Times New Roman" w:cs="Times New Roman"/>
          <w:sz w:val="24"/>
          <w:szCs w:val="24"/>
        </w:rPr>
        <w:t xml:space="preserve"> a</w:t>
      </w:r>
      <w:r>
        <w:rPr>
          <w:rFonts w:ascii="Times New Roman" w:hAnsi="Times New Roman" w:cs="Times New Roman"/>
          <w:sz w:val="24"/>
          <w:szCs w:val="24"/>
        </w:rPr>
        <w:t xml:space="preserve"> diferencia de Sarmiento </w:t>
      </w:r>
      <w:r w:rsidR="001971FD">
        <w:rPr>
          <w:rFonts w:ascii="Times New Roman" w:hAnsi="Times New Roman" w:cs="Times New Roman"/>
          <w:sz w:val="24"/>
          <w:szCs w:val="24"/>
        </w:rPr>
        <w:t xml:space="preserve">quien abogaba por la </w:t>
      </w:r>
      <w:r>
        <w:rPr>
          <w:rFonts w:ascii="Times New Roman" w:hAnsi="Times New Roman" w:cs="Times New Roman"/>
          <w:sz w:val="24"/>
          <w:szCs w:val="24"/>
        </w:rPr>
        <w:t xml:space="preserve">aniquilación de toda representación bárbara </w:t>
      </w:r>
      <w:r w:rsidR="001971FD">
        <w:rPr>
          <w:rFonts w:ascii="Times New Roman" w:hAnsi="Times New Roman" w:cs="Times New Roman"/>
          <w:sz w:val="24"/>
          <w:szCs w:val="24"/>
        </w:rPr>
        <w:t>y la</w:t>
      </w:r>
      <w:r>
        <w:rPr>
          <w:rFonts w:ascii="Times New Roman" w:hAnsi="Times New Roman" w:cs="Times New Roman"/>
          <w:sz w:val="24"/>
          <w:szCs w:val="24"/>
        </w:rPr>
        <w:t xml:space="preserve"> importación de la civilización como </w:t>
      </w:r>
      <w:r w:rsidR="001971FD">
        <w:rPr>
          <w:rFonts w:ascii="Times New Roman" w:hAnsi="Times New Roman" w:cs="Times New Roman"/>
          <w:sz w:val="24"/>
          <w:szCs w:val="24"/>
        </w:rPr>
        <w:t xml:space="preserve">único </w:t>
      </w:r>
      <w:r>
        <w:rPr>
          <w:rFonts w:ascii="Times New Roman" w:hAnsi="Times New Roman" w:cs="Times New Roman"/>
          <w:sz w:val="24"/>
          <w:szCs w:val="24"/>
        </w:rPr>
        <w:t>modo único de progreso, la posición de B</w:t>
      </w:r>
      <w:r w:rsidR="001971FD">
        <w:rPr>
          <w:rFonts w:ascii="Times New Roman" w:hAnsi="Times New Roman" w:cs="Times New Roman"/>
          <w:sz w:val="24"/>
          <w:szCs w:val="24"/>
        </w:rPr>
        <w:t>orges resulta</w:t>
      </w:r>
      <w:r>
        <w:rPr>
          <w:rFonts w:ascii="Times New Roman" w:hAnsi="Times New Roman" w:cs="Times New Roman"/>
          <w:sz w:val="24"/>
          <w:szCs w:val="24"/>
        </w:rPr>
        <w:t xml:space="preserve"> más ambigua</w:t>
      </w:r>
      <w:r w:rsidR="001971FD">
        <w:rPr>
          <w:rFonts w:ascii="Times New Roman" w:hAnsi="Times New Roman" w:cs="Times New Roman"/>
          <w:sz w:val="24"/>
          <w:szCs w:val="24"/>
        </w:rPr>
        <w:t xml:space="preserve">: en entrevistas y en su “filosofía de vida” (sic), este manifiesta su </w:t>
      </w:r>
      <w:r>
        <w:rPr>
          <w:rFonts w:ascii="Times New Roman" w:hAnsi="Times New Roman" w:cs="Times New Roman"/>
          <w:sz w:val="24"/>
          <w:szCs w:val="24"/>
        </w:rPr>
        <w:t>prefere</w:t>
      </w:r>
      <w:r w:rsidR="001971FD">
        <w:rPr>
          <w:rFonts w:ascii="Times New Roman" w:hAnsi="Times New Roman" w:cs="Times New Roman"/>
          <w:sz w:val="24"/>
          <w:szCs w:val="24"/>
        </w:rPr>
        <w:t>ncia por</w:t>
      </w:r>
      <w:r>
        <w:rPr>
          <w:rFonts w:ascii="Times New Roman" w:hAnsi="Times New Roman" w:cs="Times New Roman"/>
          <w:sz w:val="24"/>
          <w:szCs w:val="24"/>
        </w:rPr>
        <w:t xml:space="preserve"> la cultura del mundo civilizado </w:t>
      </w:r>
      <w:r w:rsidR="001971FD">
        <w:rPr>
          <w:rFonts w:ascii="Times New Roman" w:hAnsi="Times New Roman" w:cs="Times New Roman"/>
          <w:sz w:val="24"/>
          <w:szCs w:val="24"/>
        </w:rPr>
        <w:t>a</w:t>
      </w:r>
      <w:r>
        <w:rPr>
          <w:rFonts w:ascii="Times New Roman" w:hAnsi="Times New Roman" w:cs="Times New Roman"/>
          <w:sz w:val="24"/>
          <w:szCs w:val="24"/>
        </w:rPr>
        <w:t xml:space="preserve"> la autóctona. En cambio, textos se debaten alternativamente por un modo de vida u otro y a veces parece elegir la barbarie,</w:t>
      </w:r>
      <w:r w:rsidR="001971FD">
        <w:rPr>
          <w:rFonts w:ascii="Times New Roman" w:hAnsi="Times New Roman" w:cs="Times New Roman"/>
          <w:sz w:val="24"/>
          <w:szCs w:val="24"/>
        </w:rPr>
        <w:t xml:space="preserve"> entendida como la</w:t>
      </w:r>
      <w:r>
        <w:rPr>
          <w:rFonts w:ascii="Times New Roman" w:hAnsi="Times New Roman" w:cs="Times New Roman"/>
          <w:sz w:val="24"/>
          <w:szCs w:val="24"/>
        </w:rPr>
        <w:t xml:space="preserve"> vida sobre el intelecto. </w:t>
      </w:r>
      <w:r w:rsidR="001971FD">
        <w:rPr>
          <w:rFonts w:ascii="Times New Roman" w:hAnsi="Times New Roman" w:cs="Times New Roman"/>
          <w:sz w:val="24"/>
          <w:szCs w:val="24"/>
        </w:rPr>
        <w:t>El doble linaje elaborado por Piglia</w:t>
      </w:r>
      <w:r w:rsidR="008E5D84">
        <w:rPr>
          <w:rFonts w:ascii="Times New Roman" w:hAnsi="Times New Roman" w:cs="Times New Roman"/>
          <w:sz w:val="24"/>
          <w:szCs w:val="24"/>
        </w:rPr>
        <w:t xml:space="preserve"> es representativo de la hibridez latinoamericana y está en la base de esta dicotomía ideológica. Borges plantea el conflicto</w:t>
      </w:r>
      <w:r>
        <w:rPr>
          <w:rFonts w:ascii="Times New Roman" w:hAnsi="Times New Roman" w:cs="Times New Roman"/>
          <w:sz w:val="24"/>
          <w:szCs w:val="24"/>
        </w:rPr>
        <w:t xml:space="preserve"> por momentos</w:t>
      </w:r>
      <w:r w:rsidR="008E5D84">
        <w:rPr>
          <w:rFonts w:ascii="Times New Roman" w:hAnsi="Times New Roman" w:cs="Times New Roman"/>
          <w:sz w:val="24"/>
          <w:szCs w:val="24"/>
        </w:rPr>
        <w:t xml:space="preserve"> de forma</w:t>
      </w:r>
      <w:r>
        <w:rPr>
          <w:rFonts w:ascii="Times New Roman" w:hAnsi="Times New Roman" w:cs="Times New Roman"/>
          <w:sz w:val="24"/>
          <w:szCs w:val="24"/>
        </w:rPr>
        <w:t xml:space="preserve"> paradójic</w:t>
      </w:r>
      <w:r w:rsidR="008E5D84">
        <w:rPr>
          <w:rFonts w:ascii="Times New Roman" w:hAnsi="Times New Roman" w:cs="Times New Roman"/>
          <w:sz w:val="24"/>
          <w:szCs w:val="24"/>
        </w:rPr>
        <w:t>a</w:t>
      </w:r>
      <w:r>
        <w:rPr>
          <w:rFonts w:ascii="Times New Roman" w:hAnsi="Times New Roman" w:cs="Times New Roman"/>
          <w:sz w:val="24"/>
          <w:szCs w:val="24"/>
        </w:rPr>
        <w:t xml:space="preserve">, </w:t>
      </w:r>
      <w:r w:rsidR="008E5D84">
        <w:rPr>
          <w:rFonts w:ascii="Times New Roman" w:hAnsi="Times New Roman" w:cs="Times New Roman"/>
          <w:sz w:val="24"/>
          <w:szCs w:val="24"/>
        </w:rPr>
        <w:t xml:space="preserve">por momentos </w:t>
      </w:r>
      <w:r>
        <w:rPr>
          <w:rFonts w:ascii="Times New Roman" w:hAnsi="Times New Roman" w:cs="Times New Roman"/>
          <w:sz w:val="24"/>
          <w:szCs w:val="24"/>
        </w:rPr>
        <w:t>complementari</w:t>
      </w:r>
      <w:r w:rsidR="008E5D84">
        <w:rPr>
          <w:rFonts w:ascii="Times New Roman" w:hAnsi="Times New Roman" w:cs="Times New Roman"/>
          <w:sz w:val="24"/>
          <w:szCs w:val="24"/>
        </w:rPr>
        <w:t>a</w:t>
      </w:r>
      <w:r>
        <w:rPr>
          <w:rFonts w:ascii="Times New Roman" w:hAnsi="Times New Roman" w:cs="Times New Roman"/>
          <w:sz w:val="24"/>
          <w:szCs w:val="24"/>
        </w:rPr>
        <w:t xml:space="preserve"> y</w:t>
      </w:r>
      <w:r w:rsidR="008E5D84">
        <w:rPr>
          <w:rFonts w:ascii="Times New Roman" w:hAnsi="Times New Roman" w:cs="Times New Roman"/>
          <w:sz w:val="24"/>
          <w:szCs w:val="24"/>
        </w:rPr>
        <w:t xml:space="preserve"> por</w:t>
      </w:r>
      <w:r w:rsidR="005C5D3E">
        <w:rPr>
          <w:rFonts w:ascii="Times New Roman" w:hAnsi="Times New Roman" w:cs="Times New Roman"/>
          <w:sz w:val="24"/>
          <w:szCs w:val="24"/>
        </w:rPr>
        <w:t xml:space="preserve"> otros</w:t>
      </w:r>
      <w:r>
        <w:rPr>
          <w:rFonts w:ascii="Times New Roman" w:hAnsi="Times New Roman" w:cs="Times New Roman"/>
          <w:sz w:val="24"/>
          <w:szCs w:val="24"/>
        </w:rPr>
        <w:t xml:space="preserve"> armónic</w:t>
      </w:r>
      <w:r w:rsidR="008E5D84">
        <w:rPr>
          <w:rFonts w:ascii="Times New Roman" w:hAnsi="Times New Roman" w:cs="Times New Roman"/>
          <w:sz w:val="24"/>
          <w:szCs w:val="24"/>
        </w:rPr>
        <w:t>a</w:t>
      </w:r>
      <w:r>
        <w:rPr>
          <w:rFonts w:ascii="Times New Roman" w:hAnsi="Times New Roman" w:cs="Times New Roman"/>
          <w:sz w:val="24"/>
          <w:szCs w:val="24"/>
        </w:rPr>
        <w:t>, "pero sin que se advierta en el conjunto de la obra analizada una toma de partido definitiva" (</w:t>
      </w:r>
      <w:r w:rsidR="008E5D84">
        <w:rPr>
          <w:rFonts w:ascii="Times New Roman" w:hAnsi="Times New Roman" w:cs="Times New Roman"/>
          <w:sz w:val="24"/>
          <w:szCs w:val="24"/>
        </w:rPr>
        <w:t>Giménez, 199</w:t>
      </w:r>
      <w:r w:rsidR="005C5D3E">
        <w:rPr>
          <w:rFonts w:ascii="Times New Roman" w:hAnsi="Times New Roman" w:cs="Times New Roman"/>
          <w:sz w:val="24"/>
          <w:szCs w:val="24"/>
        </w:rPr>
        <w:t>3</w:t>
      </w:r>
      <w:r w:rsidR="008E5D84">
        <w:rPr>
          <w:rFonts w:ascii="Times New Roman" w:hAnsi="Times New Roman" w:cs="Times New Roman"/>
          <w:sz w:val="24"/>
          <w:szCs w:val="24"/>
        </w:rPr>
        <w:t xml:space="preserve">: </w:t>
      </w:r>
      <w:r>
        <w:rPr>
          <w:rFonts w:ascii="Times New Roman" w:hAnsi="Times New Roman" w:cs="Times New Roman"/>
          <w:sz w:val="24"/>
          <w:szCs w:val="24"/>
        </w:rPr>
        <w:t>1).</w:t>
      </w:r>
      <w:r w:rsidR="002F41F0" w:rsidRPr="002F41F0">
        <w:rPr>
          <w:rFonts w:ascii="Times New Roman" w:hAnsi="Times New Roman" w:cs="Times New Roman"/>
          <w:sz w:val="24"/>
          <w:szCs w:val="24"/>
        </w:rPr>
        <w:t xml:space="preserve"> </w:t>
      </w:r>
      <w:r w:rsidR="002F41F0">
        <w:rPr>
          <w:rFonts w:ascii="Times New Roman" w:hAnsi="Times New Roman" w:cs="Times New Roman"/>
          <w:bCs/>
          <w:sz w:val="24"/>
          <w:szCs w:val="24"/>
        </w:rPr>
        <w:t xml:space="preserve">“El Sur”, que la autora lee en </w:t>
      </w:r>
      <w:r w:rsidR="008E5D84">
        <w:rPr>
          <w:rFonts w:ascii="Times New Roman" w:hAnsi="Times New Roman" w:cs="Times New Roman"/>
          <w:bCs/>
          <w:sz w:val="24"/>
          <w:szCs w:val="24"/>
        </w:rPr>
        <w:t>clave</w:t>
      </w:r>
      <w:r w:rsidR="002F41F0">
        <w:rPr>
          <w:rFonts w:ascii="Times New Roman" w:hAnsi="Times New Roman" w:cs="Times New Roman"/>
          <w:bCs/>
          <w:sz w:val="24"/>
          <w:szCs w:val="24"/>
        </w:rPr>
        <w:t xml:space="preserve"> autobiográfi</w:t>
      </w:r>
      <w:r w:rsidR="008E5D84">
        <w:rPr>
          <w:rFonts w:ascii="Times New Roman" w:hAnsi="Times New Roman" w:cs="Times New Roman"/>
          <w:bCs/>
          <w:sz w:val="24"/>
          <w:szCs w:val="24"/>
        </w:rPr>
        <w:t>ca</w:t>
      </w:r>
      <w:r w:rsidR="002F41F0">
        <w:rPr>
          <w:rFonts w:ascii="Times New Roman" w:hAnsi="Times New Roman" w:cs="Times New Roman"/>
          <w:bCs/>
          <w:sz w:val="24"/>
          <w:szCs w:val="24"/>
        </w:rPr>
        <w:t>, es el relato que mejor sintetiza la lucha entre civilización y barbarie</w:t>
      </w:r>
      <w:r w:rsidR="008E5D84">
        <w:rPr>
          <w:rFonts w:ascii="Times New Roman" w:hAnsi="Times New Roman" w:cs="Times New Roman"/>
          <w:bCs/>
          <w:sz w:val="24"/>
          <w:szCs w:val="24"/>
        </w:rPr>
        <w:t>; en él</w:t>
      </w:r>
      <w:r w:rsidR="002F41F0">
        <w:rPr>
          <w:rFonts w:ascii="Times New Roman" w:hAnsi="Times New Roman" w:cs="Times New Roman"/>
          <w:bCs/>
          <w:sz w:val="24"/>
          <w:szCs w:val="24"/>
        </w:rPr>
        <w:t xml:space="preserve"> “</w:t>
      </w:r>
      <w:r w:rsidR="002F41F0">
        <w:rPr>
          <w:rFonts w:ascii="Times New Roman" w:hAnsi="Times New Roman" w:cs="Times New Roman"/>
          <w:sz w:val="24"/>
          <w:szCs w:val="24"/>
        </w:rPr>
        <w:t>se glorifica la vida sobre el intelecto" (</w:t>
      </w:r>
      <w:r w:rsidR="008E5D84">
        <w:rPr>
          <w:rFonts w:ascii="Times New Roman" w:hAnsi="Times New Roman" w:cs="Times New Roman"/>
          <w:sz w:val="24"/>
          <w:szCs w:val="24"/>
        </w:rPr>
        <w:t>Giménez, 199</w:t>
      </w:r>
      <w:r w:rsidR="005C5D3E">
        <w:rPr>
          <w:rFonts w:ascii="Times New Roman" w:hAnsi="Times New Roman" w:cs="Times New Roman"/>
          <w:sz w:val="24"/>
          <w:szCs w:val="24"/>
        </w:rPr>
        <w:t>3</w:t>
      </w:r>
      <w:r w:rsidR="008E5D84">
        <w:rPr>
          <w:rFonts w:ascii="Times New Roman" w:hAnsi="Times New Roman" w:cs="Times New Roman"/>
          <w:sz w:val="24"/>
          <w:szCs w:val="24"/>
        </w:rPr>
        <w:t xml:space="preserve">: </w:t>
      </w:r>
      <w:r w:rsidR="002F41F0">
        <w:rPr>
          <w:rFonts w:ascii="Times New Roman" w:hAnsi="Times New Roman" w:cs="Times New Roman"/>
          <w:sz w:val="24"/>
          <w:szCs w:val="24"/>
        </w:rPr>
        <w:t>2). Dahlmann en "El Sur" y Laprida en el "Poema conjetural" son proyecciones del propio Borges, quien sueña con ser bárbaro, pero está atado al destino "del intelectual que sólo en su literatura concreta actos de arrojo provocados por el instinto de supervivencia más primitivo" (</w:t>
      </w:r>
      <w:r w:rsidR="008E5D84">
        <w:rPr>
          <w:rFonts w:ascii="Times New Roman" w:hAnsi="Times New Roman" w:cs="Times New Roman"/>
          <w:sz w:val="24"/>
          <w:szCs w:val="24"/>
        </w:rPr>
        <w:t>Giménez, 199</w:t>
      </w:r>
      <w:r w:rsidR="005C5D3E">
        <w:rPr>
          <w:rFonts w:ascii="Times New Roman" w:hAnsi="Times New Roman" w:cs="Times New Roman"/>
          <w:sz w:val="24"/>
          <w:szCs w:val="24"/>
        </w:rPr>
        <w:t>3</w:t>
      </w:r>
      <w:r w:rsidR="008E5D84">
        <w:rPr>
          <w:rFonts w:ascii="Times New Roman" w:hAnsi="Times New Roman" w:cs="Times New Roman"/>
          <w:sz w:val="24"/>
          <w:szCs w:val="24"/>
        </w:rPr>
        <w:t xml:space="preserve">: </w:t>
      </w:r>
      <w:r w:rsidR="002F41F0">
        <w:rPr>
          <w:rFonts w:ascii="Times New Roman" w:hAnsi="Times New Roman" w:cs="Times New Roman"/>
          <w:sz w:val="24"/>
          <w:szCs w:val="24"/>
        </w:rPr>
        <w:t xml:space="preserve">3). </w:t>
      </w:r>
      <w:r w:rsidR="008E5D84">
        <w:rPr>
          <w:rFonts w:ascii="Times New Roman" w:hAnsi="Times New Roman" w:cs="Times New Roman"/>
          <w:sz w:val="24"/>
          <w:szCs w:val="24"/>
        </w:rPr>
        <w:t>En “El jardín de los senderos que se bifurcan”, Giménez advierte la aparición en Borges de una barbarie de otra clase,</w:t>
      </w:r>
      <w:r w:rsidR="008E5D84" w:rsidRPr="008E5D84">
        <w:rPr>
          <w:rFonts w:ascii="Times New Roman" w:hAnsi="Times New Roman" w:cs="Times New Roman"/>
          <w:sz w:val="24"/>
          <w:szCs w:val="24"/>
        </w:rPr>
        <w:t xml:space="preserve"> </w:t>
      </w:r>
      <w:r w:rsidR="008E5D84">
        <w:rPr>
          <w:rFonts w:ascii="Times New Roman" w:hAnsi="Times New Roman" w:cs="Times New Roman"/>
          <w:sz w:val="24"/>
          <w:szCs w:val="24"/>
        </w:rPr>
        <w:t>no asociada a lo primitivo, sino organizada y sistematizada por los países supuestamente “civilizados”.</w:t>
      </w:r>
      <w:r w:rsidR="002F41F0">
        <w:rPr>
          <w:rFonts w:ascii="Times New Roman" w:hAnsi="Times New Roman" w:cs="Times New Roman"/>
          <w:sz w:val="24"/>
          <w:szCs w:val="24"/>
        </w:rPr>
        <w:t xml:space="preserve"> En este cuento</w:t>
      </w:r>
      <w:r w:rsidR="008E5D84">
        <w:rPr>
          <w:rFonts w:ascii="Times New Roman" w:hAnsi="Times New Roman" w:cs="Times New Roman"/>
          <w:sz w:val="24"/>
          <w:szCs w:val="24"/>
        </w:rPr>
        <w:t>,</w:t>
      </w:r>
      <w:r w:rsidR="002F41F0">
        <w:rPr>
          <w:rFonts w:ascii="Times New Roman" w:hAnsi="Times New Roman" w:cs="Times New Roman"/>
          <w:sz w:val="24"/>
          <w:szCs w:val="24"/>
        </w:rPr>
        <w:t xml:space="preserve"> en que la barbarie de la guerra conduce a los personajes a un comportamiento bárbaro, los conceptos de barbarie y civilización se fusionan. </w:t>
      </w:r>
      <w:r w:rsidR="002F41F0" w:rsidRPr="00E10250">
        <w:rPr>
          <w:rFonts w:ascii="Times New Roman" w:hAnsi="Times New Roman" w:cs="Times New Roman"/>
          <w:bCs/>
          <w:sz w:val="24"/>
          <w:szCs w:val="24"/>
        </w:rPr>
        <w:t>Otros relatos —"El cautivo", "Biografía de Tadeo Isidoro Cruz</w:t>
      </w:r>
      <w:r w:rsidR="002F41F0">
        <w:rPr>
          <w:rFonts w:ascii="Times New Roman" w:hAnsi="Times New Roman" w:cs="Times New Roman"/>
          <w:bCs/>
          <w:sz w:val="24"/>
          <w:szCs w:val="24"/>
        </w:rPr>
        <w:t xml:space="preserve"> (1829-1874)</w:t>
      </w:r>
      <w:r w:rsidR="002F41F0" w:rsidRPr="00E10250">
        <w:rPr>
          <w:rFonts w:ascii="Times New Roman" w:hAnsi="Times New Roman" w:cs="Times New Roman"/>
          <w:bCs/>
          <w:sz w:val="24"/>
          <w:szCs w:val="24"/>
        </w:rPr>
        <w:t xml:space="preserve">" y "El fin"— presentan una dualidad entre civilización y barbarie y, en </w:t>
      </w:r>
      <w:r w:rsidR="008E5D84">
        <w:rPr>
          <w:rFonts w:ascii="Times New Roman" w:hAnsi="Times New Roman" w:cs="Times New Roman"/>
          <w:bCs/>
          <w:sz w:val="24"/>
          <w:szCs w:val="24"/>
        </w:rPr>
        <w:t>l</w:t>
      </w:r>
      <w:r w:rsidR="002F41F0" w:rsidRPr="00E10250">
        <w:rPr>
          <w:rFonts w:ascii="Times New Roman" w:hAnsi="Times New Roman" w:cs="Times New Roman"/>
          <w:bCs/>
          <w:sz w:val="24"/>
          <w:szCs w:val="24"/>
        </w:rPr>
        <w:t>os</w:t>
      </w:r>
      <w:r w:rsidR="008E5D84">
        <w:rPr>
          <w:rFonts w:ascii="Times New Roman" w:hAnsi="Times New Roman" w:cs="Times New Roman"/>
          <w:bCs/>
          <w:sz w:val="24"/>
          <w:szCs w:val="24"/>
        </w:rPr>
        <w:t xml:space="preserve"> dos</w:t>
      </w:r>
      <w:r w:rsidR="002F41F0" w:rsidRPr="00E10250">
        <w:rPr>
          <w:rFonts w:ascii="Times New Roman" w:hAnsi="Times New Roman" w:cs="Times New Roman"/>
          <w:bCs/>
          <w:sz w:val="24"/>
          <w:szCs w:val="24"/>
        </w:rPr>
        <w:t xml:space="preserve"> últimos, a partir de </w:t>
      </w:r>
      <w:r w:rsidR="002F41F0" w:rsidRPr="00E10250">
        <w:rPr>
          <w:rFonts w:ascii="Times New Roman" w:hAnsi="Times New Roman" w:cs="Times New Roman"/>
          <w:bCs/>
          <w:i/>
          <w:iCs/>
          <w:sz w:val="24"/>
          <w:szCs w:val="24"/>
        </w:rPr>
        <w:t>El Martín Fierro</w:t>
      </w:r>
      <w:r w:rsidR="002F41F0" w:rsidRPr="00E10250">
        <w:rPr>
          <w:rFonts w:ascii="Times New Roman" w:hAnsi="Times New Roman" w:cs="Times New Roman"/>
          <w:bCs/>
          <w:sz w:val="24"/>
          <w:szCs w:val="24"/>
        </w:rPr>
        <w:t xml:space="preserve"> se glorifica la barbarie.</w:t>
      </w:r>
      <w:r w:rsidR="002F41F0">
        <w:rPr>
          <w:rFonts w:ascii="Times New Roman" w:hAnsi="Times New Roman" w:cs="Times New Roman"/>
          <w:bCs/>
          <w:sz w:val="24"/>
          <w:szCs w:val="24"/>
        </w:rPr>
        <w:t xml:space="preserve"> En los cuentos de compadritos, como “Hombre de la esquina rosada”, y en el culto al coraje de gauchos, compadritos y personajes que realizan actos cruentos Giménez detecta una ideología de exaltación de la barbarie presente en la obra de Borges. La inclusión de estos seres marginales y salvajes en una literatura “culta” se enmarca</w:t>
      </w:r>
      <w:r w:rsidR="008E5D84">
        <w:rPr>
          <w:rFonts w:ascii="Times New Roman" w:hAnsi="Times New Roman" w:cs="Times New Roman"/>
          <w:bCs/>
          <w:sz w:val="24"/>
          <w:szCs w:val="24"/>
        </w:rPr>
        <w:t>ría</w:t>
      </w:r>
      <w:r w:rsidR="002F41F0">
        <w:rPr>
          <w:rFonts w:ascii="Times New Roman" w:hAnsi="Times New Roman" w:cs="Times New Roman"/>
          <w:bCs/>
          <w:sz w:val="24"/>
          <w:szCs w:val="24"/>
        </w:rPr>
        <w:t xml:space="preserve"> en la oposición civilización y barbarie</w:t>
      </w:r>
      <w:r w:rsidR="008E5D84">
        <w:rPr>
          <w:rFonts w:ascii="Times New Roman" w:hAnsi="Times New Roman" w:cs="Times New Roman"/>
          <w:bCs/>
          <w:sz w:val="24"/>
          <w:szCs w:val="24"/>
        </w:rPr>
        <w:t>,</w:t>
      </w:r>
      <w:r w:rsidR="002F41F0">
        <w:rPr>
          <w:rFonts w:ascii="Times New Roman" w:hAnsi="Times New Roman" w:cs="Times New Roman"/>
          <w:bCs/>
          <w:sz w:val="24"/>
          <w:szCs w:val="24"/>
        </w:rPr>
        <w:t xml:space="preserve"> mezcl</w:t>
      </w:r>
      <w:r w:rsidR="008E5D84">
        <w:rPr>
          <w:rFonts w:ascii="Times New Roman" w:hAnsi="Times New Roman" w:cs="Times New Roman"/>
          <w:bCs/>
          <w:sz w:val="24"/>
          <w:szCs w:val="24"/>
        </w:rPr>
        <w:t>ando</w:t>
      </w:r>
      <w:r w:rsidR="002F41F0">
        <w:rPr>
          <w:rFonts w:ascii="Times New Roman" w:hAnsi="Times New Roman" w:cs="Times New Roman"/>
          <w:bCs/>
          <w:sz w:val="24"/>
          <w:szCs w:val="24"/>
        </w:rPr>
        <w:t xml:space="preserve"> los </w:t>
      </w:r>
      <w:r w:rsidR="002F41F0">
        <w:rPr>
          <w:rFonts w:ascii="Times New Roman" w:hAnsi="Times New Roman" w:cs="Times New Roman"/>
          <w:bCs/>
          <w:sz w:val="24"/>
          <w:szCs w:val="24"/>
        </w:rPr>
        <w:lastRenderedPageBreak/>
        <w:t>dos linajes de la cultura argentina.</w:t>
      </w:r>
      <w:r w:rsidR="002F41F0" w:rsidRPr="002F41F0">
        <w:rPr>
          <w:rFonts w:ascii="Times New Roman" w:hAnsi="Times New Roman" w:cs="Times New Roman"/>
          <w:sz w:val="24"/>
          <w:szCs w:val="24"/>
        </w:rPr>
        <w:t xml:space="preserve"> </w:t>
      </w:r>
      <w:r w:rsidR="0030534D">
        <w:rPr>
          <w:rFonts w:ascii="Times New Roman" w:hAnsi="Times New Roman" w:cs="Times New Roman"/>
          <w:sz w:val="24"/>
          <w:szCs w:val="24"/>
        </w:rPr>
        <w:t>En conclusión, l</w:t>
      </w:r>
      <w:r w:rsidR="008E5D84">
        <w:rPr>
          <w:rFonts w:ascii="Times New Roman" w:hAnsi="Times New Roman" w:cs="Times New Roman"/>
          <w:sz w:val="24"/>
          <w:szCs w:val="24"/>
        </w:rPr>
        <w:t xml:space="preserve">a </w:t>
      </w:r>
      <w:r w:rsidR="002F41F0">
        <w:rPr>
          <w:rFonts w:ascii="Times New Roman" w:hAnsi="Times New Roman" w:cs="Times New Roman"/>
          <w:sz w:val="24"/>
          <w:szCs w:val="24"/>
        </w:rPr>
        <w:t>obra</w:t>
      </w:r>
      <w:r w:rsidR="008E5D84">
        <w:rPr>
          <w:rFonts w:ascii="Times New Roman" w:hAnsi="Times New Roman" w:cs="Times New Roman"/>
          <w:sz w:val="24"/>
          <w:szCs w:val="24"/>
        </w:rPr>
        <w:t xml:space="preserve"> de Borges</w:t>
      </w:r>
      <w:r w:rsidR="002F41F0">
        <w:rPr>
          <w:rFonts w:ascii="Times New Roman" w:hAnsi="Times New Roman" w:cs="Times New Roman"/>
          <w:sz w:val="24"/>
          <w:szCs w:val="24"/>
        </w:rPr>
        <w:t xml:space="preserve"> tiende a exaltar los valores de la valentía y la fuerza de la barbarie y parodiar el valor de la cultura civilizada.</w:t>
      </w:r>
    </w:p>
    <w:p w14:paraId="7A36886D" w14:textId="1E52635A" w:rsidR="00893CFA" w:rsidRPr="00F5584C" w:rsidRDefault="0030534D" w:rsidP="00893CF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H</w:t>
      </w:r>
      <w:r w:rsidR="00D634DF">
        <w:rPr>
          <w:rFonts w:ascii="Times New Roman" w:hAnsi="Times New Roman" w:cs="Times New Roman"/>
          <w:sz w:val="24"/>
          <w:szCs w:val="24"/>
        </w:rPr>
        <w:t>ernández Palacios</w:t>
      </w:r>
      <w:r>
        <w:rPr>
          <w:rFonts w:ascii="Times New Roman" w:hAnsi="Times New Roman" w:cs="Times New Roman"/>
          <w:sz w:val="24"/>
          <w:szCs w:val="24"/>
        </w:rPr>
        <w:t xml:space="preserve"> (199</w:t>
      </w:r>
      <w:r w:rsidR="005C5D3E">
        <w:rPr>
          <w:rFonts w:ascii="Times New Roman" w:hAnsi="Times New Roman" w:cs="Times New Roman"/>
          <w:sz w:val="24"/>
          <w:szCs w:val="24"/>
        </w:rPr>
        <w:t>6</w:t>
      </w:r>
      <w:r>
        <w:rPr>
          <w:rFonts w:ascii="Times New Roman" w:hAnsi="Times New Roman" w:cs="Times New Roman"/>
          <w:sz w:val="24"/>
          <w:szCs w:val="24"/>
        </w:rPr>
        <w:t xml:space="preserve">) discute con Olea Franco (1992), cuya perspectiva sobre el tema </w:t>
      </w:r>
      <w:r w:rsidR="00980117">
        <w:rPr>
          <w:rFonts w:ascii="Times New Roman" w:hAnsi="Times New Roman" w:cs="Times New Roman"/>
          <w:sz w:val="24"/>
          <w:szCs w:val="24"/>
        </w:rPr>
        <w:t xml:space="preserve">en Borges </w:t>
      </w:r>
      <w:r>
        <w:rPr>
          <w:rFonts w:ascii="Times New Roman" w:hAnsi="Times New Roman" w:cs="Times New Roman"/>
          <w:sz w:val="24"/>
          <w:szCs w:val="24"/>
        </w:rPr>
        <w:t>juzga demasiado acotada:</w:t>
      </w:r>
      <w:r w:rsidR="00D634DF">
        <w:rPr>
          <w:rFonts w:ascii="Times New Roman" w:hAnsi="Times New Roman" w:cs="Times New Roman"/>
          <w:sz w:val="24"/>
          <w:szCs w:val="24"/>
        </w:rPr>
        <w:t xml:space="preserve"> </w:t>
      </w:r>
      <w:r>
        <w:rPr>
          <w:rFonts w:ascii="Times New Roman" w:hAnsi="Times New Roman" w:cs="Times New Roman"/>
          <w:sz w:val="24"/>
          <w:szCs w:val="24"/>
        </w:rPr>
        <w:t xml:space="preserve">para Hernández Palacios </w:t>
      </w:r>
      <w:r w:rsidR="00D634DF">
        <w:rPr>
          <w:rFonts w:ascii="Times New Roman" w:hAnsi="Times New Roman" w:cs="Times New Roman"/>
          <w:sz w:val="24"/>
          <w:szCs w:val="24"/>
        </w:rPr>
        <w:t>civilización y barbarie es un conflicto de índole gnoseológico, en el que Borges se pregunta por la</w:t>
      </w:r>
      <w:r w:rsidR="00EB7A69">
        <w:rPr>
          <w:rFonts w:ascii="Times New Roman" w:hAnsi="Times New Roman" w:cs="Times New Roman"/>
          <w:sz w:val="24"/>
          <w:szCs w:val="24"/>
        </w:rPr>
        <w:t xml:space="preserve"> búsqueda de </w:t>
      </w:r>
      <w:r w:rsidR="00D634DF">
        <w:rPr>
          <w:rFonts w:ascii="Times New Roman" w:hAnsi="Times New Roman" w:cs="Times New Roman"/>
          <w:sz w:val="24"/>
          <w:szCs w:val="24"/>
        </w:rPr>
        <w:t>un conocimiento seguro sobre la condición humana</w:t>
      </w:r>
      <w:r w:rsidR="00EB7A69">
        <w:rPr>
          <w:rFonts w:ascii="Times New Roman" w:hAnsi="Times New Roman" w:cs="Times New Roman"/>
          <w:sz w:val="24"/>
          <w:szCs w:val="24"/>
        </w:rPr>
        <w:t xml:space="preserve"> por vía intelectual o por la de la i</w:t>
      </w:r>
      <w:r w:rsidR="00D634DF">
        <w:rPr>
          <w:rFonts w:ascii="Times New Roman" w:hAnsi="Times New Roman" w:cs="Times New Roman"/>
          <w:sz w:val="24"/>
          <w:szCs w:val="24"/>
        </w:rPr>
        <w:t>rracionalidad de la vida</w:t>
      </w:r>
      <w:r w:rsidR="00EB7A69">
        <w:rPr>
          <w:rFonts w:ascii="Times New Roman" w:hAnsi="Times New Roman" w:cs="Times New Roman"/>
          <w:sz w:val="24"/>
          <w:szCs w:val="24"/>
        </w:rPr>
        <w:t xml:space="preserve">. Borges desliza la posibilidad de que esta última conduzca al </w:t>
      </w:r>
      <w:r w:rsidR="00D634DF">
        <w:rPr>
          <w:rFonts w:ascii="Times New Roman" w:hAnsi="Times New Roman" w:cs="Times New Roman"/>
          <w:sz w:val="24"/>
          <w:szCs w:val="24"/>
        </w:rPr>
        <w:t xml:space="preserve">sentido final de la existencia o la imposibilidad de acceder a </w:t>
      </w:r>
      <w:r w:rsidR="00EB7A69">
        <w:rPr>
          <w:rFonts w:ascii="Times New Roman" w:hAnsi="Times New Roman" w:cs="Times New Roman"/>
          <w:sz w:val="24"/>
          <w:szCs w:val="24"/>
        </w:rPr>
        <w:t>él</w:t>
      </w:r>
      <w:r w:rsidR="00D634DF">
        <w:rPr>
          <w:rFonts w:ascii="Times New Roman" w:hAnsi="Times New Roman" w:cs="Times New Roman"/>
          <w:sz w:val="24"/>
          <w:szCs w:val="24"/>
        </w:rPr>
        <w:t>.</w:t>
      </w:r>
      <w:r>
        <w:rPr>
          <w:rFonts w:ascii="Times New Roman" w:hAnsi="Times New Roman" w:cs="Times New Roman"/>
          <w:sz w:val="24"/>
          <w:szCs w:val="24"/>
        </w:rPr>
        <w:t xml:space="preserve"> Vemos que</w:t>
      </w:r>
      <w:r w:rsidR="00EA30C5">
        <w:rPr>
          <w:rFonts w:ascii="Times New Roman" w:hAnsi="Times New Roman" w:cs="Times New Roman"/>
          <w:sz w:val="24"/>
          <w:szCs w:val="24"/>
        </w:rPr>
        <w:t xml:space="preserve"> </w:t>
      </w:r>
      <w:r>
        <w:rPr>
          <w:rFonts w:ascii="Times New Roman" w:hAnsi="Times New Roman" w:cs="Times New Roman"/>
          <w:sz w:val="24"/>
          <w:szCs w:val="24"/>
        </w:rPr>
        <w:t>l</w:t>
      </w:r>
      <w:r w:rsidR="00EB7A69">
        <w:rPr>
          <w:rFonts w:ascii="Times New Roman" w:hAnsi="Times New Roman" w:cs="Times New Roman"/>
          <w:sz w:val="24"/>
          <w:szCs w:val="24"/>
        </w:rPr>
        <w:t>a autora reformula civilización y barbarie en términos de</w:t>
      </w:r>
      <w:r>
        <w:rPr>
          <w:rFonts w:ascii="Times New Roman" w:hAnsi="Times New Roman" w:cs="Times New Roman"/>
          <w:sz w:val="24"/>
          <w:szCs w:val="24"/>
        </w:rPr>
        <w:t xml:space="preserve"> otra</w:t>
      </w:r>
      <w:r w:rsidR="00EB7A69">
        <w:rPr>
          <w:rFonts w:ascii="Times New Roman" w:hAnsi="Times New Roman" w:cs="Times New Roman"/>
          <w:sz w:val="24"/>
          <w:szCs w:val="24"/>
        </w:rPr>
        <w:t>s oposiciones</w:t>
      </w:r>
      <w:r>
        <w:rPr>
          <w:rFonts w:ascii="Times New Roman" w:hAnsi="Times New Roman" w:cs="Times New Roman"/>
          <w:sz w:val="24"/>
          <w:szCs w:val="24"/>
        </w:rPr>
        <w:t>, como</w:t>
      </w:r>
      <w:r w:rsidR="00EB7A69">
        <w:rPr>
          <w:rFonts w:ascii="Times New Roman" w:hAnsi="Times New Roman" w:cs="Times New Roman"/>
          <w:sz w:val="24"/>
          <w:szCs w:val="24"/>
        </w:rPr>
        <w:t xml:space="preserve"> </w:t>
      </w:r>
      <w:r w:rsidR="00D634DF">
        <w:rPr>
          <w:rFonts w:ascii="Times New Roman" w:hAnsi="Times New Roman" w:cs="Times New Roman"/>
          <w:sz w:val="24"/>
          <w:szCs w:val="24"/>
        </w:rPr>
        <w:t xml:space="preserve">literatura y vida, acción </w:t>
      </w:r>
      <w:r w:rsidR="00EB7A69">
        <w:rPr>
          <w:rFonts w:ascii="Times New Roman" w:hAnsi="Times New Roman" w:cs="Times New Roman"/>
          <w:sz w:val="24"/>
          <w:szCs w:val="24"/>
        </w:rPr>
        <w:t>y</w:t>
      </w:r>
      <w:r w:rsidR="00D634DF">
        <w:rPr>
          <w:rFonts w:ascii="Times New Roman" w:hAnsi="Times New Roman" w:cs="Times New Roman"/>
          <w:sz w:val="24"/>
          <w:szCs w:val="24"/>
        </w:rPr>
        <w:t xml:space="preserve"> contemplación, conceptualización </w:t>
      </w:r>
      <w:r w:rsidR="00EB7A69">
        <w:rPr>
          <w:rFonts w:ascii="Times New Roman" w:hAnsi="Times New Roman" w:cs="Times New Roman"/>
          <w:sz w:val="24"/>
          <w:szCs w:val="24"/>
        </w:rPr>
        <w:t>y</w:t>
      </w:r>
      <w:r w:rsidR="00D634DF">
        <w:rPr>
          <w:rFonts w:ascii="Times New Roman" w:hAnsi="Times New Roman" w:cs="Times New Roman"/>
          <w:sz w:val="24"/>
          <w:szCs w:val="24"/>
        </w:rPr>
        <w:t xml:space="preserve"> silencio</w:t>
      </w:r>
      <w:r w:rsidR="00EA30C5">
        <w:rPr>
          <w:rFonts w:ascii="Times New Roman" w:hAnsi="Times New Roman" w:cs="Times New Roman"/>
          <w:sz w:val="24"/>
          <w:szCs w:val="24"/>
        </w:rPr>
        <w:t xml:space="preserve">, lo que le permite leer civilización y barbarie desde </w:t>
      </w:r>
      <w:r w:rsidR="00EA30C5" w:rsidRPr="0030534D">
        <w:rPr>
          <w:rFonts w:ascii="Times New Roman" w:hAnsi="Times New Roman" w:cs="Times New Roman"/>
          <w:i/>
          <w:iCs/>
          <w:sz w:val="24"/>
          <w:szCs w:val="24"/>
        </w:rPr>
        <w:t>Historia universal de la infamia</w:t>
      </w:r>
      <w:r w:rsidR="00EA30C5">
        <w:rPr>
          <w:rFonts w:ascii="Times New Roman" w:hAnsi="Times New Roman" w:cs="Times New Roman"/>
          <w:sz w:val="24"/>
          <w:szCs w:val="24"/>
        </w:rPr>
        <w:t xml:space="preserve"> de 1935 hasta </w:t>
      </w:r>
      <w:r w:rsidR="00EA30C5" w:rsidRPr="0030534D">
        <w:rPr>
          <w:rFonts w:ascii="Times New Roman" w:hAnsi="Times New Roman" w:cs="Times New Roman"/>
          <w:i/>
          <w:iCs/>
          <w:sz w:val="24"/>
          <w:szCs w:val="24"/>
        </w:rPr>
        <w:t>El libro de arena</w:t>
      </w:r>
      <w:r w:rsidR="00EA30C5">
        <w:rPr>
          <w:rFonts w:ascii="Times New Roman" w:hAnsi="Times New Roman" w:cs="Times New Roman"/>
          <w:sz w:val="24"/>
          <w:szCs w:val="24"/>
        </w:rPr>
        <w:t xml:space="preserve"> de </w:t>
      </w:r>
      <w:r w:rsidR="002D3410">
        <w:rPr>
          <w:rFonts w:ascii="Times New Roman" w:hAnsi="Times New Roman" w:cs="Times New Roman"/>
          <w:sz w:val="24"/>
          <w:szCs w:val="24"/>
        </w:rPr>
        <w:t>1975.</w:t>
      </w:r>
      <w:r w:rsidR="00EA30C5">
        <w:rPr>
          <w:rFonts w:ascii="Times New Roman" w:hAnsi="Times New Roman" w:cs="Times New Roman"/>
          <w:sz w:val="24"/>
          <w:szCs w:val="24"/>
        </w:rPr>
        <w:t xml:space="preserve"> Con civilización y barbarie Borges no solo trata un problema argentino</w:t>
      </w:r>
      <w:r w:rsidR="00D634DF">
        <w:rPr>
          <w:rFonts w:ascii="Times New Roman" w:hAnsi="Times New Roman" w:cs="Times New Roman"/>
          <w:sz w:val="24"/>
          <w:szCs w:val="24"/>
        </w:rPr>
        <w:t xml:space="preserve">, </w:t>
      </w:r>
      <w:r w:rsidR="00EA30C5">
        <w:rPr>
          <w:rFonts w:ascii="Times New Roman" w:hAnsi="Times New Roman" w:cs="Times New Roman"/>
          <w:sz w:val="24"/>
          <w:szCs w:val="24"/>
        </w:rPr>
        <w:t>sino que</w:t>
      </w:r>
      <w:r w:rsidR="00D634DF">
        <w:rPr>
          <w:rFonts w:ascii="Times New Roman" w:hAnsi="Times New Roman" w:cs="Times New Roman"/>
          <w:sz w:val="24"/>
          <w:szCs w:val="24"/>
        </w:rPr>
        <w:t xml:space="preserve"> </w:t>
      </w:r>
      <w:r w:rsidR="00EA30C5">
        <w:rPr>
          <w:rFonts w:ascii="Times New Roman" w:hAnsi="Times New Roman" w:cs="Times New Roman"/>
          <w:sz w:val="24"/>
          <w:szCs w:val="24"/>
        </w:rPr>
        <w:t>“</w:t>
      </w:r>
      <w:r w:rsidR="00D634DF">
        <w:rPr>
          <w:rFonts w:ascii="Times New Roman" w:hAnsi="Times New Roman" w:cs="Times New Roman"/>
          <w:sz w:val="24"/>
          <w:szCs w:val="24"/>
        </w:rPr>
        <w:t>va más allá, cala más hondo, rompiendo las fronteras para indagar sobre la condición humana" (</w:t>
      </w:r>
      <w:r>
        <w:rPr>
          <w:rFonts w:ascii="Times New Roman" w:hAnsi="Times New Roman" w:cs="Times New Roman"/>
          <w:sz w:val="24"/>
          <w:szCs w:val="24"/>
        </w:rPr>
        <w:t>Hernández Palacios, 199</w:t>
      </w:r>
      <w:r w:rsidR="005C5D3E">
        <w:rPr>
          <w:rFonts w:ascii="Times New Roman" w:hAnsi="Times New Roman" w:cs="Times New Roman"/>
          <w:sz w:val="24"/>
          <w:szCs w:val="24"/>
        </w:rPr>
        <w:t>6</w:t>
      </w:r>
      <w:r>
        <w:rPr>
          <w:rFonts w:ascii="Times New Roman" w:hAnsi="Times New Roman" w:cs="Times New Roman"/>
          <w:sz w:val="24"/>
          <w:szCs w:val="24"/>
        </w:rPr>
        <w:t xml:space="preserve">: </w:t>
      </w:r>
      <w:r w:rsidR="00D634DF">
        <w:rPr>
          <w:rFonts w:ascii="Times New Roman" w:hAnsi="Times New Roman" w:cs="Times New Roman"/>
          <w:sz w:val="24"/>
          <w:szCs w:val="24"/>
        </w:rPr>
        <w:t>58).</w:t>
      </w:r>
      <w:r w:rsidR="002D3410">
        <w:rPr>
          <w:rFonts w:ascii="Times New Roman" w:hAnsi="Times New Roman" w:cs="Times New Roman"/>
          <w:sz w:val="24"/>
          <w:szCs w:val="24"/>
        </w:rPr>
        <w:t xml:space="preserve"> Además de “El Sur”, el cuento clave para la autora es “Historia del guerrero y de la cautiva”</w:t>
      </w:r>
      <w:r>
        <w:rPr>
          <w:rFonts w:ascii="Times New Roman" w:hAnsi="Times New Roman" w:cs="Times New Roman"/>
          <w:sz w:val="24"/>
          <w:szCs w:val="24"/>
        </w:rPr>
        <w:t>, en el que</w:t>
      </w:r>
      <w:r w:rsidR="002D3410">
        <w:rPr>
          <w:rFonts w:ascii="Times New Roman" w:hAnsi="Times New Roman" w:cs="Times New Roman"/>
          <w:sz w:val="24"/>
          <w:szCs w:val="24"/>
        </w:rPr>
        <w:t xml:space="preserve"> "Borges sintetiza muchos de los significados que </w:t>
      </w:r>
      <w:r>
        <w:rPr>
          <w:rFonts w:ascii="Times New Roman" w:hAnsi="Times New Roman" w:cs="Times New Roman"/>
          <w:sz w:val="24"/>
          <w:szCs w:val="24"/>
        </w:rPr>
        <w:t>«</w:t>
      </w:r>
      <w:r w:rsidR="002D3410">
        <w:rPr>
          <w:rFonts w:ascii="Times New Roman" w:hAnsi="Times New Roman" w:cs="Times New Roman"/>
          <w:sz w:val="24"/>
          <w:szCs w:val="24"/>
        </w:rPr>
        <w:t>civilización</w:t>
      </w:r>
      <w:r>
        <w:rPr>
          <w:rFonts w:ascii="Times New Roman" w:hAnsi="Times New Roman" w:cs="Times New Roman"/>
          <w:sz w:val="24"/>
          <w:szCs w:val="24"/>
        </w:rPr>
        <w:t>»</w:t>
      </w:r>
      <w:r w:rsidR="002D3410">
        <w:rPr>
          <w:rFonts w:ascii="Times New Roman" w:hAnsi="Times New Roman" w:cs="Times New Roman"/>
          <w:sz w:val="24"/>
          <w:szCs w:val="24"/>
        </w:rPr>
        <w:t xml:space="preserve"> y </w:t>
      </w:r>
      <w:r>
        <w:rPr>
          <w:rFonts w:ascii="Times New Roman" w:hAnsi="Times New Roman" w:cs="Times New Roman"/>
          <w:sz w:val="24"/>
          <w:szCs w:val="24"/>
        </w:rPr>
        <w:t>«</w:t>
      </w:r>
      <w:r w:rsidR="002D3410">
        <w:rPr>
          <w:rFonts w:ascii="Times New Roman" w:hAnsi="Times New Roman" w:cs="Times New Roman"/>
          <w:sz w:val="24"/>
          <w:szCs w:val="24"/>
        </w:rPr>
        <w:t>barbarie</w:t>
      </w:r>
      <w:r>
        <w:rPr>
          <w:rFonts w:ascii="Times New Roman" w:hAnsi="Times New Roman" w:cs="Times New Roman"/>
          <w:sz w:val="24"/>
          <w:szCs w:val="24"/>
        </w:rPr>
        <w:t>»</w:t>
      </w:r>
      <w:r w:rsidR="002D3410">
        <w:rPr>
          <w:rFonts w:ascii="Times New Roman" w:hAnsi="Times New Roman" w:cs="Times New Roman"/>
          <w:sz w:val="24"/>
          <w:szCs w:val="24"/>
        </w:rPr>
        <w:t xml:space="preserve"> toman a lo largo de su obra: colono vs. indio, ciudad vs. naturaleza, una cultura vs. otra </w:t>
      </w:r>
      <w:r w:rsidR="002D3410" w:rsidRPr="0030534D">
        <w:rPr>
          <w:rFonts w:ascii="Times New Roman" w:hAnsi="Times New Roman" w:cs="Times New Roman"/>
          <w:sz w:val="24"/>
          <w:szCs w:val="24"/>
        </w:rPr>
        <w:t>cultura, cultura europea vs. culturas tradicionales o primitivas, cultura vs. naturaleza" (</w:t>
      </w:r>
      <w:r w:rsidRPr="0030534D">
        <w:rPr>
          <w:rFonts w:ascii="Times New Roman" w:hAnsi="Times New Roman" w:cs="Times New Roman"/>
          <w:sz w:val="24"/>
          <w:szCs w:val="24"/>
        </w:rPr>
        <w:t>Hernández Palacios, 199</w:t>
      </w:r>
      <w:r w:rsidR="005C5D3E">
        <w:rPr>
          <w:rFonts w:ascii="Times New Roman" w:hAnsi="Times New Roman" w:cs="Times New Roman"/>
          <w:sz w:val="24"/>
          <w:szCs w:val="24"/>
        </w:rPr>
        <w:t>6</w:t>
      </w:r>
      <w:r w:rsidRPr="0030534D">
        <w:rPr>
          <w:rFonts w:ascii="Times New Roman" w:hAnsi="Times New Roman" w:cs="Times New Roman"/>
          <w:sz w:val="24"/>
          <w:szCs w:val="24"/>
        </w:rPr>
        <w:t xml:space="preserve">: </w:t>
      </w:r>
      <w:r w:rsidR="002D3410" w:rsidRPr="0030534D">
        <w:rPr>
          <w:rFonts w:ascii="Times New Roman" w:hAnsi="Times New Roman" w:cs="Times New Roman"/>
          <w:sz w:val="24"/>
          <w:szCs w:val="24"/>
        </w:rPr>
        <w:t xml:space="preserve">64). En las </w:t>
      </w:r>
      <w:r w:rsidR="002D3410" w:rsidRPr="0030534D">
        <w:rPr>
          <w:rFonts w:ascii="Times New Roman" w:hAnsi="Times New Roman" w:cs="Times New Roman"/>
          <w:i/>
          <w:iCs/>
          <w:sz w:val="24"/>
          <w:szCs w:val="24"/>
        </w:rPr>
        <w:t>dos historias</w:t>
      </w:r>
      <w:r w:rsidR="002D3410" w:rsidRPr="0030534D">
        <w:rPr>
          <w:rFonts w:ascii="Times New Roman" w:hAnsi="Times New Roman" w:cs="Times New Roman"/>
          <w:sz w:val="24"/>
          <w:szCs w:val="24"/>
        </w:rPr>
        <w:t xml:space="preserve"> de este cuento</w:t>
      </w:r>
      <w:r w:rsidR="00980117">
        <w:rPr>
          <w:rFonts w:ascii="Times New Roman" w:hAnsi="Times New Roman" w:cs="Times New Roman"/>
          <w:sz w:val="24"/>
          <w:szCs w:val="24"/>
        </w:rPr>
        <w:t xml:space="preserve"> Borges</w:t>
      </w:r>
      <w:r w:rsidR="002D3410">
        <w:rPr>
          <w:rFonts w:ascii="Times New Roman" w:hAnsi="Times New Roman" w:cs="Times New Roman"/>
          <w:sz w:val="24"/>
          <w:szCs w:val="24"/>
        </w:rPr>
        <w:t xml:space="preserve"> produce una revisión de los conceptos de civilización y barbarie, </w:t>
      </w:r>
      <w:r w:rsidR="00980117">
        <w:rPr>
          <w:rFonts w:ascii="Times New Roman" w:hAnsi="Times New Roman" w:cs="Times New Roman"/>
          <w:sz w:val="24"/>
          <w:szCs w:val="24"/>
        </w:rPr>
        <w:t>que cuestiona su carácter racionalista ilustrado:</w:t>
      </w:r>
      <w:r w:rsidR="002D3410">
        <w:rPr>
          <w:rFonts w:ascii="Times New Roman" w:hAnsi="Times New Roman" w:cs="Times New Roman"/>
          <w:sz w:val="24"/>
          <w:szCs w:val="24"/>
        </w:rPr>
        <w:t xml:space="preserve"> </w:t>
      </w:r>
      <w:r w:rsidR="00980117">
        <w:rPr>
          <w:rFonts w:ascii="Times New Roman" w:hAnsi="Times New Roman" w:cs="Times New Roman"/>
          <w:sz w:val="24"/>
          <w:szCs w:val="24"/>
        </w:rPr>
        <w:t>p</w:t>
      </w:r>
      <w:r w:rsidR="002D3410">
        <w:rPr>
          <w:rFonts w:ascii="Times New Roman" w:hAnsi="Times New Roman" w:cs="Times New Roman"/>
          <w:sz w:val="24"/>
          <w:szCs w:val="24"/>
        </w:rPr>
        <w:t xml:space="preserve">ara Borges, "la otredad de lo humano no está en el </w:t>
      </w:r>
      <w:r w:rsidR="00980117">
        <w:rPr>
          <w:rFonts w:ascii="Times New Roman" w:hAnsi="Times New Roman" w:cs="Times New Roman"/>
          <w:sz w:val="24"/>
          <w:szCs w:val="24"/>
        </w:rPr>
        <w:t>«</w:t>
      </w:r>
      <w:r w:rsidR="002D3410">
        <w:rPr>
          <w:rFonts w:ascii="Times New Roman" w:hAnsi="Times New Roman" w:cs="Times New Roman"/>
          <w:sz w:val="24"/>
          <w:szCs w:val="24"/>
        </w:rPr>
        <w:t>otro</w:t>
      </w:r>
      <w:r w:rsidR="00980117">
        <w:rPr>
          <w:rFonts w:ascii="Times New Roman" w:hAnsi="Times New Roman" w:cs="Times New Roman"/>
          <w:sz w:val="24"/>
          <w:szCs w:val="24"/>
        </w:rPr>
        <w:t>»</w:t>
      </w:r>
      <w:r w:rsidR="002D3410">
        <w:rPr>
          <w:rFonts w:ascii="Times New Roman" w:hAnsi="Times New Roman" w:cs="Times New Roman"/>
          <w:sz w:val="24"/>
          <w:szCs w:val="24"/>
        </w:rPr>
        <w:t xml:space="preserve"> bárbaro, porque sospecha que el </w:t>
      </w:r>
      <w:r w:rsidR="00980117">
        <w:rPr>
          <w:rFonts w:ascii="Times New Roman" w:hAnsi="Times New Roman" w:cs="Times New Roman"/>
          <w:sz w:val="24"/>
          <w:szCs w:val="24"/>
        </w:rPr>
        <w:t>«</w:t>
      </w:r>
      <w:r w:rsidR="002D3410">
        <w:rPr>
          <w:rFonts w:ascii="Times New Roman" w:hAnsi="Times New Roman" w:cs="Times New Roman"/>
          <w:sz w:val="24"/>
          <w:szCs w:val="24"/>
        </w:rPr>
        <w:t>yo</w:t>
      </w:r>
      <w:r w:rsidR="00980117">
        <w:rPr>
          <w:rFonts w:ascii="Times New Roman" w:hAnsi="Times New Roman" w:cs="Times New Roman"/>
          <w:sz w:val="24"/>
          <w:szCs w:val="24"/>
        </w:rPr>
        <w:t>»</w:t>
      </w:r>
      <w:r w:rsidR="002D3410">
        <w:rPr>
          <w:rFonts w:ascii="Times New Roman" w:hAnsi="Times New Roman" w:cs="Times New Roman"/>
          <w:sz w:val="24"/>
          <w:szCs w:val="24"/>
        </w:rPr>
        <w:t xml:space="preserve"> no es el civilizado" (</w:t>
      </w:r>
      <w:r w:rsidR="00980117">
        <w:rPr>
          <w:rFonts w:ascii="Times New Roman" w:hAnsi="Times New Roman" w:cs="Times New Roman"/>
          <w:sz w:val="24"/>
          <w:szCs w:val="24"/>
        </w:rPr>
        <w:t>Hernández Palacios, 199</w:t>
      </w:r>
      <w:r w:rsidR="005C5D3E">
        <w:rPr>
          <w:rFonts w:ascii="Times New Roman" w:hAnsi="Times New Roman" w:cs="Times New Roman"/>
          <w:sz w:val="24"/>
          <w:szCs w:val="24"/>
        </w:rPr>
        <w:t>6</w:t>
      </w:r>
      <w:r w:rsidR="00980117">
        <w:rPr>
          <w:rFonts w:ascii="Times New Roman" w:hAnsi="Times New Roman" w:cs="Times New Roman"/>
          <w:sz w:val="24"/>
          <w:szCs w:val="24"/>
        </w:rPr>
        <w:t xml:space="preserve">: </w:t>
      </w:r>
      <w:r w:rsidR="002D3410">
        <w:rPr>
          <w:rFonts w:ascii="Times New Roman" w:hAnsi="Times New Roman" w:cs="Times New Roman"/>
          <w:sz w:val="24"/>
          <w:szCs w:val="24"/>
        </w:rPr>
        <w:t>65). Según la autora, no hay lucha entre civilización y barbarie</w:t>
      </w:r>
      <w:r w:rsidR="00064170">
        <w:rPr>
          <w:rFonts w:ascii="Times New Roman" w:hAnsi="Times New Roman" w:cs="Times New Roman"/>
          <w:sz w:val="24"/>
          <w:szCs w:val="24"/>
        </w:rPr>
        <w:t>,</w:t>
      </w:r>
      <w:r w:rsidR="002D3410">
        <w:rPr>
          <w:rFonts w:ascii="Times New Roman" w:hAnsi="Times New Roman" w:cs="Times New Roman"/>
          <w:sz w:val="24"/>
          <w:szCs w:val="24"/>
        </w:rPr>
        <w:t xml:space="preserve"> </w:t>
      </w:r>
      <w:r w:rsidR="00064170">
        <w:rPr>
          <w:rFonts w:ascii="Times New Roman" w:hAnsi="Times New Roman" w:cs="Times New Roman"/>
          <w:sz w:val="24"/>
          <w:szCs w:val="24"/>
        </w:rPr>
        <w:t xml:space="preserve">sino que </w:t>
      </w:r>
      <w:r w:rsidR="00980117">
        <w:rPr>
          <w:rFonts w:ascii="Times New Roman" w:hAnsi="Times New Roman" w:cs="Times New Roman"/>
          <w:sz w:val="24"/>
          <w:szCs w:val="24"/>
        </w:rPr>
        <w:t xml:space="preserve">Borges </w:t>
      </w:r>
      <w:r w:rsidR="00064170">
        <w:rPr>
          <w:rFonts w:ascii="Times New Roman" w:hAnsi="Times New Roman" w:cs="Times New Roman"/>
          <w:sz w:val="24"/>
          <w:szCs w:val="24"/>
        </w:rPr>
        <w:t>disuelve</w:t>
      </w:r>
      <w:r w:rsidR="00980117">
        <w:rPr>
          <w:rFonts w:ascii="Times New Roman" w:hAnsi="Times New Roman" w:cs="Times New Roman"/>
          <w:sz w:val="24"/>
          <w:szCs w:val="24"/>
        </w:rPr>
        <w:t xml:space="preserve"> la oposición,</w:t>
      </w:r>
      <w:r w:rsidR="00064170">
        <w:rPr>
          <w:rFonts w:ascii="Times New Roman" w:hAnsi="Times New Roman" w:cs="Times New Roman"/>
          <w:sz w:val="24"/>
          <w:szCs w:val="24"/>
        </w:rPr>
        <w:t xml:space="preserve"> </w:t>
      </w:r>
      <w:r w:rsidR="00980117">
        <w:rPr>
          <w:rFonts w:ascii="Times New Roman" w:hAnsi="Times New Roman" w:cs="Times New Roman"/>
          <w:sz w:val="24"/>
          <w:szCs w:val="24"/>
        </w:rPr>
        <w:t>la</w:t>
      </w:r>
      <w:r w:rsidR="00064170">
        <w:rPr>
          <w:rFonts w:ascii="Times New Roman" w:hAnsi="Times New Roman" w:cs="Times New Roman"/>
          <w:sz w:val="24"/>
          <w:szCs w:val="24"/>
        </w:rPr>
        <w:t xml:space="preserve"> </w:t>
      </w:r>
      <w:r w:rsidR="00980117">
        <w:rPr>
          <w:rFonts w:ascii="Times New Roman" w:hAnsi="Times New Roman" w:cs="Times New Roman"/>
          <w:sz w:val="24"/>
          <w:szCs w:val="24"/>
        </w:rPr>
        <w:t>trasciende</w:t>
      </w:r>
      <w:r w:rsidR="00114DE4">
        <w:rPr>
          <w:rFonts w:ascii="Times New Roman" w:hAnsi="Times New Roman" w:cs="Times New Roman"/>
          <w:sz w:val="24"/>
          <w:szCs w:val="24"/>
        </w:rPr>
        <w:t xml:space="preserve"> por el orden superior d</w:t>
      </w:r>
      <w:r w:rsidR="00064170">
        <w:rPr>
          <w:rFonts w:ascii="Times New Roman" w:hAnsi="Times New Roman" w:cs="Times New Roman"/>
          <w:sz w:val="24"/>
          <w:szCs w:val="24"/>
        </w:rPr>
        <w:t>el enigma de la identidad y el destino humano</w:t>
      </w:r>
      <w:r w:rsidR="00114DE4">
        <w:rPr>
          <w:rFonts w:ascii="Times New Roman" w:hAnsi="Times New Roman" w:cs="Times New Roman"/>
          <w:sz w:val="24"/>
          <w:szCs w:val="24"/>
        </w:rPr>
        <w:t>s</w:t>
      </w:r>
      <w:r w:rsidR="00064170">
        <w:rPr>
          <w:rFonts w:ascii="Times New Roman" w:hAnsi="Times New Roman" w:cs="Times New Roman"/>
          <w:sz w:val="24"/>
          <w:szCs w:val="24"/>
        </w:rPr>
        <w:t>.</w:t>
      </w:r>
      <w:r w:rsidR="00893CFA">
        <w:rPr>
          <w:rFonts w:ascii="Times New Roman" w:hAnsi="Times New Roman" w:cs="Times New Roman"/>
          <w:sz w:val="24"/>
          <w:szCs w:val="24"/>
        </w:rPr>
        <w:t xml:space="preserve"> </w:t>
      </w:r>
      <w:r w:rsidR="00114DE4">
        <w:rPr>
          <w:rFonts w:ascii="Times New Roman" w:hAnsi="Times New Roman" w:cs="Times New Roman"/>
          <w:sz w:val="24"/>
          <w:szCs w:val="24"/>
        </w:rPr>
        <w:t>La autor</w:t>
      </w:r>
      <w:r w:rsidR="005C5D3E">
        <w:rPr>
          <w:rFonts w:ascii="Times New Roman" w:hAnsi="Times New Roman" w:cs="Times New Roman"/>
          <w:sz w:val="24"/>
          <w:szCs w:val="24"/>
        </w:rPr>
        <w:t>a</w:t>
      </w:r>
      <w:r w:rsidR="00114DE4">
        <w:rPr>
          <w:rFonts w:ascii="Times New Roman" w:hAnsi="Times New Roman" w:cs="Times New Roman"/>
          <w:sz w:val="24"/>
          <w:szCs w:val="24"/>
        </w:rPr>
        <w:t xml:space="preserve"> incluye en su análisis de la temática los </w:t>
      </w:r>
      <w:r w:rsidR="00893CFA">
        <w:rPr>
          <w:rFonts w:ascii="Times New Roman" w:hAnsi="Times New Roman" w:cs="Times New Roman"/>
          <w:sz w:val="24"/>
          <w:szCs w:val="24"/>
        </w:rPr>
        <w:t>cuentos poster</w:t>
      </w:r>
      <w:r w:rsidR="00893CFA" w:rsidRPr="00114DE4">
        <w:rPr>
          <w:rFonts w:ascii="Times New Roman" w:hAnsi="Times New Roman" w:cs="Times New Roman"/>
          <w:sz w:val="24"/>
          <w:szCs w:val="24"/>
        </w:rPr>
        <w:t>iores</w:t>
      </w:r>
      <w:r w:rsidR="00114DE4">
        <w:rPr>
          <w:rFonts w:ascii="Times New Roman" w:hAnsi="Times New Roman" w:cs="Times New Roman"/>
          <w:sz w:val="24"/>
          <w:szCs w:val="24"/>
        </w:rPr>
        <w:t xml:space="preserve"> de Borges</w:t>
      </w:r>
      <w:r w:rsidR="00893CFA" w:rsidRPr="00114DE4">
        <w:rPr>
          <w:rFonts w:ascii="Times New Roman" w:hAnsi="Times New Roman" w:cs="Times New Roman"/>
          <w:sz w:val="24"/>
          <w:szCs w:val="24"/>
        </w:rPr>
        <w:t xml:space="preserve"> "El Evangelio según Marcos" y "El informe de Brodie"</w:t>
      </w:r>
      <w:r w:rsidR="00114DE4" w:rsidRPr="00114DE4">
        <w:rPr>
          <w:rFonts w:ascii="Times New Roman" w:hAnsi="Times New Roman" w:cs="Times New Roman"/>
          <w:sz w:val="24"/>
          <w:szCs w:val="24"/>
        </w:rPr>
        <w:t>.</w:t>
      </w:r>
      <w:r w:rsidR="00F5584C">
        <w:rPr>
          <w:rFonts w:ascii="Times New Roman" w:hAnsi="Times New Roman" w:cs="Times New Roman"/>
          <w:b/>
          <w:sz w:val="24"/>
          <w:szCs w:val="24"/>
        </w:rPr>
        <w:t xml:space="preserve"> </w:t>
      </w:r>
      <w:r w:rsidR="00893CFA" w:rsidRPr="00F5584C">
        <w:rPr>
          <w:rFonts w:ascii="Times New Roman" w:hAnsi="Times New Roman" w:cs="Times New Roman"/>
          <w:bCs/>
          <w:sz w:val="24"/>
          <w:szCs w:val="24"/>
        </w:rPr>
        <w:t xml:space="preserve">Mientras que en el primero, la creencia de Baltasar Espinosa de redimir a los Guthrie </w:t>
      </w:r>
      <w:r w:rsidR="00F5584C">
        <w:rPr>
          <w:rFonts w:ascii="Times New Roman" w:hAnsi="Times New Roman" w:cs="Times New Roman"/>
          <w:bCs/>
          <w:sz w:val="24"/>
          <w:szCs w:val="24"/>
        </w:rPr>
        <w:t>significaría</w:t>
      </w:r>
      <w:r w:rsidR="00893CFA" w:rsidRPr="00F5584C">
        <w:rPr>
          <w:rFonts w:ascii="Times New Roman" w:hAnsi="Times New Roman" w:cs="Times New Roman"/>
          <w:bCs/>
          <w:sz w:val="24"/>
          <w:szCs w:val="24"/>
        </w:rPr>
        <w:t xml:space="preserve"> un cuestionamiento a la representación del mundo occidental y su visión progresista</w:t>
      </w:r>
      <w:r w:rsidR="00893CFA">
        <w:rPr>
          <w:rFonts w:ascii="Times New Roman" w:hAnsi="Times New Roman" w:cs="Times New Roman"/>
          <w:sz w:val="24"/>
          <w:szCs w:val="24"/>
        </w:rPr>
        <w:t xml:space="preserve"> y estratificadora de la condición humana, la extrema exageración de la barbarie en el segundo</w:t>
      </w:r>
      <w:r w:rsidR="005C5D3E">
        <w:rPr>
          <w:rFonts w:ascii="Times New Roman" w:hAnsi="Times New Roman" w:cs="Times New Roman"/>
          <w:sz w:val="24"/>
          <w:szCs w:val="24"/>
        </w:rPr>
        <w:t xml:space="preserve"> relato</w:t>
      </w:r>
      <w:r w:rsidR="00F5584C">
        <w:rPr>
          <w:rFonts w:ascii="Times New Roman" w:hAnsi="Times New Roman" w:cs="Times New Roman"/>
          <w:sz w:val="24"/>
          <w:szCs w:val="24"/>
        </w:rPr>
        <w:t xml:space="preserve"> socava los significados asociados a los dos conceptos y suprime el sentido de la oposición. </w:t>
      </w:r>
      <w:r w:rsidR="00893CFA">
        <w:rPr>
          <w:rFonts w:ascii="Times New Roman" w:hAnsi="Times New Roman" w:cs="Times New Roman"/>
          <w:sz w:val="24"/>
          <w:szCs w:val="24"/>
        </w:rPr>
        <w:t>En estos cuentos, Borges crítica a la civilización occidental</w:t>
      </w:r>
      <w:r w:rsidR="00F5584C">
        <w:rPr>
          <w:rFonts w:ascii="Times New Roman" w:hAnsi="Times New Roman" w:cs="Times New Roman"/>
          <w:sz w:val="24"/>
          <w:szCs w:val="24"/>
        </w:rPr>
        <w:t>,</w:t>
      </w:r>
      <w:r w:rsidR="00893CFA">
        <w:rPr>
          <w:rFonts w:ascii="Times New Roman" w:hAnsi="Times New Roman" w:cs="Times New Roman"/>
          <w:sz w:val="24"/>
          <w:szCs w:val="24"/>
        </w:rPr>
        <w:t xml:space="preserve"> que se ha identificado sin más con la civilización y suprime toda diferencia. A la historia lineal y a la interpretación homogénea de la condición </w:t>
      </w:r>
      <w:r w:rsidR="00893CFA">
        <w:rPr>
          <w:rFonts w:ascii="Times New Roman" w:hAnsi="Times New Roman" w:cs="Times New Roman"/>
          <w:sz w:val="24"/>
          <w:szCs w:val="24"/>
        </w:rPr>
        <w:lastRenderedPageBreak/>
        <w:t>humana occidental, el humanista y crítico de Occidente Borges les contrapone una historia y una concepción de la humanidad alternativas, que borra o disuelve la dicotomía: "</w:t>
      </w:r>
      <w:r w:rsidR="00F5584C">
        <w:rPr>
          <w:rFonts w:ascii="Times New Roman" w:hAnsi="Times New Roman" w:cs="Times New Roman"/>
          <w:sz w:val="24"/>
          <w:szCs w:val="24"/>
        </w:rPr>
        <w:t>c</w:t>
      </w:r>
      <w:r w:rsidR="00893CFA">
        <w:rPr>
          <w:rFonts w:ascii="Times New Roman" w:hAnsi="Times New Roman" w:cs="Times New Roman"/>
          <w:sz w:val="24"/>
          <w:szCs w:val="24"/>
        </w:rPr>
        <w:t>ivilización y barbarie, campo y ciudad, literatura y vida, cultura moderna y cultura primitiva, blancos e indios, blancos y africanos, presente y pasado. La dicotomía entre civilización y barbarie en Borges (...) se enfrenta con la posibilidad de su inexistencia" (</w:t>
      </w:r>
      <w:r w:rsidR="00F5584C">
        <w:rPr>
          <w:rFonts w:ascii="Times New Roman" w:hAnsi="Times New Roman" w:cs="Times New Roman"/>
          <w:sz w:val="24"/>
          <w:szCs w:val="24"/>
        </w:rPr>
        <w:t>Hernández Palacios, 199</w:t>
      </w:r>
      <w:r w:rsidR="005C5D3E">
        <w:rPr>
          <w:rFonts w:ascii="Times New Roman" w:hAnsi="Times New Roman" w:cs="Times New Roman"/>
          <w:sz w:val="24"/>
          <w:szCs w:val="24"/>
        </w:rPr>
        <w:t>6</w:t>
      </w:r>
      <w:r w:rsidR="00F5584C">
        <w:rPr>
          <w:rFonts w:ascii="Times New Roman" w:hAnsi="Times New Roman" w:cs="Times New Roman"/>
          <w:sz w:val="24"/>
          <w:szCs w:val="24"/>
        </w:rPr>
        <w:t xml:space="preserve">: </w:t>
      </w:r>
      <w:r w:rsidR="00893CFA">
        <w:rPr>
          <w:rFonts w:ascii="Times New Roman" w:hAnsi="Times New Roman" w:cs="Times New Roman"/>
          <w:sz w:val="24"/>
          <w:szCs w:val="24"/>
        </w:rPr>
        <w:t>68).</w:t>
      </w:r>
    </w:p>
    <w:p w14:paraId="59F0239A" w14:textId="00BE2A91" w:rsidR="004A65C8" w:rsidRDefault="004A65C8" w:rsidP="003777C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En un artículo y una conferencia, </w:t>
      </w:r>
      <w:r w:rsidR="009B6EA8">
        <w:rPr>
          <w:rFonts w:ascii="Times New Roman" w:hAnsi="Times New Roman" w:cs="Times New Roman"/>
          <w:sz w:val="24"/>
          <w:szCs w:val="24"/>
        </w:rPr>
        <w:t xml:space="preserve">María Rosa Lojo </w:t>
      </w:r>
      <w:r>
        <w:rPr>
          <w:rFonts w:ascii="Times New Roman" w:hAnsi="Times New Roman" w:cs="Times New Roman"/>
          <w:sz w:val="24"/>
          <w:szCs w:val="24"/>
        </w:rPr>
        <w:t>(199</w:t>
      </w:r>
      <w:r w:rsidR="00E6711B">
        <w:rPr>
          <w:rFonts w:ascii="Times New Roman" w:hAnsi="Times New Roman" w:cs="Times New Roman"/>
          <w:sz w:val="24"/>
          <w:szCs w:val="24"/>
        </w:rPr>
        <w:t>8</w:t>
      </w:r>
      <w:r>
        <w:rPr>
          <w:rFonts w:ascii="Times New Roman" w:hAnsi="Times New Roman" w:cs="Times New Roman"/>
          <w:sz w:val="24"/>
          <w:szCs w:val="24"/>
        </w:rPr>
        <w:t>, 200</w:t>
      </w:r>
      <w:r w:rsidR="00E6711B">
        <w:rPr>
          <w:rFonts w:ascii="Times New Roman" w:hAnsi="Times New Roman" w:cs="Times New Roman"/>
          <w:sz w:val="24"/>
          <w:szCs w:val="24"/>
        </w:rPr>
        <w:t>7</w:t>
      </w:r>
      <w:r>
        <w:rPr>
          <w:rFonts w:ascii="Times New Roman" w:hAnsi="Times New Roman" w:cs="Times New Roman"/>
          <w:sz w:val="24"/>
          <w:szCs w:val="24"/>
        </w:rPr>
        <w:t xml:space="preserve">) afirma </w:t>
      </w:r>
      <w:r w:rsidR="009B6EA8">
        <w:rPr>
          <w:rFonts w:ascii="Times New Roman" w:hAnsi="Times New Roman" w:cs="Times New Roman"/>
          <w:sz w:val="24"/>
          <w:szCs w:val="24"/>
        </w:rPr>
        <w:t>que la dicotomía sarmientina retorna en varias narraciones de Borges,</w:t>
      </w:r>
      <w:r w:rsidR="009B6EA8" w:rsidRPr="007F46AD">
        <w:rPr>
          <w:rFonts w:ascii="Times New Roman" w:hAnsi="Times New Roman" w:cs="Times New Roman"/>
          <w:sz w:val="24"/>
          <w:szCs w:val="24"/>
        </w:rPr>
        <w:t xml:space="preserve"> </w:t>
      </w:r>
    </w:p>
    <w:p w14:paraId="0289AE79" w14:textId="77777777" w:rsidR="004A65C8" w:rsidRPr="004A65C8" w:rsidRDefault="004A65C8" w:rsidP="004A65C8">
      <w:pPr>
        <w:spacing w:after="0" w:line="240" w:lineRule="auto"/>
        <w:ind w:left="567"/>
        <w:jc w:val="both"/>
        <w:rPr>
          <w:rFonts w:ascii="Times New Roman" w:hAnsi="Times New Roman" w:cs="Times New Roman"/>
          <w:sz w:val="20"/>
          <w:szCs w:val="20"/>
        </w:rPr>
      </w:pPr>
    </w:p>
    <w:p w14:paraId="7B3BA69B" w14:textId="65618102" w:rsidR="004A65C8" w:rsidRPr="004A65C8" w:rsidRDefault="009B6EA8" w:rsidP="004A65C8">
      <w:pPr>
        <w:spacing w:after="0" w:line="240" w:lineRule="auto"/>
        <w:ind w:left="567"/>
        <w:jc w:val="both"/>
        <w:rPr>
          <w:rFonts w:ascii="Times New Roman" w:hAnsi="Times New Roman" w:cs="Times New Roman"/>
          <w:sz w:val="20"/>
          <w:szCs w:val="20"/>
        </w:rPr>
      </w:pPr>
      <w:r w:rsidRPr="004A65C8">
        <w:rPr>
          <w:rFonts w:ascii="Times New Roman" w:hAnsi="Times New Roman" w:cs="Times New Roman"/>
          <w:sz w:val="20"/>
          <w:szCs w:val="20"/>
        </w:rPr>
        <w:t>aunque transformada por la relativización extrema de sus términos, que parecen presentarse como las dos caras de una misma moneda, perfectamente complementarias e inseparables, y por lo demás, indiscernibles en cuanto a valor se refiere (</w:t>
      </w:r>
      <w:r w:rsidR="004A65C8" w:rsidRPr="004A65C8">
        <w:rPr>
          <w:rFonts w:ascii="Times New Roman" w:hAnsi="Times New Roman" w:cs="Times New Roman"/>
          <w:sz w:val="20"/>
          <w:szCs w:val="20"/>
        </w:rPr>
        <w:t>Lojo, 199</w:t>
      </w:r>
      <w:r w:rsidR="00E6711B">
        <w:rPr>
          <w:rFonts w:ascii="Times New Roman" w:hAnsi="Times New Roman" w:cs="Times New Roman"/>
          <w:sz w:val="20"/>
          <w:szCs w:val="20"/>
        </w:rPr>
        <w:t>8</w:t>
      </w:r>
      <w:r w:rsidR="004A65C8" w:rsidRPr="004A65C8">
        <w:rPr>
          <w:rFonts w:ascii="Times New Roman" w:hAnsi="Times New Roman" w:cs="Times New Roman"/>
          <w:sz w:val="20"/>
          <w:szCs w:val="20"/>
        </w:rPr>
        <w:t xml:space="preserve">: </w:t>
      </w:r>
      <w:r w:rsidRPr="004A65C8">
        <w:rPr>
          <w:rFonts w:ascii="Times New Roman" w:hAnsi="Times New Roman" w:cs="Times New Roman"/>
          <w:sz w:val="20"/>
          <w:szCs w:val="20"/>
        </w:rPr>
        <w:t>214).</w:t>
      </w:r>
      <w:r w:rsidR="00215DEA" w:rsidRPr="004A65C8">
        <w:rPr>
          <w:rFonts w:ascii="Times New Roman" w:hAnsi="Times New Roman" w:cs="Times New Roman"/>
          <w:sz w:val="20"/>
          <w:szCs w:val="20"/>
        </w:rPr>
        <w:t xml:space="preserve"> </w:t>
      </w:r>
    </w:p>
    <w:p w14:paraId="7F058CEB" w14:textId="77777777" w:rsidR="004A65C8" w:rsidRPr="004A65C8" w:rsidRDefault="004A65C8" w:rsidP="004A65C8">
      <w:pPr>
        <w:spacing w:after="0" w:line="240" w:lineRule="auto"/>
        <w:jc w:val="both"/>
        <w:rPr>
          <w:rFonts w:ascii="Times New Roman" w:hAnsi="Times New Roman" w:cs="Times New Roman"/>
          <w:sz w:val="20"/>
          <w:szCs w:val="20"/>
        </w:rPr>
      </w:pPr>
    </w:p>
    <w:p w14:paraId="79AA0000" w14:textId="2F6C2738" w:rsidR="003777C2" w:rsidRDefault="00EC2881" w:rsidP="003777C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Según la autora, </w:t>
      </w:r>
      <w:r w:rsidR="00215DEA" w:rsidRPr="008A0AE7">
        <w:rPr>
          <w:rFonts w:ascii="Times New Roman" w:hAnsi="Times New Roman" w:cs="Times New Roman"/>
          <w:sz w:val="24"/>
          <w:szCs w:val="24"/>
        </w:rPr>
        <w:t xml:space="preserve">Borges se desvía de Sarmiento en dos sentidos: </w:t>
      </w:r>
      <w:r>
        <w:rPr>
          <w:rFonts w:ascii="Times New Roman" w:hAnsi="Times New Roman" w:cs="Times New Roman"/>
          <w:sz w:val="24"/>
          <w:szCs w:val="24"/>
        </w:rPr>
        <w:t xml:space="preserve">en primer lugar, Borges da al </w:t>
      </w:r>
      <w:r w:rsidR="00215DEA">
        <w:rPr>
          <w:rFonts w:ascii="Times New Roman" w:hAnsi="Times New Roman" w:cs="Times New Roman"/>
          <w:sz w:val="24"/>
          <w:szCs w:val="24"/>
        </w:rPr>
        <w:t>c</w:t>
      </w:r>
      <w:r w:rsidR="00215DEA" w:rsidRPr="008A0AE7">
        <w:rPr>
          <w:rFonts w:ascii="Times New Roman" w:hAnsi="Times New Roman" w:cs="Times New Roman"/>
          <w:sz w:val="24"/>
          <w:szCs w:val="24"/>
        </w:rPr>
        <w:t>onflicto</w:t>
      </w:r>
      <w:r>
        <w:rPr>
          <w:rFonts w:ascii="Times New Roman" w:hAnsi="Times New Roman" w:cs="Times New Roman"/>
          <w:sz w:val="24"/>
          <w:szCs w:val="24"/>
        </w:rPr>
        <w:t xml:space="preserve"> un sentido que trasciende la escena sudamericana o americana, ya que lo concibe como </w:t>
      </w:r>
      <w:r w:rsidR="00215DEA" w:rsidRPr="008A0AE7">
        <w:rPr>
          <w:rFonts w:ascii="Times New Roman" w:hAnsi="Times New Roman" w:cs="Times New Roman"/>
          <w:sz w:val="24"/>
          <w:szCs w:val="24"/>
        </w:rPr>
        <w:t>ancestral</w:t>
      </w:r>
      <w:r>
        <w:rPr>
          <w:rFonts w:ascii="Times New Roman" w:hAnsi="Times New Roman" w:cs="Times New Roman"/>
          <w:sz w:val="24"/>
          <w:szCs w:val="24"/>
        </w:rPr>
        <w:t xml:space="preserve"> y</w:t>
      </w:r>
      <w:r w:rsidR="00215DEA" w:rsidRPr="008A0AE7">
        <w:rPr>
          <w:rFonts w:ascii="Times New Roman" w:hAnsi="Times New Roman" w:cs="Times New Roman"/>
          <w:sz w:val="24"/>
          <w:szCs w:val="24"/>
        </w:rPr>
        <w:t xml:space="preserve"> continuamente repetido en la historia</w:t>
      </w:r>
      <w:r>
        <w:rPr>
          <w:rFonts w:ascii="Times New Roman" w:hAnsi="Times New Roman" w:cs="Times New Roman"/>
          <w:sz w:val="24"/>
          <w:szCs w:val="24"/>
        </w:rPr>
        <w:t>; en segundo lugar,</w:t>
      </w:r>
      <w:r w:rsidR="00215DEA">
        <w:rPr>
          <w:rFonts w:ascii="Times New Roman" w:hAnsi="Times New Roman" w:cs="Times New Roman"/>
          <w:sz w:val="24"/>
          <w:szCs w:val="24"/>
        </w:rPr>
        <w:t xml:space="preserve"> en </w:t>
      </w:r>
      <w:r>
        <w:rPr>
          <w:rFonts w:ascii="Times New Roman" w:hAnsi="Times New Roman" w:cs="Times New Roman"/>
          <w:sz w:val="24"/>
          <w:szCs w:val="24"/>
        </w:rPr>
        <w:t>su</w:t>
      </w:r>
      <w:r w:rsidR="00215DEA">
        <w:rPr>
          <w:rFonts w:ascii="Times New Roman" w:hAnsi="Times New Roman" w:cs="Times New Roman"/>
          <w:sz w:val="24"/>
          <w:szCs w:val="24"/>
        </w:rPr>
        <w:t>s ficciones</w:t>
      </w:r>
      <w:r w:rsidR="00215DEA" w:rsidRPr="008A0AE7">
        <w:rPr>
          <w:rFonts w:ascii="Times New Roman" w:hAnsi="Times New Roman" w:cs="Times New Roman"/>
          <w:sz w:val="24"/>
          <w:szCs w:val="24"/>
        </w:rPr>
        <w:t xml:space="preserve"> </w:t>
      </w:r>
      <w:r w:rsidRPr="008A0AE7">
        <w:rPr>
          <w:rFonts w:ascii="Times New Roman" w:hAnsi="Times New Roman" w:cs="Times New Roman"/>
          <w:sz w:val="24"/>
          <w:szCs w:val="24"/>
        </w:rPr>
        <w:t>los opuestos son dos caras de una misma moneda</w:t>
      </w:r>
      <w:r>
        <w:rPr>
          <w:rFonts w:ascii="Times New Roman" w:hAnsi="Times New Roman" w:cs="Times New Roman"/>
          <w:sz w:val="24"/>
          <w:szCs w:val="24"/>
        </w:rPr>
        <w:t xml:space="preserve">, por lo que </w:t>
      </w:r>
      <w:r w:rsidR="00215DEA" w:rsidRPr="008A0AE7">
        <w:rPr>
          <w:rFonts w:ascii="Times New Roman" w:hAnsi="Times New Roman" w:cs="Times New Roman"/>
          <w:sz w:val="24"/>
          <w:szCs w:val="24"/>
        </w:rPr>
        <w:t>la dicotomía es más aparente que real</w:t>
      </w:r>
      <w:r>
        <w:rPr>
          <w:rFonts w:ascii="Times New Roman" w:hAnsi="Times New Roman" w:cs="Times New Roman"/>
          <w:sz w:val="24"/>
          <w:szCs w:val="24"/>
        </w:rPr>
        <w:t xml:space="preserve"> y tiene un sentido no absoluto, sino relativo</w:t>
      </w:r>
      <w:r w:rsidR="00215DEA" w:rsidRPr="008A0AE7">
        <w:rPr>
          <w:rFonts w:ascii="Times New Roman" w:hAnsi="Times New Roman" w:cs="Times New Roman"/>
          <w:sz w:val="24"/>
          <w:szCs w:val="24"/>
        </w:rPr>
        <w:t xml:space="preserve"> </w:t>
      </w:r>
      <w:r w:rsidR="00215DEA">
        <w:rPr>
          <w:rFonts w:ascii="Times New Roman" w:hAnsi="Times New Roman" w:cs="Times New Roman"/>
          <w:sz w:val="24"/>
          <w:szCs w:val="24"/>
        </w:rPr>
        <w:t>(</w:t>
      </w:r>
      <w:r>
        <w:rPr>
          <w:rFonts w:ascii="Times New Roman" w:hAnsi="Times New Roman" w:cs="Times New Roman"/>
          <w:sz w:val="24"/>
          <w:szCs w:val="24"/>
        </w:rPr>
        <w:t xml:space="preserve">Lojo, </w:t>
      </w:r>
      <w:r w:rsidR="00215DEA">
        <w:rPr>
          <w:rFonts w:ascii="Times New Roman" w:hAnsi="Times New Roman" w:cs="Times New Roman"/>
          <w:sz w:val="24"/>
          <w:szCs w:val="24"/>
        </w:rPr>
        <w:t>200</w:t>
      </w:r>
      <w:r w:rsidR="00E6711B">
        <w:rPr>
          <w:rFonts w:ascii="Times New Roman" w:hAnsi="Times New Roman" w:cs="Times New Roman"/>
          <w:sz w:val="24"/>
          <w:szCs w:val="24"/>
        </w:rPr>
        <w:t>7</w:t>
      </w:r>
      <w:r w:rsidR="00215DEA">
        <w:rPr>
          <w:rFonts w:ascii="Times New Roman" w:hAnsi="Times New Roman" w:cs="Times New Roman"/>
          <w:sz w:val="24"/>
          <w:szCs w:val="24"/>
        </w:rPr>
        <w:t>)</w:t>
      </w:r>
      <w:r w:rsidR="00215DEA" w:rsidRPr="008A0AE7">
        <w:rPr>
          <w:rFonts w:ascii="Times New Roman" w:hAnsi="Times New Roman" w:cs="Times New Roman"/>
          <w:sz w:val="24"/>
          <w:szCs w:val="24"/>
        </w:rPr>
        <w:t>.</w:t>
      </w:r>
      <w:r>
        <w:rPr>
          <w:rFonts w:ascii="Times New Roman" w:hAnsi="Times New Roman" w:cs="Times New Roman"/>
          <w:sz w:val="24"/>
          <w:szCs w:val="24"/>
        </w:rPr>
        <w:t xml:space="preserve"> </w:t>
      </w:r>
      <w:r w:rsidR="003777C2">
        <w:rPr>
          <w:rFonts w:ascii="Times New Roman" w:hAnsi="Times New Roman" w:cs="Times New Roman"/>
          <w:sz w:val="24"/>
          <w:szCs w:val="24"/>
        </w:rPr>
        <w:t>En “Historia del guerrero y de la cautiva” Borges le quita el carácter extremo a la oposición y la relativiza</w:t>
      </w:r>
      <w:r>
        <w:rPr>
          <w:rFonts w:ascii="Times New Roman" w:hAnsi="Times New Roman" w:cs="Times New Roman"/>
          <w:sz w:val="24"/>
          <w:szCs w:val="24"/>
        </w:rPr>
        <w:t>:</w:t>
      </w:r>
      <w:r w:rsidR="003777C2">
        <w:rPr>
          <w:rFonts w:ascii="Times New Roman" w:hAnsi="Times New Roman" w:cs="Times New Roman"/>
          <w:sz w:val="24"/>
          <w:szCs w:val="24"/>
        </w:rPr>
        <w:t xml:space="preserve"> </w:t>
      </w:r>
      <w:r>
        <w:rPr>
          <w:rFonts w:ascii="Times New Roman" w:hAnsi="Times New Roman" w:cs="Times New Roman"/>
          <w:sz w:val="24"/>
          <w:szCs w:val="24"/>
        </w:rPr>
        <w:t>l</w:t>
      </w:r>
      <w:r w:rsidR="003777C2">
        <w:rPr>
          <w:rFonts w:ascii="Times New Roman" w:hAnsi="Times New Roman" w:cs="Times New Roman"/>
          <w:sz w:val="24"/>
          <w:szCs w:val="24"/>
        </w:rPr>
        <w:t>os valores tradicionalmente asociados a civilización y barbarie se despojan de</w:t>
      </w:r>
      <w:r>
        <w:rPr>
          <w:rFonts w:ascii="Times New Roman" w:hAnsi="Times New Roman" w:cs="Times New Roman"/>
          <w:sz w:val="24"/>
          <w:szCs w:val="24"/>
        </w:rPr>
        <w:t xml:space="preserve"> sus valores</w:t>
      </w:r>
      <w:r w:rsidR="003777C2">
        <w:rPr>
          <w:rFonts w:ascii="Times New Roman" w:hAnsi="Times New Roman" w:cs="Times New Roman"/>
          <w:sz w:val="24"/>
          <w:szCs w:val="24"/>
        </w:rPr>
        <w:t xml:space="preserve"> positiv</w:t>
      </w:r>
      <w:r>
        <w:rPr>
          <w:rFonts w:ascii="Times New Roman" w:hAnsi="Times New Roman" w:cs="Times New Roman"/>
          <w:sz w:val="24"/>
          <w:szCs w:val="24"/>
        </w:rPr>
        <w:t>o</w:t>
      </w:r>
      <w:r w:rsidR="003777C2">
        <w:rPr>
          <w:rFonts w:ascii="Times New Roman" w:hAnsi="Times New Roman" w:cs="Times New Roman"/>
          <w:sz w:val="24"/>
          <w:szCs w:val="24"/>
        </w:rPr>
        <w:t>s y negativ</w:t>
      </w:r>
      <w:r>
        <w:rPr>
          <w:rFonts w:ascii="Times New Roman" w:hAnsi="Times New Roman" w:cs="Times New Roman"/>
          <w:sz w:val="24"/>
          <w:szCs w:val="24"/>
        </w:rPr>
        <w:t>o</w:t>
      </w:r>
      <w:r w:rsidR="003777C2">
        <w:rPr>
          <w:rFonts w:ascii="Times New Roman" w:hAnsi="Times New Roman" w:cs="Times New Roman"/>
          <w:sz w:val="24"/>
          <w:szCs w:val="24"/>
        </w:rPr>
        <w:t>s</w:t>
      </w:r>
      <w:r>
        <w:rPr>
          <w:rFonts w:ascii="Times New Roman" w:hAnsi="Times New Roman" w:cs="Times New Roman"/>
          <w:sz w:val="24"/>
          <w:szCs w:val="24"/>
        </w:rPr>
        <w:t xml:space="preserve"> para</w:t>
      </w:r>
      <w:r w:rsidR="003777C2">
        <w:rPr>
          <w:rFonts w:ascii="Times New Roman" w:hAnsi="Times New Roman" w:cs="Times New Roman"/>
          <w:sz w:val="24"/>
          <w:szCs w:val="24"/>
        </w:rPr>
        <w:t xml:space="preserve"> neutraliz</w:t>
      </w:r>
      <w:r>
        <w:rPr>
          <w:rFonts w:ascii="Times New Roman" w:hAnsi="Times New Roman" w:cs="Times New Roman"/>
          <w:sz w:val="24"/>
          <w:szCs w:val="24"/>
        </w:rPr>
        <w:t>arse</w:t>
      </w:r>
      <w:r w:rsidR="003777C2">
        <w:rPr>
          <w:rFonts w:ascii="Times New Roman" w:hAnsi="Times New Roman" w:cs="Times New Roman"/>
          <w:sz w:val="24"/>
          <w:szCs w:val="24"/>
        </w:rPr>
        <w:t>. Ambas historias tienen el mismo valor para la historia universal, lo que es posible por la “estética de la mezcla” de Borges, que equipara y combina en un mismo plano textos dispares en centralidad en relación con el paradigma canónico de la cultura occidental. En el mismo sentido, “El informe de Brodie” pone en pie de igualdad no los contenidos, sino las estructuras de la cultura civilizada y la bárbara.</w:t>
      </w:r>
      <w:r w:rsidR="008F1DEE">
        <w:rPr>
          <w:rFonts w:ascii="Times New Roman" w:hAnsi="Times New Roman" w:cs="Times New Roman"/>
          <w:sz w:val="24"/>
          <w:szCs w:val="24"/>
        </w:rPr>
        <w:t xml:space="preserve"> Por otra parte, Lojo detecta e</w:t>
      </w:r>
      <w:r w:rsidR="003777C2">
        <w:rPr>
          <w:rFonts w:ascii="Times New Roman" w:hAnsi="Times New Roman" w:cs="Times New Roman"/>
          <w:sz w:val="24"/>
          <w:szCs w:val="24"/>
        </w:rPr>
        <w:t xml:space="preserve">n Borges </w:t>
      </w:r>
      <w:r w:rsidR="008F1DEE">
        <w:rPr>
          <w:rFonts w:ascii="Times New Roman" w:hAnsi="Times New Roman" w:cs="Times New Roman"/>
          <w:sz w:val="24"/>
          <w:szCs w:val="24"/>
        </w:rPr>
        <w:t>un</w:t>
      </w:r>
      <w:r w:rsidR="003777C2">
        <w:rPr>
          <w:rFonts w:ascii="Times New Roman" w:hAnsi="Times New Roman" w:cs="Times New Roman"/>
          <w:sz w:val="24"/>
          <w:szCs w:val="24"/>
        </w:rPr>
        <w:t>a barbarie trascendente a la cultura y la humanidad, asociad</w:t>
      </w:r>
      <w:r w:rsidR="008F1DEE">
        <w:rPr>
          <w:rFonts w:ascii="Times New Roman" w:hAnsi="Times New Roman" w:cs="Times New Roman"/>
          <w:sz w:val="24"/>
          <w:szCs w:val="24"/>
        </w:rPr>
        <w:t>a al caos,</w:t>
      </w:r>
      <w:r w:rsidR="003777C2">
        <w:rPr>
          <w:rFonts w:ascii="Times New Roman" w:hAnsi="Times New Roman" w:cs="Times New Roman"/>
          <w:sz w:val="24"/>
          <w:szCs w:val="24"/>
        </w:rPr>
        <w:t xml:space="preserve"> lo inhumano, lo animal y lo divino y</w:t>
      </w:r>
      <w:r w:rsidR="008F1DEE">
        <w:rPr>
          <w:rFonts w:ascii="Times New Roman" w:hAnsi="Times New Roman" w:cs="Times New Roman"/>
          <w:sz w:val="24"/>
          <w:szCs w:val="24"/>
        </w:rPr>
        <w:t>, en definitiva,</w:t>
      </w:r>
      <w:r w:rsidR="003777C2">
        <w:rPr>
          <w:rFonts w:ascii="Times New Roman" w:hAnsi="Times New Roman" w:cs="Times New Roman"/>
          <w:sz w:val="24"/>
          <w:szCs w:val="24"/>
        </w:rPr>
        <w:t xml:space="preserve"> a </w:t>
      </w:r>
      <w:r w:rsidR="008F1DEE">
        <w:rPr>
          <w:rFonts w:ascii="Times New Roman" w:hAnsi="Times New Roman" w:cs="Times New Roman"/>
          <w:sz w:val="24"/>
          <w:szCs w:val="24"/>
        </w:rPr>
        <w:t>todo aquel</w:t>
      </w:r>
      <w:r w:rsidR="003777C2">
        <w:rPr>
          <w:rFonts w:ascii="Times New Roman" w:hAnsi="Times New Roman" w:cs="Times New Roman"/>
          <w:sz w:val="24"/>
          <w:szCs w:val="24"/>
        </w:rPr>
        <w:t xml:space="preserve">lo que carece de sentido. Lojo </w:t>
      </w:r>
      <w:r w:rsidR="008F1DEE">
        <w:rPr>
          <w:rFonts w:ascii="Times New Roman" w:hAnsi="Times New Roman" w:cs="Times New Roman"/>
          <w:sz w:val="24"/>
          <w:szCs w:val="24"/>
        </w:rPr>
        <w:t xml:space="preserve">concluye que </w:t>
      </w:r>
      <w:r w:rsidR="003777C2">
        <w:rPr>
          <w:rFonts w:ascii="Times New Roman" w:hAnsi="Times New Roman" w:cs="Times New Roman"/>
          <w:sz w:val="24"/>
          <w:szCs w:val="24"/>
        </w:rPr>
        <w:t>en Borges hay dos perspectivas de civilización y barbarie: la primera es relativa al punto de vista parcial y situado en el tiempo y en un contexto cultural; la segunda es una especulación desde el punto de vista de la eternidad (</w:t>
      </w:r>
      <w:r w:rsidR="003777C2" w:rsidRPr="0094213F">
        <w:rPr>
          <w:rFonts w:ascii="Times New Roman" w:hAnsi="Times New Roman" w:cs="Times New Roman"/>
          <w:i/>
          <w:iCs/>
          <w:sz w:val="24"/>
          <w:szCs w:val="24"/>
        </w:rPr>
        <w:t>sub specie aeternitatis</w:t>
      </w:r>
      <w:r w:rsidR="003777C2">
        <w:rPr>
          <w:rFonts w:ascii="Times New Roman" w:hAnsi="Times New Roman" w:cs="Times New Roman"/>
          <w:sz w:val="24"/>
          <w:szCs w:val="24"/>
        </w:rPr>
        <w:t>), en la que los opuestos se anulan y desaparecen. Civilización y barbarie aparecen en la literatura de Borges como “dos versiones relativas y complementarias” de un</w:t>
      </w:r>
      <w:r w:rsidR="008F1DEE">
        <w:rPr>
          <w:rFonts w:ascii="Times New Roman" w:hAnsi="Times New Roman" w:cs="Times New Roman"/>
          <w:sz w:val="24"/>
          <w:szCs w:val="24"/>
        </w:rPr>
        <w:t xml:space="preserve"> solo</w:t>
      </w:r>
      <w:r w:rsidR="003777C2">
        <w:rPr>
          <w:rFonts w:ascii="Times New Roman" w:hAnsi="Times New Roman" w:cs="Times New Roman"/>
          <w:sz w:val="24"/>
          <w:szCs w:val="24"/>
        </w:rPr>
        <w:t xml:space="preserve"> texto histórico escrito en el choque y el desplazamiento de</w:t>
      </w:r>
      <w:r w:rsidR="008F1DEE">
        <w:rPr>
          <w:rFonts w:ascii="Times New Roman" w:hAnsi="Times New Roman" w:cs="Times New Roman"/>
          <w:sz w:val="24"/>
          <w:szCs w:val="24"/>
        </w:rPr>
        <w:t xml:space="preserve"> las</w:t>
      </w:r>
      <w:r w:rsidR="003777C2">
        <w:rPr>
          <w:rFonts w:ascii="Times New Roman" w:hAnsi="Times New Roman" w:cs="Times New Roman"/>
          <w:sz w:val="24"/>
          <w:szCs w:val="24"/>
        </w:rPr>
        <w:t xml:space="preserve"> culturas y perspectivas (</w:t>
      </w:r>
      <w:r w:rsidR="008F1DEE">
        <w:rPr>
          <w:rFonts w:ascii="Times New Roman" w:hAnsi="Times New Roman" w:cs="Times New Roman"/>
          <w:sz w:val="24"/>
          <w:szCs w:val="24"/>
        </w:rPr>
        <w:t>Lojo, 199</w:t>
      </w:r>
      <w:r w:rsidR="00E6711B">
        <w:rPr>
          <w:rFonts w:ascii="Times New Roman" w:hAnsi="Times New Roman" w:cs="Times New Roman"/>
          <w:sz w:val="24"/>
          <w:szCs w:val="24"/>
        </w:rPr>
        <w:t>8</w:t>
      </w:r>
      <w:r w:rsidR="008F1DEE">
        <w:rPr>
          <w:rFonts w:ascii="Times New Roman" w:hAnsi="Times New Roman" w:cs="Times New Roman"/>
          <w:sz w:val="24"/>
          <w:szCs w:val="24"/>
        </w:rPr>
        <w:t xml:space="preserve">: </w:t>
      </w:r>
      <w:r w:rsidR="003777C2">
        <w:rPr>
          <w:rFonts w:ascii="Times New Roman" w:hAnsi="Times New Roman" w:cs="Times New Roman"/>
          <w:sz w:val="24"/>
          <w:szCs w:val="24"/>
        </w:rPr>
        <w:t>233).</w:t>
      </w:r>
    </w:p>
    <w:p w14:paraId="07067D7D" w14:textId="703FE132" w:rsidR="00471C50" w:rsidRDefault="008F1DEE" w:rsidP="00471C50">
      <w:pPr>
        <w:spacing w:line="360" w:lineRule="auto"/>
        <w:jc w:val="both"/>
        <w:rPr>
          <w:rFonts w:ascii="Times New Roman" w:hAnsi="Times New Roman" w:cs="Times New Roman"/>
          <w:sz w:val="24"/>
          <w:szCs w:val="24"/>
        </w:rPr>
      </w:pPr>
      <w:r>
        <w:rPr>
          <w:rFonts w:ascii="Times New Roman" w:hAnsi="Times New Roman" w:cs="Times New Roman"/>
          <w:bCs/>
          <w:sz w:val="24"/>
          <w:szCs w:val="24"/>
        </w:rPr>
        <w:lastRenderedPageBreak/>
        <w:t xml:space="preserve">   Daniel </w:t>
      </w:r>
      <w:r w:rsidR="001B1EBC" w:rsidRPr="00DB1E9A">
        <w:rPr>
          <w:rFonts w:ascii="Times New Roman" w:hAnsi="Times New Roman" w:cs="Times New Roman"/>
          <w:bCs/>
          <w:sz w:val="24"/>
          <w:szCs w:val="24"/>
        </w:rPr>
        <w:t>Balderston</w:t>
      </w:r>
      <w:r>
        <w:rPr>
          <w:rFonts w:ascii="Times New Roman" w:hAnsi="Times New Roman" w:cs="Times New Roman"/>
          <w:bCs/>
          <w:sz w:val="24"/>
          <w:szCs w:val="24"/>
        </w:rPr>
        <w:t xml:space="preserve"> (1996)</w:t>
      </w:r>
      <w:r w:rsidR="00DB1E9A" w:rsidRPr="00DB1E9A">
        <w:rPr>
          <w:rFonts w:ascii="Times New Roman" w:hAnsi="Times New Roman" w:cs="Times New Roman"/>
          <w:bCs/>
          <w:sz w:val="24"/>
          <w:szCs w:val="24"/>
        </w:rPr>
        <w:t xml:space="preserve"> presenta un análisis de las fuentes de</w:t>
      </w:r>
      <w:r w:rsidR="001B1EBC" w:rsidRPr="00DB1E9A">
        <w:rPr>
          <w:rFonts w:ascii="Times New Roman" w:hAnsi="Times New Roman" w:cs="Times New Roman"/>
          <w:bCs/>
          <w:sz w:val="24"/>
          <w:szCs w:val="24"/>
        </w:rPr>
        <w:t xml:space="preserve"> "Historia del guerrero y de la cautiva"</w:t>
      </w:r>
      <w:r w:rsidR="00DB1E9A" w:rsidRPr="00DB1E9A">
        <w:rPr>
          <w:rFonts w:ascii="Times New Roman" w:hAnsi="Times New Roman" w:cs="Times New Roman"/>
          <w:bCs/>
          <w:sz w:val="24"/>
          <w:szCs w:val="24"/>
        </w:rPr>
        <w:t xml:space="preserve">, </w:t>
      </w:r>
      <w:r>
        <w:rPr>
          <w:rFonts w:ascii="Times New Roman" w:hAnsi="Times New Roman" w:cs="Times New Roman"/>
          <w:bCs/>
          <w:sz w:val="24"/>
          <w:szCs w:val="24"/>
        </w:rPr>
        <w:t xml:space="preserve">cuento al </w:t>
      </w:r>
      <w:r w:rsidR="00DB1E9A" w:rsidRPr="00DB1E9A">
        <w:rPr>
          <w:rFonts w:ascii="Times New Roman" w:hAnsi="Times New Roman" w:cs="Times New Roman"/>
          <w:bCs/>
          <w:sz w:val="24"/>
          <w:szCs w:val="24"/>
        </w:rPr>
        <w:t>que considera</w:t>
      </w:r>
      <w:r w:rsidR="001B1EBC" w:rsidRPr="00DB1E9A">
        <w:rPr>
          <w:rFonts w:ascii="Times New Roman" w:hAnsi="Times New Roman" w:cs="Times New Roman"/>
          <w:bCs/>
          <w:sz w:val="24"/>
          <w:szCs w:val="24"/>
        </w:rPr>
        <w:t xml:space="preserve"> síntoma de toda la literatura de Borges.</w:t>
      </w:r>
      <w:r w:rsidR="000A0281">
        <w:rPr>
          <w:rFonts w:ascii="Times New Roman" w:hAnsi="Times New Roman" w:cs="Times New Roman"/>
          <w:bCs/>
          <w:sz w:val="24"/>
          <w:szCs w:val="24"/>
        </w:rPr>
        <w:t xml:space="preserve"> La hipótesis de Balderston </w:t>
      </w:r>
      <w:r>
        <w:rPr>
          <w:rFonts w:ascii="Times New Roman" w:hAnsi="Times New Roman" w:cs="Times New Roman"/>
          <w:bCs/>
          <w:sz w:val="24"/>
          <w:szCs w:val="24"/>
        </w:rPr>
        <w:t>la operación de</w:t>
      </w:r>
      <w:r w:rsidR="000A0281">
        <w:rPr>
          <w:rFonts w:ascii="Times New Roman" w:hAnsi="Times New Roman" w:cs="Times New Roman"/>
          <w:bCs/>
          <w:sz w:val="24"/>
          <w:szCs w:val="24"/>
        </w:rPr>
        <w:t xml:space="preserve"> Borges</w:t>
      </w:r>
      <w:r>
        <w:rPr>
          <w:rFonts w:ascii="Times New Roman" w:hAnsi="Times New Roman" w:cs="Times New Roman"/>
          <w:bCs/>
          <w:sz w:val="24"/>
          <w:szCs w:val="24"/>
        </w:rPr>
        <w:t xml:space="preserve"> consiste en</w:t>
      </w:r>
      <w:r w:rsidR="001B1EBC">
        <w:rPr>
          <w:rFonts w:ascii="Times New Roman" w:hAnsi="Times New Roman" w:cs="Times New Roman"/>
          <w:sz w:val="24"/>
          <w:szCs w:val="24"/>
        </w:rPr>
        <w:t xml:space="preserve"> </w:t>
      </w:r>
      <w:r w:rsidR="000A0281" w:rsidRPr="0058094D">
        <w:rPr>
          <w:rFonts w:ascii="Times New Roman" w:hAnsi="Times New Roman" w:cs="Times New Roman"/>
          <w:sz w:val="24"/>
          <w:szCs w:val="24"/>
        </w:rPr>
        <w:t>"</w:t>
      </w:r>
      <w:r w:rsidR="000A0281">
        <w:rPr>
          <w:rFonts w:ascii="Times New Roman" w:hAnsi="Times New Roman" w:cs="Times New Roman"/>
          <w:sz w:val="24"/>
          <w:szCs w:val="24"/>
        </w:rPr>
        <w:t>v</w:t>
      </w:r>
      <w:r w:rsidR="000A0281" w:rsidRPr="0058094D">
        <w:rPr>
          <w:rFonts w:ascii="Times New Roman" w:hAnsi="Times New Roman" w:cs="Times New Roman"/>
          <w:sz w:val="24"/>
          <w:szCs w:val="24"/>
        </w:rPr>
        <w:t xml:space="preserve">aciar de su contenido los términos </w:t>
      </w:r>
      <w:r>
        <w:rPr>
          <w:rFonts w:ascii="Times New Roman" w:hAnsi="Times New Roman" w:cs="Times New Roman"/>
          <w:sz w:val="24"/>
          <w:szCs w:val="24"/>
        </w:rPr>
        <w:t>«</w:t>
      </w:r>
      <w:r w:rsidR="000A0281" w:rsidRPr="0058094D">
        <w:rPr>
          <w:rFonts w:ascii="Times New Roman" w:hAnsi="Times New Roman" w:cs="Times New Roman"/>
          <w:sz w:val="24"/>
          <w:szCs w:val="24"/>
        </w:rPr>
        <w:t>civilización</w:t>
      </w:r>
      <w:r>
        <w:rPr>
          <w:rFonts w:ascii="Times New Roman" w:hAnsi="Times New Roman" w:cs="Times New Roman"/>
          <w:sz w:val="24"/>
          <w:szCs w:val="24"/>
        </w:rPr>
        <w:t>»</w:t>
      </w:r>
      <w:r w:rsidR="000A0281" w:rsidRPr="0058094D">
        <w:rPr>
          <w:rFonts w:ascii="Times New Roman" w:hAnsi="Times New Roman" w:cs="Times New Roman"/>
          <w:sz w:val="24"/>
          <w:szCs w:val="24"/>
        </w:rPr>
        <w:t xml:space="preserve"> y </w:t>
      </w:r>
      <w:r>
        <w:rPr>
          <w:rFonts w:ascii="Times New Roman" w:hAnsi="Times New Roman" w:cs="Times New Roman"/>
          <w:sz w:val="24"/>
          <w:szCs w:val="24"/>
        </w:rPr>
        <w:t>«</w:t>
      </w:r>
      <w:r w:rsidR="000A0281" w:rsidRPr="0058094D">
        <w:rPr>
          <w:rFonts w:ascii="Times New Roman" w:hAnsi="Times New Roman" w:cs="Times New Roman"/>
          <w:sz w:val="24"/>
          <w:szCs w:val="24"/>
        </w:rPr>
        <w:t>barbarie</w:t>
      </w:r>
      <w:r>
        <w:rPr>
          <w:rFonts w:ascii="Times New Roman" w:hAnsi="Times New Roman" w:cs="Times New Roman"/>
          <w:sz w:val="24"/>
          <w:szCs w:val="24"/>
        </w:rPr>
        <w:t>»</w:t>
      </w:r>
      <w:r w:rsidR="000A0281" w:rsidRPr="0058094D">
        <w:rPr>
          <w:rFonts w:ascii="Times New Roman" w:hAnsi="Times New Roman" w:cs="Times New Roman"/>
          <w:sz w:val="24"/>
          <w:szCs w:val="24"/>
        </w:rPr>
        <w:t>, manteniendo a la vez la oposición bipolar</w:t>
      </w:r>
      <w:r w:rsidR="000A0281">
        <w:rPr>
          <w:rFonts w:ascii="Times New Roman" w:hAnsi="Times New Roman" w:cs="Times New Roman"/>
          <w:sz w:val="24"/>
          <w:szCs w:val="24"/>
        </w:rPr>
        <w:t xml:space="preserve">” </w:t>
      </w:r>
      <w:r>
        <w:rPr>
          <w:rFonts w:ascii="Times New Roman" w:hAnsi="Times New Roman" w:cs="Times New Roman"/>
          <w:sz w:val="24"/>
          <w:szCs w:val="24"/>
        </w:rPr>
        <w:t>y en</w:t>
      </w:r>
      <w:r w:rsidR="000A0281">
        <w:rPr>
          <w:rFonts w:ascii="Times New Roman" w:hAnsi="Times New Roman" w:cs="Times New Roman"/>
          <w:sz w:val="24"/>
          <w:szCs w:val="24"/>
        </w:rPr>
        <w:t xml:space="preserve"> “</w:t>
      </w:r>
      <w:r w:rsidR="000A0281" w:rsidRPr="0058094D">
        <w:rPr>
          <w:rFonts w:ascii="Times New Roman" w:hAnsi="Times New Roman" w:cs="Times New Roman"/>
          <w:sz w:val="24"/>
          <w:szCs w:val="24"/>
        </w:rPr>
        <w:t>desnudar o revelar los procedimientos que informan la acostumbrada distinción entre civilización y barbarie, permitiendo que sea repensada y remodelada" (</w:t>
      </w:r>
      <w:r w:rsidR="00A15B8D">
        <w:rPr>
          <w:rFonts w:ascii="Times New Roman" w:hAnsi="Times New Roman" w:cs="Times New Roman"/>
          <w:sz w:val="24"/>
          <w:szCs w:val="24"/>
        </w:rPr>
        <w:t xml:space="preserve">Balderston, 1996: </w:t>
      </w:r>
      <w:r w:rsidR="000A0281" w:rsidRPr="0058094D">
        <w:rPr>
          <w:rFonts w:ascii="Times New Roman" w:hAnsi="Times New Roman" w:cs="Times New Roman"/>
          <w:sz w:val="24"/>
          <w:szCs w:val="24"/>
        </w:rPr>
        <w:t>132)</w:t>
      </w:r>
      <w:r w:rsidR="000A0281">
        <w:rPr>
          <w:rFonts w:ascii="Times New Roman" w:hAnsi="Times New Roman" w:cs="Times New Roman"/>
          <w:sz w:val="24"/>
          <w:szCs w:val="24"/>
        </w:rPr>
        <w:t>. Borges d</w:t>
      </w:r>
      <w:r w:rsidR="001B1EBC">
        <w:rPr>
          <w:rFonts w:ascii="Times New Roman" w:hAnsi="Times New Roman" w:cs="Times New Roman"/>
          <w:sz w:val="24"/>
          <w:szCs w:val="24"/>
        </w:rPr>
        <w:t>esideologiza la oposición</w:t>
      </w:r>
      <w:r w:rsidR="000A0281">
        <w:rPr>
          <w:rFonts w:ascii="Times New Roman" w:hAnsi="Times New Roman" w:cs="Times New Roman"/>
          <w:sz w:val="24"/>
          <w:szCs w:val="24"/>
        </w:rPr>
        <w:t>,</w:t>
      </w:r>
      <w:r w:rsidR="001B1EBC">
        <w:rPr>
          <w:rFonts w:ascii="Times New Roman" w:hAnsi="Times New Roman" w:cs="Times New Roman"/>
          <w:sz w:val="24"/>
          <w:szCs w:val="24"/>
        </w:rPr>
        <w:t xml:space="preserve"> vac</w:t>
      </w:r>
      <w:r w:rsidR="000A0281">
        <w:rPr>
          <w:rFonts w:ascii="Times New Roman" w:hAnsi="Times New Roman" w:cs="Times New Roman"/>
          <w:sz w:val="24"/>
          <w:szCs w:val="24"/>
        </w:rPr>
        <w:t>i</w:t>
      </w:r>
      <w:r w:rsidR="001B1EBC">
        <w:rPr>
          <w:rFonts w:ascii="Times New Roman" w:hAnsi="Times New Roman" w:cs="Times New Roman"/>
          <w:sz w:val="24"/>
          <w:szCs w:val="24"/>
        </w:rPr>
        <w:t>a</w:t>
      </w:r>
      <w:r w:rsidR="000A0281">
        <w:rPr>
          <w:rFonts w:ascii="Times New Roman" w:hAnsi="Times New Roman" w:cs="Times New Roman"/>
          <w:sz w:val="24"/>
          <w:szCs w:val="24"/>
        </w:rPr>
        <w:t>ndo</w:t>
      </w:r>
      <w:r w:rsidR="001B1EBC">
        <w:rPr>
          <w:rFonts w:ascii="Times New Roman" w:hAnsi="Times New Roman" w:cs="Times New Roman"/>
          <w:sz w:val="24"/>
          <w:szCs w:val="24"/>
        </w:rPr>
        <w:t xml:space="preserve"> de ideol</w:t>
      </w:r>
      <w:r w:rsidR="00A15B8D">
        <w:rPr>
          <w:rFonts w:ascii="Times New Roman" w:hAnsi="Times New Roman" w:cs="Times New Roman"/>
          <w:sz w:val="24"/>
          <w:szCs w:val="24"/>
        </w:rPr>
        <w:t>o</w:t>
      </w:r>
      <w:r w:rsidR="001B1EBC">
        <w:rPr>
          <w:rFonts w:ascii="Times New Roman" w:hAnsi="Times New Roman" w:cs="Times New Roman"/>
          <w:sz w:val="24"/>
          <w:szCs w:val="24"/>
        </w:rPr>
        <w:t>g</w:t>
      </w:r>
      <w:r w:rsidR="00A15B8D">
        <w:rPr>
          <w:rFonts w:ascii="Times New Roman" w:hAnsi="Times New Roman" w:cs="Times New Roman"/>
          <w:sz w:val="24"/>
          <w:szCs w:val="24"/>
        </w:rPr>
        <w:t>ía</w:t>
      </w:r>
      <w:r w:rsidR="001B1EBC">
        <w:rPr>
          <w:rFonts w:ascii="Times New Roman" w:hAnsi="Times New Roman" w:cs="Times New Roman"/>
          <w:sz w:val="24"/>
          <w:szCs w:val="24"/>
        </w:rPr>
        <w:t xml:space="preserve"> y de valor las categorías de civilización y barbarie</w:t>
      </w:r>
      <w:r w:rsidR="000A0281">
        <w:rPr>
          <w:rFonts w:ascii="Times New Roman" w:hAnsi="Times New Roman" w:cs="Times New Roman"/>
          <w:sz w:val="24"/>
          <w:szCs w:val="24"/>
        </w:rPr>
        <w:t>, pero m</w:t>
      </w:r>
      <w:r w:rsidR="001B1EBC">
        <w:rPr>
          <w:rFonts w:ascii="Times New Roman" w:hAnsi="Times New Roman" w:cs="Times New Roman"/>
          <w:sz w:val="24"/>
          <w:szCs w:val="24"/>
        </w:rPr>
        <w:t>antiene la oposición</w:t>
      </w:r>
      <w:r w:rsidR="00654AD4">
        <w:rPr>
          <w:rFonts w:ascii="Times New Roman" w:hAnsi="Times New Roman" w:cs="Times New Roman"/>
          <w:sz w:val="24"/>
          <w:szCs w:val="24"/>
        </w:rPr>
        <w:t xml:space="preserve"> como</w:t>
      </w:r>
      <w:r w:rsidR="001B1EBC">
        <w:rPr>
          <w:rFonts w:ascii="Times New Roman" w:hAnsi="Times New Roman" w:cs="Times New Roman"/>
          <w:sz w:val="24"/>
          <w:szCs w:val="24"/>
        </w:rPr>
        <w:t xml:space="preserve"> forma pura,</w:t>
      </w:r>
      <w:r w:rsidR="000A0281">
        <w:rPr>
          <w:rFonts w:ascii="Times New Roman" w:hAnsi="Times New Roman" w:cs="Times New Roman"/>
          <w:sz w:val="24"/>
          <w:szCs w:val="24"/>
        </w:rPr>
        <w:t xml:space="preserve"> vacía.</w:t>
      </w:r>
      <w:r w:rsidR="00654AD4">
        <w:rPr>
          <w:rFonts w:ascii="Times New Roman" w:hAnsi="Times New Roman" w:cs="Times New Roman"/>
          <w:sz w:val="24"/>
          <w:szCs w:val="24"/>
        </w:rPr>
        <w:t xml:space="preserve"> Al exhibir los procedimientos y mostrar cómo se construye le oposición, </w:t>
      </w:r>
      <w:r w:rsidR="00A15B8D">
        <w:rPr>
          <w:rFonts w:ascii="Times New Roman" w:hAnsi="Times New Roman" w:cs="Times New Roman"/>
          <w:sz w:val="24"/>
          <w:szCs w:val="24"/>
        </w:rPr>
        <w:t xml:space="preserve">Borges </w:t>
      </w:r>
      <w:r w:rsidR="00654AD4">
        <w:rPr>
          <w:rFonts w:ascii="Times New Roman" w:hAnsi="Times New Roman" w:cs="Times New Roman"/>
          <w:sz w:val="24"/>
          <w:szCs w:val="24"/>
        </w:rPr>
        <w:t>permite que esta sea repensada.</w:t>
      </w:r>
      <w:r w:rsidR="00A15B8D">
        <w:rPr>
          <w:rFonts w:ascii="Times New Roman" w:hAnsi="Times New Roman" w:cs="Times New Roman"/>
          <w:sz w:val="24"/>
          <w:szCs w:val="24"/>
        </w:rPr>
        <w:t xml:space="preserve"> De allí que para el crítico</w:t>
      </w:r>
      <w:r w:rsidR="00654AD4">
        <w:rPr>
          <w:rFonts w:ascii="Times New Roman" w:hAnsi="Times New Roman" w:cs="Times New Roman"/>
          <w:sz w:val="24"/>
          <w:szCs w:val="24"/>
        </w:rPr>
        <w:t xml:space="preserve"> lo único que iguala a la historia del guerrero </w:t>
      </w:r>
      <w:r w:rsidR="00A15B8D">
        <w:rPr>
          <w:rFonts w:ascii="Times New Roman" w:hAnsi="Times New Roman" w:cs="Times New Roman"/>
          <w:sz w:val="24"/>
          <w:szCs w:val="24"/>
        </w:rPr>
        <w:t>con la</w:t>
      </w:r>
      <w:r w:rsidR="00654AD4">
        <w:rPr>
          <w:rFonts w:ascii="Times New Roman" w:hAnsi="Times New Roman" w:cs="Times New Roman"/>
          <w:sz w:val="24"/>
          <w:szCs w:val="24"/>
        </w:rPr>
        <w:t xml:space="preserve"> de la cautiva es el hecho de </w:t>
      </w:r>
      <w:r w:rsidR="00A15B8D">
        <w:rPr>
          <w:rFonts w:ascii="Times New Roman" w:hAnsi="Times New Roman" w:cs="Times New Roman"/>
          <w:sz w:val="24"/>
          <w:szCs w:val="24"/>
        </w:rPr>
        <w:t>que ambas están</w:t>
      </w:r>
      <w:r w:rsidR="00654AD4">
        <w:rPr>
          <w:rFonts w:ascii="Times New Roman" w:hAnsi="Times New Roman" w:cs="Times New Roman"/>
          <w:sz w:val="24"/>
          <w:szCs w:val="24"/>
        </w:rPr>
        <w:t xml:space="preserve"> estructurada</w:t>
      </w:r>
      <w:r w:rsidR="00A15B8D">
        <w:rPr>
          <w:rFonts w:ascii="Times New Roman" w:hAnsi="Times New Roman" w:cs="Times New Roman"/>
          <w:sz w:val="24"/>
          <w:szCs w:val="24"/>
        </w:rPr>
        <w:t>s</w:t>
      </w:r>
      <w:r w:rsidR="00654AD4">
        <w:rPr>
          <w:rFonts w:ascii="Times New Roman" w:hAnsi="Times New Roman" w:cs="Times New Roman"/>
          <w:sz w:val="24"/>
          <w:szCs w:val="24"/>
        </w:rPr>
        <w:t xml:space="preserve"> en torno a la transgresión de una frontera, de lo que deduce que los términos civilización y barbarie no tienen significado en sí mismos, sino en virtud de su mutua oposición.</w:t>
      </w:r>
      <w:r w:rsidR="003550F6">
        <w:rPr>
          <w:rFonts w:ascii="Times New Roman" w:hAnsi="Times New Roman" w:cs="Times New Roman"/>
          <w:sz w:val="24"/>
          <w:szCs w:val="24"/>
        </w:rPr>
        <w:t xml:space="preserve"> </w:t>
      </w:r>
      <w:r w:rsidR="00471C50">
        <w:rPr>
          <w:rFonts w:ascii="Times New Roman" w:hAnsi="Times New Roman" w:cs="Times New Roman"/>
          <w:sz w:val="24"/>
          <w:szCs w:val="24"/>
        </w:rPr>
        <w:t>Sin embargo, en su perspectiva, Borges no entr</w:t>
      </w:r>
      <w:r w:rsidR="00A15B8D">
        <w:rPr>
          <w:rFonts w:ascii="Times New Roman" w:hAnsi="Times New Roman" w:cs="Times New Roman"/>
          <w:sz w:val="24"/>
          <w:szCs w:val="24"/>
        </w:rPr>
        <w:t>a</w:t>
      </w:r>
      <w:r w:rsidR="00471C50">
        <w:rPr>
          <w:rFonts w:ascii="Times New Roman" w:hAnsi="Times New Roman" w:cs="Times New Roman"/>
          <w:sz w:val="24"/>
          <w:szCs w:val="24"/>
        </w:rPr>
        <w:t xml:space="preserve"> en el debate entre civilización y barbarie, sino que el guerrero y la cautiva son dos individuos y sus historias (para Balderston</w:t>
      </w:r>
      <w:r w:rsidR="00A15B8D">
        <w:rPr>
          <w:rFonts w:ascii="Times New Roman" w:hAnsi="Times New Roman" w:cs="Times New Roman"/>
          <w:sz w:val="24"/>
          <w:szCs w:val="24"/>
        </w:rPr>
        <w:t>. como para Hernández Palacios,</w:t>
      </w:r>
      <w:r w:rsidR="00471C50">
        <w:rPr>
          <w:rFonts w:ascii="Times New Roman" w:hAnsi="Times New Roman" w:cs="Times New Roman"/>
          <w:sz w:val="24"/>
          <w:szCs w:val="24"/>
        </w:rPr>
        <w:t xml:space="preserve"> son dos historias distintas) son de autodefinición</w:t>
      </w:r>
      <w:r w:rsidR="00A15B8D">
        <w:rPr>
          <w:rFonts w:ascii="Times New Roman" w:hAnsi="Times New Roman" w:cs="Times New Roman"/>
          <w:sz w:val="24"/>
          <w:szCs w:val="24"/>
        </w:rPr>
        <w:t xml:space="preserve"> y</w:t>
      </w:r>
      <w:r w:rsidR="00471C50">
        <w:rPr>
          <w:rFonts w:ascii="Times New Roman" w:hAnsi="Times New Roman" w:cs="Times New Roman"/>
          <w:sz w:val="24"/>
          <w:szCs w:val="24"/>
        </w:rPr>
        <w:t xml:space="preserve"> las direcciones que toman sugieren que el destino que se</w:t>
      </w:r>
      <w:r w:rsidR="00A15B8D">
        <w:rPr>
          <w:rFonts w:ascii="Times New Roman" w:hAnsi="Times New Roman" w:cs="Times New Roman"/>
          <w:sz w:val="24"/>
          <w:szCs w:val="24"/>
        </w:rPr>
        <w:t xml:space="preserve"> a ambos se les</w:t>
      </w:r>
      <w:r w:rsidR="00471C50">
        <w:rPr>
          <w:rFonts w:ascii="Times New Roman" w:hAnsi="Times New Roman" w:cs="Times New Roman"/>
          <w:sz w:val="24"/>
          <w:szCs w:val="24"/>
        </w:rPr>
        <w:t xml:space="preserve"> manifiesta es individual: "en realidad,</w:t>
      </w:r>
      <w:r w:rsidR="00471C50" w:rsidRPr="005F197D">
        <w:rPr>
          <w:rFonts w:ascii="Times New Roman" w:hAnsi="Times New Roman" w:cs="Times New Roman"/>
          <w:sz w:val="24"/>
          <w:szCs w:val="24"/>
        </w:rPr>
        <w:t xml:space="preserve"> es un relato sobre la vocación</w:t>
      </w:r>
      <w:r w:rsidR="00471C50">
        <w:rPr>
          <w:rFonts w:ascii="Times New Roman" w:hAnsi="Times New Roman" w:cs="Times New Roman"/>
          <w:sz w:val="24"/>
          <w:szCs w:val="24"/>
        </w:rPr>
        <w:t>" (</w:t>
      </w:r>
      <w:r w:rsidR="00A15B8D">
        <w:rPr>
          <w:rFonts w:ascii="Times New Roman" w:hAnsi="Times New Roman" w:cs="Times New Roman"/>
          <w:sz w:val="24"/>
          <w:szCs w:val="24"/>
        </w:rPr>
        <w:t xml:space="preserve">Balderston, 1996: </w:t>
      </w:r>
      <w:r w:rsidR="00471C50">
        <w:rPr>
          <w:rFonts w:ascii="Times New Roman" w:hAnsi="Times New Roman" w:cs="Times New Roman"/>
          <w:sz w:val="24"/>
          <w:szCs w:val="24"/>
        </w:rPr>
        <w:t xml:space="preserve">155). </w:t>
      </w:r>
      <w:r w:rsidR="00B65C9D">
        <w:rPr>
          <w:rFonts w:ascii="Times New Roman" w:hAnsi="Times New Roman" w:cs="Times New Roman"/>
          <w:sz w:val="24"/>
          <w:szCs w:val="24"/>
        </w:rPr>
        <w:t xml:space="preserve">A continuación, Balderston relaciona el tópico civilización y barbarie con el contexto </w:t>
      </w:r>
      <w:r w:rsidR="003550F6">
        <w:rPr>
          <w:rFonts w:ascii="Times New Roman" w:hAnsi="Times New Roman" w:cs="Times New Roman"/>
          <w:sz w:val="24"/>
          <w:szCs w:val="24"/>
        </w:rPr>
        <w:t xml:space="preserve">político </w:t>
      </w:r>
      <w:r w:rsidR="00B65C9D">
        <w:rPr>
          <w:rFonts w:ascii="Times New Roman" w:hAnsi="Times New Roman" w:cs="Times New Roman"/>
          <w:sz w:val="24"/>
          <w:szCs w:val="24"/>
        </w:rPr>
        <w:t>cultural:</w:t>
      </w:r>
      <w:r w:rsidR="00B65C9D" w:rsidRPr="00B65C9D">
        <w:rPr>
          <w:rFonts w:ascii="Times New Roman" w:hAnsi="Times New Roman" w:cs="Times New Roman"/>
          <w:sz w:val="24"/>
          <w:szCs w:val="24"/>
        </w:rPr>
        <w:t xml:space="preserve"> </w:t>
      </w:r>
      <w:r w:rsidR="00B65C9D">
        <w:rPr>
          <w:rFonts w:ascii="Times New Roman" w:hAnsi="Times New Roman" w:cs="Times New Roman"/>
          <w:sz w:val="24"/>
          <w:szCs w:val="24"/>
        </w:rPr>
        <w:t>"</w:t>
      </w:r>
      <w:r w:rsidR="003550F6">
        <w:rPr>
          <w:rFonts w:ascii="Times New Roman" w:hAnsi="Times New Roman" w:cs="Times New Roman"/>
          <w:sz w:val="24"/>
          <w:szCs w:val="24"/>
        </w:rPr>
        <w:t>a</w:t>
      </w:r>
      <w:r w:rsidR="00B65C9D">
        <w:rPr>
          <w:rFonts w:ascii="Times New Roman" w:hAnsi="Times New Roman" w:cs="Times New Roman"/>
          <w:sz w:val="24"/>
          <w:szCs w:val="24"/>
        </w:rPr>
        <w:t xml:space="preserve"> causa del polarizado clima ideológico durante los años de la presidencia de Juan Domingo Perón, </w:t>
      </w:r>
      <w:r w:rsidR="00A15B8D">
        <w:rPr>
          <w:rFonts w:ascii="Times New Roman" w:hAnsi="Times New Roman" w:cs="Times New Roman"/>
          <w:sz w:val="24"/>
          <w:szCs w:val="24"/>
        </w:rPr>
        <w:t>«</w:t>
      </w:r>
      <w:r w:rsidR="00B65C9D">
        <w:rPr>
          <w:rFonts w:ascii="Times New Roman" w:hAnsi="Times New Roman" w:cs="Times New Roman"/>
          <w:sz w:val="24"/>
          <w:szCs w:val="24"/>
        </w:rPr>
        <w:t>civilización</w:t>
      </w:r>
      <w:r w:rsidR="00A15B8D">
        <w:rPr>
          <w:rFonts w:ascii="Times New Roman" w:hAnsi="Times New Roman" w:cs="Times New Roman"/>
          <w:sz w:val="24"/>
          <w:szCs w:val="24"/>
        </w:rPr>
        <w:t>»</w:t>
      </w:r>
      <w:r w:rsidR="00B65C9D">
        <w:rPr>
          <w:rFonts w:ascii="Times New Roman" w:hAnsi="Times New Roman" w:cs="Times New Roman"/>
          <w:sz w:val="24"/>
          <w:szCs w:val="24"/>
        </w:rPr>
        <w:t xml:space="preserve"> y </w:t>
      </w:r>
      <w:r w:rsidR="00A15B8D">
        <w:rPr>
          <w:rFonts w:ascii="Times New Roman" w:hAnsi="Times New Roman" w:cs="Times New Roman"/>
          <w:sz w:val="24"/>
          <w:szCs w:val="24"/>
        </w:rPr>
        <w:t>«</w:t>
      </w:r>
      <w:r w:rsidR="00B65C9D">
        <w:rPr>
          <w:rFonts w:ascii="Times New Roman" w:hAnsi="Times New Roman" w:cs="Times New Roman"/>
          <w:sz w:val="24"/>
          <w:szCs w:val="24"/>
        </w:rPr>
        <w:t>barbarie</w:t>
      </w:r>
      <w:r w:rsidR="00A15B8D">
        <w:rPr>
          <w:rFonts w:ascii="Times New Roman" w:hAnsi="Times New Roman" w:cs="Times New Roman"/>
          <w:sz w:val="24"/>
          <w:szCs w:val="24"/>
        </w:rPr>
        <w:t>»</w:t>
      </w:r>
      <w:r w:rsidR="00B65C9D">
        <w:rPr>
          <w:rFonts w:ascii="Times New Roman" w:hAnsi="Times New Roman" w:cs="Times New Roman"/>
          <w:sz w:val="24"/>
          <w:szCs w:val="24"/>
        </w:rPr>
        <w:t xml:space="preserve"> eran términos intensamente discutidos en el momento en que fue escrito el cuento" (</w:t>
      </w:r>
      <w:r w:rsidR="00A15B8D">
        <w:rPr>
          <w:rFonts w:ascii="Times New Roman" w:hAnsi="Times New Roman" w:cs="Times New Roman"/>
          <w:sz w:val="24"/>
          <w:szCs w:val="24"/>
        </w:rPr>
        <w:t xml:space="preserve">Balderston, 1996: </w:t>
      </w:r>
      <w:r w:rsidR="00B65C9D">
        <w:rPr>
          <w:rFonts w:ascii="Times New Roman" w:hAnsi="Times New Roman" w:cs="Times New Roman"/>
          <w:sz w:val="24"/>
          <w:szCs w:val="24"/>
        </w:rPr>
        <w:t>152).</w:t>
      </w:r>
      <w:r w:rsidR="003550F6">
        <w:rPr>
          <w:rFonts w:ascii="Times New Roman" w:hAnsi="Times New Roman" w:cs="Times New Roman"/>
          <w:sz w:val="24"/>
          <w:szCs w:val="24"/>
        </w:rPr>
        <w:t xml:space="preserve"> </w:t>
      </w:r>
      <w:r w:rsidR="00471C50">
        <w:rPr>
          <w:rFonts w:ascii="Times New Roman" w:hAnsi="Times New Roman" w:cs="Times New Roman"/>
          <w:sz w:val="24"/>
          <w:szCs w:val="24"/>
        </w:rPr>
        <w:t>Pero</w:t>
      </w:r>
      <w:r w:rsidR="00A15B8D">
        <w:rPr>
          <w:rFonts w:ascii="Times New Roman" w:hAnsi="Times New Roman" w:cs="Times New Roman"/>
          <w:sz w:val="24"/>
          <w:szCs w:val="24"/>
        </w:rPr>
        <w:t xml:space="preserve"> </w:t>
      </w:r>
      <w:r w:rsidR="00471C50">
        <w:rPr>
          <w:rFonts w:ascii="Times New Roman" w:hAnsi="Times New Roman" w:cs="Times New Roman"/>
          <w:sz w:val="24"/>
          <w:szCs w:val="24"/>
        </w:rPr>
        <w:t xml:space="preserve">en vez de encarar esta lectura, se distrae con </w:t>
      </w:r>
      <w:r w:rsidR="00780CD9">
        <w:rPr>
          <w:rFonts w:ascii="Times New Roman" w:hAnsi="Times New Roman" w:cs="Times New Roman"/>
          <w:sz w:val="24"/>
          <w:szCs w:val="24"/>
        </w:rPr>
        <w:t>especulaciones sobre</w:t>
      </w:r>
      <w:r w:rsidR="00471C50">
        <w:rPr>
          <w:rFonts w:ascii="Times New Roman" w:hAnsi="Times New Roman" w:cs="Times New Roman"/>
          <w:sz w:val="24"/>
          <w:szCs w:val="24"/>
        </w:rPr>
        <w:t xml:space="preserve"> supuestas relaciones ocultas entre el relato y un episodio biográfico menor de la época del peronismo</w:t>
      </w:r>
      <w:r w:rsidR="00471C50">
        <w:rPr>
          <w:rStyle w:val="Refdenotaalpie"/>
          <w:rFonts w:ascii="Times New Roman" w:hAnsi="Times New Roman" w:cs="Times New Roman"/>
          <w:sz w:val="24"/>
          <w:szCs w:val="24"/>
        </w:rPr>
        <w:footnoteReference w:id="2"/>
      </w:r>
      <w:r w:rsidR="00471C50">
        <w:rPr>
          <w:rFonts w:ascii="Times New Roman" w:hAnsi="Times New Roman" w:cs="Times New Roman"/>
          <w:sz w:val="24"/>
          <w:szCs w:val="24"/>
        </w:rPr>
        <w:t xml:space="preserve">. </w:t>
      </w:r>
    </w:p>
    <w:p w14:paraId="613008DE" w14:textId="77777777" w:rsidR="00A15B8D" w:rsidRDefault="00A15B8D" w:rsidP="00471C50">
      <w:pPr>
        <w:spacing w:line="360" w:lineRule="auto"/>
        <w:jc w:val="both"/>
        <w:rPr>
          <w:rFonts w:ascii="Times New Roman" w:hAnsi="Times New Roman" w:cs="Times New Roman"/>
          <w:sz w:val="24"/>
          <w:szCs w:val="24"/>
        </w:rPr>
      </w:pPr>
    </w:p>
    <w:p w14:paraId="416340C2" w14:textId="6A6FED38" w:rsidR="0002438F" w:rsidRDefault="00E44C11" w:rsidP="002D1D17">
      <w:pPr>
        <w:spacing w:line="360" w:lineRule="auto"/>
        <w:jc w:val="both"/>
        <w:rPr>
          <w:rFonts w:ascii="Times New Roman" w:hAnsi="Times New Roman" w:cs="Times New Roman"/>
          <w:b/>
          <w:sz w:val="24"/>
          <w:szCs w:val="24"/>
        </w:rPr>
      </w:pPr>
      <w:r w:rsidRPr="00E44C11">
        <w:rPr>
          <w:rFonts w:ascii="Times New Roman" w:hAnsi="Times New Roman" w:cs="Times New Roman"/>
          <w:b/>
          <w:sz w:val="24"/>
          <w:szCs w:val="24"/>
        </w:rPr>
        <w:t>Algunos p</w:t>
      </w:r>
      <w:r w:rsidR="003E0951" w:rsidRPr="00E44C11">
        <w:rPr>
          <w:rFonts w:ascii="Times New Roman" w:hAnsi="Times New Roman" w:cs="Times New Roman"/>
          <w:b/>
          <w:sz w:val="24"/>
          <w:szCs w:val="24"/>
        </w:rPr>
        <w:t>roblemas de estas críticas</w:t>
      </w:r>
    </w:p>
    <w:p w14:paraId="3D8C0D54" w14:textId="20C16B0A" w:rsidR="006E54B4" w:rsidRDefault="006E54B4" w:rsidP="006E54B4">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Luego de repasar los trabajos críticos, veremos</w:t>
      </w:r>
      <w:r w:rsidR="00780CD9">
        <w:rPr>
          <w:rFonts w:ascii="Times New Roman" w:hAnsi="Times New Roman" w:cs="Times New Roman"/>
          <w:bCs/>
          <w:sz w:val="24"/>
          <w:szCs w:val="24"/>
        </w:rPr>
        <w:t xml:space="preserve"> a continuación</w:t>
      </w:r>
      <w:r>
        <w:rPr>
          <w:rFonts w:ascii="Times New Roman" w:hAnsi="Times New Roman" w:cs="Times New Roman"/>
          <w:bCs/>
          <w:sz w:val="24"/>
          <w:szCs w:val="24"/>
        </w:rPr>
        <w:t xml:space="preserve"> cuáles son los principales problemas que presentan. Estos s</w:t>
      </w:r>
      <w:r w:rsidRPr="006E54B4">
        <w:rPr>
          <w:rFonts w:ascii="Times New Roman" w:hAnsi="Times New Roman" w:cs="Times New Roman"/>
          <w:bCs/>
          <w:sz w:val="24"/>
          <w:szCs w:val="24"/>
        </w:rPr>
        <w:t>on de índole diversa, pero en líneas generales</w:t>
      </w:r>
      <w:r>
        <w:rPr>
          <w:rFonts w:ascii="Times New Roman" w:hAnsi="Times New Roman" w:cs="Times New Roman"/>
          <w:bCs/>
          <w:sz w:val="24"/>
          <w:szCs w:val="24"/>
        </w:rPr>
        <w:t xml:space="preserve"> </w:t>
      </w:r>
      <w:r w:rsidR="00B52F44">
        <w:rPr>
          <w:rFonts w:ascii="Times New Roman" w:hAnsi="Times New Roman" w:cs="Times New Roman"/>
          <w:bCs/>
          <w:sz w:val="24"/>
          <w:szCs w:val="24"/>
        </w:rPr>
        <w:t xml:space="preserve">nos parece </w:t>
      </w:r>
      <w:r w:rsidR="00B52F44">
        <w:rPr>
          <w:rFonts w:ascii="Times New Roman" w:hAnsi="Times New Roman" w:cs="Times New Roman"/>
          <w:bCs/>
          <w:sz w:val="24"/>
          <w:szCs w:val="24"/>
        </w:rPr>
        <w:lastRenderedPageBreak/>
        <w:t>que</w:t>
      </w:r>
      <w:r w:rsidRPr="006E54B4">
        <w:rPr>
          <w:rFonts w:ascii="Times New Roman" w:hAnsi="Times New Roman" w:cs="Times New Roman"/>
          <w:bCs/>
          <w:sz w:val="24"/>
          <w:szCs w:val="24"/>
        </w:rPr>
        <w:t xml:space="preserve"> el</w:t>
      </w:r>
      <w:r>
        <w:rPr>
          <w:rFonts w:ascii="Times New Roman" w:hAnsi="Times New Roman" w:cs="Times New Roman"/>
          <w:bCs/>
          <w:sz w:val="24"/>
          <w:szCs w:val="24"/>
        </w:rPr>
        <w:t xml:space="preserve"> principal problema </w:t>
      </w:r>
      <w:r w:rsidR="00B52F44">
        <w:rPr>
          <w:rFonts w:ascii="Times New Roman" w:hAnsi="Times New Roman" w:cs="Times New Roman"/>
          <w:bCs/>
          <w:sz w:val="24"/>
          <w:szCs w:val="24"/>
        </w:rPr>
        <w:t>de</w:t>
      </w:r>
      <w:r>
        <w:rPr>
          <w:rFonts w:ascii="Times New Roman" w:hAnsi="Times New Roman" w:cs="Times New Roman"/>
          <w:bCs/>
          <w:sz w:val="24"/>
          <w:szCs w:val="24"/>
        </w:rPr>
        <w:t xml:space="preserve"> estos</w:t>
      </w:r>
      <w:r w:rsidRPr="006E54B4">
        <w:rPr>
          <w:rFonts w:ascii="Times New Roman" w:hAnsi="Times New Roman" w:cs="Times New Roman"/>
          <w:bCs/>
          <w:sz w:val="24"/>
          <w:szCs w:val="24"/>
        </w:rPr>
        <w:t xml:space="preserve"> abordaje</w:t>
      </w:r>
      <w:r>
        <w:rPr>
          <w:rFonts w:ascii="Times New Roman" w:hAnsi="Times New Roman" w:cs="Times New Roman"/>
          <w:bCs/>
          <w:sz w:val="24"/>
          <w:szCs w:val="24"/>
        </w:rPr>
        <w:t>s</w:t>
      </w:r>
      <w:r w:rsidR="00B52F44">
        <w:rPr>
          <w:rFonts w:ascii="Times New Roman" w:hAnsi="Times New Roman" w:cs="Times New Roman"/>
          <w:bCs/>
          <w:sz w:val="24"/>
          <w:szCs w:val="24"/>
        </w:rPr>
        <w:t xml:space="preserve"> es su</w:t>
      </w:r>
      <w:r w:rsidRPr="006E54B4">
        <w:rPr>
          <w:rFonts w:ascii="Times New Roman" w:hAnsi="Times New Roman" w:cs="Times New Roman"/>
          <w:bCs/>
          <w:sz w:val="24"/>
          <w:szCs w:val="24"/>
        </w:rPr>
        <w:t xml:space="preserve"> tende</w:t>
      </w:r>
      <w:r>
        <w:rPr>
          <w:rFonts w:ascii="Times New Roman" w:hAnsi="Times New Roman" w:cs="Times New Roman"/>
          <w:bCs/>
          <w:sz w:val="24"/>
          <w:szCs w:val="24"/>
        </w:rPr>
        <w:t>n</w:t>
      </w:r>
      <w:r w:rsidR="00B52F44">
        <w:rPr>
          <w:rFonts w:ascii="Times New Roman" w:hAnsi="Times New Roman" w:cs="Times New Roman"/>
          <w:bCs/>
          <w:sz w:val="24"/>
          <w:szCs w:val="24"/>
        </w:rPr>
        <w:t>cia</w:t>
      </w:r>
      <w:r w:rsidRPr="006E54B4">
        <w:rPr>
          <w:rFonts w:ascii="Times New Roman" w:hAnsi="Times New Roman" w:cs="Times New Roman"/>
          <w:bCs/>
          <w:sz w:val="24"/>
          <w:szCs w:val="24"/>
        </w:rPr>
        <w:t xml:space="preserve"> a deshistorizar y descontextualizar la temática civilización y barbarie en la literatura de Borges</w:t>
      </w:r>
      <w:r>
        <w:rPr>
          <w:rFonts w:ascii="Times New Roman" w:hAnsi="Times New Roman" w:cs="Times New Roman"/>
          <w:bCs/>
          <w:sz w:val="24"/>
          <w:szCs w:val="24"/>
        </w:rPr>
        <w:t>:</w:t>
      </w:r>
      <w:r w:rsidRPr="006E54B4">
        <w:rPr>
          <w:rFonts w:ascii="Times New Roman" w:hAnsi="Times New Roman" w:cs="Times New Roman"/>
          <w:bCs/>
          <w:sz w:val="24"/>
          <w:szCs w:val="24"/>
        </w:rPr>
        <w:t xml:space="preserve"> </w:t>
      </w:r>
      <w:r>
        <w:rPr>
          <w:rFonts w:ascii="Times New Roman" w:hAnsi="Times New Roman" w:cs="Times New Roman"/>
          <w:bCs/>
          <w:sz w:val="24"/>
          <w:szCs w:val="24"/>
        </w:rPr>
        <w:t>o</w:t>
      </w:r>
      <w:r w:rsidRPr="006E54B4">
        <w:rPr>
          <w:rFonts w:ascii="Times New Roman" w:hAnsi="Times New Roman" w:cs="Times New Roman"/>
          <w:bCs/>
          <w:sz w:val="24"/>
          <w:szCs w:val="24"/>
        </w:rPr>
        <w:t xml:space="preserve"> bien directamente omiten </w:t>
      </w:r>
      <w:r>
        <w:rPr>
          <w:rFonts w:ascii="Times New Roman" w:hAnsi="Times New Roman" w:cs="Times New Roman"/>
          <w:bCs/>
          <w:sz w:val="24"/>
          <w:szCs w:val="24"/>
        </w:rPr>
        <w:t>y</w:t>
      </w:r>
      <w:r w:rsidRPr="006E54B4">
        <w:rPr>
          <w:rFonts w:ascii="Times New Roman" w:hAnsi="Times New Roman" w:cs="Times New Roman"/>
          <w:bCs/>
          <w:sz w:val="24"/>
          <w:szCs w:val="24"/>
        </w:rPr>
        <w:t xml:space="preserve"> niegan toda relación del tema con la historia</w:t>
      </w:r>
      <w:r w:rsidR="00B52F44">
        <w:rPr>
          <w:rFonts w:ascii="Times New Roman" w:hAnsi="Times New Roman" w:cs="Times New Roman"/>
          <w:bCs/>
          <w:sz w:val="24"/>
          <w:szCs w:val="24"/>
        </w:rPr>
        <w:t>, la cultura</w:t>
      </w:r>
      <w:r w:rsidRPr="006E54B4">
        <w:rPr>
          <w:rFonts w:ascii="Times New Roman" w:hAnsi="Times New Roman" w:cs="Times New Roman"/>
          <w:bCs/>
          <w:sz w:val="24"/>
          <w:szCs w:val="24"/>
        </w:rPr>
        <w:t xml:space="preserve"> y la política argentina</w:t>
      </w:r>
      <w:r>
        <w:rPr>
          <w:rFonts w:ascii="Times New Roman" w:hAnsi="Times New Roman" w:cs="Times New Roman"/>
          <w:bCs/>
          <w:sz w:val="24"/>
          <w:szCs w:val="24"/>
        </w:rPr>
        <w:t>,</w:t>
      </w:r>
      <w:r w:rsidRPr="006E54B4">
        <w:rPr>
          <w:rFonts w:ascii="Times New Roman" w:hAnsi="Times New Roman" w:cs="Times New Roman"/>
          <w:bCs/>
          <w:sz w:val="24"/>
          <w:szCs w:val="24"/>
        </w:rPr>
        <w:t xml:space="preserve"> o los análisis presentan problemas histórico conceptuales al considerar las categorías de civilización y barbarie. </w:t>
      </w:r>
    </w:p>
    <w:p w14:paraId="6AE6F719" w14:textId="4FF17C74" w:rsidR="002757F5" w:rsidRDefault="00B52F44" w:rsidP="002D1D17">
      <w:pPr>
        <w:spacing w:line="360" w:lineRule="auto"/>
        <w:jc w:val="both"/>
        <w:rPr>
          <w:rFonts w:ascii="Times New Roman" w:hAnsi="Times New Roman" w:cs="Times New Roman"/>
          <w:sz w:val="24"/>
          <w:szCs w:val="24"/>
        </w:rPr>
      </w:pPr>
      <w:r w:rsidRPr="00B52F44">
        <w:rPr>
          <w:rFonts w:ascii="Times New Roman" w:hAnsi="Times New Roman" w:cs="Times New Roman"/>
          <w:bCs/>
          <w:sz w:val="24"/>
          <w:szCs w:val="24"/>
        </w:rPr>
        <w:t xml:space="preserve">   El primer problema </w:t>
      </w:r>
      <w:r>
        <w:rPr>
          <w:rFonts w:ascii="Times New Roman" w:hAnsi="Times New Roman" w:cs="Times New Roman"/>
          <w:bCs/>
          <w:sz w:val="24"/>
          <w:szCs w:val="24"/>
        </w:rPr>
        <w:t xml:space="preserve">de </w:t>
      </w:r>
      <w:r w:rsidR="00780CD9">
        <w:rPr>
          <w:rFonts w:ascii="Times New Roman" w:hAnsi="Times New Roman" w:cs="Times New Roman"/>
          <w:bCs/>
          <w:sz w:val="24"/>
          <w:szCs w:val="24"/>
        </w:rPr>
        <w:t>alguna</w:t>
      </w:r>
      <w:r>
        <w:rPr>
          <w:rFonts w:ascii="Times New Roman" w:hAnsi="Times New Roman" w:cs="Times New Roman"/>
          <w:bCs/>
          <w:sz w:val="24"/>
          <w:szCs w:val="24"/>
        </w:rPr>
        <w:t>s</w:t>
      </w:r>
      <w:r w:rsidR="00780CD9">
        <w:rPr>
          <w:rFonts w:ascii="Times New Roman" w:hAnsi="Times New Roman" w:cs="Times New Roman"/>
          <w:bCs/>
          <w:sz w:val="24"/>
          <w:szCs w:val="24"/>
        </w:rPr>
        <w:t xml:space="preserve"> de estas</w:t>
      </w:r>
      <w:r>
        <w:rPr>
          <w:rFonts w:ascii="Times New Roman" w:hAnsi="Times New Roman" w:cs="Times New Roman"/>
          <w:bCs/>
          <w:sz w:val="24"/>
          <w:szCs w:val="24"/>
        </w:rPr>
        <w:t xml:space="preserve"> críticas es que sus lecturas de la dicotomía en Borges son burdamente autobiográficas. Así, para Dorfman</w:t>
      </w:r>
      <w:r w:rsidR="003504F1">
        <w:rPr>
          <w:rFonts w:ascii="Times New Roman" w:hAnsi="Times New Roman" w:cs="Times New Roman"/>
          <w:bCs/>
          <w:sz w:val="24"/>
          <w:szCs w:val="24"/>
        </w:rPr>
        <w:t xml:space="preserve"> (1972)</w:t>
      </w:r>
      <w:r>
        <w:rPr>
          <w:rFonts w:ascii="Times New Roman" w:hAnsi="Times New Roman" w:cs="Times New Roman"/>
          <w:bCs/>
          <w:sz w:val="24"/>
          <w:szCs w:val="24"/>
        </w:rPr>
        <w:t xml:space="preserve"> </w:t>
      </w:r>
      <w:r w:rsidR="002757F5" w:rsidRPr="005D1DBD">
        <w:rPr>
          <w:rFonts w:ascii="Times New Roman" w:hAnsi="Times New Roman" w:cs="Times New Roman"/>
          <w:sz w:val="24"/>
          <w:szCs w:val="24"/>
        </w:rPr>
        <w:t>los cuentos</w:t>
      </w:r>
      <w:r w:rsidR="003504F1">
        <w:rPr>
          <w:rFonts w:ascii="Times New Roman" w:hAnsi="Times New Roman" w:cs="Times New Roman"/>
          <w:sz w:val="24"/>
          <w:szCs w:val="24"/>
        </w:rPr>
        <w:t xml:space="preserve"> de Borges son la</w:t>
      </w:r>
      <w:r w:rsidR="002757F5" w:rsidRPr="005D1DBD">
        <w:rPr>
          <w:rFonts w:ascii="Times New Roman" w:hAnsi="Times New Roman" w:cs="Times New Roman"/>
          <w:sz w:val="24"/>
          <w:szCs w:val="24"/>
        </w:rPr>
        <w:t xml:space="preserve"> </w:t>
      </w:r>
      <w:r w:rsidR="003504F1">
        <w:rPr>
          <w:rFonts w:ascii="Times New Roman" w:hAnsi="Times New Roman" w:cs="Times New Roman"/>
          <w:sz w:val="24"/>
          <w:szCs w:val="24"/>
        </w:rPr>
        <w:t>expresión de</w:t>
      </w:r>
      <w:r w:rsidR="002757F5" w:rsidRPr="005D1DBD">
        <w:rPr>
          <w:rFonts w:ascii="Times New Roman" w:hAnsi="Times New Roman" w:cs="Times New Roman"/>
          <w:sz w:val="24"/>
          <w:szCs w:val="24"/>
        </w:rPr>
        <w:t xml:space="preserve"> una lucha subjetiva interior</w:t>
      </w:r>
      <w:r>
        <w:rPr>
          <w:rFonts w:ascii="Times New Roman" w:hAnsi="Times New Roman" w:cs="Times New Roman"/>
          <w:sz w:val="24"/>
          <w:szCs w:val="24"/>
        </w:rPr>
        <w:t xml:space="preserve"> en la que </w:t>
      </w:r>
      <w:r w:rsidR="003504F1">
        <w:rPr>
          <w:rFonts w:ascii="Times New Roman" w:hAnsi="Times New Roman" w:cs="Times New Roman"/>
          <w:sz w:val="24"/>
          <w:szCs w:val="24"/>
        </w:rPr>
        <w:t>—</w:t>
      </w:r>
      <w:r>
        <w:rPr>
          <w:rFonts w:ascii="Times New Roman" w:hAnsi="Times New Roman" w:cs="Times New Roman"/>
          <w:sz w:val="24"/>
          <w:szCs w:val="24"/>
        </w:rPr>
        <w:t>al modo</w:t>
      </w:r>
      <w:r w:rsidR="003504F1">
        <w:rPr>
          <w:rFonts w:ascii="Times New Roman" w:hAnsi="Times New Roman" w:cs="Times New Roman"/>
          <w:sz w:val="24"/>
          <w:szCs w:val="24"/>
        </w:rPr>
        <w:t xml:space="preserve"> interpretativo</w:t>
      </w:r>
      <w:r>
        <w:rPr>
          <w:rFonts w:ascii="Times New Roman" w:hAnsi="Times New Roman" w:cs="Times New Roman"/>
          <w:sz w:val="24"/>
          <w:szCs w:val="24"/>
        </w:rPr>
        <w:t xml:space="preserve"> </w:t>
      </w:r>
      <w:r w:rsidR="003504F1">
        <w:rPr>
          <w:rFonts w:ascii="Times New Roman" w:hAnsi="Times New Roman" w:cs="Times New Roman"/>
          <w:sz w:val="24"/>
          <w:szCs w:val="24"/>
        </w:rPr>
        <w:t>del gran hombre—</w:t>
      </w:r>
      <w:r>
        <w:rPr>
          <w:rFonts w:ascii="Times New Roman" w:hAnsi="Times New Roman" w:cs="Times New Roman"/>
          <w:sz w:val="24"/>
          <w:szCs w:val="24"/>
        </w:rPr>
        <w:t xml:space="preserve"> se encarna el proceso cultural de </w:t>
      </w:r>
      <w:r w:rsidR="002757F5" w:rsidRPr="005D1DBD">
        <w:rPr>
          <w:rFonts w:ascii="Times New Roman" w:hAnsi="Times New Roman" w:cs="Times New Roman"/>
          <w:sz w:val="24"/>
          <w:szCs w:val="24"/>
        </w:rPr>
        <w:t>América latina</w:t>
      </w:r>
      <w:r w:rsidR="003504F1">
        <w:rPr>
          <w:rFonts w:ascii="Times New Roman" w:hAnsi="Times New Roman" w:cs="Times New Roman"/>
          <w:sz w:val="24"/>
          <w:szCs w:val="24"/>
        </w:rPr>
        <w:t xml:space="preserve"> en su conjunto</w:t>
      </w:r>
      <w:r w:rsidR="002757F5" w:rsidRPr="005D1DBD">
        <w:rPr>
          <w:rFonts w:ascii="Times New Roman" w:hAnsi="Times New Roman" w:cs="Times New Roman"/>
          <w:sz w:val="24"/>
          <w:szCs w:val="24"/>
        </w:rPr>
        <w:t xml:space="preserve"> y la búsque</w:t>
      </w:r>
      <w:r>
        <w:rPr>
          <w:rFonts w:ascii="Times New Roman" w:hAnsi="Times New Roman" w:cs="Times New Roman"/>
          <w:sz w:val="24"/>
          <w:szCs w:val="24"/>
        </w:rPr>
        <w:t xml:space="preserve">da de una síntesis de formas. Para Olea Franco, </w:t>
      </w:r>
      <w:r w:rsidR="002757F5">
        <w:rPr>
          <w:rFonts w:ascii="Times New Roman" w:hAnsi="Times New Roman" w:cs="Times New Roman"/>
          <w:sz w:val="24"/>
          <w:szCs w:val="24"/>
        </w:rPr>
        <w:t>"Dahlmann es una representación literaria del propio autor</w:t>
      </w:r>
      <w:r w:rsidR="003504F1">
        <w:rPr>
          <w:rFonts w:ascii="Times New Roman" w:hAnsi="Times New Roman" w:cs="Times New Roman"/>
          <w:sz w:val="24"/>
          <w:szCs w:val="24"/>
        </w:rPr>
        <w:t xml:space="preserve"> (…). </w:t>
      </w:r>
      <w:r w:rsidR="002757F5">
        <w:rPr>
          <w:rFonts w:ascii="Times New Roman" w:hAnsi="Times New Roman" w:cs="Times New Roman"/>
          <w:sz w:val="24"/>
          <w:szCs w:val="24"/>
        </w:rPr>
        <w:t xml:space="preserve">En su otro </w:t>
      </w:r>
      <w:r w:rsidR="003504F1">
        <w:rPr>
          <w:rFonts w:ascii="Times New Roman" w:hAnsi="Times New Roman" w:cs="Times New Roman"/>
          <w:sz w:val="24"/>
          <w:szCs w:val="24"/>
        </w:rPr>
        <w:t>«</w:t>
      </w:r>
      <w:r w:rsidR="002757F5">
        <w:rPr>
          <w:rFonts w:ascii="Times New Roman" w:hAnsi="Times New Roman" w:cs="Times New Roman"/>
          <w:sz w:val="24"/>
          <w:szCs w:val="24"/>
        </w:rPr>
        <w:t>yo</w:t>
      </w:r>
      <w:r w:rsidR="003504F1">
        <w:rPr>
          <w:rFonts w:ascii="Times New Roman" w:hAnsi="Times New Roman" w:cs="Times New Roman"/>
          <w:sz w:val="24"/>
          <w:szCs w:val="24"/>
        </w:rPr>
        <w:t>»</w:t>
      </w:r>
      <w:r w:rsidR="002757F5">
        <w:rPr>
          <w:rFonts w:ascii="Times New Roman" w:hAnsi="Times New Roman" w:cs="Times New Roman"/>
          <w:sz w:val="24"/>
          <w:szCs w:val="24"/>
        </w:rPr>
        <w:t>, Dahlmann, encontraría el escritor la realización de ese de</w:t>
      </w:r>
      <w:r w:rsidR="00FA676C">
        <w:rPr>
          <w:rFonts w:ascii="Times New Roman" w:hAnsi="Times New Roman" w:cs="Times New Roman"/>
          <w:sz w:val="24"/>
          <w:szCs w:val="24"/>
        </w:rPr>
        <w:t>stino activo que siempre añoró</w:t>
      </w:r>
      <w:r w:rsidR="002757F5">
        <w:rPr>
          <w:rFonts w:ascii="Times New Roman" w:hAnsi="Times New Roman" w:cs="Times New Roman"/>
          <w:sz w:val="24"/>
          <w:szCs w:val="24"/>
        </w:rPr>
        <w:t>" (</w:t>
      </w:r>
      <w:r w:rsidR="003504F1">
        <w:rPr>
          <w:rFonts w:ascii="Times New Roman" w:hAnsi="Times New Roman" w:cs="Times New Roman"/>
          <w:sz w:val="24"/>
          <w:szCs w:val="24"/>
        </w:rPr>
        <w:t xml:space="preserve">1992: </w:t>
      </w:r>
      <w:r w:rsidR="002757F5">
        <w:rPr>
          <w:rFonts w:ascii="Times New Roman" w:hAnsi="Times New Roman" w:cs="Times New Roman"/>
          <w:sz w:val="24"/>
          <w:szCs w:val="24"/>
        </w:rPr>
        <w:t>247).</w:t>
      </w:r>
      <w:r w:rsidR="004D476A">
        <w:rPr>
          <w:rFonts w:ascii="Times New Roman" w:hAnsi="Times New Roman" w:cs="Times New Roman"/>
          <w:sz w:val="24"/>
          <w:szCs w:val="24"/>
        </w:rPr>
        <w:t xml:space="preserve"> No</w:t>
      </w:r>
      <w:r w:rsidR="003504F1">
        <w:rPr>
          <w:rFonts w:ascii="Times New Roman" w:hAnsi="Times New Roman" w:cs="Times New Roman"/>
          <w:sz w:val="24"/>
          <w:szCs w:val="24"/>
        </w:rPr>
        <w:t xml:space="preserve"> es necesario</w:t>
      </w:r>
      <w:r w:rsidR="004D476A">
        <w:rPr>
          <w:rFonts w:ascii="Times New Roman" w:hAnsi="Times New Roman" w:cs="Times New Roman"/>
          <w:sz w:val="24"/>
          <w:szCs w:val="24"/>
        </w:rPr>
        <w:t xml:space="preserve"> abunda</w:t>
      </w:r>
      <w:r w:rsidR="003504F1">
        <w:rPr>
          <w:rFonts w:ascii="Times New Roman" w:hAnsi="Times New Roman" w:cs="Times New Roman"/>
          <w:sz w:val="24"/>
          <w:szCs w:val="24"/>
        </w:rPr>
        <w:t>r</w:t>
      </w:r>
      <w:r w:rsidR="004D476A">
        <w:rPr>
          <w:rFonts w:ascii="Times New Roman" w:hAnsi="Times New Roman" w:cs="Times New Roman"/>
          <w:sz w:val="24"/>
          <w:szCs w:val="24"/>
        </w:rPr>
        <w:t xml:space="preserve"> en este punto que nos parece suficientemente exp</w:t>
      </w:r>
      <w:r w:rsidR="003504F1">
        <w:rPr>
          <w:rFonts w:ascii="Times New Roman" w:hAnsi="Times New Roman" w:cs="Times New Roman"/>
          <w:sz w:val="24"/>
          <w:szCs w:val="24"/>
        </w:rPr>
        <w:t>uesto</w:t>
      </w:r>
      <w:r w:rsidR="004D476A">
        <w:rPr>
          <w:rFonts w:ascii="Times New Roman" w:hAnsi="Times New Roman" w:cs="Times New Roman"/>
          <w:sz w:val="24"/>
          <w:szCs w:val="24"/>
        </w:rPr>
        <w:t xml:space="preserve"> en estos ejemplos.</w:t>
      </w:r>
    </w:p>
    <w:p w14:paraId="2396DA6A" w14:textId="4E85E244" w:rsidR="0015400F" w:rsidRDefault="00F02751" w:rsidP="002D1D1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El segundo problema se refiere a la periodización histórica (más bien a su falta) de civilización y barbarie en la obra de Borges —aunque también habría que </w:t>
      </w:r>
      <w:r w:rsidR="003A607C">
        <w:rPr>
          <w:rFonts w:ascii="Times New Roman" w:hAnsi="Times New Roman" w:cs="Times New Roman"/>
          <w:sz w:val="24"/>
          <w:szCs w:val="24"/>
        </w:rPr>
        <w:t>reconstruir</w:t>
      </w:r>
      <w:r>
        <w:rPr>
          <w:rFonts w:ascii="Times New Roman" w:hAnsi="Times New Roman" w:cs="Times New Roman"/>
          <w:sz w:val="24"/>
          <w:szCs w:val="24"/>
        </w:rPr>
        <w:t xml:space="preserve"> los contextos de los debates intelectuales acerca de civilización y barbarie en el siglo XX, tal como, por ejemplo, lo</w:t>
      </w:r>
      <w:r w:rsidR="003A607C">
        <w:rPr>
          <w:rFonts w:ascii="Times New Roman" w:hAnsi="Times New Roman" w:cs="Times New Roman"/>
          <w:sz w:val="24"/>
          <w:szCs w:val="24"/>
        </w:rPr>
        <w:t xml:space="preserve"> hace</w:t>
      </w:r>
      <w:r>
        <w:rPr>
          <w:rFonts w:ascii="Times New Roman" w:hAnsi="Times New Roman" w:cs="Times New Roman"/>
          <w:sz w:val="24"/>
          <w:szCs w:val="24"/>
        </w:rPr>
        <w:t xml:space="preserve"> Maristella Svampa</w:t>
      </w:r>
      <w:r w:rsidR="003A607C">
        <w:rPr>
          <w:rFonts w:ascii="Times New Roman" w:hAnsi="Times New Roman" w:cs="Times New Roman"/>
          <w:sz w:val="24"/>
          <w:szCs w:val="24"/>
        </w:rPr>
        <w:t xml:space="preserve"> en </w:t>
      </w:r>
      <w:r w:rsidR="003A607C" w:rsidRPr="003A607C">
        <w:rPr>
          <w:rFonts w:ascii="Times New Roman" w:hAnsi="Times New Roman" w:cs="Times New Roman"/>
          <w:i/>
          <w:iCs/>
          <w:sz w:val="24"/>
          <w:szCs w:val="24"/>
        </w:rPr>
        <w:t>El dilema argentino. Civilización o barbarie</w:t>
      </w:r>
      <w:r w:rsidR="003A607C">
        <w:rPr>
          <w:rFonts w:ascii="Times New Roman" w:hAnsi="Times New Roman" w:cs="Times New Roman"/>
          <w:sz w:val="24"/>
          <w:szCs w:val="24"/>
        </w:rPr>
        <w:t xml:space="preserve"> (2006)</w:t>
      </w:r>
      <w:r>
        <w:rPr>
          <w:rFonts w:ascii="Times New Roman" w:hAnsi="Times New Roman" w:cs="Times New Roman"/>
          <w:sz w:val="24"/>
          <w:szCs w:val="24"/>
        </w:rPr>
        <w:t xml:space="preserve">. </w:t>
      </w:r>
      <w:r w:rsidR="003A607C" w:rsidRPr="009B4C58">
        <w:rPr>
          <w:rFonts w:ascii="Times New Roman" w:hAnsi="Times New Roman" w:cs="Times New Roman"/>
          <w:bCs/>
          <w:sz w:val="24"/>
          <w:szCs w:val="24"/>
        </w:rPr>
        <w:t xml:space="preserve">Aunque todos los críticos coinciden en destacar que el tema </w:t>
      </w:r>
      <w:r w:rsidR="009B4C58">
        <w:rPr>
          <w:rFonts w:ascii="Times New Roman" w:hAnsi="Times New Roman" w:cs="Times New Roman"/>
          <w:bCs/>
          <w:sz w:val="24"/>
          <w:szCs w:val="24"/>
        </w:rPr>
        <w:t>es objeto de un interés constante por parte de Borges a lo largo de toda su obra,</w:t>
      </w:r>
      <w:r w:rsidR="003A607C" w:rsidRPr="009B4C58">
        <w:rPr>
          <w:rFonts w:ascii="Times New Roman" w:hAnsi="Times New Roman" w:cs="Times New Roman"/>
          <w:bCs/>
          <w:sz w:val="24"/>
          <w:szCs w:val="24"/>
        </w:rPr>
        <w:t xml:space="preserve"> solo Olea Franco</w:t>
      </w:r>
      <w:r w:rsidR="003504F1">
        <w:rPr>
          <w:rFonts w:ascii="Times New Roman" w:hAnsi="Times New Roman" w:cs="Times New Roman"/>
          <w:bCs/>
          <w:sz w:val="24"/>
          <w:szCs w:val="24"/>
        </w:rPr>
        <w:t xml:space="preserve"> (1992, 1993)</w:t>
      </w:r>
      <w:r w:rsidR="003A607C" w:rsidRPr="009B4C58">
        <w:rPr>
          <w:rFonts w:ascii="Times New Roman" w:hAnsi="Times New Roman" w:cs="Times New Roman"/>
          <w:bCs/>
          <w:sz w:val="24"/>
          <w:szCs w:val="24"/>
        </w:rPr>
        <w:t xml:space="preserve"> plantea un esbozo de periodización</w:t>
      </w:r>
      <w:r w:rsidR="009B4C58">
        <w:rPr>
          <w:rFonts w:ascii="Times New Roman" w:hAnsi="Times New Roman" w:cs="Times New Roman"/>
          <w:bCs/>
          <w:sz w:val="24"/>
          <w:szCs w:val="24"/>
        </w:rPr>
        <w:t xml:space="preserve"> de</w:t>
      </w:r>
      <w:r w:rsidR="000749C3">
        <w:rPr>
          <w:rFonts w:ascii="Times New Roman" w:hAnsi="Times New Roman" w:cs="Times New Roman"/>
          <w:bCs/>
          <w:sz w:val="24"/>
          <w:szCs w:val="24"/>
        </w:rPr>
        <w:t xml:space="preserve"> su</w:t>
      </w:r>
      <w:r w:rsidR="009B4C58">
        <w:rPr>
          <w:rFonts w:ascii="Times New Roman" w:hAnsi="Times New Roman" w:cs="Times New Roman"/>
          <w:bCs/>
          <w:sz w:val="24"/>
          <w:szCs w:val="24"/>
        </w:rPr>
        <w:t xml:space="preserve"> tratamiento del tema.</w:t>
      </w:r>
      <w:r w:rsidR="003A607C" w:rsidRPr="009B4C58">
        <w:rPr>
          <w:rFonts w:ascii="Times New Roman" w:hAnsi="Times New Roman" w:cs="Times New Roman"/>
          <w:bCs/>
          <w:sz w:val="24"/>
          <w:szCs w:val="24"/>
        </w:rPr>
        <w:t xml:space="preserve"> Olea Franco distingue dos etapas en la obra de Borges y en el tratamiento de la</w:t>
      </w:r>
      <w:r w:rsidR="003A607C" w:rsidRPr="0027770A">
        <w:rPr>
          <w:rFonts w:ascii="Times New Roman" w:hAnsi="Times New Roman" w:cs="Times New Roman"/>
          <w:bCs/>
          <w:sz w:val="24"/>
          <w:szCs w:val="24"/>
        </w:rPr>
        <w:t xml:space="preserve"> antinomia</w:t>
      </w:r>
      <w:r w:rsidR="0027770A">
        <w:rPr>
          <w:rFonts w:ascii="Times New Roman" w:hAnsi="Times New Roman" w:cs="Times New Roman"/>
          <w:bCs/>
          <w:sz w:val="24"/>
          <w:szCs w:val="24"/>
        </w:rPr>
        <w:t>, aunque solo analiza la segunda.</w:t>
      </w:r>
      <w:r w:rsidR="00303377">
        <w:rPr>
          <w:rFonts w:ascii="Times New Roman" w:hAnsi="Times New Roman" w:cs="Times New Roman"/>
          <w:bCs/>
          <w:sz w:val="24"/>
          <w:szCs w:val="24"/>
        </w:rPr>
        <w:t xml:space="preserve"> </w:t>
      </w:r>
      <w:r w:rsidR="0027770A">
        <w:rPr>
          <w:rFonts w:ascii="Times New Roman" w:hAnsi="Times New Roman" w:cs="Times New Roman"/>
          <w:bCs/>
          <w:sz w:val="24"/>
          <w:szCs w:val="24"/>
        </w:rPr>
        <w:t xml:space="preserve">En primer lugar, hay </w:t>
      </w:r>
      <w:r w:rsidR="0027770A" w:rsidRPr="0027770A">
        <w:rPr>
          <w:rFonts w:ascii="Times New Roman" w:hAnsi="Times New Roman" w:cs="Times New Roman"/>
          <w:bCs/>
          <w:sz w:val="24"/>
          <w:szCs w:val="24"/>
        </w:rPr>
        <w:t xml:space="preserve">una etapa temprana </w:t>
      </w:r>
      <w:r w:rsidR="0027770A">
        <w:rPr>
          <w:rFonts w:ascii="Times New Roman" w:hAnsi="Times New Roman" w:cs="Times New Roman"/>
          <w:bCs/>
          <w:sz w:val="24"/>
          <w:szCs w:val="24"/>
        </w:rPr>
        <w:t>del tratamiento del tema en Borges, la de los</w:t>
      </w:r>
      <w:r w:rsidR="0027770A" w:rsidRPr="0027770A">
        <w:rPr>
          <w:rFonts w:ascii="Times New Roman" w:hAnsi="Times New Roman" w:cs="Times New Roman"/>
          <w:sz w:val="24"/>
          <w:szCs w:val="24"/>
        </w:rPr>
        <w:t xml:space="preserve"> </w:t>
      </w:r>
      <w:r w:rsidR="0027770A">
        <w:rPr>
          <w:rFonts w:ascii="Times New Roman" w:hAnsi="Times New Roman" w:cs="Times New Roman"/>
          <w:sz w:val="24"/>
          <w:szCs w:val="24"/>
        </w:rPr>
        <w:t>ensayos de la década de 1920 del Borges nacionalista.</w:t>
      </w:r>
      <w:r w:rsidR="0027770A">
        <w:rPr>
          <w:rFonts w:ascii="Times New Roman" w:hAnsi="Times New Roman" w:cs="Times New Roman"/>
          <w:bCs/>
          <w:sz w:val="24"/>
          <w:szCs w:val="24"/>
        </w:rPr>
        <w:t xml:space="preserve"> En</w:t>
      </w:r>
      <w:r w:rsidR="0027770A" w:rsidRPr="0027770A">
        <w:rPr>
          <w:rFonts w:ascii="Times New Roman" w:hAnsi="Times New Roman" w:cs="Times New Roman"/>
          <w:bCs/>
          <w:sz w:val="24"/>
          <w:szCs w:val="24"/>
        </w:rPr>
        <w:t xml:space="preserve"> algunos de </w:t>
      </w:r>
      <w:r w:rsidR="003504F1">
        <w:rPr>
          <w:rFonts w:ascii="Times New Roman" w:hAnsi="Times New Roman" w:cs="Times New Roman"/>
          <w:bCs/>
          <w:sz w:val="24"/>
          <w:szCs w:val="24"/>
        </w:rPr>
        <w:t>esto</w:t>
      </w:r>
      <w:r w:rsidR="0027770A" w:rsidRPr="0027770A">
        <w:rPr>
          <w:rFonts w:ascii="Times New Roman" w:hAnsi="Times New Roman" w:cs="Times New Roman"/>
          <w:bCs/>
          <w:sz w:val="24"/>
          <w:szCs w:val="24"/>
        </w:rPr>
        <w:t>s ensayos Borges lleva a cabo una revisión de la historia argentina en la que la dicotomía actúa como trasfondo ideológico</w:t>
      </w:r>
      <w:r w:rsidR="003504F1">
        <w:rPr>
          <w:rFonts w:ascii="Times New Roman" w:hAnsi="Times New Roman" w:cs="Times New Roman"/>
          <w:bCs/>
          <w:sz w:val="24"/>
          <w:szCs w:val="24"/>
        </w:rPr>
        <w:t xml:space="preserve"> y en paralelo</w:t>
      </w:r>
      <w:r w:rsidR="0027770A" w:rsidRPr="0027770A">
        <w:rPr>
          <w:rFonts w:ascii="Times New Roman" w:hAnsi="Times New Roman" w:cs="Times New Roman"/>
          <w:bCs/>
          <w:sz w:val="24"/>
          <w:szCs w:val="24"/>
        </w:rPr>
        <w:t xml:space="preserve"> b</w:t>
      </w:r>
      <w:r w:rsidR="003504F1">
        <w:rPr>
          <w:rFonts w:ascii="Times New Roman" w:hAnsi="Times New Roman" w:cs="Times New Roman"/>
          <w:bCs/>
          <w:sz w:val="24"/>
          <w:szCs w:val="24"/>
        </w:rPr>
        <w:t>u</w:t>
      </w:r>
      <w:r w:rsidR="0027770A" w:rsidRPr="0027770A">
        <w:rPr>
          <w:rFonts w:ascii="Times New Roman" w:hAnsi="Times New Roman" w:cs="Times New Roman"/>
          <w:bCs/>
          <w:sz w:val="24"/>
          <w:szCs w:val="24"/>
        </w:rPr>
        <w:t>s</w:t>
      </w:r>
      <w:r w:rsidR="003504F1">
        <w:rPr>
          <w:rFonts w:ascii="Times New Roman" w:hAnsi="Times New Roman" w:cs="Times New Roman"/>
          <w:bCs/>
          <w:sz w:val="24"/>
          <w:szCs w:val="24"/>
        </w:rPr>
        <w:t>c</w:t>
      </w:r>
      <w:r w:rsidR="0027770A" w:rsidRPr="0027770A">
        <w:rPr>
          <w:rFonts w:ascii="Times New Roman" w:hAnsi="Times New Roman" w:cs="Times New Roman"/>
          <w:bCs/>
          <w:sz w:val="24"/>
          <w:szCs w:val="24"/>
        </w:rPr>
        <w:t>a nuevos valores y concepciones que superen el conflicto civilización y barbarie</w:t>
      </w:r>
      <w:r w:rsidR="003504F1">
        <w:rPr>
          <w:rFonts w:ascii="Times New Roman" w:hAnsi="Times New Roman" w:cs="Times New Roman"/>
          <w:bCs/>
          <w:sz w:val="24"/>
          <w:szCs w:val="24"/>
        </w:rPr>
        <w:t xml:space="preserve"> heredado del siglo anterior</w:t>
      </w:r>
      <w:r w:rsidR="0027477E">
        <w:rPr>
          <w:rFonts w:ascii="Times New Roman" w:hAnsi="Times New Roman" w:cs="Times New Roman"/>
          <w:bCs/>
          <w:sz w:val="24"/>
          <w:szCs w:val="24"/>
        </w:rPr>
        <w:t xml:space="preserve">. </w:t>
      </w:r>
      <w:r w:rsidR="0027770A">
        <w:rPr>
          <w:rFonts w:ascii="Times New Roman" w:hAnsi="Times New Roman" w:cs="Times New Roman"/>
          <w:sz w:val="24"/>
          <w:szCs w:val="24"/>
        </w:rPr>
        <w:t>Al tiempo que</w:t>
      </w:r>
      <w:r w:rsidR="00D14516">
        <w:rPr>
          <w:rFonts w:ascii="Times New Roman" w:hAnsi="Times New Roman" w:cs="Times New Roman"/>
          <w:sz w:val="24"/>
          <w:szCs w:val="24"/>
        </w:rPr>
        <w:t xml:space="preserve"> manifiesta su desencanto con un presente</w:t>
      </w:r>
      <w:r w:rsidR="003504F1">
        <w:rPr>
          <w:rFonts w:ascii="Times New Roman" w:hAnsi="Times New Roman" w:cs="Times New Roman"/>
          <w:sz w:val="24"/>
          <w:szCs w:val="24"/>
        </w:rPr>
        <w:t xml:space="preserve"> al que juzga</w:t>
      </w:r>
      <w:r w:rsidR="00D14516">
        <w:rPr>
          <w:rFonts w:ascii="Times New Roman" w:hAnsi="Times New Roman" w:cs="Times New Roman"/>
          <w:sz w:val="24"/>
          <w:szCs w:val="24"/>
        </w:rPr>
        <w:t xml:space="preserve"> degradado por las políticas del proyecto modernizador liberal que </w:t>
      </w:r>
      <w:r w:rsidR="003504F1">
        <w:rPr>
          <w:rFonts w:ascii="Times New Roman" w:hAnsi="Times New Roman" w:cs="Times New Roman"/>
          <w:sz w:val="24"/>
          <w:szCs w:val="24"/>
        </w:rPr>
        <w:t>persigue instaurar</w:t>
      </w:r>
      <w:r w:rsidR="00D14516">
        <w:rPr>
          <w:rFonts w:ascii="Times New Roman" w:hAnsi="Times New Roman" w:cs="Times New Roman"/>
          <w:sz w:val="24"/>
          <w:szCs w:val="24"/>
        </w:rPr>
        <w:t xml:space="preserve"> la "civilización" (Sarmiento es la figura simbólica</w:t>
      </w:r>
      <w:r w:rsidR="0027770A">
        <w:rPr>
          <w:rFonts w:ascii="Times New Roman" w:hAnsi="Times New Roman" w:cs="Times New Roman"/>
          <w:sz w:val="24"/>
          <w:szCs w:val="24"/>
        </w:rPr>
        <w:t xml:space="preserve"> privilegiada</w:t>
      </w:r>
      <w:r w:rsidR="00D14516">
        <w:rPr>
          <w:rFonts w:ascii="Times New Roman" w:hAnsi="Times New Roman" w:cs="Times New Roman"/>
          <w:sz w:val="24"/>
          <w:szCs w:val="24"/>
        </w:rPr>
        <w:t xml:space="preserve"> contra la cual se concentra</w:t>
      </w:r>
      <w:r w:rsidR="0027770A">
        <w:rPr>
          <w:rFonts w:ascii="Times New Roman" w:hAnsi="Times New Roman" w:cs="Times New Roman"/>
          <w:sz w:val="24"/>
          <w:szCs w:val="24"/>
        </w:rPr>
        <w:t>n</w:t>
      </w:r>
      <w:r w:rsidR="00D14516">
        <w:rPr>
          <w:rFonts w:ascii="Times New Roman" w:hAnsi="Times New Roman" w:cs="Times New Roman"/>
          <w:sz w:val="24"/>
          <w:szCs w:val="24"/>
        </w:rPr>
        <w:t xml:space="preserve"> la</w:t>
      </w:r>
      <w:r w:rsidR="0027770A">
        <w:rPr>
          <w:rFonts w:ascii="Times New Roman" w:hAnsi="Times New Roman" w:cs="Times New Roman"/>
          <w:sz w:val="24"/>
          <w:szCs w:val="24"/>
        </w:rPr>
        <w:t>s</w:t>
      </w:r>
      <w:r w:rsidR="00D14516">
        <w:rPr>
          <w:rFonts w:ascii="Times New Roman" w:hAnsi="Times New Roman" w:cs="Times New Roman"/>
          <w:sz w:val="24"/>
          <w:szCs w:val="24"/>
        </w:rPr>
        <w:t xml:space="preserve"> crítica</w:t>
      </w:r>
      <w:r w:rsidR="0027770A">
        <w:rPr>
          <w:rFonts w:ascii="Times New Roman" w:hAnsi="Times New Roman" w:cs="Times New Roman"/>
          <w:sz w:val="24"/>
          <w:szCs w:val="24"/>
        </w:rPr>
        <w:t>s</w:t>
      </w:r>
      <w:r w:rsidR="00D14516">
        <w:rPr>
          <w:rFonts w:ascii="Times New Roman" w:hAnsi="Times New Roman" w:cs="Times New Roman"/>
          <w:sz w:val="24"/>
          <w:szCs w:val="24"/>
        </w:rPr>
        <w:t xml:space="preserve"> a es</w:t>
      </w:r>
      <w:r w:rsidR="0027770A">
        <w:rPr>
          <w:rFonts w:ascii="Times New Roman" w:hAnsi="Times New Roman" w:cs="Times New Roman"/>
          <w:sz w:val="24"/>
          <w:szCs w:val="24"/>
        </w:rPr>
        <w:t>t</w:t>
      </w:r>
      <w:r w:rsidR="00D14516">
        <w:rPr>
          <w:rFonts w:ascii="Times New Roman" w:hAnsi="Times New Roman" w:cs="Times New Roman"/>
          <w:sz w:val="24"/>
          <w:szCs w:val="24"/>
        </w:rPr>
        <w:t>e proyecto), rescata</w:t>
      </w:r>
      <w:r w:rsidR="0027770A">
        <w:rPr>
          <w:rFonts w:ascii="Times New Roman" w:hAnsi="Times New Roman" w:cs="Times New Roman"/>
          <w:sz w:val="24"/>
          <w:szCs w:val="24"/>
        </w:rPr>
        <w:t xml:space="preserve"> una serie de</w:t>
      </w:r>
      <w:r w:rsidR="00D14516">
        <w:rPr>
          <w:rFonts w:ascii="Times New Roman" w:hAnsi="Times New Roman" w:cs="Times New Roman"/>
          <w:sz w:val="24"/>
          <w:szCs w:val="24"/>
        </w:rPr>
        <w:t xml:space="preserve"> valores</w:t>
      </w:r>
      <w:r w:rsidR="006529B5">
        <w:rPr>
          <w:rFonts w:ascii="Times New Roman" w:hAnsi="Times New Roman" w:cs="Times New Roman"/>
          <w:sz w:val="24"/>
          <w:szCs w:val="24"/>
        </w:rPr>
        <w:t xml:space="preserve"> y figuras propios</w:t>
      </w:r>
      <w:r w:rsidR="00D14516">
        <w:rPr>
          <w:rFonts w:ascii="Times New Roman" w:hAnsi="Times New Roman" w:cs="Times New Roman"/>
          <w:sz w:val="24"/>
          <w:szCs w:val="24"/>
        </w:rPr>
        <w:t xml:space="preserve"> de</w:t>
      </w:r>
      <w:r w:rsidR="006529B5">
        <w:rPr>
          <w:rFonts w:ascii="Times New Roman" w:hAnsi="Times New Roman" w:cs="Times New Roman"/>
          <w:sz w:val="24"/>
          <w:szCs w:val="24"/>
        </w:rPr>
        <w:t>l mundo criollo</w:t>
      </w:r>
      <w:r w:rsidR="003504F1">
        <w:rPr>
          <w:rFonts w:ascii="Times New Roman" w:hAnsi="Times New Roman" w:cs="Times New Roman"/>
          <w:sz w:val="24"/>
          <w:szCs w:val="24"/>
        </w:rPr>
        <w:t>, que contrastan</w:t>
      </w:r>
      <w:r w:rsidR="006529B5">
        <w:rPr>
          <w:rFonts w:ascii="Times New Roman" w:hAnsi="Times New Roman" w:cs="Times New Roman"/>
          <w:sz w:val="24"/>
          <w:szCs w:val="24"/>
        </w:rPr>
        <w:t xml:space="preserve"> </w:t>
      </w:r>
      <w:r w:rsidR="003504F1">
        <w:rPr>
          <w:rFonts w:ascii="Times New Roman" w:hAnsi="Times New Roman" w:cs="Times New Roman"/>
          <w:sz w:val="24"/>
          <w:szCs w:val="24"/>
        </w:rPr>
        <w:t>con</w:t>
      </w:r>
      <w:r w:rsidR="006529B5">
        <w:rPr>
          <w:rFonts w:ascii="Times New Roman" w:hAnsi="Times New Roman" w:cs="Times New Roman"/>
          <w:sz w:val="24"/>
          <w:szCs w:val="24"/>
        </w:rPr>
        <w:t xml:space="preserve"> </w:t>
      </w:r>
      <w:r w:rsidR="003504F1">
        <w:rPr>
          <w:rFonts w:ascii="Times New Roman" w:hAnsi="Times New Roman" w:cs="Times New Roman"/>
          <w:sz w:val="24"/>
          <w:szCs w:val="24"/>
        </w:rPr>
        <w:t>los valores y la ideología del</w:t>
      </w:r>
      <w:r w:rsidR="006529B5">
        <w:rPr>
          <w:rFonts w:ascii="Times New Roman" w:hAnsi="Times New Roman" w:cs="Times New Roman"/>
          <w:sz w:val="24"/>
          <w:szCs w:val="24"/>
        </w:rPr>
        <w:t xml:space="preserve"> progreso </w:t>
      </w:r>
      <w:r w:rsidR="006529B5">
        <w:rPr>
          <w:rFonts w:ascii="Times New Roman" w:hAnsi="Times New Roman" w:cs="Times New Roman"/>
          <w:sz w:val="24"/>
          <w:szCs w:val="24"/>
        </w:rPr>
        <w:lastRenderedPageBreak/>
        <w:t>modernizador</w:t>
      </w:r>
      <w:r w:rsidR="003504F1">
        <w:rPr>
          <w:rFonts w:ascii="Times New Roman" w:hAnsi="Times New Roman" w:cs="Times New Roman"/>
          <w:sz w:val="24"/>
          <w:szCs w:val="24"/>
        </w:rPr>
        <w:t xml:space="preserve"> hegemónico</w:t>
      </w:r>
      <w:r w:rsidR="006529B5">
        <w:rPr>
          <w:rFonts w:ascii="Times New Roman" w:hAnsi="Times New Roman" w:cs="Times New Roman"/>
          <w:sz w:val="24"/>
          <w:szCs w:val="24"/>
        </w:rPr>
        <w:t xml:space="preserve">. </w:t>
      </w:r>
      <w:r w:rsidR="00D14516">
        <w:rPr>
          <w:rFonts w:ascii="Times New Roman" w:hAnsi="Times New Roman" w:cs="Times New Roman"/>
          <w:sz w:val="24"/>
          <w:szCs w:val="24"/>
        </w:rPr>
        <w:t>E</w:t>
      </w:r>
      <w:r w:rsidR="003504F1">
        <w:rPr>
          <w:rFonts w:ascii="Times New Roman" w:hAnsi="Times New Roman" w:cs="Times New Roman"/>
          <w:sz w:val="24"/>
          <w:szCs w:val="24"/>
        </w:rPr>
        <w:t>ste</w:t>
      </w:r>
      <w:r w:rsidR="00D14516">
        <w:rPr>
          <w:rFonts w:ascii="Times New Roman" w:hAnsi="Times New Roman" w:cs="Times New Roman"/>
          <w:sz w:val="24"/>
          <w:szCs w:val="24"/>
        </w:rPr>
        <w:t xml:space="preserve"> criollismo de Borges</w:t>
      </w:r>
      <w:r w:rsidR="000749C3">
        <w:rPr>
          <w:rFonts w:ascii="Times New Roman" w:hAnsi="Times New Roman" w:cs="Times New Roman"/>
          <w:sz w:val="24"/>
          <w:szCs w:val="24"/>
        </w:rPr>
        <w:t>, que</w:t>
      </w:r>
      <w:r w:rsidR="00D14516">
        <w:rPr>
          <w:rFonts w:ascii="Times New Roman" w:hAnsi="Times New Roman" w:cs="Times New Roman"/>
          <w:sz w:val="24"/>
          <w:szCs w:val="24"/>
        </w:rPr>
        <w:t xml:space="preserve"> busca revitalizar y retomar un pasado criollo mítico anterior a la caída de Rosas</w:t>
      </w:r>
      <w:r w:rsidR="000749C3">
        <w:rPr>
          <w:rFonts w:ascii="Times New Roman" w:hAnsi="Times New Roman" w:cs="Times New Roman"/>
          <w:sz w:val="24"/>
          <w:szCs w:val="24"/>
        </w:rPr>
        <w:t>,</w:t>
      </w:r>
      <w:r w:rsidR="0027477E">
        <w:rPr>
          <w:rFonts w:ascii="Times New Roman" w:hAnsi="Times New Roman" w:cs="Times New Roman"/>
          <w:sz w:val="24"/>
          <w:szCs w:val="24"/>
        </w:rPr>
        <w:t xml:space="preserve"> </w:t>
      </w:r>
      <w:r w:rsidR="000749C3">
        <w:rPr>
          <w:rFonts w:ascii="Times New Roman" w:hAnsi="Times New Roman" w:cs="Times New Roman"/>
          <w:sz w:val="24"/>
          <w:szCs w:val="24"/>
        </w:rPr>
        <w:t>es</w:t>
      </w:r>
      <w:r w:rsidR="0027477E">
        <w:rPr>
          <w:rFonts w:ascii="Times New Roman" w:hAnsi="Times New Roman" w:cs="Times New Roman"/>
          <w:sz w:val="24"/>
          <w:szCs w:val="24"/>
        </w:rPr>
        <w:t xml:space="preserve"> abandona</w:t>
      </w:r>
      <w:r w:rsidR="000749C3">
        <w:rPr>
          <w:rFonts w:ascii="Times New Roman" w:hAnsi="Times New Roman" w:cs="Times New Roman"/>
          <w:sz w:val="24"/>
          <w:szCs w:val="24"/>
        </w:rPr>
        <w:t>do</w:t>
      </w:r>
      <w:r w:rsidR="0027477E">
        <w:rPr>
          <w:rFonts w:ascii="Times New Roman" w:hAnsi="Times New Roman" w:cs="Times New Roman"/>
          <w:sz w:val="24"/>
          <w:szCs w:val="24"/>
        </w:rPr>
        <w:t xml:space="preserve"> a fines de la década de 1920 y comienzos de 1930</w:t>
      </w:r>
      <w:r w:rsidR="00FD4728">
        <w:rPr>
          <w:rFonts w:ascii="Times New Roman" w:hAnsi="Times New Roman" w:cs="Times New Roman"/>
          <w:sz w:val="24"/>
          <w:szCs w:val="24"/>
        </w:rPr>
        <w:t>, por razones que Olea Franco considera estrictamente literarias</w:t>
      </w:r>
      <w:r w:rsidR="0027477E">
        <w:rPr>
          <w:rFonts w:ascii="Times New Roman" w:hAnsi="Times New Roman" w:cs="Times New Roman"/>
          <w:sz w:val="24"/>
          <w:szCs w:val="24"/>
        </w:rPr>
        <w:t xml:space="preserve">. La segunda etapa en el tratamiento del tema </w:t>
      </w:r>
      <w:r w:rsidR="00FD4728">
        <w:rPr>
          <w:rFonts w:ascii="Times New Roman" w:hAnsi="Times New Roman" w:cs="Times New Roman"/>
          <w:sz w:val="24"/>
          <w:szCs w:val="24"/>
        </w:rPr>
        <w:t>se encuentra</w:t>
      </w:r>
      <w:r w:rsidR="0027477E">
        <w:rPr>
          <w:rFonts w:ascii="Times New Roman" w:hAnsi="Times New Roman" w:cs="Times New Roman"/>
          <w:sz w:val="24"/>
          <w:szCs w:val="24"/>
        </w:rPr>
        <w:t xml:space="preserve"> </w:t>
      </w:r>
      <w:r w:rsidR="00FD4728">
        <w:rPr>
          <w:rFonts w:ascii="Times New Roman" w:hAnsi="Times New Roman" w:cs="Times New Roman"/>
          <w:sz w:val="24"/>
          <w:szCs w:val="24"/>
        </w:rPr>
        <w:t>en</w:t>
      </w:r>
      <w:r w:rsidR="0027477E">
        <w:rPr>
          <w:rFonts w:ascii="Times New Roman" w:hAnsi="Times New Roman" w:cs="Times New Roman"/>
          <w:sz w:val="24"/>
          <w:szCs w:val="24"/>
        </w:rPr>
        <w:t xml:space="preserve"> la literatura de madurez de Borges, desde la década de 1940 en adelante. En </w:t>
      </w:r>
      <w:r w:rsidR="00D14516">
        <w:rPr>
          <w:rFonts w:ascii="Times New Roman" w:hAnsi="Times New Roman" w:cs="Times New Roman"/>
          <w:sz w:val="24"/>
          <w:szCs w:val="24"/>
        </w:rPr>
        <w:t>el "Poema conjetural" y "El Sur" Borges</w:t>
      </w:r>
      <w:r w:rsidR="0027477E">
        <w:rPr>
          <w:rFonts w:ascii="Times New Roman" w:hAnsi="Times New Roman" w:cs="Times New Roman"/>
          <w:sz w:val="24"/>
          <w:szCs w:val="24"/>
        </w:rPr>
        <w:t>, porque ha desarrollado una estética propia,</w:t>
      </w:r>
      <w:r w:rsidR="00D14516">
        <w:rPr>
          <w:rFonts w:ascii="Times New Roman" w:hAnsi="Times New Roman" w:cs="Times New Roman"/>
          <w:sz w:val="24"/>
          <w:szCs w:val="24"/>
        </w:rPr>
        <w:t xml:space="preserve"> propone una solución singular y personal al conflicto</w:t>
      </w:r>
      <w:r w:rsidR="0027477E" w:rsidRPr="0027770A">
        <w:rPr>
          <w:rFonts w:ascii="Times New Roman" w:hAnsi="Times New Roman" w:cs="Times New Roman"/>
          <w:bCs/>
          <w:sz w:val="24"/>
          <w:szCs w:val="24"/>
        </w:rPr>
        <w:t>, que radica en hacer de la barbarie la instancia en la que los destinos de los civilizados hombres de letras encuentran su realización</w:t>
      </w:r>
      <w:r w:rsidR="0027477E">
        <w:rPr>
          <w:rStyle w:val="Refdenotaalpie"/>
          <w:rFonts w:ascii="Times New Roman" w:hAnsi="Times New Roman" w:cs="Times New Roman"/>
          <w:bCs/>
          <w:sz w:val="24"/>
          <w:szCs w:val="24"/>
        </w:rPr>
        <w:footnoteReference w:id="3"/>
      </w:r>
      <w:r w:rsidR="0027477E" w:rsidRPr="0027770A">
        <w:rPr>
          <w:rFonts w:ascii="Times New Roman" w:hAnsi="Times New Roman" w:cs="Times New Roman"/>
          <w:bCs/>
          <w:sz w:val="24"/>
          <w:szCs w:val="24"/>
        </w:rPr>
        <w:t>.</w:t>
      </w:r>
      <w:r w:rsidR="0027477E">
        <w:rPr>
          <w:rFonts w:ascii="Times New Roman" w:hAnsi="Times New Roman" w:cs="Times New Roman"/>
          <w:bCs/>
          <w:sz w:val="24"/>
          <w:szCs w:val="24"/>
        </w:rPr>
        <w:t xml:space="preserve"> E</w:t>
      </w:r>
      <w:r w:rsidR="000749C3">
        <w:rPr>
          <w:rFonts w:ascii="Times New Roman" w:hAnsi="Times New Roman" w:cs="Times New Roman"/>
          <w:bCs/>
          <w:sz w:val="24"/>
          <w:szCs w:val="24"/>
        </w:rPr>
        <w:t>st</w:t>
      </w:r>
      <w:r w:rsidR="0027477E">
        <w:rPr>
          <w:rFonts w:ascii="Times New Roman" w:hAnsi="Times New Roman" w:cs="Times New Roman"/>
          <w:bCs/>
          <w:sz w:val="24"/>
          <w:szCs w:val="24"/>
        </w:rPr>
        <w:t xml:space="preserve">a periodización de Olea Franco </w:t>
      </w:r>
      <w:r w:rsidR="005840C0">
        <w:rPr>
          <w:rFonts w:ascii="Times New Roman" w:hAnsi="Times New Roman" w:cs="Times New Roman"/>
          <w:bCs/>
          <w:sz w:val="24"/>
          <w:szCs w:val="24"/>
        </w:rPr>
        <w:t>sobre la temática</w:t>
      </w:r>
      <w:r w:rsidR="000749C3">
        <w:rPr>
          <w:rFonts w:ascii="Times New Roman" w:hAnsi="Times New Roman" w:cs="Times New Roman"/>
          <w:bCs/>
          <w:sz w:val="24"/>
          <w:szCs w:val="24"/>
        </w:rPr>
        <w:t xml:space="preserve"> que la</w:t>
      </w:r>
      <w:r w:rsidR="005840C0">
        <w:rPr>
          <w:rFonts w:ascii="Times New Roman" w:hAnsi="Times New Roman" w:cs="Times New Roman"/>
          <w:bCs/>
          <w:sz w:val="24"/>
          <w:szCs w:val="24"/>
        </w:rPr>
        <w:t xml:space="preserve"> divi</w:t>
      </w:r>
      <w:r w:rsidR="000749C3">
        <w:rPr>
          <w:rFonts w:ascii="Times New Roman" w:hAnsi="Times New Roman" w:cs="Times New Roman"/>
          <w:bCs/>
          <w:sz w:val="24"/>
          <w:szCs w:val="24"/>
        </w:rPr>
        <w:t>de</w:t>
      </w:r>
      <w:r w:rsidR="005840C0">
        <w:rPr>
          <w:rFonts w:ascii="Times New Roman" w:hAnsi="Times New Roman" w:cs="Times New Roman"/>
          <w:bCs/>
          <w:sz w:val="24"/>
          <w:szCs w:val="24"/>
        </w:rPr>
        <w:t xml:space="preserve"> en dos períodos es la misma periodización que suele hacerse </w:t>
      </w:r>
      <w:r w:rsidR="000749C3">
        <w:rPr>
          <w:rFonts w:ascii="Times New Roman" w:hAnsi="Times New Roman" w:cs="Times New Roman"/>
          <w:bCs/>
          <w:sz w:val="24"/>
          <w:szCs w:val="24"/>
        </w:rPr>
        <w:t xml:space="preserve">a propósito </w:t>
      </w:r>
      <w:r w:rsidR="005840C0">
        <w:rPr>
          <w:rFonts w:ascii="Times New Roman" w:hAnsi="Times New Roman" w:cs="Times New Roman"/>
          <w:bCs/>
          <w:sz w:val="24"/>
          <w:szCs w:val="24"/>
        </w:rPr>
        <w:t>de la obra de Borges</w:t>
      </w:r>
      <w:r w:rsidR="000749C3">
        <w:rPr>
          <w:rStyle w:val="Refdenotaalpie"/>
          <w:rFonts w:ascii="Times New Roman" w:hAnsi="Times New Roman" w:cs="Times New Roman"/>
          <w:bCs/>
          <w:sz w:val="24"/>
          <w:szCs w:val="24"/>
        </w:rPr>
        <w:footnoteReference w:id="4"/>
      </w:r>
      <w:r w:rsidR="005840C0">
        <w:rPr>
          <w:rFonts w:ascii="Times New Roman" w:hAnsi="Times New Roman" w:cs="Times New Roman"/>
          <w:bCs/>
          <w:sz w:val="24"/>
          <w:szCs w:val="24"/>
        </w:rPr>
        <w:t>.</w:t>
      </w:r>
      <w:r w:rsidR="000749C3">
        <w:rPr>
          <w:rFonts w:ascii="Times New Roman" w:hAnsi="Times New Roman" w:cs="Times New Roman"/>
          <w:bCs/>
          <w:sz w:val="24"/>
          <w:szCs w:val="24"/>
        </w:rPr>
        <w:t xml:space="preserve"> En su caso, l</w:t>
      </w:r>
      <w:r w:rsidR="005840C0">
        <w:rPr>
          <w:rFonts w:ascii="Times New Roman" w:hAnsi="Times New Roman" w:cs="Times New Roman"/>
          <w:bCs/>
          <w:sz w:val="24"/>
          <w:szCs w:val="24"/>
        </w:rPr>
        <w:t>os períodos que se diferencian entre sí por razones puramente estéticas.</w:t>
      </w:r>
      <w:r w:rsidR="000749C3">
        <w:rPr>
          <w:rFonts w:ascii="Times New Roman" w:hAnsi="Times New Roman" w:cs="Times New Roman"/>
          <w:bCs/>
          <w:sz w:val="24"/>
          <w:szCs w:val="24"/>
        </w:rPr>
        <w:t xml:space="preserve"> En segundo lugar,</w:t>
      </w:r>
      <w:r w:rsidR="00016276">
        <w:rPr>
          <w:rFonts w:ascii="Times New Roman" w:hAnsi="Times New Roman" w:cs="Times New Roman"/>
          <w:bCs/>
          <w:sz w:val="24"/>
          <w:szCs w:val="24"/>
        </w:rPr>
        <w:t xml:space="preserve"> </w:t>
      </w:r>
      <w:r w:rsidR="000749C3">
        <w:rPr>
          <w:rFonts w:ascii="Times New Roman" w:hAnsi="Times New Roman" w:cs="Times New Roman"/>
          <w:bCs/>
          <w:sz w:val="24"/>
          <w:szCs w:val="24"/>
        </w:rPr>
        <w:t>d</w:t>
      </w:r>
      <w:r w:rsidR="00303377">
        <w:rPr>
          <w:rFonts w:ascii="Times New Roman" w:hAnsi="Times New Roman" w:cs="Times New Roman"/>
          <w:sz w:val="24"/>
          <w:szCs w:val="24"/>
        </w:rPr>
        <w:t xml:space="preserve">entro de este problema de periodización se encuentra la relación de los textos de Borges sobre civilización y barbarie con los contextos intelectuales de debate en los que sus textos se inscriben. Los debates sobre civilización y barbarie tienen su propia historicidad, que se vuelve necesario reconstruir para comprender las intervenciones y las posiciones de los textos Borges en cada momento histórico particular y </w:t>
      </w:r>
      <w:r w:rsidR="000749C3">
        <w:rPr>
          <w:rFonts w:ascii="Times New Roman" w:hAnsi="Times New Roman" w:cs="Times New Roman"/>
          <w:sz w:val="24"/>
          <w:szCs w:val="24"/>
        </w:rPr>
        <w:t>la</w:t>
      </w:r>
      <w:r w:rsidR="000B6937">
        <w:rPr>
          <w:rFonts w:ascii="Times New Roman" w:hAnsi="Times New Roman" w:cs="Times New Roman"/>
          <w:sz w:val="24"/>
          <w:szCs w:val="24"/>
        </w:rPr>
        <w:t>s interacciones</w:t>
      </w:r>
      <w:r w:rsidR="000749C3">
        <w:rPr>
          <w:rFonts w:ascii="Times New Roman" w:hAnsi="Times New Roman" w:cs="Times New Roman"/>
          <w:sz w:val="24"/>
          <w:szCs w:val="24"/>
        </w:rPr>
        <w:t xml:space="preserve"> entre ambos</w:t>
      </w:r>
      <w:r w:rsidR="000B6937">
        <w:rPr>
          <w:rFonts w:ascii="Times New Roman" w:hAnsi="Times New Roman" w:cs="Times New Roman"/>
          <w:sz w:val="24"/>
          <w:szCs w:val="24"/>
        </w:rPr>
        <w:t>.</w:t>
      </w:r>
      <w:r w:rsidR="00714F87">
        <w:rPr>
          <w:rFonts w:ascii="Times New Roman" w:hAnsi="Times New Roman" w:cs="Times New Roman"/>
          <w:sz w:val="24"/>
          <w:szCs w:val="24"/>
        </w:rPr>
        <w:t xml:space="preserve"> </w:t>
      </w:r>
      <w:r w:rsidR="000749C3">
        <w:rPr>
          <w:rFonts w:ascii="Times New Roman" w:hAnsi="Times New Roman" w:cs="Times New Roman"/>
          <w:sz w:val="24"/>
          <w:szCs w:val="24"/>
        </w:rPr>
        <w:t>Esto no es tenido en cuenta por</w:t>
      </w:r>
      <w:r w:rsidR="00714F87">
        <w:rPr>
          <w:rFonts w:ascii="Times New Roman" w:hAnsi="Times New Roman" w:cs="Times New Roman"/>
          <w:sz w:val="24"/>
          <w:szCs w:val="24"/>
        </w:rPr>
        <w:t xml:space="preserve"> Olea Franco</w:t>
      </w:r>
      <w:r w:rsidR="000749C3">
        <w:rPr>
          <w:rFonts w:ascii="Times New Roman" w:hAnsi="Times New Roman" w:cs="Times New Roman"/>
          <w:sz w:val="24"/>
          <w:szCs w:val="24"/>
        </w:rPr>
        <w:t>, para quien</w:t>
      </w:r>
      <w:r w:rsidR="00714F87">
        <w:rPr>
          <w:rFonts w:ascii="Times New Roman" w:hAnsi="Times New Roman" w:cs="Times New Roman"/>
          <w:sz w:val="24"/>
          <w:szCs w:val="24"/>
        </w:rPr>
        <w:t xml:space="preserve"> el mundo mítico criollo que Borges construye en su literatura pertenece al siglo XIX y no tiene relación alguna con la modernidad </w:t>
      </w:r>
      <w:r w:rsidR="00BA25DB">
        <w:rPr>
          <w:rFonts w:ascii="Times New Roman" w:hAnsi="Times New Roman" w:cs="Times New Roman"/>
          <w:sz w:val="24"/>
          <w:szCs w:val="24"/>
        </w:rPr>
        <w:t>a</w:t>
      </w:r>
      <w:r w:rsidR="00714F87">
        <w:rPr>
          <w:rFonts w:ascii="Times New Roman" w:hAnsi="Times New Roman" w:cs="Times New Roman"/>
          <w:sz w:val="24"/>
          <w:szCs w:val="24"/>
        </w:rPr>
        <w:t xml:space="preserve">rgentina del siglo XX, con lo cual se niega directamente a pensar esta relación, sin advertir que es justamente el siglo XIX </w:t>
      </w:r>
      <w:r w:rsidR="0015400F">
        <w:rPr>
          <w:rFonts w:ascii="Times New Roman" w:hAnsi="Times New Roman" w:cs="Times New Roman"/>
          <w:sz w:val="24"/>
          <w:szCs w:val="24"/>
        </w:rPr>
        <w:t>de Borges el</w:t>
      </w:r>
      <w:r w:rsidR="00714F87">
        <w:rPr>
          <w:rFonts w:ascii="Times New Roman" w:hAnsi="Times New Roman" w:cs="Times New Roman"/>
          <w:sz w:val="24"/>
          <w:szCs w:val="24"/>
        </w:rPr>
        <w:t xml:space="preserve"> que se relaciona</w:t>
      </w:r>
      <w:r w:rsidR="000749C3">
        <w:rPr>
          <w:rFonts w:ascii="Times New Roman" w:hAnsi="Times New Roman" w:cs="Times New Roman"/>
          <w:sz w:val="24"/>
          <w:szCs w:val="24"/>
        </w:rPr>
        <w:t xml:space="preserve"> de una manera no causal</w:t>
      </w:r>
      <w:r w:rsidR="00714F87">
        <w:rPr>
          <w:rFonts w:ascii="Times New Roman" w:hAnsi="Times New Roman" w:cs="Times New Roman"/>
          <w:sz w:val="24"/>
          <w:szCs w:val="24"/>
        </w:rPr>
        <w:t xml:space="preserve"> con el presente.</w:t>
      </w:r>
      <w:r w:rsidR="00016276">
        <w:rPr>
          <w:rFonts w:ascii="Times New Roman" w:hAnsi="Times New Roman" w:cs="Times New Roman"/>
          <w:sz w:val="24"/>
          <w:szCs w:val="24"/>
        </w:rPr>
        <w:t xml:space="preserve"> </w:t>
      </w:r>
      <w:r w:rsidR="0015400F">
        <w:rPr>
          <w:rFonts w:ascii="Times New Roman" w:hAnsi="Times New Roman" w:cs="Times New Roman"/>
          <w:sz w:val="24"/>
          <w:szCs w:val="24"/>
        </w:rPr>
        <w:t>Otros, como Balderston</w:t>
      </w:r>
      <w:r w:rsidR="000749C3">
        <w:rPr>
          <w:rFonts w:ascii="Times New Roman" w:hAnsi="Times New Roman" w:cs="Times New Roman"/>
          <w:sz w:val="24"/>
          <w:szCs w:val="24"/>
        </w:rPr>
        <w:t xml:space="preserve"> (1996)</w:t>
      </w:r>
      <w:r w:rsidR="0015400F">
        <w:rPr>
          <w:rFonts w:ascii="Times New Roman" w:hAnsi="Times New Roman" w:cs="Times New Roman"/>
          <w:sz w:val="24"/>
          <w:szCs w:val="24"/>
        </w:rPr>
        <w:t xml:space="preserve"> y Robles</w:t>
      </w:r>
      <w:r w:rsidR="000749C3">
        <w:rPr>
          <w:rFonts w:ascii="Times New Roman" w:hAnsi="Times New Roman" w:cs="Times New Roman"/>
          <w:sz w:val="24"/>
          <w:szCs w:val="24"/>
        </w:rPr>
        <w:t xml:space="preserve"> (2006)</w:t>
      </w:r>
      <w:r w:rsidR="0015400F">
        <w:rPr>
          <w:rFonts w:ascii="Times New Roman" w:hAnsi="Times New Roman" w:cs="Times New Roman"/>
          <w:sz w:val="24"/>
          <w:szCs w:val="24"/>
        </w:rPr>
        <w:t xml:space="preserve">, </w:t>
      </w:r>
      <w:r w:rsidR="000749C3">
        <w:rPr>
          <w:rFonts w:ascii="Times New Roman" w:hAnsi="Times New Roman" w:cs="Times New Roman"/>
          <w:sz w:val="24"/>
          <w:szCs w:val="24"/>
        </w:rPr>
        <w:t xml:space="preserve">interpretan </w:t>
      </w:r>
      <w:r w:rsidR="0015400F">
        <w:rPr>
          <w:rFonts w:ascii="Times New Roman" w:hAnsi="Times New Roman" w:cs="Times New Roman"/>
          <w:sz w:val="24"/>
          <w:szCs w:val="24"/>
        </w:rPr>
        <w:t>cuentos como</w:t>
      </w:r>
      <w:r w:rsidR="00634A26" w:rsidRPr="00483E74">
        <w:rPr>
          <w:rFonts w:ascii="Times New Roman" w:hAnsi="Times New Roman" w:cs="Times New Roman"/>
          <w:sz w:val="24"/>
          <w:szCs w:val="24"/>
        </w:rPr>
        <w:t xml:space="preserve"> "Historia del guerrero y de la cautiva" y "El Sur" como </w:t>
      </w:r>
      <w:r w:rsidR="009E47F5">
        <w:rPr>
          <w:rFonts w:ascii="Times New Roman" w:hAnsi="Times New Roman" w:cs="Times New Roman"/>
          <w:sz w:val="24"/>
          <w:szCs w:val="24"/>
        </w:rPr>
        <w:t>denuncias política</w:t>
      </w:r>
      <w:r w:rsidR="00634A26" w:rsidRPr="00483E74">
        <w:rPr>
          <w:rFonts w:ascii="Times New Roman" w:hAnsi="Times New Roman" w:cs="Times New Roman"/>
          <w:sz w:val="24"/>
          <w:szCs w:val="24"/>
        </w:rPr>
        <w:t>s contra el peronismo</w:t>
      </w:r>
      <w:r w:rsidR="0015400F">
        <w:rPr>
          <w:rFonts w:ascii="Times New Roman" w:hAnsi="Times New Roman" w:cs="Times New Roman"/>
          <w:sz w:val="24"/>
          <w:szCs w:val="24"/>
        </w:rPr>
        <w:t>, sin mostrar, más allá de menciones aisladas a la biografía del autor, el vínculo de estos relatos con la situación política</w:t>
      </w:r>
      <w:r w:rsidR="0015400F">
        <w:rPr>
          <w:rStyle w:val="Refdenotaalpie"/>
          <w:rFonts w:ascii="Times New Roman" w:hAnsi="Times New Roman" w:cs="Times New Roman"/>
          <w:sz w:val="24"/>
          <w:szCs w:val="24"/>
        </w:rPr>
        <w:footnoteReference w:id="5"/>
      </w:r>
      <w:r w:rsidR="0015400F">
        <w:rPr>
          <w:rFonts w:ascii="Times New Roman" w:hAnsi="Times New Roman" w:cs="Times New Roman"/>
          <w:sz w:val="24"/>
          <w:szCs w:val="24"/>
        </w:rPr>
        <w:t>.</w:t>
      </w:r>
    </w:p>
    <w:p w14:paraId="3041A3CA" w14:textId="16B4A01C" w:rsidR="00B40941" w:rsidRDefault="004162FB" w:rsidP="002D1D1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64894">
        <w:rPr>
          <w:rFonts w:ascii="Times New Roman" w:hAnsi="Times New Roman" w:cs="Times New Roman"/>
          <w:sz w:val="24"/>
          <w:szCs w:val="24"/>
        </w:rPr>
        <w:t xml:space="preserve">Aunque todos los críticos parecen coincidir en que el conflicto entre civilización y barbarie atraviesa la obra de Borges o que Borges mantiene un interés constante por este conflicto, estas afirmaciones nunca se prueban. </w:t>
      </w:r>
      <w:r>
        <w:rPr>
          <w:rFonts w:ascii="Times New Roman" w:hAnsi="Times New Roman" w:cs="Times New Roman"/>
          <w:sz w:val="24"/>
          <w:szCs w:val="24"/>
        </w:rPr>
        <w:t>Podemos llamar a este problema la</w:t>
      </w:r>
      <w:r w:rsidR="00644EBF">
        <w:rPr>
          <w:rFonts w:ascii="Times New Roman" w:hAnsi="Times New Roman" w:cs="Times New Roman"/>
          <w:sz w:val="24"/>
          <w:szCs w:val="24"/>
        </w:rPr>
        <w:t xml:space="preserve"> omnipresencia de </w:t>
      </w:r>
      <w:r w:rsidR="00644EBF">
        <w:rPr>
          <w:rFonts w:ascii="Times New Roman" w:hAnsi="Times New Roman" w:cs="Times New Roman"/>
          <w:sz w:val="24"/>
          <w:szCs w:val="24"/>
        </w:rPr>
        <w:lastRenderedPageBreak/>
        <w:t xml:space="preserve">la antinomia en Borges. </w:t>
      </w:r>
      <w:r w:rsidR="00664894">
        <w:rPr>
          <w:rFonts w:ascii="Times New Roman" w:hAnsi="Times New Roman" w:cs="Times New Roman"/>
          <w:sz w:val="24"/>
          <w:szCs w:val="24"/>
        </w:rPr>
        <w:t xml:space="preserve">La hipótesis de los dos linajes de Piglia —que complejiza una propuesta del propio Borges para la lectura de su obra en su </w:t>
      </w:r>
      <w:r w:rsidR="00664894" w:rsidRPr="00664894">
        <w:rPr>
          <w:rFonts w:ascii="Times New Roman" w:hAnsi="Times New Roman" w:cs="Times New Roman"/>
          <w:i/>
          <w:iCs/>
          <w:sz w:val="24"/>
          <w:szCs w:val="24"/>
        </w:rPr>
        <w:t>Autobiografía</w:t>
      </w:r>
      <w:r w:rsidR="00664894">
        <w:rPr>
          <w:rFonts w:ascii="Times New Roman" w:hAnsi="Times New Roman" w:cs="Times New Roman"/>
          <w:sz w:val="24"/>
          <w:szCs w:val="24"/>
        </w:rPr>
        <w:t>— divide la obra de Borges en cuanto a sus temas y formas en culto al coraje y culto a los libros</w:t>
      </w:r>
      <w:r w:rsidR="006E582E">
        <w:rPr>
          <w:rFonts w:ascii="Times New Roman" w:hAnsi="Times New Roman" w:cs="Times New Roman"/>
          <w:sz w:val="24"/>
          <w:szCs w:val="24"/>
        </w:rPr>
        <w:t>,</w:t>
      </w:r>
      <w:r w:rsidR="00644EBF">
        <w:rPr>
          <w:rFonts w:ascii="Times New Roman" w:hAnsi="Times New Roman" w:cs="Times New Roman"/>
          <w:sz w:val="24"/>
          <w:szCs w:val="24"/>
        </w:rPr>
        <w:t xml:space="preserve"> y sostiene que esta es la forma en que</w:t>
      </w:r>
      <w:r w:rsidR="006E582E">
        <w:rPr>
          <w:rFonts w:ascii="Times New Roman" w:hAnsi="Times New Roman" w:cs="Times New Roman"/>
          <w:sz w:val="24"/>
          <w:szCs w:val="24"/>
        </w:rPr>
        <w:t xml:space="preserve"> la escritura de</w:t>
      </w:r>
      <w:r w:rsidR="00644EBF">
        <w:rPr>
          <w:rFonts w:ascii="Times New Roman" w:hAnsi="Times New Roman" w:cs="Times New Roman"/>
          <w:sz w:val="24"/>
          <w:szCs w:val="24"/>
        </w:rPr>
        <w:t xml:space="preserve"> Borges transcribe el antagonismo entre civilización y barbarie. Esta seductora síntesis totalizadora o eng</w:t>
      </w:r>
      <w:r>
        <w:rPr>
          <w:rFonts w:ascii="Times New Roman" w:hAnsi="Times New Roman" w:cs="Times New Roman"/>
          <w:sz w:val="24"/>
          <w:szCs w:val="24"/>
        </w:rPr>
        <w:t>lo</w:t>
      </w:r>
      <w:r w:rsidR="006E582E">
        <w:rPr>
          <w:rFonts w:ascii="Times New Roman" w:hAnsi="Times New Roman" w:cs="Times New Roman"/>
          <w:sz w:val="24"/>
          <w:szCs w:val="24"/>
        </w:rPr>
        <w:t>b</w:t>
      </w:r>
      <w:r w:rsidR="00644EBF">
        <w:rPr>
          <w:rFonts w:ascii="Times New Roman" w:hAnsi="Times New Roman" w:cs="Times New Roman"/>
          <w:sz w:val="24"/>
          <w:szCs w:val="24"/>
        </w:rPr>
        <w:t>adora —permite</w:t>
      </w:r>
      <w:r w:rsidR="006E582E">
        <w:rPr>
          <w:rFonts w:ascii="Times New Roman" w:hAnsi="Times New Roman" w:cs="Times New Roman"/>
          <w:sz w:val="24"/>
          <w:szCs w:val="24"/>
        </w:rPr>
        <w:t xml:space="preserve"> leer y</w:t>
      </w:r>
      <w:r w:rsidR="00644EBF">
        <w:rPr>
          <w:rFonts w:ascii="Times New Roman" w:hAnsi="Times New Roman" w:cs="Times New Roman"/>
          <w:sz w:val="24"/>
          <w:szCs w:val="24"/>
        </w:rPr>
        <w:t xml:space="preserve"> clasificar toda la obra de Borges en dos esquemas de relato— tiende a deshistorizar el antagonismo y a disolverlo en una clasificación abstracta. De este modo, </w:t>
      </w:r>
      <w:r w:rsidR="001A162E">
        <w:rPr>
          <w:rFonts w:ascii="Times New Roman" w:hAnsi="Times New Roman" w:cs="Times New Roman"/>
          <w:sz w:val="24"/>
          <w:szCs w:val="24"/>
        </w:rPr>
        <w:t>hacer equivalentes</w:t>
      </w:r>
      <w:r w:rsidR="00644EBF">
        <w:rPr>
          <w:rFonts w:ascii="Times New Roman" w:hAnsi="Times New Roman" w:cs="Times New Roman"/>
          <w:sz w:val="24"/>
          <w:szCs w:val="24"/>
        </w:rPr>
        <w:t xml:space="preserve"> civilización y barbarie</w:t>
      </w:r>
      <w:r w:rsidR="001A162E">
        <w:rPr>
          <w:rFonts w:ascii="Times New Roman" w:hAnsi="Times New Roman" w:cs="Times New Roman"/>
          <w:sz w:val="24"/>
          <w:szCs w:val="24"/>
        </w:rPr>
        <w:t xml:space="preserve"> </w:t>
      </w:r>
      <w:r w:rsidR="006E582E">
        <w:rPr>
          <w:rFonts w:ascii="Times New Roman" w:hAnsi="Times New Roman" w:cs="Times New Roman"/>
          <w:sz w:val="24"/>
          <w:szCs w:val="24"/>
        </w:rPr>
        <w:t>con</w:t>
      </w:r>
      <w:r w:rsidR="001A162E">
        <w:rPr>
          <w:rFonts w:ascii="Times New Roman" w:hAnsi="Times New Roman" w:cs="Times New Roman"/>
          <w:sz w:val="24"/>
          <w:szCs w:val="24"/>
        </w:rPr>
        <w:t xml:space="preserve"> los dos linajes, leer esa antinomia en toda aparición del coraje y de los libros o de un cuchillo y una biblioteca, no permite comprender el uso histórico y cultural del tópico por parte de Borges en algunos textos y en algunas circunstancias específicas.</w:t>
      </w:r>
      <w:r>
        <w:rPr>
          <w:rFonts w:ascii="Times New Roman" w:hAnsi="Times New Roman" w:cs="Times New Roman"/>
          <w:sz w:val="24"/>
          <w:szCs w:val="24"/>
        </w:rPr>
        <w:t xml:space="preserve"> </w:t>
      </w:r>
      <w:r w:rsidR="006E582E">
        <w:rPr>
          <w:rFonts w:ascii="Times New Roman" w:hAnsi="Times New Roman" w:cs="Times New Roman"/>
          <w:sz w:val="24"/>
          <w:szCs w:val="24"/>
        </w:rPr>
        <w:t xml:space="preserve">Más problemático es el caso de </w:t>
      </w:r>
      <w:r w:rsidR="00BB24FA">
        <w:rPr>
          <w:rFonts w:ascii="Times New Roman" w:hAnsi="Times New Roman" w:cs="Times New Roman"/>
          <w:sz w:val="24"/>
          <w:szCs w:val="24"/>
        </w:rPr>
        <w:t>Lojo</w:t>
      </w:r>
      <w:r w:rsidR="006E582E">
        <w:rPr>
          <w:rFonts w:ascii="Times New Roman" w:hAnsi="Times New Roman" w:cs="Times New Roman"/>
          <w:sz w:val="24"/>
          <w:szCs w:val="24"/>
        </w:rPr>
        <w:t xml:space="preserve"> (1998, 2007), quien</w:t>
      </w:r>
      <w:r w:rsidR="00BB24FA">
        <w:rPr>
          <w:rFonts w:ascii="Times New Roman" w:hAnsi="Times New Roman" w:cs="Times New Roman"/>
          <w:sz w:val="24"/>
          <w:szCs w:val="24"/>
        </w:rPr>
        <w:t xml:space="preserve"> asocia la barbarie en la obra de Borges con</w:t>
      </w:r>
      <w:r w:rsidR="006E582E">
        <w:rPr>
          <w:rFonts w:ascii="Times New Roman" w:hAnsi="Times New Roman" w:cs="Times New Roman"/>
          <w:sz w:val="24"/>
          <w:szCs w:val="24"/>
        </w:rPr>
        <w:t>:</w:t>
      </w:r>
      <w:r w:rsidR="00BB24FA">
        <w:rPr>
          <w:rFonts w:ascii="Times New Roman" w:hAnsi="Times New Roman" w:cs="Times New Roman"/>
          <w:sz w:val="24"/>
          <w:szCs w:val="24"/>
        </w:rPr>
        <w:t xml:space="preserve"> el caos, lo irracional, el sinsentido, lo inhumano, lo divino, lo animal, lo incomprensible.</w:t>
      </w:r>
      <w:r w:rsidR="00FC2F1D">
        <w:rPr>
          <w:rFonts w:ascii="Times New Roman" w:hAnsi="Times New Roman" w:cs="Times New Roman"/>
          <w:sz w:val="24"/>
          <w:szCs w:val="24"/>
        </w:rPr>
        <w:t xml:space="preserve"> </w:t>
      </w:r>
      <w:r w:rsidR="006E582E">
        <w:rPr>
          <w:rFonts w:ascii="Times New Roman" w:hAnsi="Times New Roman" w:cs="Times New Roman"/>
          <w:sz w:val="24"/>
          <w:szCs w:val="24"/>
        </w:rPr>
        <w:t>H</w:t>
      </w:r>
      <w:r>
        <w:rPr>
          <w:rFonts w:ascii="Times New Roman" w:hAnsi="Times New Roman" w:cs="Times New Roman"/>
          <w:sz w:val="24"/>
          <w:szCs w:val="24"/>
        </w:rPr>
        <w:t>ernández Palacios</w:t>
      </w:r>
      <w:r w:rsidR="006E582E">
        <w:rPr>
          <w:rFonts w:ascii="Times New Roman" w:hAnsi="Times New Roman" w:cs="Times New Roman"/>
          <w:sz w:val="24"/>
          <w:szCs w:val="24"/>
        </w:rPr>
        <w:t xml:space="preserve"> </w:t>
      </w:r>
      <w:r w:rsidR="006C1A00">
        <w:rPr>
          <w:rFonts w:ascii="Times New Roman" w:hAnsi="Times New Roman" w:cs="Times New Roman"/>
          <w:sz w:val="24"/>
          <w:szCs w:val="24"/>
        </w:rPr>
        <w:t xml:space="preserve">(1996) </w:t>
      </w:r>
      <w:r w:rsidR="006E582E">
        <w:rPr>
          <w:rFonts w:ascii="Times New Roman" w:hAnsi="Times New Roman" w:cs="Times New Roman"/>
          <w:sz w:val="24"/>
          <w:szCs w:val="24"/>
        </w:rPr>
        <w:t>hace lo mismo cuando</w:t>
      </w:r>
      <w:r>
        <w:rPr>
          <w:rFonts w:ascii="Times New Roman" w:hAnsi="Times New Roman" w:cs="Times New Roman"/>
          <w:sz w:val="24"/>
          <w:szCs w:val="24"/>
        </w:rPr>
        <w:t xml:space="preserve"> reformula civilización y barbarie en términos de </w:t>
      </w:r>
      <w:r w:rsidR="00B40941">
        <w:rPr>
          <w:rFonts w:ascii="Times New Roman" w:hAnsi="Times New Roman" w:cs="Times New Roman"/>
          <w:sz w:val="24"/>
          <w:szCs w:val="24"/>
        </w:rPr>
        <w:t>una serie de</w:t>
      </w:r>
      <w:r>
        <w:rPr>
          <w:rFonts w:ascii="Times New Roman" w:hAnsi="Times New Roman" w:cs="Times New Roman"/>
          <w:sz w:val="24"/>
          <w:szCs w:val="24"/>
        </w:rPr>
        <w:t xml:space="preserve"> oposiciones</w:t>
      </w:r>
      <w:r w:rsidR="00B40941">
        <w:rPr>
          <w:rFonts w:ascii="Times New Roman" w:hAnsi="Times New Roman" w:cs="Times New Roman"/>
          <w:sz w:val="24"/>
          <w:szCs w:val="24"/>
        </w:rPr>
        <w:t xml:space="preserve"> como </w:t>
      </w:r>
      <w:r w:rsidR="001F7FFA" w:rsidRPr="001F7FFA">
        <w:rPr>
          <w:rFonts w:ascii="Times New Roman" w:hAnsi="Times New Roman" w:cs="Times New Roman"/>
          <w:sz w:val="24"/>
          <w:szCs w:val="24"/>
        </w:rPr>
        <w:t xml:space="preserve">literatura y vida, acción </w:t>
      </w:r>
      <w:r w:rsidR="00B40941">
        <w:rPr>
          <w:rFonts w:ascii="Times New Roman" w:hAnsi="Times New Roman" w:cs="Times New Roman"/>
          <w:sz w:val="24"/>
          <w:szCs w:val="24"/>
        </w:rPr>
        <w:t>y</w:t>
      </w:r>
      <w:r w:rsidR="001F7FFA" w:rsidRPr="001F7FFA">
        <w:rPr>
          <w:rFonts w:ascii="Times New Roman" w:hAnsi="Times New Roman" w:cs="Times New Roman"/>
          <w:sz w:val="24"/>
          <w:szCs w:val="24"/>
        </w:rPr>
        <w:t xml:space="preserve"> contemplación, conceptualización </w:t>
      </w:r>
      <w:r w:rsidR="00B40941">
        <w:rPr>
          <w:rFonts w:ascii="Times New Roman" w:hAnsi="Times New Roman" w:cs="Times New Roman"/>
          <w:sz w:val="24"/>
          <w:szCs w:val="24"/>
        </w:rPr>
        <w:t>y</w:t>
      </w:r>
      <w:r w:rsidR="001F7FFA" w:rsidRPr="001F7FFA">
        <w:rPr>
          <w:rFonts w:ascii="Times New Roman" w:hAnsi="Times New Roman" w:cs="Times New Roman"/>
          <w:sz w:val="24"/>
          <w:szCs w:val="24"/>
        </w:rPr>
        <w:t xml:space="preserve"> silencio.</w:t>
      </w:r>
      <w:r w:rsidR="006C1A00">
        <w:rPr>
          <w:rFonts w:ascii="Times New Roman" w:hAnsi="Times New Roman" w:cs="Times New Roman"/>
          <w:sz w:val="24"/>
          <w:szCs w:val="24"/>
        </w:rPr>
        <w:t xml:space="preserve"> Por este camino, civilización y barbarie son todo y nada;</w:t>
      </w:r>
      <w:r w:rsidR="00B40941">
        <w:rPr>
          <w:rFonts w:ascii="Times New Roman" w:hAnsi="Times New Roman" w:cs="Times New Roman"/>
          <w:sz w:val="24"/>
          <w:szCs w:val="24"/>
        </w:rPr>
        <w:t xml:space="preserve"> </w:t>
      </w:r>
      <w:r w:rsidR="006C1A00">
        <w:rPr>
          <w:rFonts w:ascii="Times New Roman" w:hAnsi="Times New Roman" w:cs="Times New Roman"/>
          <w:sz w:val="24"/>
          <w:szCs w:val="24"/>
        </w:rPr>
        <w:t>s</w:t>
      </w:r>
      <w:r w:rsidR="00B40941">
        <w:rPr>
          <w:rFonts w:ascii="Times New Roman" w:hAnsi="Times New Roman" w:cs="Times New Roman"/>
          <w:sz w:val="24"/>
          <w:szCs w:val="24"/>
        </w:rPr>
        <w:t>i a la hora de</w:t>
      </w:r>
      <w:r w:rsidR="00FC2F1D">
        <w:rPr>
          <w:rFonts w:ascii="Times New Roman" w:hAnsi="Times New Roman" w:cs="Times New Roman"/>
          <w:sz w:val="24"/>
          <w:szCs w:val="24"/>
        </w:rPr>
        <w:t xml:space="preserve"> estudiar</w:t>
      </w:r>
      <w:r w:rsidR="00B40941">
        <w:rPr>
          <w:rFonts w:ascii="Times New Roman" w:hAnsi="Times New Roman" w:cs="Times New Roman"/>
          <w:sz w:val="24"/>
          <w:szCs w:val="24"/>
        </w:rPr>
        <w:t xml:space="preserve"> </w:t>
      </w:r>
      <w:r w:rsidR="006C1A00">
        <w:rPr>
          <w:rFonts w:ascii="Times New Roman" w:hAnsi="Times New Roman" w:cs="Times New Roman"/>
          <w:sz w:val="24"/>
          <w:szCs w:val="24"/>
        </w:rPr>
        <w:t>el binomio</w:t>
      </w:r>
      <w:r w:rsidR="00B40941">
        <w:rPr>
          <w:rFonts w:ascii="Times New Roman" w:hAnsi="Times New Roman" w:cs="Times New Roman"/>
          <w:sz w:val="24"/>
          <w:szCs w:val="24"/>
        </w:rPr>
        <w:t xml:space="preserve"> consideramos todos est</w:t>
      </w:r>
      <w:r w:rsidR="00FC2F1D">
        <w:rPr>
          <w:rFonts w:ascii="Times New Roman" w:hAnsi="Times New Roman" w:cs="Times New Roman"/>
          <w:sz w:val="24"/>
          <w:szCs w:val="24"/>
        </w:rPr>
        <w:t xml:space="preserve">os </w:t>
      </w:r>
      <w:r w:rsidR="006C1A00">
        <w:rPr>
          <w:rFonts w:ascii="Times New Roman" w:hAnsi="Times New Roman" w:cs="Times New Roman"/>
          <w:sz w:val="24"/>
          <w:szCs w:val="24"/>
        </w:rPr>
        <w:t>término</w:t>
      </w:r>
      <w:r w:rsidR="00FC2F1D">
        <w:rPr>
          <w:rFonts w:ascii="Times New Roman" w:hAnsi="Times New Roman" w:cs="Times New Roman"/>
          <w:sz w:val="24"/>
          <w:szCs w:val="24"/>
        </w:rPr>
        <w:t>s y</w:t>
      </w:r>
      <w:r w:rsidR="00B40941">
        <w:rPr>
          <w:rFonts w:ascii="Times New Roman" w:hAnsi="Times New Roman" w:cs="Times New Roman"/>
          <w:sz w:val="24"/>
          <w:szCs w:val="24"/>
        </w:rPr>
        <w:t xml:space="preserve"> </w:t>
      </w:r>
      <w:r w:rsidR="006C1A00">
        <w:rPr>
          <w:rFonts w:ascii="Times New Roman" w:hAnsi="Times New Roman" w:cs="Times New Roman"/>
          <w:sz w:val="24"/>
          <w:szCs w:val="24"/>
        </w:rPr>
        <w:t>significado</w:t>
      </w:r>
      <w:r w:rsidR="00B40941">
        <w:rPr>
          <w:rFonts w:ascii="Times New Roman" w:hAnsi="Times New Roman" w:cs="Times New Roman"/>
          <w:sz w:val="24"/>
          <w:szCs w:val="24"/>
        </w:rPr>
        <w:t>s</w:t>
      </w:r>
      <w:r w:rsidR="006C1A00">
        <w:rPr>
          <w:rFonts w:ascii="Times New Roman" w:hAnsi="Times New Roman" w:cs="Times New Roman"/>
          <w:sz w:val="24"/>
          <w:szCs w:val="24"/>
        </w:rPr>
        <w:t xml:space="preserve"> asociados</w:t>
      </w:r>
      <w:r w:rsidR="00B40941">
        <w:rPr>
          <w:rFonts w:ascii="Times New Roman" w:hAnsi="Times New Roman" w:cs="Times New Roman"/>
          <w:sz w:val="24"/>
          <w:szCs w:val="24"/>
        </w:rPr>
        <w:t xml:space="preserve"> nuestras categorías</w:t>
      </w:r>
      <w:r w:rsidR="00FA3136">
        <w:rPr>
          <w:rFonts w:ascii="Times New Roman" w:hAnsi="Times New Roman" w:cs="Times New Roman"/>
          <w:sz w:val="24"/>
          <w:szCs w:val="24"/>
        </w:rPr>
        <w:t xml:space="preserve"> se vacían de contenido y</w:t>
      </w:r>
      <w:r w:rsidR="00B40941">
        <w:rPr>
          <w:rFonts w:ascii="Times New Roman" w:hAnsi="Times New Roman" w:cs="Times New Roman"/>
          <w:sz w:val="24"/>
          <w:szCs w:val="24"/>
        </w:rPr>
        <w:t xml:space="preserve"> pierden todo sentido</w:t>
      </w:r>
      <w:r w:rsidR="00FC2F1D">
        <w:rPr>
          <w:rFonts w:ascii="Times New Roman" w:hAnsi="Times New Roman" w:cs="Times New Roman"/>
          <w:sz w:val="24"/>
          <w:szCs w:val="24"/>
        </w:rPr>
        <w:t xml:space="preserve"> analítico</w:t>
      </w:r>
      <w:r w:rsidR="00FA3136">
        <w:rPr>
          <w:rFonts w:ascii="Times New Roman" w:hAnsi="Times New Roman" w:cs="Times New Roman"/>
          <w:sz w:val="24"/>
          <w:szCs w:val="24"/>
        </w:rPr>
        <w:t>.</w:t>
      </w:r>
    </w:p>
    <w:p w14:paraId="19592264" w14:textId="48DD86F2" w:rsidR="009279AF" w:rsidRDefault="004549D4" w:rsidP="002D1D1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E582E">
        <w:rPr>
          <w:rFonts w:ascii="Times New Roman" w:hAnsi="Times New Roman" w:cs="Times New Roman"/>
          <w:sz w:val="24"/>
          <w:szCs w:val="24"/>
        </w:rPr>
        <w:t>Otro problema consiste en</w:t>
      </w:r>
      <w:r>
        <w:rPr>
          <w:rFonts w:ascii="Times New Roman" w:hAnsi="Times New Roman" w:cs="Times New Roman"/>
          <w:sz w:val="24"/>
          <w:szCs w:val="24"/>
        </w:rPr>
        <w:t xml:space="preserve"> la generalización o proyección de las interpretaciones de unos pocos textos al conjunto de la obra de Borges.</w:t>
      </w:r>
      <w:r w:rsidR="00991268">
        <w:rPr>
          <w:rFonts w:ascii="Times New Roman" w:hAnsi="Times New Roman" w:cs="Times New Roman"/>
          <w:sz w:val="24"/>
          <w:szCs w:val="24"/>
        </w:rPr>
        <w:t xml:space="preserve"> Casi siempre se selecciona</w:t>
      </w:r>
      <w:r w:rsidR="006C1A00">
        <w:rPr>
          <w:rFonts w:ascii="Times New Roman" w:hAnsi="Times New Roman" w:cs="Times New Roman"/>
          <w:sz w:val="24"/>
          <w:szCs w:val="24"/>
        </w:rPr>
        <w:t>n</w:t>
      </w:r>
      <w:r w:rsidR="00991268">
        <w:rPr>
          <w:rFonts w:ascii="Times New Roman" w:hAnsi="Times New Roman" w:cs="Times New Roman"/>
          <w:sz w:val="24"/>
          <w:szCs w:val="24"/>
        </w:rPr>
        <w:t xml:space="preserve"> uno o dos cuentos o poemas —</w:t>
      </w:r>
      <w:r w:rsidR="006C1A00">
        <w:rPr>
          <w:rFonts w:ascii="Times New Roman" w:hAnsi="Times New Roman" w:cs="Times New Roman"/>
          <w:sz w:val="24"/>
          <w:szCs w:val="24"/>
        </w:rPr>
        <w:t xml:space="preserve">la mayoría de las veces </w:t>
      </w:r>
      <w:r w:rsidR="00991268">
        <w:rPr>
          <w:rFonts w:ascii="Times New Roman" w:hAnsi="Times New Roman" w:cs="Times New Roman"/>
          <w:sz w:val="24"/>
          <w:szCs w:val="24"/>
        </w:rPr>
        <w:t>el “Poema conjetural” o “El Sur” o “Historia del guerrero y de la cautiva”—, se comentan las representaciones de civilización y barbarie que en ellos aparecen y se deduce una concepción</w:t>
      </w:r>
      <w:r w:rsidR="006C1A00">
        <w:rPr>
          <w:rFonts w:ascii="Times New Roman" w:hAnsi="Times New Roman" w:cs="Times New Roman"/>
          <w:sz w:val="24"/>
          <w:szCs w:val="24"/>
        </w:rPr>
        <w:t xml:space="preserve"> de carácter</w:t>
      </w:r>
      <w:r w:rsidR="00991268">
        <w:rPr>
          <w:rFonts w:ascii="Times New Roman" w:hAnsi="Times New Roman" w:cs="Times New Roman"/>
          <w:sz w:val="24"/>
          <w:szCs w:val="24"/>
        </w:rPr>
        <w:t xml:space="preserve"> general sobre civilización y barbarie en Borges.</w:t>
      </w:r>
      <w:r w:rsidR="009279AF">
        <w:rPr>
          <w:rFonts w:ascii="Times New Roman" w:hAnsi="Times New Roman" w:cs="Times New Roman"/>
          <w:sz w:val="24"/>
          <w:szCs w:val="24"/>
        </w:rPr>
        <w:t xml:space="preserve"> Así,</w:t>
      </w:r>
      <w:r w:rsidR="00DF7657">
        <w:rPr>
          <w:rFonts w:ascii="Times New Roman" w:hAnsi="Times New Roman" w:cs="Times New Roman"/>
          <w:sz w:val="24"/>
          <w:szCs w:val="24"/>
        </w:rPr>
        <w:t xml:space="preserve"> para Balderston</w:t>
      </w:r>
      <w:r w:rsidR="006C1A00">
        <w:rPr>
          <w:rFonts w:ascii="Times New Roman" w:hAnsi="Times New Roman" w:cs="Times New Roman"/>
          <w:sz w:val="24"/>
          <w:szCs w:val="24"/>
        </w:rPr>
        <w:t xml:space="preserve"> (1996)</w:t>
      </w:r>
      <w:r w:rsidR="00DF7657">
        <w:rPr>
          <w:rFonts w:ascii="Times New Roman" w:hAnsi="Times New Roman" w:cs="Times New Roman"/>
          <w:sz w:val="24"/>
          <w:szCs w:val="24"/>
        </w:rPr>
        <w:t xml:space="preserve"> “Historia del guerrero y de la cautiva” es el síntoma de toda la literatura de Borges. </w:t>
      </w:r>
      <w:r w:rsidR="008A7639">
        <w:rPr>
          <w:rFonts w:ascii="Times New Roman" w:hAnsi="Times New Roman" w:cs="Times New Roman"/>
          <w:sz w:val="24"/>
          <w:szCs w:val="24"/>
        </w:rPr>
        <w:t xml:space="preserve">A </w:t>
      </w:r>
      <w:r w:rsidR="00DF7657">
        <w:rPr>
          <w:rFonts w:ascii="Times New Roman" w:hAnsi="Times New Roman" w:cs="Times New Roman"/>
          <w:sz w:val="24"/>
          <w:szCs w:val="24"/>
        </w:rPr>
        <w:t>Lojo</w:t>
      </w:r>
      <w:r w:rsidR="006C1A00">
        <w:rPr>
          <w:rFonts w:ascii="Times New Roman" w:hAnsi="Times New Roman" w:cs="Times New Roman"/>
          <w:sz w:val="24"/>
          <w:szCs w:val="24"/>
        </w:rPr>
        <w:t xml:space="preserve"> (1998, 2007)</w:t>
      </w:r>
      <w:r w:rsidR="00DF7657">
        <w:rPr>
          <w:rFonts w:ascii="Times New Roman" w:hAnsi="Times New Roman" w:cs="Times New Roman"/>
          <w:sz w:val="24"/>
          <w:szCs w:val="24"/>
        </w:rPr>
        <w:t xml:space="preserve"> </w:t>
      </w:r>
      <w:r w:rsidR="008A7639">
        <w:rPr>
          <w:rFonts w:ascii="Times New Roman" w:hAnsi="Times New Roman" w:cs="Times New Roman"/>
          <w:sz w:val="24"/>
          <w:szCs w:val="24"/>
        </w:rPr>
        <w:t>el a</w:t>
      </w:r>
      <w:r w:rsidR="00DF7657">
        <w:rPr>
          <w:rFonts w:ascii="Times New Roman" w:hAnsi="Times New Roman" w:cs="Times New Roman"/>
          <w:sz w:val="24"/>
          <w:szCs w:val="24"/>
        </w:rPr>
        <w:t>n</w:t>
      </w:r>
      <w:r w:rsidR="008A7639">
        <w:rPr>
          <w:rFonts w:ascii="Times New Roman" w:hAnsi="Times New Roman" w:cs="Times New Roman"/>
          <w:sz w:val="24"/>
          <w:szCs w:val="24"/>
        </w:rPr>
        <w:t>álisis de</w:t>
      </w:r>
      <w:r w:rsidR="00DF7657">
        <w:rPr>
          <w:rFonts w:ascii="Times New Roman" w:hAnsi="Times New Roman" w:cs="Times New Roman"/>
          <w:sz w:val="24"/>
          <w:szCs w:val="24"/>
        </w:rPr>
        <w:t xml:space="preserve"> este relato </w:t>
      </w:r>
      <w:r w:rsidR="008A7639">
        <w:rPr>
          <w:rFonts w:ascii="Times New Roman" w:hAnsi="Times New Roman" w:cs="Times New Roman"/>
          <w:sz w:val="24"/>
          <w:szCs w:val="24"/>
        </w:rPr>
        <w:t>le lleva a decir que en Borges hay una relativización extrema de la dicotomía. P</w:t>
      </w:r>
      <w:r w:rsidR="009279AF">
        <w:rPr>
          <w:rFonts w:ascii="Times New Roman" w:hAnsi="Times New Roman" w:cs="Times New Roman"/>
          <w:sz w:val="24"/>
          <w:szCs w:val="24"/>
        </w:rPr>
        <w:t>ara Dorfman</w:t>
      </w:r>
      <w:r w:rsidR="006C1A00">
        <w:rPr>
          <w:rFonts w:ascii="Times New Roman" w:hAnsi="Times New Roman" w:cs="Times New Roman"/>
          <w:sz w:val="24"/>
          <w:szCs w:val="24"/>
        </w:rPr>
        <w:t xml:space="preserve"> (1972)</w:t>
      </w:r>
      <w:r w:rsidR="009279AF">
        <w:rPr>
          <w:rFonts w:ascii="Times New Roman" w:hAnsi="Times New Roman" w:cs="Times New Roman"/>
          <w:sz w:val="24"/>
          <w:szCs w:val="24"/>
        </w:rPr>
        <w:t xml:space="preserve"> las acciones violentas de </w:t>
      </w:r>
      <w:r w:rsidR="006C1A00">
        <w:rPr>
          <w:rFonts w:ascii="Times New Roman" w:hAnsi="Times New Roman" w:cs="Times New Roman"/>
          <w:sz w:val="24"/>
          <w:szCs w:val="24"/>
        </w:rPr>
        <w:t>alguno</w:t>
      </w:r>
      <w:r w:rsidR="009279AF">
        <w:rPr>
          <w:rFonts w:ascii="Times New Roman" w:hAnsi="Times New Roman" w:cs="Times New Roman"/>
          <w:sz w:val="24"/>
          <w:szCs w:val="24"/>
        </w:rPr>
        <w:t xml:space="preserve">s personajes quedan subsumidas a la contemplación pasiva de otros, por lo que concluye que Borges civiliza a la barbarie. En cambio, Olea Franco </w:t>
      </w:r>
      <w:r w:rsidR="00DF7657">
        <w:rPr>
          <w:rFonts w:ascii="Times New Roman" w:hAnsi="Times New Roman" w:cs="Times New Roman"/>
          <w:sz w:val="24"/>
          <w:szCs w:val="24"/>
        </w:rPr>
        <w:t>destaca que</w:t>
      </w:r>
      <w:r w:rsidR="006C1A00">
        <w:rPr>
          <w:rFonts w:ascii="Times New Roman" w:hAnsi="Times New Roman" w:cs="Times New Roman"/>
          <w:sz w:val="24"/>
          <w:szCs w:val="24"/>
        </w:rPr>
        <w:t>, como</w:t>
      </w:r>
      <w:r w:rsidR="00DF7657">
        <w:rPr>
          <w:rFonts w:ascii="Times New Roman" w:hAnsi="Times New Roman" w:cs="Times New Roman"/>
          <w:sz w:val="24"/>
          <w:szCs w:val="24"/>
        </w:rPr>
        <w:t xml:space="preserve"> </w:t>
      </w:r>
      <w:r w:rsidR="006C1A00">
        <w:rPr>
          <w:rFonts w:ascii="Times New Roman" w:hAnsi="Times New Roman" w:cs="Times New Roman"/>
          <w:sz w:val="24"/>
          <w:szCs w:val="24"/>
        </w:rPr>
        <w:t xml:space="preserve">en el “Poema conjetural” y “El Sur” </w:t>
      </w:r>
      <w:r w:rsidR="00DF7657">
        <w:rPr>
          <w:rFonts w:ascii="Times New Roman" w:hAnsi="Times New Roman" w:cs="Times New Roman"/>
          <w:sz w:val="24"/>
          <w:szCs w:val="24"/>
        </w:rPr>
        <w:t xml:space="preserve">los letrados sucumben ante la barbarie, Borges barbariza a la civilización. </w:t>
      </w:r>
    </w:p>
    <w:p w14:paraId="639CA89B" w14:textId="77777777" w:rsidR="00960040" w:rsidRDefault="00906B60" w:rsidP="002D1D17">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001D45C6">
        <w:rPr>
          <w:rFonts w:ascii="Times New Roman" w:hAnsi="Times New Roman" w:cs="Times New Roman"/>
          <w:bCs/>
          <w:sz w:val="24"/>
          <w:szCs w:val="24"/>
        </w:rPr>
        <w:t>El último problema que notamos en estos abordajes sobre civilización y barbarie en Borges es la comparación entre un supuesto modelo sarmientino y la desviación borgeana. La mayoría de estos críticos consideran que para Sarmiento civilización y barbarie es una oposición irreductible en la que los términos se excluyen mutuamente. En cambio, Borges se desv</w:t>
      </w:r>
      <w:r w:rsidR="00333D61">
        <w:rPr>
          <w:rFonts w:ascii="Times New Roman" w:hAnsi="Times New Roman" w:cs="Times New Roman"/>
          <w:bCs/>
          <w:sz w:val="24"/>
          <w:szCs w:val="24"/>
        </w:rPr>
        <w:t>i</w:t>
      </w:r>
      <w:r w:rsidR="001D45C6">
        <w:rPr>
          <w:rFonts w:ascii="Times New Roman" w:hAnsi="Times New Roman" w:cs="Times New Roman"/>
          <w:bCs/>
          <w:sz w:val="24"/>
          <w:szCs w:val="24"/>
        </w:rPr>
        <w:t>a</w:t>
      </w:r>
      <w:r w:rsidR="00333D61">
        <w:rPr>
          <w:rFonts w:ascii="Times New Roman" w:hAnsi="Times New Roman" w:cs="Times New Roman"/>
          <w:bCs/>
          <w:sz w:val="24"/>
          <w:szCs w:val="24"/>
        </w:rPr>
        <w:t>ría</w:t>
      </w:r>
      <w:r w:rsidR="001D45C6">
        <w:rPr>
          <w:rFonts w:ascii="Times New Roman" w:hAnsi="Times New Roman" w:cs="Times New Roman"/>
          <w:bCs/>
          <w:sz w:val="24"/>
          <w:szCs w:val="24"/>
        </w:rPr>
        <w:t xml:space="preserve"> del modelo sarmientino</w:t>
      </w:r>
      <w:r w:rsidR="00333D61">
        <w:rPr>
          <w:rFonts w:ascii="Times New Roman" w:hAnsi="Times New Roman" w:cs="Times New Roman"/>
          <w:bCs/>
          <w:sz w:val="24"/>
          <w:szCs w:val="24"/>
        </w:rPr>
        <w:t xml:space="preserve"> (así como de sus predecesores)</w:t>
      </w:r>
      <w:r w:rsidR="001D45C6">
        <w:rPr>
          <w:rFonts w:ascii="Times New Roman" w:hAnsi="Times New Roman" w:cs="Times New Roman"/>
          <w:bCs/>
          <w:sz w:val="24"/>
          <w:szCs w:val="24"/>
        </w:rPr>
        <w:t xml:space="preserve"> </w:t>
      </w:r>
      <w:r w:rsidR="001B50C4">
        <w:rPr>
          <w:rFonts w:ascii="Times New Roman" w:hAnsi="Times New Roman" w:cs="Times New Roman"/>
          <w:bCs/>
          <w:sz w:val="24"/>
          <w:szCs w:val="24"/>
        </w:rPr>
        <w:t xml:space="preserve">porque </w:t>
      </w:r>
      <w:r w:rsidR="001D45C6">
        <w:rPr>
          <w:rFonts w:ascii="Times New Roman" w:hAnsi="Times New Roman" w:cs="Times New Roman"/>
          <w:bCs/>
          <w:sz w:val="24"/>
          <w:szCs w:val="24"/>
        </w:rPr>
        <w:t xml:space="preserve">integra los opuestos, </w:t>
      </w:r>
      <w:r w:rsidR="001B50C4">
        <w:rPr>
          <w:rFonts w:ascii="Times New Roman" w:hAnsi="Times New Roman" w:cs="Times New Roman"/>
          <w:bCs/>
          <w:sz w:val="24"/>
          <w:szCs w:val="24"/>
        </w:rPr>
        <w:t>los</w:t>
      </w:r>
      <w:r w:rsidR="001D45C6">
        <w:rPr>
          <w:rFonts w:ascii="Times New Roman" w:hAnsi="Times New Roman" w:cs="Times New Roman"/>
          <w:bCs/>
          <w:sz w:val="24"/>
          <w:szCs w:val="24"/>
        </w:rPr>
        <w:t xml:space="preserve"> sintetiza</w:t>
      </w:r>
      <w:r w:rsidR="001B50C4">
        <w:rPr>
          <w:rFonts w:ascii="Times New Roman" w:hAnsi="Times New Roman" w:cs="Times New Roman"/>
          <w:bCs/>
          <w:sz w:val="24"/>
          <w:szCs w:val="24"/>
        </w:rPr>
        <w:t>, plantea su mutua dependencia</w:t>
      </w:r>
      <w:r w:rsidR="00527F14">
        <w:rPr>
          <w:rFonts w:ascii="Times New Roman" w:hAnsi="Times New Roman" w:cs="Times New Roman"/>
          <w:bCs/>
          <w:sz w:val="24"/>
          <w:szCs w:val="24"/>
        </w:rPr>
        <w:t>,</w:t>
      </w:r>
      <w:r w:rsidR="001B50C4">
        <w:rPr>
          <w:rFonts w:ascii="Times New Roman" w:hAnsi="Times New Roman" w:cs="Times New Roman"/>
          <w:bCs/>
          <w:sz w:val="24"/>
          <w:szCs w:val="24"/>
        </w:rPr>
        <w:t xml:space="preserve"> o bien resuelve la contradicción o suprime la dicotomía. Ahora bien, para Sarmiento en el </w:t>
      </w:r>
      <w:r w:rsidR="001B50C4" w:rsidRPr="001B50C4">
        <w:rPr>
          <w:rFonts w:ascii="Times New Roman" w:hAnsi="Times New Roman" w:cs="Times New Roman"/>
          <w:bCs/>
          <w:i/>
          <w:iCs/>
          <w:sz w:val="24"/>
          <w:szCs w:val="24"/>
        </w:rPr>
        <w:t>Facundo</w:t>
      </w:r>
      <w:r w:rsidR="001B50C4">
        <w:rPr>
          <w:rFonts w:ascii="Times New Roman" w:hAnsi="Times New Roman" w:cs="Times New Roman"/>
          <w:bCs/>
          <w:sz w:val="24"/>
          <w:szCs w:val="24"/>
        </w:rPr>
        <w:t xml:space="preserve"> civilización y barbarie </w:t>
      </w:r>
      <w:r w:rsidR="00527F14">
        <w:rPr>
          <w:rFonts w:ascii="Times New Roman" w:hAnsi="Times New Roman" w:cs="Times New Roman"/>
          <w:bCs/>
          <w:sz w:val="24"/>
          <w:szCs w:val="24"/>
        </w:rPr>
        <w:t>conforman</w:t>
      </w:r>
      <w:r w:rsidR="00333D61">
        <w:rPr>
          <w:rFonts w:ascii="Times New Roman" w:hAnsi="Times New Roman" w:cs="Times New Roman"/>
          <w:bCs/>
          <w:sz w:val="24"/>
          <w:szCs w:val="24"/>
        </w:rPr>
        <w:t xml:space="preserve"> tanto una disyunción como una conjunción, una “o” y una “y”, y</w:t>
      </w:r>
      <w:r w:rsidR="00527F14">
        <w:rPr>
          <w:rFonts w:ascii="Times New Roman" w:hAnsi="Times New Roman" w:cs="Times New Roman"/>
          <w:bCs/>
          <w:sz w:val="24"/>
          <w:szCs w:val="24"/>
        </w:rPr>
        <w:t xml:space="preserve"> de ningún modo únicamente</w:t>
      </w:r>
      <w:r w:rsidR="001B50C4">
        <w:rPr>
          <w:rFonts w:ascii="Times New Roman" w:hAnsi="Times New Roman" w:cs="Times New Roman"/>
          <w:bCs/>
          <w:sz w:val="24"/>
          <w:szCs w:val="24"/>
        </w:rPr>
        <w:t xml:space="preserve"> una oposición irreductible</w:t>
      </w:r>
      <w:r w:rsidR="004A0002">
        <w:rPr>
          <w:rStyle w:val="Refdenotaalpie"/>
          <w:rFonts w:ascii="Times New Roman" w:hAnsi="Times New Roman" w:cs="Times New Roman"/>
          <w:bCs/>
          <w:sz w:val="24"/>
          <w:szCs w:val="24"/>
        </w:rPr>
        <w:footnoteReference w:id="6"/>
      </w:r>
      <w:r w:rsidR="001B50C4">
        <w:rPr>
          <w:rFonts w:ascii="Times New Roman" w:hAnsi="Times New Roman" w:cs="Times New Roman"/>
          <w:bCs/>
          <w:sz w:val="24"/>
          <w:szCs w:val="24"/>
        </w:rPr>
        <w:t xml:space="preserve">. </w:t>
      </w:r>
      <w:r w:rsidR="00333D61">
        <w:rPr>
          <w:rFonts w:ascii="Times New Roman" w:hAnsi="Times New Roman" w:cs="Times New Roman"/>
          <w:bCs/>
          <w:sz w:val="24"/>
          <w:szCs w:val="24"/>
        </w:rPr>
        <w:t>A</w:t>
      </w:r>
      <w:r w:rsidR="00034298">
        <w:rPr>
          <w:rFonts w:ascii="Times New Roman" w:hAnsi="Times New Roman" w:cs="Times New Roman"/>
          <w:bCs/>
          <w:sz w:val="24"/>
          <w:szCs w:val="24"/>
        </w:rPr>
        <w:t>demás, entre Borges y Sarmiento hay una serie de diferencias</w:t>
      </w:r>
      <w:r w:rsidR="00333D61">
        <w:rPr>
          <w:rFonts w:ascii="Times New Roman" w:hAnsi="Times New Roman" w:cs="Times New Roman"/>
          <w:bCs/>
          <w:sz w:val="24"/>
          <w:szCs w:val="24"/>
        </w:rPr>
        <w:t xml:space="preserve">, desde ya las épocas históricas en las que escriben, </w:t>
      </w:r>
      <w:r w:rsidR="00034298">
        <w:rPr>
          <w:rFonts w:ascii="Times New Roman" w:hAnsi="Times New Roman" w:cs="Times New Roman"/>
          <w:bCs/>
          <w:sz w:val="24"/>
          <w:szCs w:val="24"/>
        </w:rPr>
        <w:t>que no pueden pasarse por alto</w:t>
      </w:r>
      <w:r w:rsidR="00333D61">
        <w:rPr>
          <w:rFonts w:ascii="Times New Roman" w:hAnsi="Times New Roman" w:cs="Times New Roman"/>
          <w:bCs/>
          <w:sz w:val="24"/>
          <w:szCs w:val="24"/>
        </w:rPr>
        <w:t xml:space="preserve"> en su comparación</w:t>
      </w:r>
      <w:r w:rsidR="00034298">
        <w:rPr>
          <w:rFonts w:ascii="Times New Roman" w:hAnsi="Times New Roman" w:cs="Times New Roman"/>
          <w:bCs/>
          <w:sz w:val="24"/>
          <w:szCs w:val="24"/>
        </w:rPr>
        <w:t>: literatura y política no están disociadas en el siglo XIX, no hay</w:t>
      </w:r>
      <w:r w:rsidR="00333D61">
        <w:rPr>
          <w:rFonts w:ascii="Times New Roman" w:hAnsi="Times New Roman" w:cs="Times New Roman"/>
          <w:bCs/>
          <w:sz w:val="24"/>
          <w:szCs w:val="24"/>
        </w:rPr>
        <w:t xml:space="preserve"> entonces una</w:t>
      </w:r>
      <w:r w:rsidR="00034298">
        <w:rPr>
          <w:rFonts w:ascii="Times New Roman" w:hAnsi="Times New Roman" w:cs="Times New Roman"/>
          <w:bCs/>
          <w:sz w:val="24"/>
          <w:szCs w:val="24"/>
        </w:rPr>
        <w:t xml:space="preserve"> esfera</w:t>
      </w:r>
      <w:r w:rsidR="00333D61">
        <w:rPr>
          <w:rFonts w:ascii="Times New Roman" w:hAnsi="Times New Roman" w:cs="Times New Roman"/>
          <w:bCs/>
          <w:sz w:val="24"/>
          <w:szCs w:val="24"/>
        </w:rPr>
        <w:t xml:space="preserve"> literaria autónoma;</w:t>
      </w:r>
      <w:r w:rsidR="00034298">
        <w:rPr>
          <w:rFonts w:ascii="Times New Roman" w:hAnsi="Times New Roman" w:cs="Times New Roman"/>
          <w:bCs/>
          <w:sz w:val="24"/>
          <w:szCs w:val="24"/>
        </w:rPr>
        <w:t xml:space="preserve"> </w:t>
      </w:r>
      <w:r w:rsidR="00333D61">
        <w:rPr>
          <w:rFonts w:ascii="Times New Roman" w:hAnsi="Times New Roman" w:cs="Times New Roman"/>
          <w:bCs/>
          <w:sz w:val="24"/>
          <w:szCs w:val="24"/>
        </w:rPr>
        <w:t>s</w:t>
      </w:r>
      <w:r w:rsidR="00034298">
        <w:rPr>
          <w:rFonts w:ascii="Times New Roman" w:hAnsi="Times New Roman" w:cs="Times New Roman"/>
          <w:bCs/>
          <w:sz w:val="24"/>
          <w:szCs w:val="24"/>
        </w:rPr>
        <w:t xml:space="preserve">i la forma literaria permite a Borges integrar las contradicciones de la cultura argentina es porque escribe en la modernidad del siglo XX. En segundo lugar, con el </w:t>
      </w:r>
      <w:r w:rsidR="00034298" w:rsidRPr="00034298">
        <w:rPr>
          <w:rFonts w:ascii="Times New Roman" w:hAnsi="Times New Roman" w:cs="Times New Roman"/>
          <w:bCs/>
          <w:i/>
          <w:iCs/>
          <w:sz w:val="24"/>
          <w:szCs w:val="24"/>
        </w:rPr>
        <w:t>Facundo</w:t>
      </w:r>
      <w:r w:rsidR="00034298">
        <w:rPr>
          <w:rFonts w:ascii="Times New Roman" w:hAnsi="Times New Roman" w:cs="Times New Roman"/>
          <w:bCs/>
          <w:sz w:val="24"/>
          <w:szCs w:val="24"/>
        </w:rPr>
        <w:t xml:space="preserve"> Sarmiento persigue un objetivo político preciso —</w:t>
      </w:r>
      <w:r w:rsidR="00333D61">
        <w:rPr>
          <w:rFonts w:ascii="Times New Roman" w:hAnsi="Times New Roman" w:cs="Times New Roman"/>
          <w:bCs/>
          <w:sz w:val="24"/>
          <w:szCs w:val="24"/>
        </w:rPr>
        <w:t>incitar a la lucha contra</w:t>
      </w:r>
      <w:r w:rsidR="00034298">
        <w:rPr>
          <w:rFonts w:ascii="Times New Roman" w:hAnsi="Times New Roman" w:cs="Times New Roman"/>
          <w:bCs/>
          <w:sz w:val="24"/>
          <w:szCs w:val="24"/>
        </w:rPr>
        <w:t xml:space="preserve"> el gobierno de Rosas— y dar impulso a su carrera política. </w:t>
      </w:r>
      <w:r w:rsidR="00333D61">
        <w:rPr>
          <w:rFonts w:ascii="Times New Roman" w:hAnsi="Times New Roman" w:cs="Times New Roman"/>
          <w:bCs/>
          <w:sz w:val="24"/>
          <w:szCs w:val="24"/>
        </w:rPr>
        <w:t>Luego, d</w:t>
      </w:r>
      <w:r w:rsidR="00F84542">
        <w:rPr>
          <w:rFonts w:ascii="Times New Roman" w:hAnsi="Times New Roman" w:cs="Times New Roman"/>
          <w:bCs/>
          <w:sz w:val="24"/>
          <w:szCs w:val="24"/>
        </w:rPr>
        <w:t>ecir que Sarmiento plantea una dicotomía excluyente entre civilización y barbarie mientras que Borges integra las contradicciones supone concebir una continuidad histórica entre el siglo XIX y el XX, perdiendo de vista la ruptura histórico conceptual en el régimen de saber que se produjo a comienzos del siglo XX (Palti, 2018). Este quiebre conceptual modifica el conjunto de los conceptos sociales y políticos, entre ellos civilización y barbarie</w:t>
      </w:r>
      <w:r>
        <w:rPr>
          <w:rFonts w:ascii="Times New Roman" w:hAnsi="Times New Roman" w:cs="Times New Roman"/>
          <w:bCs/>
          <w:sz w:val="24"/>
          <w:szCs w:val="24"/>
        </w:rPr>
        <w:t xml:space="preserve">. </w:t>
      </w:r>
    </w:p>
    <w:p w14:paraId="4FB7E68E" w14:textId="51F08010" w:rsidR="00753D33" w:rsidRPr="00753D33" w:rsidRDefault="00960040" w:rsidP="002D1D17">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753D33" w:rsidRPr="00753D33">
        <w:rPr>
          <w:rFonts w:ascii="Times New Roman" w:hAnsi="Times New Roman" w:cs="Times New Roman"/>
          <w:bCs/>
          <w:sz w:val="24"/>
          <w:szCs w:val="24"/>
        </w:rPr>
        <w:t>Esta d</w:t>
      </w:r>
      <w:r w:rsidR="00AD146D" w:rsidRPr="00753D33">
        <w:rPr>
          <w:rFonts w:ascii="Times New Roman" w:hAnsi="Times New Roman" w:cs="Times New Roman"/>
          <w:bCs/>
          <w:sz w:val="24"/>
          <w:szCs w:val="24"/>
        </w:rPr>
        <w:t>eshistorización de la contradicción</w:t>
      </w:r>
      <w:r w:rsidR="00753D33" w:rsidRPr="00753D33">
        <w:rPr>
          <w:rFonts w:ascii="Times New Roman" w:hAnsi="Times New Roman" w:cs="Times New Roman"/>
          <w:bCs/>
          <w:sz w:val="24"/>
          <w:szCs w:val="24"/>
        </w:rPr>
        <w:t xml:space="preserve"> es el resultado de considerar a civilización y barbarie</w:t>
      </w:r>
      <w:r>
        <w:rPr>
          <w:rFonts w:ascii="Times New Roman" w:hAnsi="Times New Roman" w:cs="Times New Roman"/>
          <w:bCs/>
          <w:sz w:val="24"/>
          <w:szCs w:val="24"/>
        </w:rPr>
        <w:t xml:space="preserve"> no</w:t>
      </w:r>
      <w:r w:rsidR="00753D33" w:rsidRPr="00753D33">
        <w:rPr>
          <w:rFonts w:ascii="Times New Roman" w:hAnsi="Times New Roman" w:cs="Times New Roman"/>
          <w:bCs/>
          <w:sz w:val="24"/>
          <w:szCs w:val="24"/>
        </w:rPr>
        <w:t xml:space="preserve"> como </w:t>
      </w:r>
      <w:r>
        <w:rPr>
          <w:rFonts w:ascii="Times New Roman" w:hAnsi="Times New Roman" w:cs="Times New Roman"/>
          <w:bCs/>
          <w:sz w:val="24"/>
          <w:szCs w:val="24"/>
        </w:rPr>
        <w:t xml:space="preserve">dos conceptos históricos (Koselleck, </w:t>
      </w:r>
      <w:r w:rsidR="00700A96">
        <w:rPr>
          <w:rFonts w:ascii="Times New Roman" w:hAnsi="Times New Roman" w:cs="Times New Roman"/>
          <w:bCs/>
          <w:sz w:val="24"/>
          <w:szCs w:val="24"/>
        </w:rPr>
        <w:t>1993)</w:t>
      </w:r>
      <w:r>
        <w:rPr>
          <w:rFonts w:ascii="Times New Roman" w:hAnsi="Times New Roman" w:cs="Times New Roman"/>
          <w:bCs/>
          <w:sz w:val="24"/>
          <w:szCs w:val="24"/>
        </w:rPr>
        <w:t xml:space="preserve"> cuyos significados varían a lo largo del tiempo y de la historia, sino como </w:t>
      </w:r>
      <w:r w:rsidR="00753D33" w:rsidRPr="00753D33">
        <w:rPr>
          <w:rFonts w:ascii="Times New Roman" w:hAnsi="Times New Roman" w:cs="Times New Roman"/>
          <w:bCs/>
          <w:sz w:val="24"/>
          <w:szCs w:val="24"/>
        </w:rPr>
        <w:t>el enfrentamiento perenne</w:t>
      </w:r>
      <w:r w:rsidR="008158D8">
        <w:rPr>
          <w:rFonts w:ascii="Times New Roman" w:hAnsi="Times New Roman" w:cs="Times New Roman"/>
          <w:bCs/>
          <w:sz w:val="24"/>
          <w:szCs w:val="24"/>
        </w:rPr>
        <w:t>, ahistórico,</w:t>
      </w:r>
      <w:r w:rsidR="00753D33" w:rsidRPr="00753D33">
        <w:rPr>
          <w:rFonts w:ascii="Times New Roman" w:hAnsi="Times New Roman" w:cs="Times New Roman"/>
          <w:bCs/>
          <w:sz w:val="24"/>
          <w:szCs w:val="24"/>
        </w:rPr>
        <w:t xml:space="preserve"> entre dos ideas</w:t>
      </w:r>
      <w:r>
        <w:rPr>
          <w:rFonts w:ascii="Times New Roman" w:hAnsi="Times New Roman" w:cs="Times New Roman"/>
          <w:bCs/>
          <w:sz w:val="24"/>
          <w:szCs w:val="24"/>
        </w:rPr>
        <w:t xml:space="preserve"> de contenidos fijos.</w:t>
      </w:r>
      <w:r w:rsidR="00753D33">
        <w:rPr>
          <w:rFonts w:ascii="Times New Roman" w:hAnsi="Times New Roman" w:cs="Times New Roman"/>
          <w:bCs/>
          <w:sz w:val="24"/>
          <w:szCs w:val="24"/>
        </w:rPr>
        <w:t xml:space="preserve"> Sin embargo, las ideas no tienen historia, pues los cambios en sus significados se producirían por circunstancias exteriores a ellas. A diferencia de las ideas, </w:t>
      </w:r>
      <w:r w:rsidR="008158D8">
        <w:rPr>
          <w:rFonts w:ascii="Times New Roman" w:hAnsi="Times New Roman" w:cs="Times New Roman"/>
          <w:bCs/>
          <w:sz w:val="24"/>
          <w:szCs w:val="24"/>
        </w:rPr>
        <w:t xml:space="preserve">los </w:t>
      </w:r>
      <w:r w:rsidR="008158D8">
        <w:rPr>
          <w:rFonts w:ascii="Times New Roman" w:hAnsi="Times New Roman" w:cs="Times New Roman"/>
          <w:bCs/>
          <w:sz w:val="24"/>
          <w:szCs w:val="24"/>
        </w:rPr>
        <w:lastRenderedPageBreak/>
        <w:t>conceptos, según los concibe Koselleck (</w:t>
      </w:r>
      <w:r w:rsidR="00700A96">
        <w:rPr>
          <w:rFonts w:ascii="Times New Roman" w:hAnsi="Times New Roman" w:cs="Times New Roman"/>
          <w:bCs/>
          <w:sz w:val="24"/>
          <w:szCs w:val="24"/>
        </w:rPr>
        <w:t>1993</w:t>
      </w:r>
      <w:r w:rsidR="008158D8">
        <w:rPr>
          <w:rFonts w:ascii="Times New Roman" w:hAnsi="Times New Roman" w:cs="Times New Roman"/>
          <w:bCs/>
          <w:sz w:val="24"/>
          <w:szCs w:val="24"/>
        </w:rPr>
        <w:t>), son polívocos: se caracterizan porque pueden</w:t>
      </w:r>
      <w:r w:rsidR="00753D33">
        <w:rPr>
          <w:rFonts w:ascii="Times New Roman" w:hAnsi="Times New Roman" w:cs="Times New Roman"/>
          <w:bCs/>
          <w:sz w:val="24"/>
          <w:szCs w:val="24"/>
        </w:rPr>
        <w:t xml:space="preserve"> ser </w:t>
      </w:r>
      <w:r w:rsidR="008158D8">
        <w:rPr>
          <w:rFonts w:ascii="Times New Roman" w:hAnsi="Times New Roman" w:cs="Times New Roman"/>
          <w:bCs/>
          <w:sz w:val="24"/>
          <w:szCs w:val="24"/>
        </w:rPr>
        <w:t>extraídos</w:t>
      </w:r>
      <w:r w:rsidR="00753D33">
        <w:rPr>
          <w:rFonts w:ascii="Times New Roman" w:hAnsi="Times New Roman" w:cs="Times New Roman"/>
          <w:bCs/>
          <w:sz w:val="24"/>
          <w:szCs w:val="24"/>
        </w:rPr>
        <w:t xml:space="preserve"> de su contexto de enunciación original y utilizarse en nuevos contextos</w:t>
      </w:r>
      <w:r w:rsidR="008158D8">
        <w:rPr>
          <w:rFonts w:ascii="Times New Roman" w:hAnsi="Times New Roman" w:cs="Times New Roman"/>
          <w:bCs/>
          <w:sz w:val="24"/>
          <w:szCs w:val="24"/>
        </w:rPr>
        <w:t>,</w:t>
      </w:r>
      <w:r w:rsidR="00753D33">
        <w:rPr>
          <w:rFonts w:ascii="Times New Roman" w:hAnsi="Times New Roman" w:cs="Times New Roman"/>
          <w:bCs/>
          <w:sz w:val="24"/>
          <w:szCs w:val="24"/>
        </w:rPr>
        <w:t xml:space="preserve"> </w:t>
      </w:r>
      <w:r w:rsidR="00753D33">
        <w:rPr>
          <w:rFonts w:ascii="Times New Roman" w:hAnsi="Times New Roman" w:cs="Times New Roman"/>
          <w:sz w:val="24"/>
          <w:szCs w:val="24"/>
        </w:rPr>
        <w:t>dotándose de distintos contenidos semánticos</w:t>
      </w:r>
      <w:r w:rsidR="008158D8">
        <w:rPr>
          <w:rFonts w:ascii="Times New Roman" w:hAnsi="Times New Roman" w:cs="Times New Roman"/>
          <w:sz w:val="24"/>
          <w:szCs w:val="24"/>
        </w:rPr>
        <w:t xml:space="preserve">. </w:t>
      </w:r>
      <w:r w:rsidR="00700A96">
        <w:rPr>
          <w:rFonts w:ascii="Times New Roman" w:hAnsi="Times New Roman" w:cs="Times New Roman"/>
          <w:sz w:val="24"/>
          <w:szCs w:val="24"/>
        </w:rPr>
        <w:t>L</w:t>
      </w:r>
      <w:r w:rsidR="008158D8">
        <w:rPr>
          <w:rFonts w:ascii="Times New Roman" w:hAnsi="Times New Roman" w:cs="Times New Roman"/>
          <w:sz w:val="24"/>
          <w:szCs w:val="24"/>
        </w:rPr>
        <w:t xml:space="preserve">os conceptos están cargados de historicidad, ya que en ellos se sedimentan distintos contenidos semánticos que forman una malla o red de significados entretejidos. Por lo tanto, es necesario examinar </w:t>
      </w:r>
      <w:r w:rsidR="00906B60">
        <w:rPr>
          <w:rFonts w:ascii="Times New Roman" w:hAnsi="Times New Roman" w:cs="Times New Roman"/>
          <w:sz w:val="24"/>
          <w:szCs w:val="24"/>
        </w:rPr>
        <w:t xml:space="preserve">cuáles son las transformaciones que </w:t>
      </w:r>
      <w:r w:rsidR="008158D8">
        <w:rPr>
          <w:rFonts w:ascii="Times New Roman" w:hAnsi="Times New Roman" w:cs="Times New Roman"/>
          <w:sz w:val="24"/>
          <w:szCs w:val="24"/>
        </w:rPr>
        <w:t>esta dicotomía proveniente del siglo XIX</w:t>
      </w:r>
      <w:r w:rsidR="00906B60">
        <w:rPr>
          <w:rFonts w:ascii="Times New Roman" w:hAnsi="Times New Roman" w:cs="Times New Roman"/>
          <w:sz w:val="24"/>
          <w:szCs w:val="24"/>
        </w:rPr>
        <w:t xml:space="preserve"> experimenta a partir del XX y cuáles son los sentidos en los</w:t>
      </w:r>
      <w:r w:rsidR="00700A96">
        <w:rPr>
          <w:rFonts w:ascii="Times New Roman" w:hAnsi="Times New Roman" w:cs="Times New Roman"/>
          <w:sz w:val="24"/>
          <w:szCs w:val="24"/>
        </w:rPr>
        <w:t xml:space="preserve"> que</w:t>
      </w:r>
      <w:r w:rsidR="00906B60">
        <w:rPr>
          <w:rFonts w:ascii="Times New Roman" w:hAnsi="Times New Roman" w:cs="Times New Roman"/>
          <w:sz w:val="24"/>
          <w:szCs w:val="24"/>
        </w:rPr>
        <w:t xml:space="preserve"> continúa vigente</w:t>
      </w:r>
      <w:r w:rsidR="00700A96">
        <w:rPr>
          <w:rFonts w:ascii="Times New Roman" w:hAnsi="Times New Roman" w:cs="Times New Roman"/>
          <w:sz w:val="24"/>
          <w:szCs w:val="24"/>
        </w:rPr>
        <w:t>, lo que es de utilidad para</w:t>
      </w:r>
      <w:r w:rsidR="00906B60">
        <w:rPr>
          <w:rFonts w:ascii="Times New Roman" w:hAnsi="Times New Roman" w:cs="Times New Roman"/>
          <w:sz w:val="24"/>
          <w:szCs w:val="24"/>
        </w:rPr>
        <w:t xml:space="preserve"> </w:t>
      </w:r>
      <w:r w:rsidR="00700A96">
        <w:rPr>
          <w:rFonts w:ascii="Times New Roman" w:hAnsi="Times New Roman" w:cs="Times New Roman"/>
          <w:sz w:val="24"/>
          <w:szCs w:val="24"/>
        </w:rPr>
        <w:t xml:space="preserve">comprender y </w:t>
      </w:r>
      <w:r w:rsidR="00906B60">
        <w:rPr>
          <w:rFonts w:ascii="Times New Roman" w:hAnsi="Times New Roman" w:cs="Times New Roman"/>
          <w:sz w:val="24"/>
          <w:szCs w:val="24"/>
        </w:rPr>
        <w:t>analizar cuáles son los sentidos con los que Borges la utiliza en determinados contextos de enunciación</w:t>
      </w:r>
      <w:r w:rsidR="00700A96">
        <w:rPr>
          <w:rFonts w:ascii="Times New Roman" w:hAnsi="Times New Roman" w:cs="Times New Roman"/>
          <w:sz w:val="24"/>
          <w:szCs w:val="24"/>
        </w:rPr>
        <w:t xml:space="preserve"> y, en definitiva, cuál es su singularidad (si la hay) en el tratamiento del tema</w:t>
      </w:r>
      <w:r w:rsidR="00906B60">
        <w:rPr>
          <w:rFonts w:ascii="Times New Roman" w:hAnsi="Times New Roman" w:cs="Times New Roman"/>
          <w:sz w:val="24"/>
          <w:szCs w:val="24"/>
        </w:rPr>
        <w:t>.</w:t>
      </w:r>
    </w:p>
    <w:p w14:paraId="277071EE" w14:textId="77777777" w:rsidR="00866463" w:rsidRDefault="00866463" w:rsidP="002D1D17">
      <w:pPr>
        <w:spacing w:line="360" w:lineRule="auto"/>
        <w:jc w:val="both"/>
        <w:rPr>
          <w:rFonts w:ascii="Times New Roman" w:hAnsi="Times New Roman" w:cs="Times New Roman"/>
          <w:b/>
          <w:sz w:val="24"/>
          <w:szCs w:val="24"/>
        </w:rPr>
      </w:pPr>
    </w:p>
    <w:p w14:paraId="7832EB39" w14:textId="77777777" w:rsidR="002E0C77" w:rsidRDefault="002E0C77" w:rsidP="002D1D17">
      <w:pPr>
        <w:spacing w:line="360" w:lineRule="auto"/>
        <w:jc w:val="both"/>
        <w:rPr>
          <w:rFonts w:ascii="Times New Roman" w:hAnsi="Times New Roman" w:cs="Times New Roman"/>
          <w:sz w:val="24"/>
          <w:szCs w:val="24"/>
        </w:rPr>
      </w:pPr>
    </w:p>
    <w:p w14:paraId="5476D860" w14:textId="51C1B051" w:rsidR="00912B89" w:rsidRDefault="00912B89" w:rsidP="002D1D17">
      <w:pPr>
        <w:spacing w:line="360" w:lineRule="auto"/>
        <w:jc w:val="both"/>
        <w:rPr>
          <w:rFonts w:ascii="Times New Roman" w:hAnsi="Times New Roman" w:cs="Times New Roman"/>
          <w:b/>
          <w:sz w:val="24"/>
          <w:szCs w:val="24"/>
        </w:rPr>
      </w:pPr>
    </w:p>
    <w:p w14:paraId="0E9602D9" w14:textId="2BF7F621" w:rsidR="003777C2" w:rsidRDefault="003777C2" w:rsidP="002D1D17">
      <w:pPr>
        <w:spacing w:line="360" w:lineRule="auto"/>
        <w:jc w:val="both"/>
        <w:rPr>
          <w:rFonts w:ascii="Times New Roman" w:hAnsi="Times New Roman" w:cs="Times New Roman"/>
          <w:b/>
          <w:sz w:val="24"/>
          <w:szCs w:val="24"/>
        </w:rPr>
      </w:pPr>
    </w:p>
    <w:p w14:paraId="62AA2BC6" w14:textId="355E3853" w:rsidR="003777C2" w:rsidRDefault="003777C2" w:rsidP="002D1D17">
      <w:pPr>
        <w:spacing w:line="360" w:lineRule="auto"/>
        <w:jc w:val="both"/>
        <w:rPr>
          <w:rFonts w:ascii="Times New Roman" w:hAnsi="Times New Roman" w:cs="Times New Roman"/>
          <w:b/>
          <w:sz w:val="24"/>
          <w:szCs w:val="24"/>
        </w:rPr>
      </w:pPr>
    </w:p>
    <w:p w14:paraId="7AA3A97B" w14:textId="73A9D203" w:rsidR="003777C2" w:rsidRDefault="003777C2" w:rsidP="002D1D17">
      <w:pPr>
        <w:spacing w:line="360" w:lineRule="auto"/>
        <w:jc w:val="both"/>
        <w:rPr>
          <w:rFonts w:ascii="Times New Roman" w:hAnsi="Times New Roman" w:cs="Times New Roman"/>
          <w:b/>
          <w:sz w:val="24"/>
          <w:szCs w:val="24"/>
        </w:rPr>
      </w:pPr>
    </w:p>
    <w:p w14:paraId="54EAA085" w14:textId="481CE9A7" w:rsidR="003777C2" w:rsidRDefault="003777C2" w:rsidP="002D1D17">
      <w:pPr>
        <w:spacing w:line="360" w:lineRule="auto"/>
        <w:jc w:val="both"/>
        <w:rPr>
          <w:rFonts w:ascii="Times New Roman" w:hAnsi="Times New Roman" w:cs="Times New Roman"/>
          <w:b/>
          <w:sz w:val="24"/>
          <w:szCs w:val="24"/>
        </w:rPr>
      </w:pPr>
    </w:p>
    <w:p w14:paraId="183C959F" w14:textId="6744A217" w:rsidR="003777C2" w:rsidRDefault="003777C2" w:rsidP="002D1D17">
      <w:pPr>
        <w:spacing w:line="360" w:lineRule="auto"/>
        <w:jc w:val="both"/>
        <w:rPr>
          <w:rFonts w:ascii="Times New Roman" w:hAnsi="Times New Roman" w:cs="Times New Roman"/>
          <w:b/>
          <w:sz w:val="24"/>
          <w:szCs w:val="24"/>
        </w:rPr>
      </w:pPr>
    </w:p>
    <w:p w14:paraId="4F0B4870" w14:textId="7EE6C2BB" w:rsidR="003777C2" w:rsidRDefault="003777C2" w:rsidP="002D1D17">
      <w:pPr>
        <w:spacing w:line="360" w:lineRule="auto"/>
        <w:jc w:val="both"/>
        <w:rPr>
          <w:rFonts w:ascii="Times New Roman" w:hAnsi="Times New Roman" w:cs="Times New Roman"/>
          <w:b/>
          <w:sz w:val="24"/>
          <w:szCs w:val="24"/>
        </w:rPr>
      </w:pPr>
    </w:p>
    <w:p w14:paraId="75C97C29" w14:textId="4DAD3764" w:rsidR="003777C2" w:rsidRDefault="003777C2" w:rsidP="002D1D17">
      <w:pPr>
        <w:spacing w:line="360" w:lineRule="auto"/>
        <w:jc w:val="both"/>
        <w:rPr>
          <w:rFonts w:ascii="Times New Roman" w:hAnsi="Times New Roman" w:cs="Times New Roman"/>
          <w:b/>
          <w:sz w:val="24"/>
          <w:szCs w:val="24"/>
        </w:rPr>
      </w:pPr>
    </w:p>
    <w:p w14:paraId="0932D2F8" w14:textId="7DD42D30" w:rsidR="003777C2" w:rsidRDefault="003777C2" w:rsidP="002D1D17">
      <w:pPr>
        <w:spacing w:line="360" w:lineRule="auto"/>
        <w:jc w:val="both"/>
        <w:rPr>
          <w:rFonts w:ascii="Times New Roman" w:hAnsi="Times New Roman" w:cs="Times New Roman"/>
          <w:b/>
          <w:sz w:val="24"/>
          <w:szCs w:val="24"/>
        </w:rPr>
      </w:pPr>
    </w:p>
    <w:p w14:paraId="4FD67403" w14:textId="712D6E61" w:rsidR="003777C2" w:rsidRDefault="003777C2" w:rsidP="002D1D17">
      <w:pPr>
        <w:spacing w:line="360" w:lineRule="auto"/>
        <w:jc w:val="both"/>
        <w:rPr>
          <w:rFonts w:ascii="Times New Roman" w:hAnsi="Times New Roman" w:cs="Times New Roman"/>
          <w:b/>
          <w:sz w:val="24"/>
          <w:szCs w:val="24"/>
        </w:rPr>
      </w:pPr>
    </w:p>
    <w:p w14:paraId="76F07087" w14:textId="7696CFD8" w:rsidR="003777C2" w:rsidRDefault="003777C2" w:rsidP="002D1D17">
      <w:pPr>
        <w:spacing w:line="360" w:lineRule="auto"/>
        <w:jc w:val="both"/>
        <w:rPr>
          <w:rFonts w:ascii="Times New Roman" w:hAnsi="Times New Roman" w:cs="Times New Roman"/>
          <w:b/>
          <w:sz w:val="24"/>
          <w:szCs w:val="24"/>
        </w:rPr>
      </w:pPr>
    </w:p>
    <w:p w14:paraId="12B08F93" w14:textId="1A80C8DB" w:rsidR="00906B60" w:rsidRDefault="00906B60" w:rsidP="002D1D17">
      <w:pPr>
        <w:spacing w:line="360" w:lineRule="auto"/>
        <w:jc w:val="both"/>
        <w:rPr>
          <w:rFonts w:ascii="Times New Roman" w:hAnsi="Times New Roman" w:cs="Times New Roman"/>
          <w:b/>
          <w:sz w:val="24"/>
          <w:szCs w:val="24"/>
        </w:rPr>
      </w:pPr>
    </w:p>
    <w:p w14:paraId="59A633DA" w14:textId="5820182C" w:rsidR="00906B60" w:rsidRDefault="00906B60" w:rsidP="002D1D17">
      <w:pPr>
        <w:spacing w:line="360" w:lineRule="auto"/>
        <w:jc w:val="both"/>
        <w:rPr>
          <w:rFonts w:ascii="Times New Roman" w:hAnsi="Times New Roman" w:cs="Times New Roman"/>
          <w:b/>
          <w:sz w:val="24"/>
          <w:szCs w:val="24"/>
        </w:rPr>
      </w:pPr>
    </w:p>
    <w:p w14:paraId="1B48AE4A" w14:textId="77777777" w:rsidR="00F3006B" w:rsidRDefault="00F3006B" w:rsidP="002D1D17">
      <w:pPr>
        <w:spacing w:line="360" w:lineRule="auto"/>
        <w:jc w:val="both"/>
        <w:rPr>
          <w:rFonts w:ascii="Times New Roman" w:hAnsi="Times New Roman" w:cs="Times New Roman"/>
          <w:b/>
          <w:sz w:val="24"/>
          <w:szCs w:val="24"/>
        </w:rPr>
      </w:pPr>
    </w:p>
    <w:p w14:paraId="37604F46" w14:textId="5EC9A27E" w:rsidR="00071D6E" w:rsidRDefault="0098686A" w:rsidP="0098686A">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Referencias b</w:t>
      </w:r>
      <w:r w:rsidR="009C6520" w:rsidRPr="009C6520">
        <w:rPr>
          <w:rFonts w:ascii="Times New Roman" w:hAnsi="Times New Roman" w:cs="Times New Roman"/>
          <w:b/>
          <w:bCs/>
          <w:sz w:val="24"/>
          <w:szCs w:val="24"/>
        </w:rPr>
        <w:t>ibliogr</w:t>
      </w:r>
      <w:r>
        <w:rPr>
          <w:rFonts w:ascii="Times New Roman" w:hAnsi="Times New Roman" w:cs="Times New Roman"/>
          <w:b/>
          <w:bCs/>
          <w:sz w:val="24"/>
          <w:szCs w:val="24"/>
        </w:rPr>
        <w:t>áficas</w:t>
      </w:r>
    </w:p>
    <w:p w14:paraId="786BA7D1" w14:textId="77777777" w:rsidR="0098686A" w:rsidRPr="009C6520" w:rsidRDefault="0098686A" w:rsidP="0098686A">
      <w:pPr>
        <w:spacing w:line="360" w:lineRule="auto"/>
        <w:jc w:val="center"/>
        <w:rPr>
          <w:rFonts w:ascii="Times New Roman" w:hAnsi="Times New Roman" w:cs="Times New Roman"/>
          <w:b/>
          <w:bCs/>
          <w:sz w:val="24"/>
          <w:szCs w:val="24"/>
        </w:rPr>
      </w:pPr>
    </w:p>
    <w:p w14:paraId="3EC56259" w14:textId="3D20B3A4" w:rsidR="009C6520" w:rsidRPr="0098686A" w:rsidRDefault="008D1190" w:rsidP="00780CD9">
      <w:pPr>
        <w:spacing w:line="240" w:lineRule="auto"/>
        <w:jc w:val="both"/>
        <w:rPr>
          <w:rFonts w:ascii="Times New Roman" w:hAnsi="Times New Roman" w:cs="Times New Roman"/>
          <w:sz w:val="24"/>
          <w:szCs w:val="24"/>
        </w:rPr>
      </w:pPr>
      <w:r w:rsidRPr="0098686A">
        <w:rPr>
          <w:rFonts w:ascii="Times New Roman" w:hAnsi="Times New Roman" w:cs="Times New Roman"/>
          <w:sz w:val="24"/>
          <w:szCs w:val="24"/>
        </w:rPr>
        <w:t>Barthes</w:t>
      </w:r>
      <w:r w:rsidR="0098686A" w:rsidRPr="0098686A">
        <w:rPr>
          <w:rFonts w:ascii="Times New Roman" w:hAnsi="Times New Roman" w:cs="Times New Roman"/>
          <w:sz w:val="24"/>
          <w:szCs w:val="24"/>
        </w:rPr>
        <w:t>, Roland</w:t>
      </w:r>
      <w:r w:rsidR="00934A28">
        <w:rPr>
          <w:rFonts w:ascii="Times New Roman" w:hAnsi="Times New Roman" w:cs="Times New Roman"/>
          <w:sz w:val="24"/>
          <w:szCs w:val="24"/>
        </w:rPr>
        <w:t>, 1972</w:t>
      </w:r>
      <w:r w:rsidRPr="0098686A">
        <w:rPr>
          <w:rFonts w:ascii="Times New Roman" w:hAnsi="Times New Roman" w:cs="Times New Roman"/>
          <w:sz w:val="24"/>
          <w:szCs w:val="24"/>
        </w:rPr>
        <w:t xml:space="preserve">. </w:t>
      </w:r>
      <w:r w:rsidRPr="0098686A">
        <w:rPr>
          <w:rFonts w:ascii="Times New Roman" w:hAnsi="Times New Roman" w:cs="Times New Roman"/>
          <w:i/>
          <w:iCs/>
          <w:sz w:val="24"/>
          <w:szCs w:val="24"/>
        </w:rPr>
        <w:t>Crítica y verdad</w:t>
      </w:r>
      <w:r w:rsidRPr="0098686A">
        <w:rPr>
          <w:rFonts w:ascii="Times New Roman" w:hAnsi="Times New Roman" w:cs="Times New Roman"/>
          <w:sz w:val="24"/>
          <w:szCs w:val="24"/>
        </w:rPr>
        <w:t>.</w:t>
      </w:r>
      <w:r w:rsidR="00ED5B35">
        <w:rPr>
          <w:rFonts w:ascii="Times New Roman" w:hAnsi="Times New Roman" w:cs="Times New Roman"/>
          <w:sz w:val="24"/>
          <w:szCs w:val="24"/>
        </w:rPr>
        <w:t xml:space="preserve"> Buenos Aires: Siglo XXI.</w:t>
      </w:r>
    </w:p>
    <w:p w14:paraId="7FE09C46" w14:textId="5CB477C5" w:rsidR="00664894" w:rsidRPr="00934A28" w:rsidRDefault="00664894" w:rsidP="00780CD9">
      <w:pPr>
        <w:spacing w:line="240" w:lineRule="auto"/>
        <w:jc w:val="both"/>
        <w:rPr>
          <w:rFonts w:ascii="Times New Roman" w:hAnsi="Times New Roman" w:cs="Times New Roman"/>
          <w:sz w:val="24"/>
          <w:szCs w:val="24"/>
        </w:rPr>
      </w:pPr>
      <w:r w:rsidRPr="0098686A">
        <w:rPr>
          <w:rFonts w:ascii="Times New Roman" w:hAnsi="Times New Roman" w:cs="Times New Roman"/>
          <w:sz w:val="24"/>
          <w:szCs w:val="24"/>
        </w:rPr>
        <w:t>Borges</w:t>
      </w:r>
      <w:r w:rsidR="0098686A">
        <w:rPr>
          <w:rFonts w:ascii="Times New Roman" w:hAnsi="Times New Roman" w:cs="Times New Roman"/>
          <w:sz w:val="24"/>
          <w:szCs w:val="24"/>
        </w:rPr>
        <w:t>, Jorge Luis</w:t>
      </w:r>
      <w:r w:rsidR="00934A28">
        <w:rPr>
          <w:rFonts w:ascii="Times New Roman" w:hAnsi="Times New Roman" w:cs="Times New Roman"/>
          <w:sz w:val="24"/>
          <w:szCs w:val="24"/>
        </w:rPr>
        <w:t>, 1999</w:t>
      </w:r>
      <w:r w:rsidRPr="0098686A">
        <w:rPr>
          <w:rFonts w:ascii="Times New Roman" w:hAnsi="Times New Roman" w:cs="Times New Roman"/>
          <w:sz w:val="24"/>
          <w:szCs w:val="24"/>
        </w:rPr>
        <w:t xml:space="preserve">. </w:t>
      </w:r>
      <w:r w:rsidRPr="0098686A">
        <w:rPr>
          <w:rFonts w:ascii="Times New Roman" w:hAnsi="Times New Roman" w:cs="Times New Roman"/>
          <w:i/>
          <w:iCs/>
          <w:sz w:val="24"/>
          <w:szCs w:val="24"/>
        </w:rPr>
        <w:t>Autobiografía</w:t>
      </w:r>
      <w:r w:rsidR="00934A28">
        <w:rPr>
          <w:rFonts w:ascii="Times New Roman" w:hAnsi="Times New Roman" w:cs="Times New Roman"/>
          <w:sz w:val="24"/>
          <w:szCs w:val="24"/>
        </w:rPr>
        <w:t xml:space="preserve"> </w:t>
      </w:r>
      <w:r w:rsidR="00934A28">
        <w:rPr>
          <w:rFonts w:ascii="Times New Roman" w:hAnsi="Times New Roman" w:cs="Times New Roman"/>
          <w:i/>
          <w:iCs/>
          <w:sz w:val="24"/>
          <w:szCs w:val="24"/>
        </w:rPr>
        <w:t>1899-1970</w:t>
      </w:r>
      <w:r w:rsidR="00934A28">
        <w:rPr>
          <w:rFonts w:ascii="Times New Roman" w:hAnsi="Times New Roman" w:cs="Times New Roman"/>
          <w:sz w:val="24"/>
          <w:szCs w:val="24"/>
        </w:rPr>
        <w:t>. Buenos Aires: El Ateneo.</w:t>
      </w:r>
    </w:p>
    <w:p w14:paraId="10A73B83" w14:textId="12089B44" w:rsidR="00F16F8F" w:rsidRPr="0098686A" w:rsidRDefault="0098686A" w:rsidP="00780CD9">
      <w:pPr>
        <w:spacing w:line="240" w:lineRule="auto"/>
        <w:jc w:val="both"/>
        <w:rPr>
          <w:rFonts w:ascii="Times New Roman" w:hAnsi="Times New Roman" w:cs="Times New Roman"/>
          <w:sz w:val="24"/>
          <w:szCs w:val="24"/>
        </w:rPr>
      </w:pPr>
      <w:r>
        <w:rPr>
          <w:rFonts w:ascii="Times New Roman" w:hAnsi="Times New Roman" w:cs="Times New Roman"/>
          <w:sz w:val="24"/>
          <w:szCs w:val="24"/>
        </w:rPr>
        <w:t>Balderston, Daniel</w:t>
      </w:r>
      <w:r w:rsidR="00934A28">
        <w:rPr>
          <w:rFonts w:ascii="Times New Roman" w:hAnsi="Times New Roman" w:cs="Times New Roman"/>
          <w:sz w:val="24"/>
          <w:szCs w:val="24"/>
        </w:rPr>
        <w:t>, 1996</w:t>
      </w:r>
      <w:r>
        <w:rPr>
          <w:rFonts w:ascii="Times New Roman" w:hAnsi="Times New Roman" w:cs="Times New Roman"/>
          <w:sz w:val="24"/>
          <w:szCs w:val="24"/>
        </w:rPr>
        <w:t xml:space="preserve">. </w:t>
      </w:r>
      <w:r w:rsidR="00F16F8F" w:rsidRPr="0098686A">
        <w:rPr>
          <w:rFonts w:ascii="Times New Roman" w:hAnsi="Times New Roman" w:cs="Times New Roman"/>
          <w:sz w:val="24"/>
          <w:szCs w:val="24"/>
        </w:rPr>
        <w:t xml:space="preserve">"A lo nativo: </w:t>
      </w:r>
      <w:r w:rsidR="00934A28">
        <w:rPr>
          <w:rFonts w:ascii="Times New Roman" w:hAnsi="Times New Roman" w:cs="Times New Roman"/>
          <w:sz w:val="24"/>
          <w:szCs w:val="24"/>
        </w:rPr>
        <w:t>c</w:t>
      </w:r>
      <w:r w:rsidR="00F16F8F" w:rsidRPr="0098686A">
        <w:rPr>
          <w:rFonts w:ascii="Times New Roman" w:hAnsi="Times New Roman" w:cs="Times New Roman"/>
          <w:sz w:val="24"/>
          <w:szCs w:val="24"/>
        </w:rPr>
        <w:t xml:space="preserve">ivilización y barbarie en </w:t>
      </w:r>
      <w:r w:rsidR="00934A28">
        <w:rPr>
          <w:rFonts w:ascii="Times New Roman" w:hAnsi="Times New Roman" w:cs="Times New Roman"/>
          <w:sz w:val="24"/>
          <w:szCs w:val="24"/>
        </w:rPr>
        <w:t>«</w:t>
      </w:r>
      <w:r w:rsidR="00F16F8F" w:rsidRPr="0098686A">
        <w:rPr>
          <w:rFonts w:ascii="Times New Roman" w:hAnsi="Times New Roman" w:cs="Times New Roman"/>
          <w:sz w:val="24"/>
          <w:szCs w:val="24"/>
        </w:rPr>
        <w:t>Historia del guerrero y de la cautiva</w:t>
      </w:r>
      <w:r w:rsidR="00934A28">
        <w:rPr>
          <w:rFonts w:ascii="Times New Roman" w:hAnsi="Times New Roman" w:cs="Times New Roman"/>
          <w:sz w:val="24"/>
          <w:szCs w:val="24"/>
        </w:rPr>
        <w:t>»,</w:t>
      </w:r>
      <w:r w:rsidR="00F16F8F" w:rsidRPr="0098686A">
        <w:rPr>
          <w:rFonts w:ascii="Times New Roman" w:hAnsi="Times New Roman" w:cs="Times New Roman"/>
          <w:sz w:val="24"/>
          <w:szCs w:val="24"/>
        </w:rPr>
        <w:t xml:space="preserve"> </w:t>
      </w:r>
      <w:r>
        <w:rPr>
          <w:rFonts w:ascii="Times New Roman" w:hAnsi="Times New Roman" w:cs="Times New Roman"/>
          <w:sz w:val="24"/>
          <w:szCs w:val="24"/>
        </w:rPr>
        <w:t xml:space="preserve">en </w:t>
      </w:r>
      <w:r w:rsidRPr="00CE1E4F">
        <w:rPr>
          <w:rFonts w:ascii="Times New Roman" w:hAnsi="Times New Roman" w:cs="Times New Roman"/>
          <w:i/>
          <w:iCs/>
          <w:sz w:val="24"/>
          <w:szCs w:val="24"/>
        </w:rPr>
        <w:t>¿Fuera de contexto?</w:t>
      </w:r>
      <w:r w:rsidR="00CE1E4F" w:rsidRPr="00CE1E4F">
        <w:rPr>
          <w:rFonts w:ascii="Times New Roman" w:hAnsi="Times New Roman" w:cs="Times New Roman"/>
          <w:i/>
          <w:iCs/>
          <w:sz w:val="24"/>
          <w:szCs w:val="24"/>
        </w:rPr>
        <w:t xml:space="preserve"> Referencialidad histórica y expresión de la realidad en Borges</w:t>
      </w:r>
      <w:r w:rsidR="00F16F8F" w:rsidRPr="0098686A">
        <w:rPr>
          <w:rFonts w:ascii="Times New Roman" w:hAnsi="Times New Roman" w:cs="Times New Roman"/>
          <w:sz w:val="24"/>
          <w:szCs w:val="24"/>
        </w:rPr>
        <w:t>. Rosario</w:t>
      </w:r>
      <w:r w:rsidR="00CE1E4F">
        <w:rPr>
          <w:rFonts w:ascii="Times New Roman" w:hAnsi="Times New Roman" w:cs="Times New Roman"/>
          <w:sz w:val="24"/>
          <w:szCs w:val="24"/>
        </w:rPr>
        <w:t>: Beatriz Viterbo,</w:t>
      </w:r>
      <w:r w:rsidR="00F16F8F" w:rsidRPr="0098686A">
        <w:rPr>
          <w:rFonts w:ascii="Times New Roman" w:hAnsi="Times New Roman" w:cs="Times New Roman"/>
          <w:sz w:val="24"/>
          <w:szCs w:val="24"/>
        </w:rPr>
        <w:t xml:space="preserve"> 131-156.</w:t>
      </w:r>
    </w:p>
    <w:p w14:paraId="73B23231" w14:textId="5F428CFD" w:rsidR="009C6520" w:rsidRPr="00CE1E4F" w:rsidRDefault="009C6520" w:rsidP="00780CD9">
      <w:pPr>
        <w:spacing w:line="240" w:lineRule="auto"/>
        <w:jc w:val="both"/>
        <w:rPr>
          <w:rFonts w:ascii="Times New Roman" w:hAnsi="Times New Roman" w:cs="Times New Roman"/>
          <w:sz w:val="24"/>
          <w:szCs w:val="24"/>
        </w:rPr>
      </w:pPr>
      <w:r w:rsidRPr="0098686A">
        <w:rPr>
          <w:rFonts w:ascii="Times New Roman" w:hAnsi="Times New Roman" w:cs="Times New Roman"/>
          <w:sz w:val="24"/>
          <w:szCs w:val="24"/>
        </w:rPr>
        <w:t>Dorfman, Ariel</w:t>
      </w:r>
      <w:r w:rsidR="00CE1E4F">
        <w:rPr>
          <w:rFonts w:ascii="Times New Roman" w:hAnsi="Times New Roman" w:cs="Times New Roman"/>
          <w:sz w:val="24"/>
          <w:szCs w:val="24"/>
        </w:rPr>
        <w:t>, 1972</w:t>
      </w:r>
      <w:r w:rsidRPr="0098686A">
        <w:rPr>
          <w:rFonts w:ascii="Times New Roman" w:hAnsi="Times New Roman" w:cs="Times New Roman"/>
          <w:sz w:val="24"/>
          <w:szCs w:val="24"/>
        </w:rPr>
        <w:t>. “Borges y la violencia americana”</w:t>
      </w:r>
      <w:r w:rsidR="00CE1E4F">
        <w:rPr>
          <w:rFonts w:ascii="Times New Roman" w:hAnsi="Times New Roman" w:cs="Times New Roman"/>
          <w:sz w:val="24"/>
          <w:szCs w:val="24"/>
        </w:rPr>
        <w:t xml:space="preserve">, en </w:t>
      </w:r>
      <w:r w:rsidR="00CE1E4F" w:rsidRPr="00CE1E4F">
        <w:rPr>
          <w:rFonts w:ascii="Times New Roman" w:hAnsi="Times New Roman" w:cs="Times New Roman"/>
          <w:i/>
          <w:iCs/>
          <w:sz w:val="24"/>
          <w:szCs w:val="24"/>
        </w:rPr>
        <w:t>Imaginación y violencia en América</w:t>
      </w:r>
      <w:r w:rsidR="00CE1E4F">
        <w:rPr>
          <w:rFonts w:ascii="Times New Roman" w:hAnsi="Times New Roman" w:cs="Times New Roman"/>
          <w:sz w:val="24"/>
          <w:szCs w:val="24"/>
        </w:rPr>
        <w:t>. Barcelona: Anagrama, 43-70.</w:t>
      </w:r>
    </w:p>
    <w:p w14:paraId="170AC611" w14:textId="42554DCD" w:rsidR="00E56CA2" w:rsidRPr="00012135" w:rsidRDefault="0098686A" w:rsidP="00780CD9">
      <w:pPr>
        <w:spacing w:line="240" w:lineRule="auto"/>
        <w:rPr>
          <w:rFonts w:ascii="Times New Roman" w:hAnsi="Times New Roman" w:cs="Times New Roman"/>
          <w:sz w:val="24"/>
          <w:szCs w:val="24"/>
        </w:rPr>
      </w:pPr>
      <w:r w:rsidRPr="0098686A">
        <w:rPr>
          <w:rFonts w:ascii="Times New Roman" w:hAnsi="Times New Roman" w:cs="Times New Roman"/>
          <w:sz w:val="24"/>
          <w:szCs w:val="24"/>
        </w:rPr>
        <w:t>Giménez</w:t>
      </w:r>
      <w:r>
        <w:rPr>
          <w:rFonts w:ascii="Times New Roman" w:hAnsi="Times New Roman" w:cs="Times New Roman"/>
          <w:sz w:val="24"/>
          <w:szCs w:val="24"/>
        </w:rPr>
        <w:t>, Viviana</w:t>
      </w:r>
      <w:r w:rsidR="00012135">
        <w:rPr>
          <w:rFonts w:ascii="Times New Roman" w:hAnsi="Times New Roman" w:cs="Times New Roman"/>
          <w:sz w:val="24"/>
          <w:szCs w:val="24"/>
        </w:rPr>
        <w:t>, 1993</w:t>
      </w:r>
      <w:r>
        <w:rPr>
          <w:rFonts w:ascii="Times New Roman" w:hAnsi="Times New Roman" w:cs="Times New Roman"/>
          <w:sz w:val="24"/>
          <w:szCs w:val="24"/>
        </w:rPr>
        <w:t>.</w:t>
      </w:r>
      <w:r w:rsidRPr="0098686A">
        <w:rPr>
          <w:rFonts w:ascii="Times New Roman" w:hAnsi="Times New Roman" w:cs="Times New Roman"/>
          <w:sz w:val="24"/>
          <w:szCs w:val="24"/>
        </w:rPr>
        <w:t xml:space="preserve"> </w:t>
      </w:r>
      <w:r w:rsidR="00E56CA2" w:rsidRPr="0098686A">
        <w:rPr>
          <w:rFonts w:ascii="Times New Roman" w:hAnsi="Times New Roman" w:cs="Times New Roman"/>
          <w:sz w:val="24"/>
          <w:szCs w:val="24"/>
        </w:rPr>
        <w:t>"Borges: ¿civilización o barbarie?"</w:t>
      </w:r>
      <w:r w:rsidR="00012135">
        <w:rPr>
          <w:rFonts w:ascii="Times New Roman" w:hAnsi="Times New Roman" w:cs="Times New Roman"/>
          <w:sz w:val="24"/>
          <w:szCs w:val="24"/>
        </w:rPr>
        <w:t>, en</w:t>
      </w:r>
      <w:r w:rsidR="00012135" w:rsidRPr="00012135">
        <w:t xml:space="preserve"> </w:t>
      </w:r>
      <w:r w:rsidR="00012135" w:rsidRPr="00012135">
        <w:rPr>
          <w:rFonts w:ascii="Times New Roman" w:hAnsi="Times New Roman" w:cs="Times New Roman"/>
          <w:i/>
          <w:iCs/>
          <w:sz w:val="24"/>
          <w:szCs w:val="24"/>
        </w:rPr>
        <w:t>Romance Languages Annual</w:t>
      </w:r>
      <w:r w:rsidR="00652E67">
        <w:rPr>
          <w:rFonts w:ascii="Times New Roman" w:hAnsi="Times New Roman" w:cs="Times New Roman"/>
          <w:i/>
          <w:iCs/>
          <w:sz w:val="24"/>
          <w:szCs w:val="24"/>
        </w:rPr>
        <w:t xml:space="preserve"> 1992</w:t>
      </w:r>
      <w:r w:rsidR="00012135">
        <w:rPr>
          <w:rFonts w:ascii="Times New Roman" w:hAnsi="Times New Roman" w:cs="Times New Roman"/>
          <w:sz w:val="24"/>
          <w:szCs w:val="24"/>
        </w:rPr>
        <w:t>, IV</w:t>
      </w:r>
      <w:r w:rsidR="00652E67">
        <w:rPr>
          <w:rFonts w:ascii="Times New Roman" w:hAnsi="Times New Roman" w:cs="Times New Roman"/>
          <w:sz w:val="24"/>
          <w:szCs w:val="24"/>
        </w:rPr>
        <w:t>, Purdue University, 1-5.</w:t>
      </w:r>
    </w:p>
    <w:p w14:paraId="0AF30BE7" w14:textId="4B3745E0" w:rsidR="0015400F" w:rsidRPr="0098686A" w:rsidRDefault="0098686A" w:rsidP="00780CD9">
      <w:pPr>
        <w:spacing w:line="240" w:lineRule="auto"/>
        <w:rPr>
          <w:rFonts w:ascii="Times New Roman" w:hAnsi="Times New Roman" w:cs="Times New Roman"/>
          <w:sz w:val="24"/>
          <w:szCs w:val="24"/>
        </w:rPr>
      </w:pPr>
      <w:r w:rsidRPr="0098686A">
        <w:rPr>
          <w:rFonts w:ascii="Times New Roman" w:hAnsi="Times New Roman" w:cs="Times New Roman"/>
          <w:sz w:val="24"/>
          <w:szCs w:val="24"/>
        </w:rPr>
        <w:t>Hernández Palacios</w:t>
      </w:r>
      <w:r>
        <w:rPr>
          <w:rFonts w:ascii="Times New Roman" w:hAnsi="Times New Roman" w:cs="Times New Roman"/>
          <w:sz w:val="24"/>
          <w:szCs w:val="24"/>
        </w:rPr>
        <w:t>, Esther</w:t>
      </w:r>
      <w:r w:rsidR="00652E67">
        <w:rPr>
          <w:rFonts w:ascii="Times New Roman" w:hAnsi="Times New Roman" w:cs="Times New Roman"/>
          <w:sz w:val="24"/>
          <w:szCs w:val="24"/>
        </w:rPr>
        <w:t>, 199</w:t>
      </w:r>
      <w:r w:rsidR="002C42F8">
        <w:rPr>
          <w:rFonts w:ascii="Times New Roman" w:hAnsi="Times New Roman" w:cs="Times New Roman"/>
          <w:sz w:val="24"/>
          <w:szCs w:val="24"/>
        </w:rPr>
        <w:t>6</w:t>
      </w:r>
      <w:r>
        <w:rPr>
          <w:rFonts w:ascii="Times New Roman" w:hAnsi="Times New Roman" w:cs="Times New Roman"/>
          <w:sz w:val="24"/>
          <w:szCs w:val="24"/>
        </w:rPr>
        <w:t>.</w:t>
      </w:r>
      <w:r w:rsidRPr="0098686A">
        <w:rPr>
          <w:rFonts w:ascii="Times New Roman" w:hAnsi="Times New Roman" w:cs="Times New Roman"/>
          <w:sz w:val="24"/>
          <w:szCs w:val="24"/>
        </w:rPr>
        <w:t xml:space="preserve"> </w:t>
      </w:r>
      <w:r w:rsidR="0015400F" w:rsidRPr="0098686A">
        <w:rPr>
          <w:rFonts w:ascii="Times New Roman" w:hAnsi="Times New Roman" w:cs="Times New Roman"/>
          <w:sz w:val="24"/>
          <w:szCs w:val="24"/>
        </w:rPr>
        <w:t>"Borges, civilización y barbarie"</w:t>
      </w:r>
      <w:r w:rsidR="00652E67">
        <w:rPr>
          <w:rFonts w:ascii="Times New Roman" w:hAnsi="Times New Roman" w:cs="Times New Roman"/>
          <w:sz w:val="24"/>
          <w:szCs w:val="24"/>
        </w:rPr>
        <w:t>,</w:t>
      </w:r>
      <w:r w:rsidR="002C42F8">
        <w:rPr>
          <w:rFonts w:ascii="Times New Roman" w:hAnsi="Times New Roman" w:cs="Times New Roman"/>
          <w:sz w:val="24"/>
          <w:szCs w:val="24"/>
        </w:rPr>
        <w:t xml:space="preserve"> en Texto Crítico, II, 3 (julio-diciembre),</w:t>
      </w:r>
      <w:r w:rsidR="00652E67">
        <w:rPr>
          <w:rFonts w:ascii="Times New Roman" w:hAnsi="Times New Roman" w:cs="Times New Roman"/>
          <w:sz w:val="24"/>
          <w:szCs w:val="24"/>
        </w:rPr>
        <w:t xml:space="preserve"> 57-69.</w:t>
      </w:r>
      <w:r w:rsidR="00652E67" w:rsidRPr="00652E67">
        <w:rPr>
          <w:rFonts w:ascii="Helvetica" w:hAnsi="Helvetica"/>
          <w:color w:val="202020"/>
          <w:sz w:val="18"/>
          <w:szCs w:val="18"/>
          <w:shd w:val="clear" w:color="auto" w:fill="FFFFFF"/>
        </w:rPr>
        <w:t xml:space="preserve"> </w:t>
      </w:r>
    </w:p>
    <w:p w14:paraId="3AB69EB3" w14:textId="77E0C5AD" w:rsidR="0015400F" w:rsidRPr="0098686A" w:rsidRDefault="00906B60" w:rsidP="00780CD9">
      <w:pPr>
        <w:spacing w:line="240" w:lineRule="auto"/>
        <w:rPr>
          <w:rFonts w:ascii="Times New Roman" w:hAnsi="Times New Roman" w:cs="Times New Roman"/>
          <w:sz w:val="24"/>
          <w:szCs w:val="24"/>
        </w:rPr>
      </w:pPr>
      <w:r w:rsidRPr="0098686A">
        <w:rPr>
          <w:rFonts w:ascii="Times New Roman" w:hAnsi="Times New Roman" w:cs="Times New Roman"/>
          <w:sz w:val="24"/>
          <w:szCs w:val="24"/>
        </w:rPr>
        <w:t>Koselleck</w:t>
      </w:r>
      <w:r w:rsidR="00FD02EF">
        <w:rPr>
          <w:rFonts w:ascii="Times New Roman" w:hAnsi="Times New Roman" w:cs="Times New Roman"/>
          <w:sz w:val="24"/>
          <w:szCs w:val="24"/>
        </w:rPr>
        <w:t>, Reinhart, 1993</w:t>
      </w:r>
      <w:r w:rsidRPr="0098686A">
        <w:rPr>
          <w:rFonts w:ascii="Times New Roman" w:hAnsi="Times New Roman" w:cs="Times New Roman"/>
          <w:sz w:val="24"/>
          <w:szCs w:val="24"/>
        </w:rPr>
        <w:t xml:space="preserve">. </w:t>
      </w:r>
      <w:r w:rsidRPr="00FD02EF">
        <w:rPr>
          <w:rFonts w:ascii="Times New Roman" w:hAnsi="Times New Roman" w:cs="Times New Roman"/>
          <w:i/>
          <w:iCs/>
          <w:sz w:val="24"/>
          <w:szCs w:val="24"/>
        </w:rPr>
        <w:t>Futuro pasado.</w:t>
      </w:r>
      <w:r w:rsidR="0098686A" w:rsidRPr="00FD02EF">
        <w:rPr>
          <w:rFonts w:ascii="Times New Roman" w:hAnsi="Times New Roman" w:cs="Times New Roman"/>
          <w:i/>
          <w:iCs/>
          <w:sz w:val="24"/>
          <w:szCs w:val="24"/>
        </w:rPr>
        <w:t xml:space="preserve"> Para una semántica de los tiempos históricos</w:t>
      </w:r>
      <w:r w:rsidR="0098686A">
        <w:rPr>
          <w:rFonts w:ascii="Times New Roman" w:hAnsi="Times New Roman" w:cs="Times New Roman"/>
          <w:sz w:val="24"/>
          <w:szCs w:val="24"/>
        </w:rPr>
        <w:t>.</w:t>
      </w:r>
      <w:r w:rsidR="00FD02EF">
        <w:rPr>
          <w:rFonts w:ascii="Times New Roman" w:hAnsi="Times New Roman" w:cs="Times New Roman"/>
          <w:sz w:val="24"/>
          <w:szCs w:val="24"/>
        </w:rPr>
        <w:t xml:space="preserve"> Barcelona: Paidós.</w:t>
      </w:r>
    </w:p>
    <w:p w14:paraId="7D2A2D8B" w14:textId="5622387D" w:rsidR="001F6E2D" w:rsidRDefault="0098686A" w:rsidP="00780CD9">
      <w:pPr>
        <w:spacing w:line="240" w:lineRule="auto"/>
        <w:rPr>
          <w:rFonts w:ascii="Times New Roman" w:hAnsi="Times New Roman" w:cs="Times New Roman"/>
          <w:sz w:val="24"/>
          <w:szCs w:val="24"/>
        </w:rPr>
      </w:pPr>
      <w:r>
        <w:rPr>
          <w:rFonts w:ascii="Times New Roman" w:hAnsi="Times New Roman" w:cs="Times New Roman"/>
          <w:sz w:val="24"/>
          <w:szCs w:val="24"/>
        </w:rPr>
        <w:t>Lojo, María Rosa</w:t>
      </w:r>
      <w:r w:rsidR="00FD02EF">
        <w:rPr>
          <w:rFonts w:ascii="Times New Roman" w:hAnsi="Times New Roman" w:cs="Times New Roman"/>
          <w:sz w:val="24"/>
          <w:szCs w:val="24"/>
        </w:rPr>
        <w:t>, 1998</w:t>
      </w:r>
      <w:r>
        <w:rPr>
          <w:rFonts w:ascii="Times New Roman" w:hAnsi="Times New Roman" w:cs="Times New Roman"/>
          <w:sz w:val="24"/>
          <w:szCs w:val="24"/>
        </w:rPr>
        <w:t>. “</w:t>
      </w:r>
      <w:r w:rsidR="00B56B28" w:rsidRPr="0098686A">
        <w:rPr>
          <w:rFonts w:ascii="Times New Roman" w:hAnsi="Times New Roman" w:cs="Times New Roman"/>
          <w:sz w:val="24"/>
          <w:szCs w:val="24"/>
        </w:rPr>
        <w:t xml:space="preserve">Borges: </w:t>
      </w:r>
      <w:r w:rsidR="00FD02EF">
        <w:rPr>
          <w:rFonts w:ascii="Times New Roman" w:hAnsi="Times New Roman" w:cs="Times New Roman"/>
          <w:sz w:val="24"/>
          <w:szCs w:val="24"/>
        </w:rPr>
        <w:t>«</w:t>
      </w:r>
      <w:r w:rsidR="00B56B28" w:rsidRPr="0098686A">
        <w:rPr>
          <w:rFonts w:ascii="Times New Roman" w:hAnsi="Times New Roman" w:cs="Times New Roman"/>
          <w:sz w:val="24"/>
          <w:szCs w:val="24"/>
        </w:rPr>
        <w:t>civilización</w:t>
      </w:r>
      <w:r w:rsidR="00FD02EF">
        <w:rPr>
          <w:rFonts w:ascii="Times New Roman" w:hAnsi="Times New Roman" w:cs="Times New Roman"/>
          <w:sz w:val="24"/>
          <w:szCs w:val="24"/>
        </w:rPr>
        <w:t>»</w:t>
      </w:r>
      <w:r w:rsidR="00B56B28" w:rsidRPr="0098686A">
        <w:rPr>
          <w:rFonts w:ascii="Times New Roman" w:hAnsi="Times New Roman" w:cs="Times New Roman"/>
          <w:sz w:val="24"/>
          <w:szCs w:val="24"/>
        </w:rPr>
        <w:t xml:space="preserve"> y </w:t>
      </w:r>
      <w:r w:rsidR="00FD02EF">
        <w:rPr>
          <w:rFonts w:ascii="Times New Roman" w:hAnsi="Times New Roman" w:cs="Times New Roman"/>
          <w:sz w:val="24"/>
          <w:szCs w:val="24"/>
        </w:rPr>
        <w:t>«</w:t>
      </w:r>
      <w:r w:rsidR="00B56B28" w:rsidRPr="0098686A">
        <w:rPr>
          <w:rFonts w:ascii="Times New Roman" w:hAnsi="Times New Roman" w:cs="Times New Roman"/>
          <w:sz w:val="24"/>
          <w:szCs w:val="24"/>
        </w:rPr>
        <w:t>barbarie</w:t>
      </w:r>
      <w:r w:rsidR="00FD02EF">
        <w:rPr>
          <w:rFonts w:ascii="Times New Roman" w:hAnsi="Times New Roman" w:cs="Times New Roman"/>
          <w:sz w:val="24"/>
          <w:szCs w:val="24"/>
        </w:rPr>
        <w:t>»</w:t>
      </w:r>
      <w:r w:rsidR="00B56B28" w:rsidRPr="0098686A">
        <w:rPr>
          <w:rFonts w:ascii="Times New Roman" w:hAnsi="Times New Roman" w:cs="Times New Roman"/>
          <w:sz w:val="24"/>
          <w:szCs w:val="24"/>
        </w:rPr>
        <w:t>, dos versiones del sueño de la historia</w:t>
      </w:r>
      <w:r>
        <w:rPr>
          <w:rFonts w:ascii="Times New Roman" w:hAnsi="Times New Roman" w:cs="Times New Roman"/>
          <w:sz w:val="24"/>
          <w:szCs w:val="24"/>
        </w:rPr>
        <w:t>”</w:t>
      </w:r>
      <w:r w:rsidR="00FD02EF">
        <w:rPr>
          <w:rFonts w:ascii="Times New Roman" w:hAnsi="Times New Roman" w:cs="Times New Roman"/>
          <w:sz w:val="24"/>
          <w:szCs w:val="24"/>
        </w:rPr>
        <w:t xml:space="preserve">, en </w:t>
      </w:r>
      <w:r w:rsidR="00FD02EF" w:rsidRPr="00FD02EF">
        <w:rPr>
          <w:rFonts w:ascii="Times New Roman" w:hAnsi="Times New Roman" w:cs="Times New Roman"/>
          <w:i/>
          <w:iCs/>
          <w:sz w:val="24"/>
          <w:szCs w:val="24"/>
        </w:rPr>
        <w:t>Cuadernos Americanos Nueva Época</w:t>
      </w:r>
      <w:r w:rsidR="00FD02EF">
        <w:rPr>
          <w:rFonts w:ascii="Times New Roman" w:hAnsi="Times New Roman" w:cs="Times New Roman"/>
          <w:sz w:val="24"/>
          <w:szCs w:val="24"/>
        </w:rPr>
        <w:t xml:space="preserve">, 64, 4 (Julio-Agosto), </w:t>
      </w:r>
      <w:r w:rsidR="00310721">
        <w:rPr>
          <w:rFonts w:ascii="Times New Roman" w:hAnsi="Times New Roman" w:cs="Times New Roman"/>
          <w:sz w:val="24"/>
          <w:szCs w:val="24"/>
        </w:rPr>
        <w:t>Universidad Nacional Autónoma de México, 213-235.</w:t>
      </w:r>
    </w:p>
    <w:p w14:paraId="2944C3E7" w14:textId="40ECD2AE" w:rsidR="003777C2" w:rsidRPr="001F6E2D" w:rsidRDefault="001F6E2D" w:rsidP="00780CD9">
      <w:pPr>
        <w:spacing w:line="240" w:lineRule="auto"/>
        <w:rPr>
          <w:rFonts w:ascii="Times New Roman" w:hAnsi="Times New Roman" w:cs="Times New Roman"/>
          <w:sz w:val="24"/>
          <w:szCs w:val="24"/>
        </w:rPr>
      </w:pPr>
      <w:bookmarkStart w:id="0" w:name="_Hlk100314675"/>
      <w:r>
        <w:rPr>
          <w:rFonts w:ascii="Times New Roman" w:hAnsi="Times New Roman" w:cs="Times New Roman"/>
          <w:sz w:val="24"/>
          <w:szCs w:val="24"/>
        </w:rPr>
        <w:t>———————,</w:t>
      </w:r>
      <w:bookmarkEnd w:id="0"/>
      <w:r>
        <w:rPr>
          <w:rFonts w:ascii="Times New Roman" w:hAnsi="Times New Roman" w:cs="Times New Roman"/>
          <w:sz w:val="24"/>
          <w:szCs w:val="24"/>
        </w:rPr>
        <w:t xml:space="preserve"> 2007. “</w:t>
      </w:r>
      <w:r w:rsidR="003777C2" w:rsidRPr="0098686A">
        <w:rPr>
          <w:rFonts w:ascii="Times New Roman" w:hAnsi="Times New Roman" w:cs="Times New Roman"/>
          <w:sz w:val="24"/>
          <w:szCs w:val="24"/>
        </w:rPr>
        <w:t>Borges: el escepticismo político y cultural. ¿Toda civilización termina en la barbarie?"</w:t>
      </w:r>
      <w:r>
        <w:rPr>
          <w:rFonts w:ascii="Times New Roman" w:hAnsi="Times New Roman" w:cs="Times New Roman"/>
          <w:sz w:val="24"/>
          <w:szCs w:val="24"/>
        </w:rPr>
        <w:t xml:space="preserve">, en </w:t>
      </w:r>
      <w:r w:rsidRPr="001F6E2D">
        <w:rPr>
          <w:rFonts w:ascii="Times New Roman" w:hAnsi="Times New Roman" w:cs="Times New Roman"/>
          <w:i/>
          <w:iCs/>
          <w:sz w:val="24"/>
          <w:szCs w:val="24"/>
        </w:rPr>
        <w:t>Escribas. Revista de la Escuela de Letras</w:t>
      </w:r>
      <w:r>
        <w:rPr>
          <w:rFonts w:ascii="Times New Roman" w:hAnsi="Times New Roman" w:cs="Times New Roman"/>
          <w:sz w:val="24"/>
          <w:szCs w:val="24"/>
        </w:rPr>
        <w:t>, 4, Facultad de Filosofía y Humanidades, Universidad Nacional de Córdoba, 27-41.</w:t>
      </w:r>
    </w:p>
    <w:p w14:paraId="0AE2740F" w14:textId="07585A18" w:rsidR="0079720D" w:rsidRPr="0098686A" w:rsidRDefault="00684CE5" w:rsidP="00780CD9">
      <w:pPr>
        <w:spacing w:line="240" w:lineRule="auto"/>
        <w:rPr>
          <w:rFonts w:ascii="Times New Roman" w:hAnsi="Times New Roman" w:cs="Times New Roman"/>
          <w:sz w:val="24"/>
          <w:szCs w:val="24"/>
        </w:rPr>
      </w:pPr>
      <w:r w:rsidRPr="0098686A">
        <w:rPr>
          <w:rFonts w:ascii="Times New Roman" w:hAnsi="Times New Roman" w:cs="Times New Roman"/>
          <w:sz w:val="24"/>
          <w:szCs w:val="24"/>
        </w:rPr>
        <w:t>Olea Franco</w:t>
      </w:r>
      <w:r>
        <w:rPr>
          <w:rFonts w:ascii="Times New Roman" w:hAnsi="Times New Roman" w:cs="Times New Roman"/>
          <w:sz w:val="24"/>
          <w:szCs w:val="24"/>
        </w:rPr>
        <w:t>, Rafael, 1992.</w:t>
      </w:r>
      <w:r w:rsidRPr="0098686A">
        <w:rPr>
          <w:rFonts w:ascii="Times New Roman" w:hAnsi="Times New Roman" w:cs="Times New Roman"/>
          <w:sz w:val="24"/>
          <w:szCs w:val="24"/>
        </w:rPr>
        <w:t xml:space="preserve"> </w:t>
      </w:r>
      <w:r w:rsidR="0079720D" w:rsidRPr="0098686A">
        <w:rPr>
          <w:rFonts w:ascii="Times New Roman" w:hAnsi="Times New Roman" w:cs="Times New Roman"/>
          <w:sz w:val="24"/>
          <w:szCs w:val="24"/>
        </w:rPr>
        <w:t>"Borges, ¿civilización o barbarie?"</w:t>
      </w:r>
      <w:r>
        <w:rPr>
          <w:rFonts w:ascii="Times New Roman" w:hAnsi="Times New Roman" w:cs="Times New Roman"/>
          <w:sz w:val="24"/>
          <w:szCs w:val="24"/>
        </w:rPr>
        <w:t>,</w:t>
      </w:r>
      <w:r w:rsidR="0079720D" w:rsidRPr="0098686A">
        <w:rPr>
          <w:rFonts w:ascii="Times New Roman" w:hAnsi="Times New Roman" w:cs="Times New Roman"/>
          <w:sz w:val="24"/>
          <w:szCs w:val="24"/>
        </w:rPr>
        <w:t xml:space="preserve"> en </w:t>
      </w:r>
      <w:r w:rsidR="0079720D" w:rsidRPr="00684CE5">
        <w:rPr>
          <w:rFonts w:ascii="Times New Roman" w:hAnsi="Times New Roman" w:cs="Times New Roman"/>
          <w:i/>
          <w:iCs/>
          <w:sz w:val="24"/>
          <w:szCs w:val="24"/>
        </w:rPr>
        <w:t>Reflexiones lingüísticas y literarias</w:t>
      </w:r>
      <w:r w:rsidR="0079720D" w:rsidRPr="0098686A">
        <w:rPr>
          <w:rFonts w:ascii="Times New Roman" w:hAnsi="Times New Roman" w:cs="Times New Roman"/>
          <w:sz w:val="24"/>
          <w:szCs w:val="24"/>
        </w:rPr>
        <w:t>,</w:t>
      </w:r>
      <w:r>
        <w:rPr>
          <w:rFonts w:ascii="Times New Roman" w:hAnsi="Times New Roman" w:cs="Times New Roman"/>
          <w:sz w:val="24"/>
          <w:szCs w:val="24"/>
        </w:rPr>
        <w:t xml:space="preserve"> </w:t>
      </w:r>
      <w:r w:rsidR="0079720D" w:rsidRPr="0098686A">
        <w:rPr>
          <w:rFonts w:ascii="Times New Roman" w:hAnsi="Times New Roman" w:cs="Times New Roman"/>
          <w:sz w:val="24"/>
          <w:szCs w:val="24"/>
        </w:rPr>
        <w:t>2, El Colegio de México</w:t>
      </w:r>
      <w:r>
        <w:rPr>
          <w:rFonts w:ascii="Times New Roman" w:hAnsi="Times New Roman" w:cs="Times New Roman"/>
          <w:sz w:val="24"/>
          <w:szCs w:val="24"/>
        </w:rPr>
        <w:t>, 225-250</w:t>
      </w:r>
      <w:r w:rsidR="0079720D" w:rsidRPr="0098686A">
        <w:rPr>
          <w:rFonts w:ascii="Times New Roman" w:hAnsi="Times New Roman" w:cs="Times New Roman"/>
          <w:sz w:val="24"/>
          <w:szCs w:val="24"/>
        </w:rPr>
        <w:t>.</w:t>
      </w:r>
    </w:p>
    <w:p w14:paraId="4A7EC3D2" w14:textId="51485018" w:rsidR="003A607C" w:rsidRPr="0098686A" w:rsidRDefault="00684CE5" w:rsidP="00780CD9">
      <w:pPr>
        <w:spacing w:line="240" w:lineRule="auto"/>
        <w:rPr>
          <w:rFonts w:ascii="Times New Roman" w:hAnsi="Times New Roman" w:cs="Times New Roman"/>
          <w:sz w:val="24"/>
          <w:szCs w:val="24"/>
        </w:rPr>
      </w:pPr>
      <w:r>
        <w:rPr>
          <w:rFonts w:ascii="Times New Roman" w:hAnsi="Times New Roman" w:cs="Times New Roman"/>
          <w:sz w:val="24"/>
          <w:szCs w:val="24"/>
        </w:rPr>
        <w:t>———————, 1993</w:t>
      </w:r>
      <w:r w:rsidR="003A607C" w:rsidRPr="0098686A">
        <w:rPr>
          <w:rFonts w:ascii="Times New Roman" w:hAnsi="Times New Roman" w:cs="Times New Roman"/>
          <w:sz w:val="24"/>
          <w:szCs w:val="24"/>
        </w:rPr>
        <w:t xml:space="preserve">. </w:t>
      </w:r>
      <w:r w:rsidR="003A607C" w:rsidRPr="00684CE5">
        <w:rPr>
          <w:rFonts w:ascii="Times New Roman" w:hAnsi="Times New Roman" w:cs="Times New Roman"/>
          <w:i/>
          <w:iCs/>
          <w:sz w:val="24"/>
          <w:szCs w:val="24"/>
        </w:rPr>
        <w:t>El otro, el primer Borges</w:t>
      </w:r>
      <w:r w:rsidR="003A607C" w:rsidRPr="0098686A">
        <w:rPr>
          <w:rFonts w:ascii="Times New Roman" w:hAnsi="Times New Roman" w:cs="Times New Roman"/>
          <w:sz w:val="24"/>
          <w:szCs w:val="24"/>
        </w:rPr>
        <w:t>.</w:t>
      </w:r>
      <w:r>
        <w:rPr>
          <w:rFonts w:ascii="Times New Roman" w:hAnsi="Times New Roman" w:cs="Times New Roman"/>
          <w:sz w:val="24"/>
          <w:szCs w:val="24"/>
        </w:rPr>
        <w:t xml:space="preserve"> Buenos Aires: Fondo de Cultura Económica.</w:t>
      </w:r>
    </w:p>
    <w:p w14:paraId="43B20C2E" w14:textId="357D8E0B" w:rsidR="00906B60" w:rsidRPr="0098686A" w:rsidRDefault="00906B60" w:rsidP="00780CD9">
      <w:pPr>
        <w:spacing w:line="240" w:lineRule="auto"/>
        <w:jc w:val="both"/>
        <w:rPr>
          <w:rFonts w:ascii="Times New Roman" w:hAnsi="Times New Roman" w:cs="Times New Roman"/>
          <w:sz w:val="24"/>
          <w:szCs w:val="24"/>
        </w:rPr>
      </w:pPr>
      <w:r w:rsidRPr="0098686A">
        <w:rPr>
          <w:rFonts w:ascii="Times New Roman" w:hAnsi="Times New Roman" w:cs="Times New Roman"/>
          <w:sz w:val="24"/>
          <w:szCs w:val="24"/>
        </w:rPr>
        <w:t>Palti</w:t>
      </w:r>
      <w:r w:rsidR="00684CE5">
        <w:rPr>
          <w:rFonts w:ascii="Times New Roman" w:hAnsi="Times New Roman" w:cs="Times New Roman"/>
          <w:sz w:val="24"/>
          <w:szCs w:val="24"/>
        </w:rPr>
        <w:t xml:space="preserve">, Elías, </w:t>
      </w:r>
      <w:r w:rsidR="002C4F41">
        <w:rPr>
          <w:rFonts w:ascii="Times New Roman" w:hAnsi="Times New Roman" w:cs="Times New Roman"/>
          <w:sz w:val="24"/>
          <w:szCs w:val="24"/>
        </w:rPr>
        <w:t>2018</w:t>
      </w:r>
      <w:r w:rsidR="00684CE5">
        <w:rPr>
          <w:rFonts w:ascii="Times New Roman" w:hAnsi="Times New Roman" w:cs="Times New Roman"/>
          <w:sz w:val="24"/>
          <w:szCs w:val="24"/>
        </w:rPr>
        <w:t xml:space="preserve">. </w:t>
      </w:r>
      <w:r w:rsidR="00684CE5" w:rsidRPr="002C4F41">
        <w:rPr>
          <w:rFonts w:ascii="Times New Roman" w:hAnsi="Times New Roman" w:cs="Times New Roman"/>
          <w:i/>
          <w:iCs/>
          <w:sz w:val="24"/>
          <w:szCs w:val="24"/>
        </w:rPr>
        <w:t>Una arqueología de lo político: regímenes de poder desde el siglo XVII</w:t>
      </w:r>
      <w:r w:rsidR="00684CE5">
        <w:rPr>
          <w:rFonts w:ascii="Times New Roman" w:hAnsi="Times New Roman" w:cs="Times New Roman"/>
          <w:sz w:val="24"/>
          <w:szCs w:val="24"/>
        </w:rPr>
        <w:t>.</w:t>
      </w:r>
      <w:r w:rsidR="002C4F41">
        <w:rPr>
          <w:rFonts w:ascii="Times New Roman" w:hAnsi="Times New Roman" w:cs="Times New Roman"/>
          <w:sz w:val="24"/>
          <w:szCs w:val="24"/>
        </w:rPr>
        <w:t xml:space="preserve"> Buenos Aires: Fondo de Cultura Económica.</w:t>
      </w:r>
    </w:p>
    <w:p w14:paraId="3609301B" w14:textId="2C73383A" w:rsidR="009C6520" w:rsidRPr="0098686A" w:rsidRDefault="009C6520" w:rsidP="00780CD9">
      <w:pPr>
        <w:spacing w:line="240" w:lineRule="auto"/>
        <w:jc w:val="both"/>
        <w:rPr>
          <w:rFonts w:ascii="Times New Roman" w:hAnsi="Times New Roman" w:cs="Times New Roman"/>
          <w:sz w:val="24"/>
          <w:szCs w:val="24"/>
        </w:rPr>
      </w:pPr>
      <w:r w:rsidRPr="0098686A">
        <w:rPr>
          <w:rFonts w:ascii="Times New Roman" w:hAnsi="Times New Roman" w:cs="Times New Roman"/>
          <w:sz w:val="24"/>
          <w:szCs w:val="24"/>
        </w:rPr>
        <w:t>Piglia</w:t>
      </w:r>
      <w:r w:rsidR="002C4F41">
        <w:rPr>
          <w:rFonts w:ascii="Times New Roman" w:hAnsi="Times New Roman" w:cs="Times New Roman"/>
          <w:sz w:val="24"/>
          <w:szCs w:val="24"/>
        </w:rPr>
        <w:t>, Ricardo, 1979</w:t>
      </w:r>
      <w:r w:rsidRPr="0098686A">
        <w:rPr>
          <w:rFonts w:ascii="Times New Roman" w:hAnsi="Times New Roman" w:cs="Times New Roman"/>
          <w:sz w:val="24"/>
          <w:szCs w:val="24"/>
        </w:rPr>
        <w:t>. “Ideología y ficción en Borges”</w:t>
      </w:r>
      <w:r w:rsidR="002C4F41">
        <w:rPr>
          <w:rFonts w:ascii="Times New Roman" w:hAnsi="Times New Roman" w:cs="Times New Roman"/>
          <w:sz w:val="24"/>
          <w:szCs w:val="24"/>
        </w:rPr>
        <w:t xml:space="preserve">, en </w:t>
      </w:r>
      <w:r w:rsidR="002C4F41" w:rsidRPr="002C4F41">
        <w:rPr>
          <w:rFonts w:ascii="Times New Roman" w:hAnsi="Times New Roman" w:cs="Times New Roman"/>
          <w:i/>
          <w:iCs/>
          <w:sz w:val="24"/>
          <w:szCs w:val="24"/>
        </w:rPr>
        <w:t>Punto de Vista</w:t>
      </w:r>
      <w:r w:rsidR="002C4F41">
        <w:rPr>
          <w:rFonts w:ascii="Times New Roman" w:hAnsi="Times New Roman" w:cs="Times New Roman"/>
          <w:sz w:val="24"/>
          <w:szCs w:val="24"/>
        </w:rPr>
        <w:t>, 2, 5, 3-6.</w:t>
      </w:r>
    </w:p>
    <w:p w14:paraId="3DA9CB59" w14:textId="62917B0A" w:rsidR="0015400F" w:rsidRDefault="0015400F" w:rsidP="00780CD9">
      <w:pPr>
        <w:spacing w:line="240" w:lineRule="auto"/>
        <w:jc w:val="both"/>
        <w:rPr>
          <w:rFonts w:ascii="Times New Roman" w:hAnsi="Times New Roman" w:cs="Times New Roman"/>
          <w:sz w:val="24"/>
          <w:szCs w:val="24"/>
        </w:rPr>
      </w:pPr>
      <w:r w:rsidRPr="0098686A">
        <w:rPr>
          <w:rFonts w:ascii="Times New Roman" w:hAnsi="Times New Roman" w:cs="Times New Roman"/>
          <w:sz w:val="24"/>
          <w:szCs w:val="24"/>
        </w:rPr>
        <w:t>Robles</w:t>
      </w:r>
      <w:r w:rsidR="002C4F41">
        <w:rPr>
          <w:rFonts w:ascii="Times New Roman" w:hAnsi="Times New Roman" w:cs="Times New Roman"/>
          <w:sz w:val="24"/>
          <w:szCs w:val="24"/>
        </w:rPr>
        <w:t>, Humberto</w:t>
      </w:r>
      <w:r w:rsidR="002441CC">
        <w:rPr>
          <w:rFonts w:ascii="Times New Roman" w:hAnsi="Times New Roman" w:cs="Times New Roman"/>
          <w:sz w:val="24"/>
          <w:szCs w:val="24"/>
        </w:rPr>
        <w:t>, 2006</w:t>
      </w:r>
      <w:r w:rsidRPr="0098686A">
        <w:rPr>
          <w:rFonts w:ascii="Times New Roman" w:hAnsi="Times New Roman" w:cs="Times New Roman"/>
          <w:sz w:val="24"/>
          <w:szCs w:val="24"/>
        </w:rPr>
        <w:t>.</w:t>
      </w:r>
      <w:r w:rsidR="002C4F41">
        <w:rPr>
          <w:rFonts w:ascii="Times New Roman" w:hAnsi="Times New Roman" w:cs="Times New Roman"/>
          <w:sz w:val="24"/>
          <w:szCs w:val="24"/>
        </w:rPr>
        <w:t xml:space="preserve"> “El converso y «El Sur» de Borges:</w:t>
      </w:r>
      <w:r w:rsidR="002441CC">
        <w:rPr>
          <w:rFonts w:ascii="Times New Roman" w:hAnsi="Times New Roman" w:cs="Times New Roman"/>
          <w:sz w:val="24"/>
          <w:szCs w:val="24"/>
        </w:rPr>
        <w:t xml:space="preserve"> memoria, antifascismo, antiperonismo, antibarbarie”</w:t>
      </w:r>
      <w:r w:rsidR="00572E23">
        <w:rPr>
          <w:rFonts w:ascii="Times New Roman" w:hAnsi="Times New Roman" w:cs="Times New Roman"/>
          <w:sz w:val="24"/>
          <w:szCs w:val="24"/>
        </w:rPr>
        <w:t>, en</w:t>
      </w:r>
      <w:r w:rsidR="002441CC">
        <w:rPr>
          <w:rFonts w:ascii="Times New Roman" w:hAnsi="Times New Roman" w:cs="Times New Roman"/>
          <w:sz w:val="24"/>
          <w:szCs w:val="24"/>
        </w:rPr>
        <w:t xml:space="preserve"> </w:t>
      </w:r>
      <w:r w:rsidR="002441CC" w:rsidRPr="00572E23">
        <w:rPr>
          <w:rFonts w:ascii="Times New Roman" w:hAnsi="Times New Roman" w:cs="Times New Roman"/>
          <w:i/>
          <w:iCs/>
          <w:sz w:val="24"/>
          <w:szCs w:val="24"/>
        </w:rPr>
        <w:t>Guaraguao. Revista de</w:t>
      </w:r>
      <w:r w:rsidR="00572E23" w:rsidRPr="00572E23">
        <w:rPr>
          <w:rFonts w:ascii="Times New Roman" w:hAnsi="Times New Roman" w:cs="Times New Roman"/>
          <w:i/>
          <w:iCs/>
          <w:sz w:val="24"/>
          <w:szCs w:val="24"/>
        </w:rPr>
        <w:t xml:space="preserve"> Cultura Latnoamericana</w:t>
      </w:r>
      <w:r w:rsidR="002441CC">
        <w:rPr>
          <w:rFonts w:ascii="Times New Roman" w:hAnsi="Times New Roman" w:cs="Times New Roman"/>
          <w:sz w:val="24"/>
          <w:szCs w:val="24"/>
        </w:rPr>
        <w:t xml:space="preserve">, </w:t>
      </w:r>
      <w:r w:rsidR="00572E23">
        <w:rPr>
          <w:rFonts w:ascii="Times New Roman" w:hAnsi="Times New Roman" w:cs="Times New Roman"/>
          <w:sz w:val="24"/>
          <w:szCs w:val="24"/>
        </w:rPr>
        <w:t>10, 23, 73-84.</w:t>
      </w:r>
    </w:p>
    <w:p w14:paraId="20DCB27B" w14:textId="23981F19" w:rsidR="002C4F41" w:rsidRPr="0098686A" w:rsidRDefault="002C4F41" w:rsidP="00780CD9">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Rodríguez </w:t>
      </w:r>
      <w:r w:rsidRPr="0098686A">
        <w:rPr>
          <w:rFonts w:ascii="Times New Roman" w:hAnsi="Times New Roman" w:cs="Times New Roman"/>
          <w:sz w:val="24"/>
          <w:szCs w:val="24"/>
        </w:rPr>
        <w:t>Monegal</w:t>
      </w:r>
      <w:r>
        <w:rPr>
          <w:rFonts w:ascii="Times New Roman" w:hAnsi="Times New Roman" w:cs="Times New Roman"/>
          <w:sz w:val="24"/>
          <w:szCs w:val="24"/>
        </w:rPr>
        <w:t xml:space="preserve">, Emir, 1977. “Borges y la política”, en </w:t>
      </w:r>
      <w:r w:rsidRPr="002C4F41">
        <w:rPr>
          <w:rFonts w:ascii="Times New Roman" w:hAnsi="Times New Roman" w:cs="Times New Roman"/>
          <w:i/>
          <w:iCs/>
          <w:sz w:val="24"/>
          <w:szCs w:val="24"/>
        </w:rPr>
        <w:t>Revista Iberoamericana</w:t>
      </w:r>
      <w:r>
        <w:rPr>
          <w:rFonts w:ascii="Times New Roman" w:hAnsi="Times New Roman" w:cs="Times New Roman"/>
          <w:sz w:val="24"/>
          <w:szCs w:val="24"/>
        </w:rPr>
        <w:t>, 43, 100-101, 269-291.</w:t>
      </w:r>
    </w:p>
    <w:p w14:paraId="4BA24397" w14:textId="7AD4A7B4" w:rsidR="00F4477C" w:rsidRPr="0098686A" w:rsidRDefault="008F672A" w:rsidP="00780CD9">
      <w:pPr>
        <w:spacing w:line="240" w:lineRule="auto"/>
        <w:jc w:val="both"/>
        <w:rPr>
          <w:rFonts w:ascii="Times New Roman" w:hAnsi="Times New Roman" w:cs="Times New Roman"/>
          <w:sz w:val="24"/>
          <w:szCs w:val="24"/>
        </w:rPr>
      </w:pPr>
      <w:r w:rsidRPr="0098686A">
        <w:rPr>
          <w:rFonts w:ascii="Times New Roman" w:hAnsi="Times New Roman" w:cs="Times New Roman"/>
          <w:sz w:val="24"/>
          <w:szCs w:val="24"/>
        </w:rPr>
        <w:t>Svampa</w:t>
      </w:r>
      <w:r w:rsidR="00572E23">
        <w:rPr>
          <w:rFonts w:ascii="Times New Roman" w:hAnsi="Times New Roman" w:cs="Times New Roman"/>
          <w:sz w:val="24"/>
          <w:szCs w:val="24"/>
        </w:rPr>
        <w:t>, Maristella</w:t>
      </w:r>
      <w:r w:rsidR="00780CD9">
        <w:rPr>
          <w:rFonts w:ascii="Times New Roman" w:hAnsi="Times New Roman" w:cs="Times New Roman"/>
          <w:sz w:val="24"/>
          <w:szCs w:val="24"/>
        </w:rPr>
        <w:t>, 2006.</w:t>
      </w:r>
      <w:r w:rsidRPr="0098686A">
        <w:rPr>
          <w:rFonts w:ascii="Times New Roman" w:hAnsi="Times New Roman" w:cs="Times New Roman"/>
          <w:sz w:val="24"/>
          <w:szCs w:val="24"/>
        </w:rPr>
        <w:t xml:space="preserve"> </w:t>
      </w:r>
      <w:r w:rsidRPr="00780CD9">
        <w:rPr>
          <w:rFonts w:ascii="Times New Roman" w:hAnsi="Times New Roman" w:cs="Times New Roman"/>
          <w:i/>
          <w:iCs/>
          <w:sz w:val="24"/>
          <w:szCs w:val="24"/>
        </w:rPr>
        <w:t>El dilema argentino</w:t>
      </w:r>
      <w:r w:rsidR="00780CD9" w:rsidRPr="00780CD9">
        <w:rPr>
          <w:rFonts w:ascii="Times New Roman" w:hAnsi="Times New Roman" w:cs="Times New Roman"/>
          <w:i/>
          <w:iCs/>
          <w:sz w:val="24"/>
          <w:szCs w:val="24"/>
        </w:rPr>
        <w:t>: civilización o barbarie</w:t>
      </w:r>
      <w:r w:rsidR="00780CD9">
        <w:rPr>
          <w:rFonts w:ascii="Times New Roman" w:hAnsi="Times New Roman" w:cs="Times New Roman"/>
          <w:sz w:val="24"/>
          <w:szCs w:val="24"/>
        </w:rPr>
        <w:t>. Buenos Aires: Taurus.</w:t>
      </w:r>
    </w:p>
    <w:sectPr w:rsidR="00F4477C" w:rsidRPr="0098686A" w:rsidSect="00126CF9">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AE407" w14:textId="77777777" w:rsidR="00275CE9" w:rsidRDefault="00275CE9" w:rsidP="00127FF2">
      <w:pPr>
        <w:spacing w:after="0" w:line="240" w:lineRule="auto"/>
      </w:pPr>
      <w:r>
        <w:separator/>
      </w:r>
    </w:p>
  </w:endnote>
  <w:endnote w:type="continuationSeparator" w:id="0">
    <w:p w14:paraId="34C5C371" w14:textId="77777777" w:rsidR="00275CE9" w:rsidRDefault="00275CE9" w:rsidP="00127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750C9" w14:textId="77777777" w:rsidR="00275CE9" w:rsidRDefault="00275CE9" w:rsidP="00127FF2">
      <w:pPr>
        <w:spacing w:after="0" w:line="240" w:lineRule="auto"/>
      </w:pPr>
      <w:r>
        <w:separator/>
      </w:r>
    </w:p>
  </w:footnote>
  <w:footnote w:type="continuationSeparator" w:id="0">
    <w:p w14:paraId="777DC85A" w14:textId="77777777" w:rsidR="00275CE9" w:rsidRDefault="00275CE9" w:rsidP="00127FF2">
      <w:pPr>
        <w:spacing w:after="0" w:line="240" w:lineRule="auto"/>
      </w:pPr>
      <w:r>
        <w:continuationSeparator/>
      </w:r>
    </w:p>
  </w:footnote>
  <w:footnote w:id="1">
    <w:p w14:paraId="34B6949A" w14:textId="2565889F" w:rsidR="00AB0EC9" w:rsidRPr="00AB0EC9" w:rsidRDefault="00AB0EC9">
      <w:pPr>
        <w:pStyle w:val="Textonotapie"/>
        <w:rPr>
          <w:rFonts w:ascii="Times New Roman" w:hAnsi="Times New Roman" w:cs="Times New Roman"/>
        </w:rPr>
      </w:pPr>
      <w:r w:rsidRPr="00AB0EC9">
        <w:rPr>
          <w:rStyle w:val="Refdenotaalpie"/>
          <w:rFonts w:ascii="Times New Roman" w:hAnsi="Times New Roman" w:cs="Times New Roman"/>
        </w:rPr>
        <w:footnoteRef/>
      </w:r>
      <w:r w:rsidRPr="00AB0EC9">
        <w:rPr>
          <w:rFonts w:ascii="Times New Roman" w:hAnsi="Times New Roman" w:cs="Times New Roman"/>
        </w:rPr>
        <w:t xml:space="preserve"> Cuando Dorfman escribe, Perón aún estaba exiliado y el peronismo aún estaba proscripto.</w:t>
      </w:r>
    </w:p>
  </w:footnote>
  <w:footnote w:id="2">
    <w:p w14:paraId="33C194F2" w14:textId="462ACE08" w:rsidR="00471C50" w:rsidRPr="00A15B8D" w:rsidRDefault="00471C50" w:rsidP="00A15B8D">
      <w:pPr>
        <w:spacing w:after="0" w:line="240" w:lineRule="auto"/>
        <w:jc w:val="both"/>
        <w:rPr>
          <w:rFonts w:ascii="Times New Roman" w:hAnsi="Times New Roman" w:cs="Times New Roman"/>
          <w:sz w:val="20"/>
          <w:szCs w:val="20"/>
        </w:rPr>
      </w:pPr>
      <w:r w:rsidRPr="00A15B8D">
        <w:rPr>
          <w:rStyle w:val="Refdenotaalpie"/>
          <w:rFonts w:ascii="Times New Roman" w:hAnsi="Times New Roman" w:cs="Times New Roman"/>
          <w:sz w:val="20"/>
          <w:szCs w:val="20"/>
        </w:rPr>
        <w:footnoteRef/>
      </w:r>
      <w:r w:rsidRPr="00A15B8D">
        <w:rPr>
          <w:rFonts w:ascii="Times New Roman" w:hAnsi="Times New Roman" w:cs="Times New Roman"/>
          <w:sz w:val="20"/>
          <w:szCs w:val="20"/>
        </w:rPr>
        <w:t xml:space="preserve"> En 1947, época </w:t>
      </w:r>
      <w:r w:rsidR="00780CD9">
        <w:rPr>
          <w:rFonts w:ascii="Times New Roman" w:hAnsi="Times New Roman" w:cs="Times New Roman"/>
          <w:sz w:val="20"/>
          <w:szCs w:val="20"/>
        </w:rPr>
        <w:t>de</w:t>
      </w:r>
      <w:r w:rsidRPr="00A15B8D">
        <w:rPr>
          <w:rFonts w:ascii="Times New Roman" w:hAnsi="Times New Roman" w:cs="Times New Roman"/>
          <w:sz w:val="20"/>
          <w:szCs w:val="20"/>
        </w:rPr>
        <w:t xml:space="preserve"> public</w:t>
      </w:r>
      <w:r w:rsidR="00780CD9">
        <w:rPr>
          <w:rFonts w:ascii="Times New Roman" w:hAnsi="Times New Roman" w:cs="Times New Roman"/>
          <w:sz w:val="20"/>
          <w:szCs w:val="20"/>
        </w:rPr>
        <w:t>ación</w:t>
      </w:r>
      <w:r w:rsidRPr="00A15B8D">
        <w:rPr>
          <w:rFonts w:ascii="Times New Roman" w:hAnsi="Times New Roman" w:cs="Times New Roman"/>
          <w:sz w:val="20"/>
          <w:szCs w:val="20"/>
        </w:rPr>
        <w:t xml:space="preserve"> </w:t>
      </w:r>
      <w:r w:rsidR="00780CD9">
        <w:rPr>
          <w:rFonts w:ascii="Times New Roman" w:hAnsi="Times New Roman" w:cs="Times New Roman"/>
          <w:sz w:val="20"/>
          <w:szCs w:val="20"/>
        </w:rPr>
        <w:t>d</w:t>
      </w:r>
      <w:r w:rsidRPr="00A15B8D">
        <w:rPr>
          <w:rFonts w:ascii="Times New Roman" w:hAnsi="Times New Roman" w:cs="Times New Roman"/>
          <w:sz w:val="20"/>
          <w:szCs w:val="20"/>
        </w:rPr>
        <w:t>el cuento</w:t>
      </w:r>
      <w:r w:rsidR="00780CD9">
        <w:rPr>
          <w:rFonts w:ascii="Times New Roman" w:hAnsi="Times New Roman" w:cs="Times New Roman"/>
          <w:sz w:val="20"/>
          <w:szCs w:val="20"/>
        </w:rPr>
        <w:t>,</w:t>
      </w:r>
      <w:r w:rsidRPr="00A15B8D">
        <w:rPr>
          <w:rFonts w:ascii="Times New Roman" w:hAnsi="Times New Roman" w:cs="Times New Roman"/>
          <w:sz w:val="20"/>
          <w:szCs w:val="20"/>
        </w:rPr>
        <w:t xml:space="preserve"> la madre y la hermana de Borges junto con otras </w:t>
      </w:r>
      <w:r w:rsidR="00780CD9">
        <w:rPr>
          <w:rFonts w:ascii="Times New Roman" w:hAnsi="Times New Roman" w:cs="Times New Roman"/>
          <w:sz w:val="20"/>
          <w:szCs w:val="20"/>
        </w:rPr>
        <w:t>mujeres anti</w:t>
      </w:r>
      <w:r w:rsidRPr="00A15B8D">
        <w:rPr>
          <w:rFonts w:ascii="Times New Roman" w:hAnsi="Times New Roman" w:cs="Times New Roman"/>
          <w:sz w:val="20"/>
          <w:szCs w:val="20"/>
        </w:rPr>
        <w:t xml:space="preserve">peronistas cantaron el himno nacional en la calle Florida a modo de protesta contra el peronismo, lo que </w:t>
      </w:r>
      <w:r w:rsidR="00780CD9" w:rsidRPr="00A15B8D">
        <w:rPr>
          <w:rFonts w:ascii="Times New Roman" w:hAnsi="Times New Roman" w:cs="Times New Roman"/>
          <w:sz w:val="20"/>
          <w:szCs w:val="20"/>
        </w:rPr>
        <w:t xml:space="preserve">a la madre de Borges </w:t>
      </w:r>
      <w:r w:rsidRPr="00A15B8D">
        <w:rPr>
          <w:rFonts w:ascii="Times New Roman" w:hAnsi="Times New Roman" w:cs="Times New Roman"/>
          <w:sz w:val="20"/>
          <w:szCs w:val="20"/>
        </w:rPr>
        <w:t>le habría provocado un mes de arresto domiciliario.</w:t>
      </w:r>
    </w:p>
    <w:p w14:paraId="247BD145" w14:textId="77777777" w:rsidR="00471C50" w:rsidRDefault="00471C50" w:rsidP="00471C50">
      <w:pPr>
        <w:pStyle w:val="Textonotapie"/>
      </w:pPr>
    </w:p>
  </w:footnote>
  <w:footnote w:id="3">
    <w:p w14:paraId="7860B419" w14:textId="37FE7BCA" w:rsidR="0027477E" w:rsidRPr="000749C3" w:rsidRDefault="0027477E" w:rsidP="00016276">
      <w:pPr>
        <w:pStyle w:val="Textonotapie"/>
        <w:jc w:val="both"/>
        <w:rPr>
          <w:rFonts w:ascii="Times New Roman" w:hAnsi="Times New Roman" w:cs="Times New Roman"/>
        </w:rPr>
      </w:pPr>
      <w:r w:rsidRPr="000749C3">
        <w:rPr>
          <w:rStyle w:val="Refdenotaalpie"/>
          <w:rFonts w:ascii="Times New Roman" w:hAnsi="Times New Roman" w:cs="Times New Roman"/>
        </w:rPr>
        <w:footnoteRef/>
      </w:r>
      <w:r w:rsidRPr="000749C3">
        <w:rPr>
          <w:rFonts w:ascii="Times New Roman" w:hAnsi="Times New Roman" w:cs="Times New Roman"/>
        </w:rPr>
        <w:t xml:space="preserve"> Esta resolución ya fue comentada con anterioridad, por lo que no nos explayamos sobre ella.</w:t>
      </w:r>
    </w:p>
  </w:footnote>
  <w:footnote w:id="4">
    <w:p w14:paraId="0B1E51F4" w14:textId="77777777" w:rsidR="000749C3" w:rsidRPr="00FD4728" w:rsidRDefault="000749C3" w:rsidP="000749C3">
      <w:pPr>
        <w:pStyle w:val="Textonotapie"/>
        <w:jc w:val="both"/>
        <w:rPr>
          <w:rFonts w:ascii="Times New Roman" w:hAnsi="Times New Roman" w:cs="Times New Roman"/>
        </w:rPr>
      </w:pPr>
      <w:r w:rsidRPr="00FD4728">
        <w:rPr>
          <w:rStyle w:val="Refdenotaalpie"/>
          <w:rFonts w:ascii="Times New Roman" w:hAnsi="Times New Roman" w:cs="Times New Roman"/>
        </w:rPr>
        <w:footnoteRef/>
      </w:r>
      <w:r w:rsidRPr="00FD4728">
        <w:rPr>
          <w:rFonts w:ascii="Times New Roman" w:hAnsi="Times New Roman" w:cs="Times New Roman"/>
        </w:rPr>
        <w:t xml:space="preserve"> En su libro </w:t>
      </w:r>
      <w:r w:rsidRPr="00FD4728">
        <w:rPr>
          <w:rFonts w:ascii="Times New Roman" w:hAnsi="Times New Roman" w:cs="Times New Roman"/>
          <w:i/>
          <w:iCs/>
        </w:rPr>
        <w:t>El otro Borges, el primer Borges</w:t>
      </w:r>
      <w:r w:rsidRPr="00FD4728">
        <w:rPr>
          <w:rFonts w:ascii="Times New Roman" w:hAnsi="Times New Roman" w:cs="Times New Roman"/>
        </w:rPr>
        <w:t xml:space="preserve"> (1993), Olea Franco realiza la misma periodización a propósito de la obra de Borges: habría una primera etapa caracterizada por una estética de la expresión y una segunda en la que Borges elabora una estética de la alusión.</w:t>
      </w:r>
    </w:p>
  </w:footnote>
  <w:footnote w:id="5">
    <w:p w14:paraId="2F82DA90" w14:textId="15FAAA34" w:rsidR="0015400F" w:rsidRPr="000749C3" w:rsidRDefault="0015400F" w:rsidP="00016276">
      <w:pPr>
        <w:pStyle w:val="Textonotapie"/>
        <w:jc w:val="both"/>
        <w:rPr>
          <w:rFonts w:ascii="Times New Roman" w:hAnsi="Times New Roman" w:cs="Times New Roman"/>
        </w:rPr>
      </w:pPr>
      <w:r w:rsidRPr="000749C3">
        <w:rPr>
          <w:rStyle w:val="Refdenotaalpie"/>
          <w:rFonts w:ascii="Times New Roman" w:hAnsi="Times New Roman" w:cs="Times New Roman"/>
        </w:rPr>
        <w:footnoteRef/>
      </w:r>
      <w:r w:rsidRPr="000749C3">
        <w:rPr>
          <w:rFonts w:ascii="Times New Roman" w:hAnsi="Times New Roman" w:cs="Times New Roman"/>
        </w:rPr>
        <w:t xml:space="preserve"> Habría que decir además que como denuncias o protestas políticas contra el peronismo estas ficciones no parecen haber sido muy ef</w:t>
      </w:r>
      <w:r w:rsidR="000749C3">
        <w:rPr>
          <w:rFonts w:ascii="Times New Roman" w:hAnsi="Times New Roman" w:cs="Times New Roman"/>
        </w:rPr>
        <w:t>icace</w:t>
      </w:r>
      <w:r w:rsidRPr="000749C3">
        <w:rPr>
          <w:rFonts w:ascii="Times New Roman" w:hAnsi="Times New Roman" w:cs="Times New Roman"/>
        </w:rPr>
        <w:t xml:space="preserve">s. </w:t>
      </w:r>
    </w:p>
  </w:footnote>
  <w:footnote w:id="6">
    <w:p w14:paraId="29A3B114" w14:textId="42D33D11" w:rsidR="004A0002" w:rsidRPr="00527F14" w:rsidRDefault="004A0002" w:rsidP="00527F14">
      <w:pPr>
        <w:spacing w:line="240" w:lineRule="auto"/>
        <w:jc w:val="both"/>
        <w:rPr>
          <w:rFonts w:ascii="Times New Roman" w:hAnsi="Times New Roman" w:cs="Times New Roman"/>
          <w:sz w:val="20"/>
          <w:szCs w:val="20"/>
        </w:rPr>
      </w:pPr>
      <w:r w:rsidRPr="00866463">
        <w:rPr>
          <w:rStyle w:val="Refdenotaalpie"/>
          <w:rFonts w:ascii="Times New Roman" w:hAnsi="Times New Roman" w:cs="Times New Roman"/>
          <w:sz w:val="20"/>
          <w:szCs w:val="20"/>
        </w:rPr>
        <w:footnoteRef/>
      </w:r>
      <w:r w:rsidRPr="00866463">
        <w:rPr>
          <w:rFonts w:ascii="Times New Roman" w:hAnsi="Times New Roman" w:cs="Times New Roman"/>
          <w:sz w:val="20"/>
          <w:szCs w:val="20"/>
        </w:rPr>
        <w:t xml:space="preserve"> </w:t>
      </w:r>
      <w:r w:rsidRPr="00866463">
        <w:rPr>
          <w:rFonts w:ascii="Times New Roman" w:hAnsi="Times New Roman" w:cs="Times New Roman"/>
          <w:bCs/>
          <w:sz w:val="20"/>
          <w:szCs w:val="20"/>
        </w:rPr>
        <w:t>Por el contrario, en muchos pasajes de este libro (el más importante del autor y en el que mayor importancia tiene este tema),</w:t>
      </w:r>
      <w:r w:rsidR="00866463" w:rsidRPr="00866463">
        <w:rPr>
          <w:rFonts w:ascii="Times New Roman" w:hAnsi="Times New Roman" w:cs="Times New Roman"/>
          <w:sz w:val="20"/>
          <w:szCs w:val="20"/>
        </w:rPr>
        <w:t xml:space="preserve"> civilización y barbarie no se plantea necesariamente como una oposición de contrarios excluyentes. Por ejemplo, </w:t>
      </w:r>
      <w:r w:rsidR="00527F14">
        <w:rPr>
          <w:rFonts w:ascii="Times New Roman" w:hAnsi="Times New Roman" w:cs="Times New Roman"/>
          <w:sz w:val="20"/>
          <w:szCs w:val="20"/>
        </w:rPr>
        <w:t xml:space="preserve">el </w:t>
      </w:r>
      <w:r w:rsidR="00866463" w:rsidRPr="00866463">
        <w:rPr>
          <w:rFonts w:ascii="Times New Roman" w:hAnsi="Times New Roman" w:cs="Times New Roman"/>
          <w:sz w:val="20"/>
          <w:szCs w:val="20"/>
        </w:rPr>
        <w:t xml:space="preserve">programa </w:t>
      </w:r>
      <w:r w:rsidR="00527F14">
        <w:rPr>
          <w:rFonts w:ascii="Times New Roman" w:hAnsi="Times New Roman" w:cs="Times New Roman"/>
          <w:sz w:val="20"/>
          <w:szCs w:val="20"/>
        </w:rPr>
        <w:t>que Sarmiento traza para una futura</w:t>
      </w:r>
      <w:r w:rsidR="00866463" w:rsidRPr="00866463">
        <w:rPr>
          <w:rFonts w:ascii="Times New Roman" w:hAnsi="Times New Roman" w:cs="Times New Roman"/>
          <w:sz w:val="20"/>
          <w:szCs w:val="20"/>
        </w:rPr>
        <w:t xml:space="preserve"> literatura nacional consistirá en la lucha entre la civilización europea y la barbarie indígena.</w:t>
      </w:r>
      <w:r w:rsidR="00527F14">
        <w:rPr>
          <w:rFonts w:ascii="Times New Roman" w:hAnsi="Times New Roman" w:cs="Times New Roman"/>
          <w:sz w:val="20"/>
          <w:szCs w:val="20"/>
        </w:rPr>
        <w:t xml:space="preserve"> Svampa (2006) señala que, en realidad,</w:t>
      </w:r>
      <w:r w:rsidR="00866463" w:rsidRPr="00866463">
        <w:rPr>
          <w:rFonts w:ascii="Times New Roman" w:hAnsi="Times New Roman" w:cs="Times New Roman"/>
          <w:sz w:val="20"/>
          <w:szCs w:val="20"/>
        </w:rPr>
        <w:t xml:space="preserve"> e</w:t>
      </w:r>
      <w:r w:rsidR="00527F14">
        <w:rPr>
          <w:rFonts w:ascii="Times New Roman" w:hAnsi="Times New Roman" w:cs="Times New Roman"/>
          <w:sz w:val="20"/>
          <w:szCs w:val="20"/>
        </w:rPr>
        <w:t>n el</w:t>
      </w:r>
      <w:r w:rsidR="00866463" w:rsidRPr="00866463">
        <w:rPr>
          <w:rFonts w:ascii="Times New Roman" w:hAnsi="Times New Roman" w:cs="Times New Roman"/>
          <w:sz w:val="20"/>
          <w:szCs w:val="20"/>
        </w:rPr>
        <w:t xml:space="preserve"> </w:t>
      </w:r>
      <w:r w:rsidR="00866463" w:rsidRPr="00866463">
        <w:rPr>
          <w:rFonts w:ascii="Times New Roman" w:hAnsi="Times New Roman" w:cs="Times New Roman"/>
          <w:i/>
          <w:sz w:val="20"/>
          <w:szCs w:val="20"/>
        </w:rPr>
        <w:t>Facundo</w:t>
      </w:r>
      <w:r w:rsidR="00866463" w:rsidRPr="00866463">
        <w:rPr>
          <w:rFonts w:ascii="Times New Roman" w:hAnsi="Times New Roman" w:cs="Times New Roman"/>
          <w:sz w:val="20"/>
          <w:szCs w:val="20"/>
        </w:rPr>
        <w:t xml:space="preserve"> </w:t>
      </w:r>
      <w:r w:rsidR="00527F14">
        <w:rPr>
          <w:rFonts w:ascii="Times New Roman" w:hAnsi="Times New Roman" w:cs="Times New Roman"/>
          <w:sz w:val="20"/>
          <w:szCs w:val="20"/>
        </w:rPr>
        <w:t xml:space="preserve">civilización y barbarie </w:t>
      </w:r>
      <w:r w:rsidR="00866463" w:rsidRPr="00866463">
        <w:rPr>
          <w:rFonts w:ascii="Times New Roman" w:hAnsi="Times New Roman" w:cs="Times New Roman"/>
          <w:sz w:val="20"/>
          <w:szCs w:val="20"/>
        </w:rPr>
        <w:t>no son contrarios excluyentes</w:t>
      </w:r>
      <w:r w:rsidR="00527F14">
        <w:rPr>
          <w:rFonts w:ascii="Times New Roman" w:hAnsi="Times New Roman" w:cs="Times New Roman"/>
          <w:sz w:val="20"/>
          <w:szCs w:val="20"/>
        </w:rPr>
        <w:t>, sino que</w:t>
      </w:r>
      <w:r w:rsidR="00866463" w:rsidRPr="00866463">
        <w:rPr>
          <w:rFonts w:ascii="Times New Roman" w:hAnsi="Times New Roman" w:cs="Times New Roman"/>
          <w:sz w:val="20"/>
          <w:szCs w:val="20"/>
        </w:rPr>
        <w:t xml:space="preserve"> </w:t>
      </w:r>
      <w:r w:rsidR="00527F14">
        <w:rPr>
          <w:rFonts w:ascii="Times New Roman" w:hAnsi="Times New Roman" w:cs="Times New Roman"/>
          <w:sz w:val="20"/>
          <w:szCs w:val="20"/>
        </w:rPr>
        <w:t>l</w:t>
      </w:r>
      <w:r w:rsidR="00866463" w:rsidRPr="00866463">
        <w:rPr>
          <w:rFonts w:ascii="Times New Roman" w:hAnsi="Times New Roman" w:cs="Times New Roman"/>
          <w:sz w:val="20"/>
          <w:szCs w:val="20"/>
        </w:rPr>
        <w:t>uego</w:t>
      </w:r>
      <w:r w:rsidR="00527F14">
        <w:rPr>
          <w:rFonts w:ascii="Times New Roman" w:hAnsi="Times New Roman" w:cs="Times New Roman"/>
          <w:sz w:val="20"/>
          <w:szCs w:val="20"/>
        </w:rPr>
        <w:t xml:space="preserve"> en el propio Sarmiento y en la cultura argentina</w:t>
      </w:r>
      <w:r w:rsidR="00866463" w:rsidRPr="00866463">
        <w:rPr>
          <w:rFonts w:ascii="Times New Roman" w:hAnsi="Times New Roman" w:cs="Times New Roman"/>
          <w:sz w:val="20"/>
          <w:szCs w:val="20"/>
        </w:rPr>
        <w:t xml:space="preserve"> </w:t>
      </w:r>
      <w:r w:rsidR="00527F14">
        <w:rPr>
          <w:rFonts w:ascii="Times New Roman" w:hAnsi="Times New Roman" w:cs="Times New Roman"/>
          <w:sz w:val="20"/>
          <w:szCs w:val="20"/>
        </w:rPr>
        <w:t>la antinomia se tornará una oposición excluyente, de exclusión mutua y descalificación del otro social o del adversario político.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333641"/>
      <w:docPartObj>
        <w:docPartGallery w:val="Page Numbers (Top of Page)"/>
        <w:docPartUnique/>
      </w:docPartObj>
    </w:sdtPr>
    <w:sdtContent>
      <w:p w14:paraId="5EEE2121" w14:textId="77777777" w:rsidR="00127FF2" w:rsidRDefault="00475278">
        <w:pPr>
          <w:pStyle w:val="Encabezado"/>
        </w:pPr>
        <w:r>
          <w:fldChar w:fldCharType="begin"/>
        </w:r>
        <w:r>
          <w:instrText xml:space="preserve"> PAGE   \* MERGEFORMAT </w:instrText>
        </w:r>
        <w:r>
          <w:fldChar w:fldCharType="separate"/>
        </w:r>
        <w:r w:rsidR="00625663">
          <w:rPr>
            <w:noProof/>
          </w:rPr>
          <w:t>7</w:t>
        </w:r>
        <w:r>
          <w:rPr>
            <w:noProof/>
          </w:rPr>
          <w:fldChar w:fldCharType="end"/>
        </w:r>
      </w:p>
    </w:sdtContent>
  </w:sdt>
  <w:p w14:paraId="7079E586" w14:textId="77777777" w:rsidR="00127FF2" w:rsidRDefault="00127FF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D6E"/>
    <w:rsid w:val="0000091F"/>
    <w:rsid w:val="00012135"/>
    <w:rsid w:val="00016276"/>
    <w:rsid w:val="00017320"/>
    <w:rsid w:val="0002438F"/>
    <w:rsid w:val="0002455A"/>
    <w:rsid w:val="00026E9D"/>
    <w:rsid w:val="00034298"/>
    <w:rsid w:val="00064170"/>
    <w:rsid w:val="00071D6E"/>
    <w:rsid w:val="000749C3"/>
    <w:rsid w:val="000A0281"/>
    <w:rsid w:val="000B6937"/>
    <w:rsid w:val="00114DE4"/>
    <w:rsid w:val="00126CF9"/>
    <w:rsid w:val="00127FF2"/>
    <w:rsid w:val="00132413"/>
    <w:rsid w:val="00150584"/>
    <w:rsid w:val="0015400F"/>
    <w:rsid w:val="00155908"/>
    <w:rsid w:val="0016535B"/>
    <w:rsid w:val="00176174"/>
    <w:rsid w:val="00191A7C"/>
    <w:rsid w:val="001967C8"/>
    <w:rsid w:val="001971FD"/>
    <w:rsid w:val="001A162E"/>
    <w:rsid w:val="001A2C78"/>
    <w:rsid w:val="001B1EBC"/>
    <w:rsid w:val="001B50C4"/>
    <w:rsid w:val="001C76F0"/>
    <w:rsid w:val="001D45C6"/>
    <w:rsid w:val="001D5F96"/>
    <w:rsid w:val="001E1CD3"/>
    <w:rsid w:val="001F6E2D"/>
    <w:rsid w:val="001F7FFA"/>
    <w:rsid w:val="00212BAA"/>
    <w:rsid w:val="00215DEA"/>
    <w:rsid w:val="00222074"/>
    <w:rsid w:val="002441CC"/>
    <w:rsid w:val="0027477E"/>
    <w:rsid w:val="002757F5"/>
    <w:rsid w:val="00275CE9"/>
    <w:rsid w:val="0027770A"/>
    <w:rsid w:val="002950C6"/>
    <w:rsid w:val="002A11C2"/>
    <w:rsid w:val="002C42F8"/>
    <w:rsid w:val="002C4F41"/>
    <w:rsid w:val="002D1D17"/>
    <w:rsid w:val="002D3410"/>
    <w:rsid w:val="002E0C77"/>
    <w:rsid w:val="002E4F3D"/>
    <w:rsid w:val="002F405B"/>
    <w:rsid w:val="002F41F0"/>
    <w:rsid w:val="002F506C"/>
    <w:rsid w:val="00303377"/>
    <w:rsid w:val="0030534D"/>
    <w:rsid w:val="00310721"/>
    <w:rsid w:val="003113CE"/>
    <w:rsid w:val="00312340"/>
    <w:rsid w:val="00333D61"/>
    <w:rsid w:val="00334360"/>
    <w:rsid w:val="003504F1"/>
    <w:rsid w:val="003550F6"/>
    <w:rsid w:val="003777C2"/>
    <w:rsid w:val="003971AF"/>
    <w:rsid w:val="003A5F8E"/>
    <w:rsid w:val="003A607C"/>
    <w:rsid w:val="003D40F7"/>
    <w:rsid w:val="003E0951"/>
    <w:rsid w:val="003E0984"/>
    <w:rsid w:val="00412E00"/>
    <w:rsid w:val="004162FB"/>
    <w:rsid w:val="004549D4"/>
    <w:rsid w:val="00471C50"/>
    <w:rsid w:val="00475278"/>
    <w:rsid w:val="00481238"/>
    <w:rsid w:val="00483E74"/>
    <w:rsid w:val="004A0002"/>
    <w:rsid w:val="004A2CAB"/>
    <w:rsid w:val="004A5813"/>
    <w:rsid w:val="004A65C8"/>
    <w:rsid w:val="004C43CF"/>
    <w:rsid w:val="004C5092"/>
    <w:rsid w:val="004D01E9"/>
    <w:rsid w:val="004D476A"/>
    <w:rsid w:val="004E2A67"/>
    <w:rsid w:val="004F28E6"/>
    <w:rsid w:val="00527F14"/>
    <w:rsid w:val="00553D5B"/>
    <w:rsid w:val="00554304"/>
    <w:rsid w:val="00572E23"/>
    <w:rsid w:val="005832EA"/>
    <w:rsid w:val="005840C0"/>
    <w:rsid w:val="005A3DCF"/>
    <w:rsid w:val="005B5C5A"/>
    <w:rsid w:val="005C5D3E"/>
    <w:rsid w:val="005D1DBD"/>
    <w:rsid w:val="005D4279"/>
    <w:rsid w:val="005D5904"/>
    <w:rsid w:val="005E40A0"/>
    <w:rsid w:val="005E7001"/>
    <w:rsid w:val="00625663"/>
    <w:rsid w:val="00634A26"/>
    <w:rsid w:val="00644EBF"/>
    <w:rsid w:val="006529B5"/>
    <w:rsid w:val="00652E67"/>
    <w:rsid w:val="00654AD4"/>
    <w:rsid w:val="00664894"/>
    <w:rsid w:val="00684CE5"/>
    <w:rsid w:val="006874F5"/>
    <w:rsid w:val="006C1A00"/>
    <w:rsid w:val="006D1D44"/>
    <w:rsid w:val="006D5AD1"/>
    <w:rsid w:val="006E54B4"/>
    <w:rsid w:val="006E582E"/>
    <w:rsid w:val="00700A96"/>
    <w:rsid w:val="00714F87"/>
    <w:rsid w:val="0074696B"/>
    <w:rsid w:val="00753D33"/>
    <w:rsid w:val="00780CD9"/>
    <w:rsid w:val="007817D5"/>
    <w:rsid w:val="0079720D"/>
    <w:rsid w:val="007E0599"/>
    <w:rsid w:val="007F02DF"/>
    <w:rsid w:val="00800D5F"/>
    <w:rsid w:val="008158D8"/>
    <w:rsid w:val="008634CE"/>
    <w:rsid w:val="00866463"/>
    <w:rsid w:val="00883093"/>
    <w:rsid w:val="00893CFA"/>
    <w:rsid w:val="008A7639"/>
    <w:rsid w:val="008B6D03"/>
    <w:rsid w:val="008C2215"/>
    <w:rsid w:val="008D1190"/>
    <w:rsid w:val="008E5D84"/>
    <w:rsid w:val="008F1A25"/>
    <w:rsid w:val="008F1DEE"/>
    <w:rsid w:val="008F672A"/>
    <w:rsid w:val="00902359"/>
    <w:rsid w:val="00906B60"/>
    <w:rsid w:val="00911BEB"/>
    <w:rsid w:val="00912B89"/>
    <w:rsid w:val="00922FC6"/>
    <w:rsid w:val="009279AF"/>
    <w:rsid w:val="00934A28"/>
    <w:rsid w:val="00960040"/>
    <w:rsid w:val="00972EE0"/>
    <w:rsid w:val="00980117"/>
    <w:rsid w:val="0098686A"/>
    <w:rsid w:val="00991268"/>
    <w:rsid w:val="009A376D"/>
    <w:rsid w:val="009B4C58"/>
    <w:rsid w:val="009B6EA8"/>
    <w:rsid w:val="009C6520"/>
    <w:rsid w:val="009D4F6B"/>
    <w:rsid w:val="009E47F5"/>
    <w:rsid w:val="009F7160"/>
    <w:rsid w:val="00A147CA"/>
    <w:rsid w:val="00A15B8D"/>
    <w:rsid w:val="00A33EDF"/>
    <w:rsid w:val="00A37ED3"/>
    <w:rsid w:val="00A60AA9"/>
    <w:rsid w:val="00A60BB1"/>
    <w:rsid w:val="00A61E3B"/>
    <w:rsid w:val="00AA24B6"/>
    <w:rsid w:val="00AB0EC9"/>
    <w:rsid w:val="00AD146D"/>
    <w:rsid w:val="00AE72DE"/>
    <w:rsid w:val="00B07492"/>
    <w:rsid w:val="00B40941"/>
    <w:rsid w:val="00B40C62"/>
    <w:rsid w:val="00B52360"/>
    <w:rsid w:val="00B52F44"/>
    <w:rsid w:val="00B531C5"/>
    <w:rsid w:val="00B56B28"/>
    <w:rsid w:val="00B65C9D"/>
    <w:rsid w:val="00BA25DB"/>
    <w:rsid w:val="00BB24FA"/>
    <w:rsid w:val="00BD4E60"/>
    <w:rsid w:val="00BE5D58"/>
    <w:rsid w:val="00BE67D3"/>
    <w:rsid w:val="00C264F9"/>
    <w:rsid w:val="00C26C5B"/>
    <w:rsid w:val="00C4086B"/>
    <w:rsid w:val="00C602D0"/>
    <w:rsid w:val="00C66DE0"/>
    <w:rsid w:val="00CC26C4"/>
    <w:rsid w:val="00CE1E4F"/>
    <w:rsid w:val="00D01647"/>
    <w:rsid w:val="00D14516"/>
    <w:rsid w:val="00D230E6"/>
    <w:rsid w:val="00D54B4A"/>
    <w:rsid w:val="00D634DF"/>
    <w:rsid w:val="00DB1E9A"/>
    <w:rsid w:val="00DB7C34"/>
    <w:rsid w:val="00DD04A4"/>
    <w:rsid w:val="00DF7657"/>
    <w:rsid w:val="00E33FC8"/>
    <w:rsid w:val="00E44C11"/>
    <w:rsid w:val="00E44C89"/>
    <w:rsid w:val="00E54018"/>
    <w:rsid w:val="00E56CA2"/>
    <w:rsid w:val="00E6711B"/>
    <w:rsid w:val="00E700CF"/>
    <w:rsid w:val="00E72015"/>
    <w:rsid w:val="00E94D07"/>
    <w:rsid w:val="00EA30C5"/>
    <w:rsid w:val="00EA38D6"/>
    <w:rsid w:val="00EB7A69"/>
    <w:rsid w:val="00EC2881"/>
    <w:rsid w:val="00EC5ECA"/>
    <w:rsid w:val="00ED5B35"/>
    <w:rsid w:val="00EE3021"/>
    <w:rsid w:val="00EF245F"/>
    <w:rsid w:val="00F00F09"/>
    <w:rsid w:val="00F02751"/>
    <w:rsid w:val="00F15D98"/>
    <w:rsid w:val="00F16F8F"/>
    <w:rsid w:val="00F22BBC"/>
    <w:rsid w:val="00F3006B"/>
    <w:rsid w:val="00F4477C"/>
    <w:rsid w:val="00F5584C"/>
    <w:rsid w:val="00F72630"/>
    <w:rsid w:val="00F84542"/>
    <w:rsid w:val="00F905E4"/>
    <w:rsid w:val="00FA3136"/>
    <w:rsid w:val="00FA676C"/>
    <w:rsid w:val="00FC2F1D"/>
    <w:rsid w:val="00FD02EF"/>
    <w:rsid w:val="00FD4728"/>
    <w:rsid w:val="00FF408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72FFE"/>
  <w15:docId w15:val="{5934C216-6B31-475A-87B5-B6A2B7A0E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CF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7F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27FF2"/>
  </w:style>
  <w:style w:type="paragraph" w:styleId="Piedepgina">
    <w:name w:val="footer"/>
    <w:basedOn w:val="Normal"/>
    <w:link w:val="PiedepginaCar"/>
    <w:uiPriority w:val="99"/>
    <w:semiHidden/>
    <w:unhideWhenUsed/>
    <w:rsid w:val="00127F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127FF2"/>
  </w:style>
  <w:style w:type="paragraph" w:styleId="Textonotapie">
    <w:name w:val="footnote text"/>
    <w:basedOn w:val="Normal"/>
    <w:link w:val="TextonotapieCar"/>
    <w:uiPriority w:val="99"/>
    <w:semiHidden/>
    <w:unhideWhenUsed/>
    <w:rsid w:val="00B65C9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65C9D"/>
    <w:rPr>
      <w:sz w:val="20"/>
      <w:szCs w:val="20"/>
    </w:rPr>
  </w:style>
  <w:style w:type="character" w:styleId="Refdenotaalpie">
    <w:name w:val="footnote reference"/>
    <w:basedOn w:val="Fuentedeprrafopredeter"/>
    <w:uiPriority w:val="99"/>
    <w:semiHidden/>
    <w:unhideWhenUsed/>
    <w:rsid w:val="00B65C9D"/>
    <w:rPr>
      <w:vertAlign w:val="superscript"/>
    </w:rPr>
  </w:style>
  <w:style w:type="character" w:customStyle="1" w:styleId="label">
    <w:name w:val="label"/>
    <w:basedOn w:val="Fuentedeprrafopredeter"/>
    <w:rsid w:val="00652E67"/>
  </w:style>
  <w:style w:type="character" w:styleId="Hipervnculo">
    <w:name w:val="Hyperlink"/>
    <w:basedOn w:val="Fuentedeprrafopredeter"/>
    <w:uiPriority w:val="99"/>
    <w:semiHidden/>
    <w:unhideWhenUsed/>
    <w:rsid w:val="00652E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90664">
      <w:bodyDiv w:val="1"/>
      <w:marLeft w:val="0"/>
      <w:marRight w:val="0"/>
      <w:marTop w:val="0"/>
      <w:marBottom w:val="0"/>
      <w:divBdr>
        <w:top w:val="none" w:sz="0" w:space="0" w:color="auto"/>
        <w:left w:val="none" w:sz="0" w:space="0" w:color="auto"/>
        <w:bottom w:val="none" w:sz="0" w:space="0" w:color="auto"/>
        <w:right w:val="none" w:sz="0" w:space="0" w:color="auto"/>
      </w:divBdr>
    </w:div>
    <w:div w:id="46732121">
      <w:bodyDiv w:val="1"/>
      <w:marLeft w:val="0"/>
      <w:marRight w:val="0"/>
      <w:marTop w:val="0"/>
      <w:marBottom w:val="0"/>
      <w:divBdr>
        <w:top w:val="none" w:sz="0" w:space="0" w:color="auto"/>
        <w:left w:val="none" w:sz="0" w:space="0" w:color="auto"/>
        <w:bottom w:val="none" w:sz="0" w:space="0" w:color="auto"/>
        <w:right w:val="none" w:sz="0" w:space="0" w:color="auto"/>
      </w:divBdr>
    </w:div>
    <w:div w:id="48044322">
      <w:bodyDiv w:val="1"/>
      <w:marLeft w:val="0"/>
      <w:marRight w:val="0"/>
      <w:marTop w:val="0"/>
      <w:marBottom w:val="0"/>
      <w:divBdr>
        <w:top w:val="none" w:sz="0" w:space="0" w:color="auto"/>
        <w:left w:val="none" w:sz="0" w:space="0" w:color="auto"/>
        <w:bottom w:val="none" w:sz="0" w:space="0" w:color="auto"/>
        <w:right w:val="none" w:sz="0" w:space="0" w:color="auto"/>
      </w:divBdr>
    </w:div>
    <w:div w:id="123164417">
      <w:bodyDiv w:val="1"/>
      <w:marLeft w:val="0"/>
      <w:marRight w:val="0"/>
      <w:marTop w:val="0"/>
      <w:marBottom w:val="0"/>
      <w:divBdr>
        <w:top w:val="none" w:sz="0" w:space="0" w:color="auto"/>
        <w:left w:val="none" w:sz="0" w:space="0" w:color="auto"/>
        <w:bottom w:val="none" w:sz="0" w:space="0" w:color="auto"/>
        <w:right w:val="none" w:sz="0" w:space="0" w:color="auto"/>
      </w:divBdr>
    </w:div>
    <w:div w:id="194579558">
      <w:bodyDiv w:val="1"/>
      <w:marLeft w:val="0"/>
      <w:marRight w:val="0"/>
      <w:marTop w:val="0"/>
      <w:marBottom w:val="0"/>
      <w:divBdr>
        <w:top w:val="none" w:sz="0" w:space="0" w:color="auto"/>
        <w:left w:val="none" w:sz="0" w:space="0" w:color="auto"/>
        <w:bottom w:val="none" w:sz="0" w:space="0" w:color="auto"/>
        <w:right w:val="none" w:sz="0" w:space="0" w:color="auto"/>
      </w:divBdr>
    </w:div>
    <w:div w:id="373771871">
      <w:bodyDiv w:val="1"/>
      <w:marLeft w:val="0"/>
      <w:marRight w:val="0"/>
      <w:marTop w:val="0"/>
      <w:marBottom w:val="0"/>
      <w:divBdr>
        <w:top w:val="none" w:sz="0" w:space="0" w:color="auto"/>
        <w:left w:val="none" w:sz="0" w:space="0" w:color="auto"/>
        <w:bottom w:val="none" w:sz="0" w:space="0" w:color="auto"/>
        <w:right w:val="none" w:sz="0" w:space="0" w:color="auto"/>
      </w:divBdr>
    </w:div>
    <w:div w:id="432363358">
      <w:bodyDiv w:val="1"/>
      <w:marLeft w:val="0"/>
      <w:marRight w:val="0"/>
      <w:marTop w:val="0"/>
      <w:marBottom w:val="0"/>
      <w:divBdr>
        <w:top w:val="none" w:sz="0" w:space="0" w:color="auto"/>
        <w:left w:val="none" w:sz="0" w:space="0" w:color="auto"/>
        <w:bottom w:val="none" w:sz="0" w:space="0" w:color="auto"/>
        <w:right w:val="none" w:sz="0" w:space="0" w:color="auto"/>
      </w:divBdr>
    </w:div>
    <w:div w:id="619262713">
      <w:bodyDiv w:val="1"/>
      <w:marLeft w:val="0"/>
      <w:marRight w:val="0"/>
      <w:marTop w:val="0"/>
      <w:marBottom w:val="0"/>
      <w:divBdr>
        <w:top w:val="none" w:sz="0" w:space="0" w:color="auto"/>
        <w:left w:val="none" w:sz="0" w:space="0" w:color="auto"/>
        <w:bottom w:val="none" w:sz="0" w:space="0" w:color="auto"/>
        <w:right w:val="none" w:sz="0" w:space="0" w:color="auto"/>
      </w:divBdr>
    </w:div>
    <w:div w:id="652292157">
      <w:bodyDiv w:val="1"/>
      <w:marLeft w:val="0"/>
      <w:marRight w:val="0"/>
      <w:marTop w:val="0"/>
      <w:marBottom w:val="0"/>
      <w:divBdr>
        <w:top w:val="none" w:sz="0" w:space="0" w:color="auto"/>
        <w:left w:val="none" w:sz="0" w:space="0" w:color="auto"/>
        <w:bottom w:val="none" w:sz="0" w:space="0" w:color="auto"/>
        <w:right w:val="none" w:sz="0" w:space="0" w:color="auto"/>
      </w:divBdr>
    </w:div>
    <w:div w:id="694498260">
      <w:bodyDiv w:val="1"/>
      <w:marLeft w:val="0"/>
      <w:marRight w:val="0"/>
      <w:marTop w:val="0"/>
      <w:marBottom w:val="0"/>
      <w:divBdr>
        <w:top w:val="none" w:sz="0" w:space="0" w:color="auto"/>
        <w:left w:val="none" w:sz="0" w:space="0" w:color="auto"/>
        <w:bottom w:val="none" w:sz="0" w:space="0" w:color="auto"/>
        <w:right w:val="none" w:sz="0" w:space="0" w:color="auto"/>
      </w:divBdr>
    </w:div>
    <w:div w:id="808942235">
      <w:bodyDiv w:val="1"/>
      <w:marLeft w:val="0"/>
      <w:marRight w:val="0"/>
      <w:marTop w:val="0"/>
      <w:marBottom w:val="0"/>
      <w:divBdr>
        <w:top w:val="none" w:sz="0" w:space="0" w:color="auto"/>
        <w:left w:val="none" w:sz="0" w:space="0" w:color="auto"/>
        <w:bottom w:val="none" w:sz="0" w:space="0" w:color="auto"/>
        <w:right w:val="none" w:sz="0" w:space="0" w:color="auto"/>
      </w:divBdr>
    </w:div>
    <w:div w:id="1074815705">
      <w:bodyDiv w:val="1"/>
      <w:marLeft w:val="0"/>
      <w:marRight w:val="0"/>
      <w:marTop w:val="0"/>
      <w:marBottom w:val="0"/>
      <w:divBdr>
        <w:top w:val="none" w:sz="0" w:space="0" w:color="auto"/>
        <w:left w:val="none" w:sz="0" w:space="0" w:color="auto"/>
        <w:bottom w:val="none" w:sz="0" w:space="0" w:color="auto"/>
        <w:right w:val="none" w:sz="0" w:space="0" w:color="auto"/>
      </w:divBdr>
    </w:div>
    <w:div w:id="1303383684">
      <w:bodyDiv w:val="1"/>
      <w:marLeft w:val="0"/>
      <w:marRight w:val="0"/>
      <w:marTop w:val="0"/>
      <w:marBottom w:val="0"/>
      <w:divBdr>
        <w:top w:val="none" w:sz="0" w:space="0" w:color="auto"/>
        <w:left w:val="none" w:sz="0" w:space="0" w:color="auto"/>
        <w:bottom w:val="none" w:sz="0" w:space="0" w:color="auto"/>
        <w:right w:val="none" w:sz="0" w:space="0" w:color="auto"/>
      </w:divBdr>
    </w:div>
    <w:div w:id="1440221887">
      <w:bodyDiv w:val="1"/>
      <w:marLeft w:val="0"/>
      <w:marRight w:val="0"/>
      <w:marTop w:val="0"/>
      <w:marBottom w:val="0"/>
      <w:divBdr>
        <w:top w:val="none" w:sz="0" w:space="0" w:color="auto"/>
        <w:left w:val="none" w:sz="0" w:space="0" w:color="auto"/>
        <w:bottom w:val="none" w:sz="0" w:space="0" w:color="auto"/>
        <w:right w:val="none" w:sz="0" w:space="0" w:color="auto"/>
      </w:divBdr>
    </w:div>
    <w:div w:id="1543981283">
      <w:bodyDiv w:val="1"/>
      <w:marLeft w:val="0"/>
      <w:marRight w:val="0"/>
      <w:marTop w:val="0"/>
      <w:marBottom w:val="0"/>
      <w:divBdr>
        <w:top w:val="none" w:sz="0" w:space="0" w:color="auto"/>
        <w:left w:val="none" w:sz="0" w:space="0" w:color="auto"/>
        <w:bottom w:val="none" w:sz="0" w:space="0" w:color="auto"/>
        <w:right w:val="none" w:sz="0" w:space="0" w:color="auto"/>
      </w:divBdr>
    </w:div>
    <w:div w:id="1872913844">
      <w:bodyDiv w:val="1"/>
      <w:marLeft w:val="0"/>
      <w:marRight w:val="0"/>
      <w:marTop w:val="0"/>
      <w:marBottom w:val="0"/>
      <w:divBdr>
        <w:top w:val="none" w:sz="0" w:space="0" w:color="auto"/>
        <w:left w:val="none" w:sz="0" w:space="0" w:color="auto"/>
        <w:bottom w:val="none" w:sz="0" w:space="0" w:color="auto"/>
        <w:right w:val="none" w:sz="0" w:space="0" w:color="auto"/>
      </w:divBdr>
    </w:div>
    <w:div w:id="196635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30BC5D49-2398-49B8-93C1-DE1D5AB8D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5581</Words>
  <Characters>30699</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Joaco</dc:creator>
  <cp:lastModifiedBy>Joaquin Marquez</cp:lastModifiedBy>
  <cp:revision>2</cp:revision>
  <cp:lastPrinted>2021-09-24T18:34:00Z</cp:lastPrinted>
  <dcterms:created xsi:type="dcterms:W3CDTF">2022-07-31T18:06:00Z</dcterms:created>
  <dcterms:modified xsi:type="dcterms:W3CDTF">2022-07-31T18:06:00Z</dcterms:modified>
</cp:coreProperties>
</file>