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A62E6E" w14:textId="77777777" w:rsidR="003D000B" w:rsidRDefault="007255B9" w:rsidP="003D000B">
      <w:pPr>
        <w:tabs>
          <w:tab w:val="left" w:pos="4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255B9">
        <w:rPr>
          <w:rFonts w:ascii="Times New Roman" w:hAnsi="Times New Roman"/>
          <w:b/>
          <w:sz w:val="24"/>
          <w:szCs w:val="24"/>
        </w:rPr>
        <w:t>VII JORNADAS DE CREACIÓN Y CRÍTICA LITERARIAS</w:t>
      </w:r>
    </w:p>
    <w:p w14:paraId="5DACB4AD" w14:textId="164FF9D2" w:rsidR="007255B9" w:rsidRPr="007255B9" w:rsidRDefault="007255B9" w:rsidP="003D000B">
      <w:pPr>
        <w:tabs>
          <w:tab w:val="left" w:pos="4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255B9">
        <w:rPr>
          <w:rFonts w:ascii="Times New Roman" w:hAnsi="Times New Roman"/>
          <w:b/>
          <w:sz w:val="24"/>
          <w:szCs w:val="24"/>
        </w:rPr>
        <w:t>EJE: Escritura creativa</w:t>
      </w:r>
    </w:p>
    <w:p w14:paraId="152FA830" w14:textId="77777777" w:rsidR="003D000B" w:rsidRDefault="003D000B" w:rsidP="007255B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59C4BE1" w14:textId="77777777" w:rsidR="007255B9" w:rsidRDefault="007255B9" w:rsidP="007255B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255B9">
        <w:rPr>
          <w:rFonts w:ascii="Times New Roman" w:hAnsi="Times New Roman"/>
          <w:b/>
          <w:sz w:val="24"/>
          <w:szCs w:val="24"/>
        </w:rPr>
        <w:t>Lic. María Lucía Bersia</w:t>
      </w:r>
    </w:p>
    <w:p w14:paraId="7775C9A9" w14:textId="58595173" w:rsidR="00D24CB5" w:rsidRPr="007255B9" w:rsidRDefault="00D24CB5" w:rsidP="007255B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Universidad Nacional de Villa María</w:t>
      </w:r>
    </w:p>
    <w:p w14:paraId="1817DA52" w14:textId="6D353D50" w:rsidR="007255B9" w:rsidRPr="007255B9" w:rsidRDefault="007255B9" w:rsidP="007255B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255B9">
        <w:rPr>
          <w:rFonts w:ascii="Times New Roman" w:hAnsi="Times New Roman"/>
          <w:b/>
          <w:sz w:val="24"/>
          <w:szCs w:val="24"/>
        </w:rPr>
        <w:t>01 de septiembre de 2021</w:t>
      </w:r>
    </w:p>
    <w:p w14:paraId="3AFEC61D" w14:textId="77777777" w:rsidR="001154C6" w:rsidRPr="007255B9" w:rsidRDefault="001154C6" w:rsidP="007255B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6FCD20B5" w14:textId="2D0F1ABA" w:rsidR="003C5A94" w:rsidRPr="007255B9" w:rsidRDefault="00E72E03" w:rsidP="007255B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255B9">
        <w:rPr>
          <w:rFonts w:ascii="Times New Roman" w:hAnsi="Times New Roman"/>
          <w:b/>
          <w:sz w:val="24"/>
          <w:szCs w:val="24"/>
        </w:rPr>
        <w:t xml:space="preserve">Tipografía y diseño de página en dos novelas de Graham </w:t>
      </w:r>
      <w:proofErr w:type="spellStart"/>
      <w:r w:rsidRPr="007255B9">
        <w:rPr>
          <w:rFonts w:ascii="Times New Roman" w:hAnsi="Times New Roman"/>
          <w:b/>
          <w:sz w:val="24"/>
          <w:szCs w:val="24"/>
        </w:rPr>
        <w:t>Rawle</w:t>
      </w:r>
      <w:proofErr w:type="spellEnd"/>
      <w:r w:rsidR="003C5A94" w:rsidRPr="007255B9">
        <w:rPr>
          <w:rFonts w:ascii="Times New Roman" w:hAnsi="Times New Roman"/>
          <w:b/>
          <w:sz w:val="24"/>
          <w:szCs w:val="24"/>
        </w:rPr>
        <w:t>: ¿logran construir sentido</w:t>
      </w:r>
      <w:r w:rsidR="007255B9" w:rsidRPr="007255B9">
        <w:rPr>
          <w:rFonts w:ascii="Times New Roman" w:hAnsi="Times New Roman"/>
          <w:b/>
          <w:sz w:val="24"/>
          <w:szCs w:val="24"/>
        </w:rPr>
        <w:t>?</w:t>
      </w:r>
    </w:p>
    <w:p w14:paraId="5C4E92DB" w14:textId="6511D188" w:rsidR="00993C5C" w:rsidRPr="007255B9" w:rsidRDefault="001154C6" w:rsidP="007255B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55B9">
        <w:rPr>
          <w:rFonts w:ascii="Times New Roman" w:hAnsi="Times New Roman"/>
          <w:sz w:val="24"/>
          <w:szCs w:val="24"/>
        </w:rPr>
        <w:t xml:space="preserve">En términos generales, la </w:t>
      </w:r>
      <w:proofErr w:type="spellStart"/>
      <w:r w:rsidRPr="007255B9">
        <w:rPr>
          <w:rFonts w:ascii="Times New Roman" w:hAnsi="Times New Roman"/>
          <w:sz w:val="24"/>
          <w:szCs w:val="24"/>
        </w:rPr>
        <w:t>multimodalidad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consiste en la práctica social de crear sentido combinando múltiples recursos y modos semióticos (</w:t>
      </w:r>
      <w:proofErr w:type="spellStart"/>
      <w:r w:rsidRPr="007255B9">
        <w:rPr>
          <w:rFonts w:ascii="Times New Roman" w:hAnsi="Times New Roman"/>
          <w:sz w:val="24"/>
          <w:szCs w:val="24"/>
        </w:rPr>
        <w:t>Kress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y van </w:t>
      </w:r>
      <w:proofErr w:type="spellStart"/>
      <w:r w:rsidRPr="007255B9">
        <w:rPr>
          <w:rFonts w:ascii="Times New Roman" w:hAnsi="Times New Roman"/>
          <w:sz w:val="24"/>
          <w:szCs w:val="24"/>
        </w:rPr>
        <w:t>Leeuwen</w:t>
      </w:r>
      <w:proofErr w:type="spellEnd"/>
      <w:r w:rsidR="006B3F6C" w:rsidRPr="007255B9">
        <w:rPr>
          <w:rFonts w:ascii="Times New Roman" w:hAnsi="Times New Roman"/>
          <w:sz w:val="24"/>
          <w:szCs w:val="24"/>
        </w:rPr>
        <w:t>,</w:t>
      </w:r>
      <w:r w:rsidRPr="007255B9">
        <w:rPr>
          <w:rFonts w:ascii="Times New Roman" w:hAnsi="Times New Roman"/>
          <w:sz w:val="24"/>
          <w:szCs w:val="24"/>
        </w:rPr>
        <w:t xml:space="preserve"> 2001). Según </w:t>
      </w:r>
      <w:proofErr w:type="spellStart"/>
      <w:r w:rsidRPr="007255B9">
        <w:rPr>
          <w:rFonts w:ascii="Times New Roman" w:hAnsi="Times New Roman"/>
          <w:sz w:val="24"/>
          <w:szCs w:val="24"/>
        </w:rPr>
        <w:t>Hallet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(2009), la novela multimodal es un tipo de texto que parece haber emergido en estos últimos veinte años, y que es substancialmente diferente a la novela tradicional porque incorpora sistemática y recurrentemente un amplio rango de representaciones simbólicas no verbales y modos </w:t>
      </w:r>
      <w:r w:rsidR="006B3F6C" w:rsidRPr="007255B9">
        <w:rPr>
          <w:rFonts w:ascii="Times New Roman" w:hAnsi="Times New Roman"/>
          <w:sz w:val="24"/>
          <w:szCs w:val="24"/>
        </w:rPr>
        <w:t>semióticos no narrativos</w:t>
      </w:r>
      <w:r w:rsidRPr="007255B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255B9">
        <w:rPr>
          <w:rFonts w:ascii="Times New Roman" w:hAnsi="Times New Roman"/>
          <w:sz w:val="24"/>
          <w:szCs w:val="24"/>
        </w:rPr>
        <w:t>Gibbons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(2012b), a su vez, la define como aquella caracterizada por una multitud de modos semióticos en la comunicación y pro</w:t>
      </w:r>
      <w:r w:rsidR="006B3F6C" w:rsidRPr="007255B9">
        <w:rPr>
          <w:rFonts w:ascii="Times New Roman" w:hAnsi="Times New Roman"/>
          <w:sz w:val="24"/>
          <w:szCs w:val="24"/>
        </w:rPr>
        <w:t>gresión de sus narrativas</w:t>
      </w:r>
      <w:r w:rsidRPr="007255B9">
        <w:rPr>
          <w:rFonts w:ascii="Times New Roman" w:hAnsi="Times New Roman"/>
          <w:sz w:val="24"/>
          <w:szCs w:val="24"/>
        </w:rPr>
        <w:t>. Se presenta por lo general en formato códice, y no debe confundirse con la literatura electrónica, los libros ilustrados tradicionales, o los libros de artista (</w:t>
      </w:r>
      <w:proofErr w:type="spellStart"/>
      <w:r w:rsidRPr="007255B9">
        <w:rPr>
          <w:rFonts w:ascii="Times New Roman" w:hAnsi="Times New Roman"/>
          <w:sz w:val="24"/>
          <w:szCs w:val="24"/>
        </w:rPr>
        <w:t>Mussetta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, 2016, </w:t>
      </w:r>
      <w:r w:rsidR="00C46287" w:rsidRPr="007255B9">
        <w:rPr>
          <w:rFonts w:ascii="Times New Roman" w:hAnsi="Times New Roman"/>
          <w:sz w:val="24"/>
          <w:szCs w:val="24"/>
        </w:rPr>
        <w:t>p.17).</w:t>
      </w:r>
      <w:r w:rsidR="00993C5C" w:rsidRPr="007255B9">
        <w:rPr>
          <w:rFonts w:ascii="Times New Roman" w:hAnsi="Times New Roman"/>
          <w:sz w:val="24"/>
          <w:szCs w:val="24"/>
        </w:rPr>
        <w:t xml:space="preserve"> </w:t>
      </w:r>
      <w:r w:rsidR="00FC5DA7" w:rsidRPr="007255B9">
        <w:rPr>
          <w:rFonts w:ascii="Times New Roman" w:hAnsi="Times New Roman"/>
          <w:sz w:val="24"/>
          <w:szCs w:val="24"/>
        </w:rPr>
        <w:t xml:space="preserve">Tanto </w:t>
      </w:r>
      <w:proofErr w:type="spellStart"/>
      <w:r w:rsidR="00FC5DA7" w:rsidRPr="007255B9">
        <w:rPr>
          <w:rFonts w:ascii="Times New Roman" w:hAnsi="Times New Roman"/>
          <w:i/>
          <w:sz w:val="24"/>
          <w:szCs w:val="24"/>
        </w:rPr>
        <w:t>Woman’s</w:t>
      </w:r>
      <w:proofErr w:type="spellEnd"/>
      <w:r w:rsidR="00FC5DA7" w:rsidRPr="007255B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FC5DA7" w:rsidRPr="007255B9">
        <w:rPr>
          <w:rFonts w:ascii="Times New Roman" w:hAnsi="Times New Roman"/>
          <w:i/>
          <w:sz w:val="24"/>
          <w:szCs w:val="24"/>
        </w:rPr>
        <w:t>World</w:t>
      </w:r>
      <w:proofErr w:type="spellEnd"/>
      <w:r w:rsidR="00FC5DA7" w:rsidRPr="007255B9">
        <w:rPr>
          <w:rFonts w:ascii="Times New Roman" w:hAnsi="Times New Roman"/>
          <w:sz w:val="24"/>
          <w:szCs w:val="24"/>
        </w:rPr>
        <w:t xml:space="preserve"> (2005) como </w:t>
      </w:r>
      <w:proofErr w:type="spellStart"/>
      <w:r w:rsidR="00FC5DA7" w:rsidRPr="007255B9">
        <w:rPr>
          <w:rFonts w:ascii="Times New Roman" w:hAnsi="Times New Roman"/>
          <w:i/>
          <w:sz w:val="24"/>
          <w:szCs w:val="24"/>
        </w:rPr>
        <w:t>Diary</w:t>
      </w:r>
      <w:proofErr w:type="spellEnd"/>
      <w:r w:rsidR="00FC5DA7" w:rsidRPr="007255B9">
        <w:rPr>
          <w:rFonts w:ascii="Times New Roman" w:hAnsi="Times New Roman"/>
          <w:i/>
          <w:sz w:val="24"/>
          <w:szCs w:val="24"/>
        </w:rPr>
        <w:t xml:space="preserve"> of </w:t>
      </w:r>
      <w:proofErr w:type="spellStart"/>
      <w:r w:rsidR="00FC5DA7" w:rsidRPr="007255B9">
        <w:rPr>
          <w:rFonts w:ascii="Times New Roman" w:hAnsi="Times New Roman"/>
          <w:i/>
          <w:sz w:val="24"/>
          <w:szCs w:val="24"/>
        </w:rPr>
        <w:t>an</w:t>
      </w:r>
      <w:proofErr w:type="spellEnd"/>
      <w:r w:rsidR="00FC5DA7" w:rsidRPr="007255B9">
        <w:rPr>
          <w:rFonts w:ascii="Times New Roman" w:hAnsi="Times New Roman"/>
          <w:i/>
          <w:sz w:val="24"/>
          <w:szCs w:val="24"/>
        </w:rPr>
        <w:t xml:space="preserve"> Amateur </w:t>
      </w:r>
      <w:proofErr w:type="spellStart"/>
      <w:r w:rsidR="00FC5DA7" w:rsidRPr="007255B9">
        <w:rPr>
          <w:rFonts w:ascii="Times New Roman" w:hAnsi="Times New Roman"/>
          <w:i/>
          <w:sz w:val="24"/>
          <w:szCs w:val="24"/>
        </w:rPr>
        <w:t>Photographer</w:t>
      </w:r>
      <w:proofErr w:type="spellEnd"/>
      <w:r w:rsidR="00FC5DA7" w:rsidRPr="007255B9">
        <w:rPr>
          <w:rFonts w:ascii="Times New Roman" w:hAnsi="Times New Roman"/>
          <w:sz w:val="24"/>
          <w:szCs w:val="24"/>
        </w:rPr>
        <w:t xml:space="preserve"> (1998) de G. </w:t>
      </w:r>
      <w:proofErr w:type="spellStart"/>
      <w:r w:rsidR="00FC5DA7" w:rsidRPr="007255B9">
        <w:rPr>
          <w:rFonts w:ascii="Times New Roman" w:hAnsi="Times New Roman"/>
          <w:sz w:val="24"/>
          <w:szCs w:val="24"/>
        </w:rPr>
        <w:t>Rawle</w:t>
      </w:r>
      <w:proofErr w:type="spellEnd"/>
      <w:r w:rsidR="00FC5DA7" w:rsidRPr="007255B9">
        <w:rPr>
          <w:rFonts w:ascii="Times New Roman" w:hAnsi="Times New Roman"/>
          <w:sz w:val="24"/>
          <w:szCs w:val="24"/>
        </w:rPr>
        <w:t xml:space="preserve">—las dos </w:t>
      </w:r>
      <w:r w:rsidR="00E04E52" w:rsidRPr="007255B9">
        <w:rPr>
          <w:rFonts w:ascii="Times New Roman" w:hAnsi="Times New Roman"/>
          <w:sz w:val="24"/>
          <w:szCs w:val="24"/>
        </w:rPr>
        <w:t>narrativas</w:t>
      </w:r>
      <w:r w:rsidR="00A3713A">
        <w:rPr>
          <w:rFonts w:ascii="Times New Roman" w:hAnsi="Times New Roman"/>
          <w:sz w:val="24"/>
          <w:szCs w:val="24"/>
        </w:rPr>
        <w:t xml:space="preserve"> que son</w:t>
      </w:r>
      <w:r w:rsidR="00FC5DA7" w:rsidRPr="007255B9">
        <w:rPr>
          <w:rFonts w:ascii="Times New Roman" w:hAnsi="Times New Roman"/>
          <w:sz w:val="24"/>
          <w:szCs w:val="24"/>
        </w:rPr>
        <w:t xml:space="preserve"> estudiadas—son novelas mult</w:t>
      </w:r>
      <w:r w:rsidR="00E04E52" w:rsidRPr="007255B9">
        <w:rPr>
          <w:rFonts w:ascii="Times New Roman" w:hAnsi="Times New Roman"/>
          <w:sz w:val="24"/>
          <w:szCs w:val="24"/>
        </w:rPr>
        <w:t xml:space="preserve">imodales, pues ambas </w:t>
      </w:r>
      <w:r w:rsidR="00FC5DA7" w:rsidRPr="007255B9">
        <w:rPr>
          <w:rFonts w:ascii="Times New Roman" w:hAnsi="Times New Roman"/>
          <w:sz w:val="24"/>
          <w:szCs w:val="24"/>
        </w:rPr>
        <w:t xml:space="preserve">explotan sus </w:t>
      </w:r>
      <w:r w:rsidR="00FC5DA7" w:rsidRPr="007255B9">
        <w:rPr>
          <w:rFonts w:ascii="Times New Roman" w:hAnsi="Times New Roman"/>
          <w:i/>
          <w:sz w:val="24"/>
          <w:szCs w:val="24"/>
        </w:rPr>
        <w:t>superficies gráficas</w:t>
      </w:r>
      <w:r w:rsidR="00FC5DA7" w:rsidRPr="007255B9">
        <w:rPr>
          <w:rFonts w:ascii="Times New Roman" w:hAnsi="Times New Roman"/>
          <w:sz w:val="24"/>
          <w:szCs w:val="24"/>
        </w:rPr>
        <w:t xml:space="preserve"> </w:t>
      </w:r>
      <w:r w:rsidR="00224692" w:rsidRPr="007255B9">
        <w:rPr>
          <w:rFonts w:ascii="Times New Roman" w:hAnsi="Times New Roman"/>
          <w:sz w:val="24"/>
          <w:szCs w:val="24"/>
        </w:rPr>
        <w:t xml:space="preserve">(White 2005) </w:t>
      </w:r>
      <w:r w:rsidR="00FC5DA7" w:rsidRPr="007255B9">
        <w:rPr>
          <w:rFonts w:ascii="Times New Roman" w:hAnsi="Times New Roman"/>
          <w:sz w:val="24"/>
          <w:szCs w:val="24"/>
        </w:rPr>
        <w:t>estratégicamente para dar sentido al texto.</w:t>
      </w:r>
      <w:r w:rsidR="008C63D5">
        <w:rPr>
          <w:rFonts w:ascii="Times New Roman" w:hAnsi="Times New Roman"/>
          <w:sz w:val="24"/>
          <w:szCs w:val="24"/>
        </w:rPr>
        <w:t xml:space="preserve"> </w:t>
      </w:r>
      <w:r w:rsidR="008C63D5">
        <w:rPr>
          <w:rStyle w:val="Refdenotaalpie"/>
          <w:rFonts w:ascii="Times New Roman" w:hAnsi="Times New Roman"/>
          <w:sz w:val="24"/>
          <w:szCs w:val="24"/>
        </w:rPr>
        <w:footnoteReference w:id="1"/>
      </w:r>
    </w:p>
    <w:p w14:paraId="37600EF2" w14:textId="3EF90A6C" w:rsidR="001154C6" w:rsidRPr="007255B9" w:rsidRDefault="00FC5DA7" w:rsidP="007255B9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7255B9">
        <w:rPr>
          <w:rFonts w:ascii="Times New Roman" w:hAnsi="Times New Roman"/>
          <w:sz w:val="24"/>
          <w:szCs w:val="24"/>
        </w:rPr>
        <w:t>Las dos categorías teóricas claves que se</w:t>
      </w:r>
      <w:r w:rsidR="00A3713A">
        <w:rPr>
          <w:rFonts w:ascii="Times New Roman" w:hAnsi="Times New Roman"/>
          <w:sz w:val="24"/>
          <w:szCs w:val="24"/>
        </w:rPr>
        <w:t xml:space="preserve"> utilizan</w:t>
      </w:r>
      <w:r w:rsidR="00E666D1" w:rsidRPr="007255B9">
        <w:rPr>
          <w:rFonts w:ascii="Times New Roman" w:hAnsi="Times New Roman"/>
          <w:sz w:val="24"/>
          <w:szCs w:val="24"/>
        </w:rPr>
        <w:t xml:space="preserve"> para el análisis de los textos mencionado</w:t>
      </w:r>
      <w:r w:rsidRPr="007255B9">
        <w:rPr>
          <w:rFonts w:ascii="Times New Roman" w:hAnsi="Times New Roman"/>
          <w:sz w:val="24"/>
          <w:szCs w:val="24"/>
        </w:rPr>
        <w:t xml:space="preserve">s son </w:t>
      </w:r>
      <w:r w:rsidRPr="007255B9">
        <w:rPr>
          <w:rFonts w:ascii="Times New Roman" w:hAnsi="Times New Roman"/>
          <w:i/>
          <w:iCs/>
          <w:sz w:val="24"/>
          <w:szCs w:val="24"/>
        </w:rPr>
        <w:t>tipografía</w:t>
      </w:r>
      <w:r w:rsidRPr="007255B9">
        <w:rPr>
          <w:rFonts w:ascii="Times New Roman" w:hAnsi="Times New Roman"/>
          <w:sz w:val="24"/>
          <w:szCs w:val="24"/>
        </w:rPr>
        <w:t xml:space="preserve"> y </w:t>
      </w:r>
      <w:r w:rsidRPr="007255B9">
        <w:rPr>
          <w:rFonts w:ascii="Times New Roman" w:hAnsi="Times New Roman"/>
          <w:i/>
          <w:iCs/>
          <w:sz w:val="24"/>
          <w:szCs w:val="24"/>
        </w:rPr>
        <w:t>diseño de página</w:t>
      </w:r>
      <w:r w:rsidRPr="007255B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layout</w:t>
      </w:r>
      <w:proofErr w:type="spellEnd"/>
      <w:r w:rsidR="0009672F" w:rsidRPr="007255B9">
        <w:rPr>
          <w:rFonts w:ascii="Times New Roman" w:hAnsi="Times New Roman"/>
          <w:i/>
          <w:sz w:val="24"/>
          <w:szCs w:val="24"/>
        </w:rPr>
        <w:t>)</w:t>
      </w:r>
      <w:r w:rsidRPr="007255B9">
        <w:rPr>
          <w:rStyle w:val="Refdenotaalpie"/>
          <w:rFonts w:ascii="Times New Roman" w:hAnsi="Times New Roman"/>
          <w:sz w:val="24"/>
          <w:szCs w:val="24"/>
        </w:rPr>
        <w:footnoteReference w:id="2"/>
      </w:r>
      <w:r w:rsidRPr="007255B9">
        <w:rPr>
          <w:rFonts w:ascii="Times New Roman" w:hAnsi="Times New Roman"/>
          <w:sz w:val="24"/>
          <w:szCs w:val="24"/>
        </w:rPr>
        <w:t xml:space="preserve">. </w:t>
      </w:r>
      <w:r w:rsidR="001154C6" w:rsidRPr="007255B9">
        <w:rPr>
          <w:rFonts w:ascii="Times New Roman" w:hAnsi="Times New Roman"/>
          <w:sz w:val="24"/>
          <w:szCs w:val="24"/>
        </w:rPr>
        <w:t xml:space="preserve">La </w:t>
      </w:r>
      <w:r w:rsidR="001154C6" w:rsidRPr="007255B9">
        <w:rPr>
          <w:rFonts w:ascii="Times New Roman" w:hAnsi="Times New Roman"/>
          <w:i/>
          <w:sz w:val="24"/>
          <w:szCs w:val="24"/>
        </w:rPr>
        <w:t>experimentación tipográfica o tipografía</w:t>
      </w:r>
      <w:r w:rsidR="001154C6" w:rsidRPr="007255B9">
        <w:rPr>
          <w:rFonts w:ascii="Times New Roman" w:hAnsi="Times New Roman"/>
          <w:sz w:val="24"/>
          <w:szCs w:val="24"/>
        </w:rPr>
        <w:t xml:space="preserve"> es definida por </w:t>
      </w:r>
      <w:proofErr w:type="spellStart"/>
      <w:r w:rsidR="0009672F" w:rsidRPr="007255B9">
        <w:rPr>
          <w:rFonts w:ascii="Times New Roman" w:hAnsi="Times New Roman"/>
          <w:sz w:val="24"/>
          <w:szCs w:val="24"/>
        </w:rPr>
        <w:t>Norgaard</w:t>
      </w:r>
      <w:proofErr w:type="spellEnd"/>
      <w:r w:rsidR="0009672F" w:rsidRPr="007255B9">
        <w:rPr>
          <w:rFonts w:ascii="Times New Roman" w:hAnsi="Times New Roman"/>
          <w:sz w:val="24"/>
          <w:szCs w:val="24"/>
        </w:rPr>
        <w:t xml:space="preserve"> (2019</w:t>
      </w:r>
      <w:r w:rsidR="00B57961" w:rsidRPr="007255B9">
        <w:rPr>
          <w:rFonts w:ascii="Times New Roman" w:hAnsi="Times New Roman"/>
          <w:sz w:val="24"/>
          <w:szCs w:val="24"/>
        </w:rPr>
        <w:t xml:space="preserve">) </w:t>
      </w:r>
      <w:r w:rsidR="00DB4200" w:rsidRPr="007255B9">
        <w:rPr>
          <w:rFonts w:ascii="Times New Roman" w:hAnsi="Times New Roman"/>
          <w:sz w:val="24"/>
          <w:szCs w:val="24"/>
        </w:rPr>
        <w:t xml:space="preserve">como el </w:t>
      </w:r>
      <w:r w:rsidR="001154C6" w:rsidRPr="007255B9">
        <w:rPr>
          <w:rFonts w:ascii="Times New Roman" w:hAnsi="Times New Roman"/>
          <w:sz w:val="24"/>
          <w:szCs w:val="24"/>
        </w:rPr>
        <w:t>aspecto visual del le</w:t>
      </w:r>
      <w:r w:rsidR="0009672F" w:rsidRPr="007255B9">
        <w:rPr>
          <w:rFonts w:ascii="Times New Roman" w:hAnsi="Times New Roman"/>
          <w:sz w:val="24"/>
          <w:szCs w:val="24"/>
        </w:rPr>
        <w:t>nguaje verbal en la novela</w:t>
      </w:r>
      <w:r w:rsidR="00064EF9" w:rsidRPr="007255B9">
        <w:rPr>
          <w:rFonts w:ascii="Times New Roman" w:hAnsi="Times New Roman"/>
          <w:sz w:val="24"/>
          <w:szCs w:val="24"/>
        </w:rPr>
        <w:t>; l</w:t>
      </w:r>
      <w:r w:rsidR="005F4A74" w:rsidRPr="007255B9">
        <w:rPr>
          <w:rFonts w:ascii="Times New Roman" w:hAnsi="Times New Roman"/>
          <w:sz w:val="24"/>
          <w:szCs w:val="24"/>
        </w:rPr>
        <w:t>a tipografía</w:t>
      </w:r>
      <w:r w:rsidR="00874F42" w:rsidRPr="007255B9">
        <w:rPr>
          <w:rFonts w:ascii="Times New Roman" w:hAnsi="Times New Roman"/>
          <w:sz w:val="24"/>
          <w:szCs w:val="24"/>
        </w:rPr>
        <w:t xml:space="preserve"> advierte sobre </w:t>
      </w:r>
      <w:r w:rsidR="00993C5C" w:rsidRPr="007255B9">
        <w:rPr>
          <w:rFonts w:ascii="Times New Roman" w:hAnsi="Times New Roman"/>
          <w:sz w:val="24"/>
          <w:szCs w:val="24"/>
        </w:rPr>
        <w:t>la apariencia gráfica del</w:t>
      </w:r>
      <w:r w:rsidR="005F4A74" w:rsidRPr="007255B9">
        <w:rPr>
          <w:rFonts w:ascii="Times New Roman" w:hAnsi="Times New Roman"/>
          <w:sz w:val="24"/>
          <w:szCs w:val="24"/>
        </w:rPr>
        <w:t xml:space="preserve"> tipo de letra utilizado</w:t>
      </w:r>
      <w:r w:rsidR="00993C5C" w:rsidRPr="007255B9">
        <w:rPr>
          <w:rFonts w:ascii="Times New Roman" w:hAnsi="Times New Roman"/>
          <w:sz w:val="24"/>
          <w:szCs w:val="24"/>
        </w:rPr>
        <w:t xml:space="preserve"> en térmi</w:t>
      </w:r>
      <w:r w:rsidR="00064EF9" w:rsidRPr="007255B9">
        <w:rPr>
          <w:rFonts w:ascii="Times New Roman" w:hAnsi="Times New Roman"/>
          <w:sz w:val="24"/>
          <w:szCs w:val="24"/>
        </w:rPr>
        <w:t xml:space="preserve">nos de forma, tamaño y/o color. </w:t>
      </w:r>
      <w:r w:rsidR="0009672F" w:rsidRPr="007255B9">
        <w:rPr>
          <w:rFonts w:ascii="Times New Roman" w:hAnsi="Times New Roman"/>
          <w:sz w:val="24"/>
          <w:szCs w:val="24"/>
        </w:rPr>
        <w:t xml:space="preserve">Este concepto es el que precisamente </w:t>
      </w:r>
      <w:r w:rsidR="003D000B">
        <w:rPr>
          <w:rFonts w:ascii="Times New Roman" w:hAnsi="Times New Roman"/>
          <w:sz w:val="24"/>
          <w:szCs w:val="24"/>
        </w:rPr>
        <w:t>es</w:t>
      </w:r>
      <w:r w:rsidR="0009672F" w:rsidRPr="007255B9">
        <w:rPr>
          <w:rFonts w:ascii="Times New Roman" w:hAnsi="Times New Roman"/>
          <w:sz w:val="24"/>
          <w:szCs w:val="24"/>
        </w:rPr>
        <w:t xml:space="preserve"> utilizado p</w:t>
      </w:r>
      <w:r w:rsidR="0044235C" w:rsidRPr="007255B9">
        <w:rPr>
          <w:rFonts w:ascii="Times New Roman" w:hAnsi="Times New Roman"/>
          <w:sz w:val="24"/>
          <w:szCs w:val="24"/>
        </w:rPr>
        <w:t xml:space="preserve">ara el análisis de las novelas. </w:t>
      </w:r>
      <w:r w:rsidR="00064EF9" w:rsidRPr="007255B9">
        <w:rPr>
          <w:rFonts w:ascii="Times New Roman" w:hAnsi="Times New Roman"/>
          <w:sz w:val="24"/>
          <w:szCs w:val="24"/>
        </w:rPr>
        <w:t>E</w:t>
      </w:r>
      <w:r w:rsidR="005F4A74" w:rsidRPr="007255B9">
        <w:rPr>
          <w:rFonts w:ascii="Times New Roman" w:hAnsi="Times New Roman"/>
          <w:sz w:val="24"/>
          <w:szCs w:val="24"/>
        </w:rPr>
        <w:t>l diseño</w:t>
      </w:r>
      <w:r w:rsidR="00993C5C" w:rsidRPr="007255B9">
        <w:rPr>
          <w:rFonts w:ascii="Times New Roman" w:hAnsi="Times New Roman"/>
          <w:sz w:val="24"/>
          <w:szCs w:val="24"/>
        </w:rPr>
        <w:t xml:space="preserve"> </w:t>
      </w:r>
      <w:r w:rsidR="00064EF9" w:rsidRPr="007255B9">
        <w:rPr>
          <w:rFonts w:ascii="Times New Roman" w:hAnsi="Times New Roman"/>
          <w:sz w:val="24"/>
          <w:szCs w:val="24"/>
        </w:rPr>
        <w:t>de página, por su parte, se refiere al formato</w:t>
      </w:r>
      <w:r w:rsidR="005F4A74" w:rsidRPr="007255B9">
        <w:rPr>
          <w:rFonts w:ascii="Times New Roman" w:hAnsi="Times New Roman"/>
          <w:sz w:val="24"/>
          <w:szCs w:val="24"/>
        </w:rPr>
        <w:t xml:space="preserve"> </w:t>
      </w:r>
      <w:r w:rsidR="00064EF9" w:rsidRPr="007255B9">
        <w:rPr>
          <w:rFonts w:ascii="Times New Roman" w:hAnsi="Times New Roman"/>
          <w:sz w:val="24"/>
          <w:szCs w:val="24"/>
        </w:rPr>
        <w:t xml:space="preserve">espacial </w:t>
      </w:r>
      <w:r w:rsidR="005F4A74" w:rsidRPr="007255B9">
        <w:rPr>
          <w:rFonts w:ascii="Times New Roman" w:hAnsi="Times New Roman"/>
          <w:sz w:val="24"/>
          <w:szCs w:val="24"/>
        </w:rPr>
        <w:t>genera</w:t>
      </w:r>
      <w:r w:rsidR="00874F42" w:rsidRPr="007255B9">
        <w:rPr>
          <w:rFonts w:ascii="Times New Roman" w:hAnsi="Times New Roman"/>
          <w:sz w:val="24"/>
          <w:szCs w:val="24"/>
        </w:rPr>
        <w:t>l de la página</w:t>
      </w:r>
      <w:r w:rsidR="00064EF9" w:rsidRPr="007255B9">
        <w:rPr>
          <w:rFonts w:ascii="Times New Roman" w:hAnsi="Times New Roman"/>
          <w:sz w:val="24"/>
          <w:szCs w:val="24"/>
        </w:rPr>
        <w:t>, que</w:t>
      </w:r>
      <w:r w:rsidR="00874F42" w:rsidRPr="007255B9">
        <w:rPr>
          <w:rFonts w:ascii="Times New Roman" w:hAnsi="Times New Roman"/>
          <w:sz w:val="24"/>
          <w:szCs w:val="24"/>
        </w:rPr>
        <w:t xml:space="preserve"> incluye aspectos</w:t>
      </w:r>
      <w:r w:rsidR="005F4A74" w:rsidRPr="007255B9">
        <w:rPr>
          <w:rFonts w:ascii="Times New Roman" w:hAnsi="Times New Roman"/>
          <w:sz w:val="24"/>
          <w:szCs w:val="24"/>
        </w:rPr>
        <w:t xml:space="preserve"> como el espacio entre renglones y los márgenes, la ubicación </w:t>
      </w:r>
      <w:r w:rsidR="005F4A74" w:rsidRPr="007255B9">
        <w:rPr>
          <w:rFonts w:ascii="Times New Roman" w:hAnsi="Times New Roman"/>
          <w:sz w:val="24"/>
          <w:szCs w:val="24"/>
        </w:rPr>
        <w:lastRenderedPageBreak/>
        <w:t>de elementos visuales y verbales en el diseño de la página y la conexión/vinculación de</w:t>
      </w:r>
      <w:r w:rsidR="00993C5C" w:rsidRPr="007255B9">
        <w:rPr>
          <w:rFonts w:ascii="Times New Roman" w:hAnsi="Times New Roman"/>
          <w:sz w:val="24"/>
          <w:szCs w:val="24"/>
        </w:rPr>
        <w:t xml:space="preserve"> los mismos (</w:t>
      </w:r>
      <w:proofErr w:type="spellStart"/>
      <w:r w:rsidR="00993C5C" w:rsidRPr="007255B9">
        <w:rPr>
          <w:rFonts w:ascii="Times New Roman" w:hAnsi="Times New Roman"/>
          <w:sz w:val="24"/>
          <w:szCs w:val="24"/>
        </w:rPr>
        <w:t>Noorgard</w:t>
      </w:r>
      <w:proofErr w:type="spellEnd"/>
      <w:r w:rsidR="00993C5C" w:rsidRPr="007255B9">
        <w:rPr>
          <w:rFonts w:ascii="Times New Roman" w:hAnsi="Times New Roman"/>
          <w:sz w:val="24"/>
          <w:szCs w:val="24"/>
        </w:rPr>
        <w:t>, p. 119)</w:t>
      </w:r>
      <w:r w:rsidR="0044235C" w:rsidRPr="007255B9">
        <w:rPr>
          <w:rFonts w:ascii="Times New Roman" w:hAnsi="Times New Roman"/>
          <w:sz w:val="24"/>
          <w:szCs w:val="24"/>
        </w:rPr>
        <w:t>.</w:t>
      </w:r>
      <w:r w:rsidR="007255B9">
        <w:rPr>
          <w:rFonts w:ascii="Times New Roman" w:hAnsi="Times New Roman"/>
          <w:sz w:val="24"/>
          <w:szCs w:val="24"/>
        </w:rPr>
        <w:t xml:space="preserve"> </w:t>
      </w:r>
      <w:r w:rsidR="0009672F" w:rsidRPr="007255B9">
        <w:rPr>
          <w:rFonts w:ascii="Times New Roman" w:hAnsi="Times New Roman"/>
          <w:sz w:val="24"/>
          <w:szCs w:val="24"/>
        </w:rPr>
        <w:t xml:space="preserve">La tipografía y el diseño de página utilizados en </w:t>
      </w:r>
      <w:proofErr w:type="spellStart"/>
      <w:r w:rsidR="0009672F" w:rsidRPr="007255B9">
        <w:rPr>
          <w:rFonts w:ascii="Times New Roman" w:hAnsi="Times New Roman"/>
          <w:i/>
          <w:sz w:val="24"/>
          <w:szCs w:val="24"/>
        </w:rPr>
        <w:t>Woman’s</w:t>
      </w:r>
      <w:proofErr w:type="spellEnd"/>
      <w:r w:rsidR="0009672F" w:rsidRPr="007255B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09672F" w:rsidRPr="007255B9">
        <w:rPr>
          <w:rFonts w:ascii="Times New Roman" w:hAnsi="Times New Roman"/>
          <w:i/>
          <w:sz w:val="24"/>
          <w:szCs w:val="24"/>
        </w:rPr>
        <w:t>World</w:t>
      </w:r>
      <w:proofErr w:type="spellEnd"/>
      <w:r w:rsidR="0009672F" w:rsidRPr="007255B9">
        <w:rPr>
          <w:rFonts w:ascii="Times New Roman" w:hAnsi="Times New Roman"/>
          <w:sz w:val="24"/>
          <w:szCs w:val="24"/>
        </w:rPr>
        <w:t xml:space="preserve"> y </w:t>
      </w:r>
      <w:proofErr w:type="spellStart"/>
      <w:r w:rsidR="0009672F" w:rsidRPr="007255B9">
        <w:rPr>
          <w:rFonts w:ascii="Times New Roman" w:hAnsi="Times New Roman"/>
          <w:i/>
          <w:sz w:val="24"/>
          <w:szCs w:val="24"/>
        </w:rPr>
        <w:t>Diary</w:t>
      </w:r>
      <w:proofErr w:type="spellEnd"/>
      <w:r w:rsidR="0009672F" w:rsidRPr="007255B9">
        <w:rPr>
          <w:rFonts w:ascii="Times New Roman" w:hAnsi="Times New Roman"/>
          <w:i/>
          <w:sz w:val="24"/>
          <w:szCs w:val="24"/>
        </w:rPr>
        <w:t xml:space="preserve"> of and Amateur </w:t>
      </w:r>
      <w:proofErr w:type="spellStart"/>
      <w:r w:rsidR="0009672F" w:rsidRPr="007255B9">
        <w:rPr>
          <w:rFonts w:ascii="Times New Roman" w:hAnsi="Times New Roman"/>
          <w:i/>
          <w:sz w:val="24"/>
          <w:szCs w:val="24"/>
        </w:rPr>
        <w:t>Photographer</w:t>
      </w:r>
      <w:proofErr w:type="spellEnd"/>
      <w:r w:rsidR="0009672F" w:rsidRPr="007255B9">
        <w:rPr>
          <w:rFonts w:ascii="Times New Roman" w:hAnsi="Times New Roman"/>
          <w:sz w:val="24"/>
          <w:szCs w:val="24"/>
        </w:rPr>
        <w:t xml:space="preserve"> </w:t>
      </w:r>
      <w:r w:rsidR="00974F92" w:rsidRPr="007255B9">
        <w:rPr>
          <w:rFonts w:ascii="Times New Roman" w:hAnsi="Times New Roman"/>
          <w:sz w:val="24"/>
          <w:szCs w:val="24"/>
        </w:rPr>
        <w:t xml:space="preserve">dan cuenta del carácter multimodal de ambas novelas, y </w:t>
      </w:r>
      <w:r w:rsidR="00991949" w:rsidRPr="007255B9">
        <w:rPr>
          <w:rFonts w:ascii="Times New Roman" w:hAnsi="Times New Roman"/>
          <w:sz w:val="24"/>
          <w:szCs w:val="24"/>
        </w:rPr>
        <w:t>demuestran ser</w:t>
      </w:r>
      <w:r w:rsidR="00993C5C" w:rsidRPr="007255B9">
        <w:rPr>
          <w:rFonts w:ascii="Times New Roman" w:hAnsi="Times New Roman"/>
          <w:sz w:val="24"/>
          <w:szCs w:val="24"/>
        </w:rPr>
        <w:t xml:space="preserve"> relevantes </w:t>
      </w:r>
      <w:r w:rsidR="00991949" w:rsidRPr="007255B9">
        <w:rPr>
          <w:rFonts w:ascii="Times New Roman" w:hAnsi="Times New Roman"/>
          <w:sz w:val="24"/>
          <w:szCs w:val="24"/>
        </w:rPr>
        <w:t xml:space="preserve">en la construcción de </w:t>
      </w:r>
      <w:r w:rsidR="0009672F" w:rsidRPr="007255B9">
        <w:rPr>
          <w:rFonts w:ascii="Times New Roman" w:hAnsi="Times New Roman"/>
          <w:sz w:val="24"/>
          <w:szCs w:val="24"/>
        </w:rPr>
        <w:t>sentido</w:t>
      </w:r>
      <w:r w:rsidR="00224692" w:rsidRPr="007255B9">
        <w:rPr>
          <w:rFonts w:ascii="Times New Roman" w:hAnsi="Times New Roman"/>
          <w:sz w:val="24"/>
          <w:szCs w:val="24"/>
        </w:rPr>
        <w:t>,</w:t>
      </w:r>
      <w:r w:rsidR="00064EF9" w:rsidRPr="007255B9">
        <w:rPr>
          <w:rFonts w:ascii="Times New Roman" w:hAnsi="Times New Roman"/>
          <w:sz w:val="24"/>
          <w:szCs w:val="24"/>
        </w:rPr>
        <w:t xml:space="preserve"> ya que no solo son atípicos sino también significativos en cuanto a la construcción de sentido en los textos. Las dos </w:t>
      </w:r>
      <w:r w:rsidR="006A2CC9" w:rsidRPr="007255B9">
        <w:rPr>
          <w:rFonts w:ascii="Times New Roman" w:hAnsi="Times New Roman"/>
          <w:sz w:val="24"/>
          <w:szCs w:val="24"/>
        </w:rPr>
        <w:t xml:space="preserve">narrativas </w:t>
      </w:r>
      <w:r w:rsidR="00064EF9" w:rsidRPr="007255B9">
        <w:rPr>
          <w:rFonts w:ascii="Times New Roman" w:hAnsi="Times New Roman"/>
          <w:sz w:val="24"/>
          <w:szCs w:val="24"/>
        </w:rPr>
        <w:t>son consideradas multimodales por, precisamente, poseer variedad en los modos semióticos utilizados.</w:t>
      </w:r>
    </w:p>
    <w:p w14:paraId="1B2A7AA5" w14:textId="2218D33B" w:rsidR="001154C6" w:rsidRPr="007255B9" w:rsidRDefault="001154C6" w:rsidP="007255B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55B9">
        <w:rPr>
          <w:rFonts w:ascii="Times New Roman" w:hAnsi="Times New Roman"/>
          <w:sz w:val="24"/>
          <w:szCs w:val="24"/>
        </w:rPr>
        <w:t xml:space="preserve">En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Woman’s</w:t>
      </w:r>
      <w:proofErr w:type="spellEnd"/>
      <w:r w:rsidRPr="007255B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World</w:t>
      </w:r>
      <w:proofErr w:type="spellEnd"/>
      <w:r w:rsidRPr="007255B9">
        <w:rPr>
          <w:rFonts w:ascii="Times New Roman" w:hAnsi="Times New Roman"/>
          <w:i/>
          <w:sz w:val="24"/>
          <w:szCs w:val="24"/>
        </w:rPr>
        <w:t>,</w:t>
      </w:r>
      <w:r w:rsidR="00C46287" w:rsidRPr="007255B9">
        <w:rPr>
          <w:rFonts w:ascii="Times New Roman" w:hAnsi="Times New Roman"/>
          <w:i/>
          <w:sz w:val="24"/>
          <w:szCs w:val="24"/>
        </w:rPr>
        <w:t xml:space="preserve"> </w:t>
      </w:r>
      <w:hyperlink r:id="rId8" w:tooltip="Graham Rawle" w:history="1">
        <w:r w:rsidRPr="007255B9">
          <w:rPr>
            <w:rStyle w:val="Hipervnculo"/>
            <w:rFonts w:ascii="Times New Roman" w:hAnsi="Times New Roman"/>
            <w:color w:val="auto"/>
            <w:sz w:val="24"/>
            <w:szCs w:val="24"/>
            <w:u w:val="none"/>
          </w:rPr>
          <w:t xml:space="preserve">Graham </w:t>
        </w:r>
        <w:proofErr w:type="spellStart"/>
        <w:r w:rsidRPr="007255B9">
          <w:rPr>
            <w:rStyle w:val="Hipervnculo"/>
            <w:rFonts w:ascii="Times New Roman" w:hAnsi="Times New Roman"/>
            <w:color w:val="auto"/>
            <w:sz w:val="24"/>
            <w:szCs w:val="24"/>
            <w:u w:val="none"/>
          </w:rPr>
          <w:t>Rawle</w:t>
        </w:r>
        <w:proofErr w:type="spellEnd"/>
      </w:hyperlink>
      <w:r w:rsidR="00C46287" w:rsidRPr="007255B9">
        <w:rPr>
          <w:rFonts w:ascii="Times New Roman" w:hAnsi="Times New Roman"/>
          <w:sz w:val="24"/>
          <w:szCs w:val="24"/>
        </w:rPr>
        <w:t xml:space="preserve"> </w:t>
      </w:r>
      <w:r w:rsidRPr="007255B9">
        <w:rPr>
          <w:rFonts w:ascii="Times New Roman" w:hAnsi="Times New Roman"/>
          <w:sz w:val="24"/>
          <w:szCs w:val="24"/>
        </w:rPr>
        <w:t>presenta un ejemplo de la técnica de corte (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cutup</w:t>
      </w:r>
      <w:proofErr w:type="spellEnd"/>
      <w:r w:rsidRPr="007255B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technique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), hecha inicialmente popular por William </w:t>
      </w:r>
      <w:proofErr w:type="spellStart"/>
      <w:r w:rsidRPr="007255B9">
        <w:rPr>
          <w:rFonts w:ascii="Times New Roman" w:hAnsi="Times New Roman"/>
          <w:sz w:val="24"/>
          <w:szCs w:val="24"/>
        </w:rPr>
        <w:t>Burroughs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con la </w:t>
      </w:r>
      <w:r w:rsidRPr="007255B9">
        <w:rPr>
          <w:rFonts w:ascii="Times New Roman" w:hAnsi="Times New Roman"/>
          <w:i/>
          <w:sz w:val="24"/>
          <w:szCs w:val="24"/>
        </w:rPr>
        <w:t xml:space="preserve">Nova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trilogy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en los años </w:t>
      </w:r>
      <w:r w:rsidR="0009672F" w:rsidRPr="007255B9">
        <w:rPr>
          <w:rFonts w:ascii="Times New Roman" w:hAnsi="Times New Roman"/>
          <w:sz w:val="24"/>
          <w:szCs w:val="24"/>
        </w:rPr>
        <w:t>60</w:t>
      </w:r>
      <w:r w:rsidRPr="007255B9">
        <w:rPr>
          <w:rFonts w:ascii="Times New Roman" w:hAnsi="Times New Roman"/>
          <w:sz w:val="24"/>
          <w:szCs w:val="24"/>
        </w:rPr>
        <w:t xml:space="preserve">. La novela de </w:t>
      </w:r>
      <w:proofErr w:type="spellStart"/>
      <w:r w:rsidRPr="007255B9">
        <w:rPr>
          <w:rFonts w:ascii="Times New Roman" w:hAnsi="Times New Roman"/>
          <w:sz w:val="24"/>
          <w:szCs w:val="24"/>
        </w:rPr>
        <w:t>Rawle</w:t>
      </w:r>
      <w:proofErr w:type="spellEnd"/>
      <w:r w:rsidRPr="007255B9">
        <w:rPr>
          <w:rFonts w:ascii="Times New Roman" w:hAnsi="Times New Roman"/>
          <w:sz w:val="24"/>
          <w:szCs w:val="24"/>
        </w:rPr>
        <w:t>, publicada en Gran Bretaña en 2005 y en Estados Unidos en 2008, es la culminación de años de trabajo cortando revistas femeninas de la década de 1960 y combinándolas en una historia de 437 páginas. El resultado es visualmente sorprendente en lo que refiere a tipografía</w:t>
      </w:r>
      <w:r w:rsidR="00022020" w:rsidRPr="007255B9">
        <w:rPr>
          <w:rFonts w:ascii="Times New Roman" w:hAnsi="Times New Roman"/>
          <w:sz w:val="24"/>
          <w:szCs w:val="24"/>
        </w:rPr>
        <w:t xml:space="preserve"> y </w:t>
      </w:r>
      <w:r w:rsidR="00064EF9" w:rsidRPr="007255B9">
        <w:rPr>
          <w:rFonts w:ascii="Times New Roman" w:hAnsi="Times New Roman"/>
          <w:sz w:val="24"/>
          <w:szCs w:val="24"/>
        </w:rPr>
        <w:t>diseño de página</w:t>
      </w:r>
      <w:r w:rsidR="00022020" w:rsidRPr="007255B9">
        <w:rPr>
          <w:rFonts w:ascii="Times New Roman" w:hAnsi="Times New Roman"/>
          <w:sz w:val="24"/>
          <w:szCs w:val="24"/>
        </w:rPr>
        <w:t xml:space="preserve">, </w:t>
      </w:r>
      <w:r w:rsidRPr="007255B9">
        <w:rPr>
          <w:rFonts w:ascii="Times New Roman" w:hAnsi="Times New Roman"/>
          <w:sz w:val="24"/>
          <w:szCs w:val="24"/>
        </w:rPr>
        <w:t xml:space="preserve"> y </w:t>
      </w:r>
      <w:r w:rsidR="00022020" w:rsidRPr="007255B9">
        <w:rPr>
          <w:rFonts w:ascii="Times New Roman" w:hAnsi="Times New Roman"/>
          <w:sz w:val="24"/>
          <w:szCs w:val="24"/>
        </w:rPr>
        <w:t xml:space="preserve">ampliamente </w:t>
      </w:r>
      <w:r w:rsidRPr="007255B9">
        <w:rPr>
          <w:rFonts w:ascii="Times New Roman" w:hAnsi="Times New Roman"/>
          <w:sz w:val="24"/>
          <w:szCs w:val="24"/>
        </w:rPr>
        <w:t>convincente como narrativa</w:t>
      </w:r>
      <w:r w:rsidR="00224692" w:rsidRPr="007255B9">
        <w:rPr>
          <w:rFonts w:ascii="Times New Roman" w:hAnsi="Times New Roman"/>
          <w:sz w:val="24"/>
          <w:szCs w:val="24"/>
        </w:rPr>
        <w:t>,</w:t>
      </w:r>
      <w:r w:rsidR="009B05F2" w:rsidRPr="007255B9">
        <w:rPr>
          <w:rFonts w:ascii="Times New Roman" w:hAnsi="Times New Roman"/>
          <w:sz w:val="24"/>
          <w:szCs w:val="24"/>
        </w:rPr>
        <w:t xml:space="preserve"> ya que le permite a los</w:t>
      </w:r>
      <w:r w:rsidR="00022020" w:rsidRPr="007255B9">
        <w:rPr>
          <w:rFonts w:ascii="Times New Roman" w:hAnsi="Times New Roman"/>
          <w:sz w:val="24"/>
          <w:szCs w:val="24"/>
        </w:rPr>
        <w:t xml:space="preserve"> lector</w:t>
      </w:r>
      <w:r w:rsidR="009B05F2" w:rsidRPr="007255B9">
        <w:rPr>
          <w:rFonts w:ascii="Times New Roman" w:hAnsi="Times New Roman"/>
          <w:sz w:val="24"/>
          <w:szCs w:val="24"/>
        </w:rPr>
        <w:t>es y lectoras</w:t>
      </w:r>
      <w:r w:rsidR="00022020" w:rsidRPr="007255B9">
        <w:rPr>
          <w:rFonts w:ascii="Times New Roman" w:hAnsi="Times New Roman"/>
          <w:sz w:val="24"/>
          <w:szCs w:val="24"/>
        </w:rPr>
        <w:t xml:space="preserve"> comprender de una forma diferente, a través de las letras y el diseño de las páginas, los pensamientos, sentimientos y vivencias de los personajes</w:t>
      </w:r>
      <w:r w:rsidRPr="007255B9">
        <w:rPr>
          <w:rFonts w:ascii="Times New Roman" w:hAnsi="Times New Roman"/>
          <w:sz w:val="24"/>
          <w:szCs w:val="24"/>
        </w:rPr>
        <w:t xml:space="preserve">. </w:t>
      </w:r>
    </w:p>
    <w:p w14:paraId="3D23F3F9" w14:textId="0744BF99" w:rsidR="001154C6" w:rsidRPr="007255B9" w:rsidRDefault="001154C6" w:rsidP="007255B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55B9">
        <w:rPr>
          <w:rFonts w:ascii="Times New Roman" w:hAnsi="Times New Roman"/>
          <w:sz w:val="24"/>
          <w:szCs w:val="24"/>
        </w:rPr>
        <w:t xml:space="preserve">La protagonista de la historia, Norma </w:t>
      </w:r>
      <w:proofErr w:type="spellStart"/>
      <w:r w:rsidRPr="007255B9">
        <w:rPr>
          <w:rFonts w:ascii="Times New Roman" w:hAnsi="Times New Roman"/>
          <w:sz w:val="24"/>
          <w:szCs w:val="24"/>
        </w:rPr>
        <w:t>Fontaine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, </w:t>
      </w:r>
      <w:r w:rsidR="00022020" w:rsidRPr="007255B9">
        <w:rPr>
          <w:rFonts w:ascii="Times New Roman" w:hAnsi="Times New Roman"/>
          <w:sz w:val="24"/>
          <w:szCs w:val="24"/>
        </w:rPr>
        <w:t xml:space="preserve">quien narra la historia en primera persona, </w:t>
      </w:r>
      <w:r w:rsidRPr="007255B9">
        <w:rPr>
          <w:rFonts w:ascii="Times New Roman" w:hAnsi="Times New Roman"/>
          <w:sz w:val="24"/>
          <w:szCs w:val="24"/>
        </w:rPr>
        <w:t>vive recluida en su casa</w:t>
      </w:r>
      <w:r w:rsidR="00022020" w:rsidRPr="007255B9">
        <w:rPr>
          <w:rFonts w:ascii="Times New Roman" w:hAnsi="Times New Roman"/>
          <w:sz w:val="24"/>
          <w:szCs w:val="24"/>
        </w:rPr>
        <w:t xml:space="preserve"> londinense en la década de 1960</w:t>
      </w:r>
      <w:r w:rsidRPr="007255B9">
        <w:rPr>
          <w:rFonts w:ascii="Times New Roman" w:hAnsi="Times New Roman"/>
          <w:sz w:val="24"/>
          <w:szCs w:val="24"/>
        </w:rPr>
        <w:t xml:space="preserve"> y cree que, como mujer, debe lucir siempre adorable y encantadora. Su principal pasatiempo es leer sobre las últimas tendencias en moda, consejos de belleza y trucos útiles para el hogar en revistas para mujeres. Su vestidor está lleno de las revistas que ha ido recolectando a través de los años.</w:t>
      </w:r>
      <w:r w:rsidR="0049148C" w:rsidRPr="007255B9">
        <w:rPr>
          <w:rFonts w:ascii="Times New Roman" w:hAnsi="Times New Roman"/>
          <w:sz w:val="24"/>
          <w:szCs w:val="24"/>
        </w:rPr>
        <w:t xml:space="preserve"> Norma ha decidido crear con ellas un libro de recortes (</w:t>
      </w:r>
      <w:proofErr w:type="spellStart"/>
      <w:r w:rsidR="0049148C" w:rsidRPr="007255B9">
        <w:rPr>
          <w:rFonts w:ascii="Times New Roman" w:hAnsi="Times New Roman"/>
          <w:i/>
          <w:sz w:val="24"/>
          <w:szCs w:val="24"/>
        </w:rPr>
        <w:t>scrapbook</w:t>
      </w:r>
      <w:proofErr w:type="spellEnd"/>
      <w:r w:rsidR="009B213B" w:rsidRPr="007255B9">
        <w:rPr>
          <w:rFonts w:ascii="Times New Roman" w:hAnsi="Times New Roman"/>
          <w:i/>
          <w:sz w:val="24"/>
          <w:szCs w:val="24"/>
        </w:rPr>
        <w:t>)</w:t>
      </w:r>
      <w:r w:rsidR="00C22241" w:rsidRPr="007255B9">
        <w:rPr>
          <w:rStyle w:val="Refdenotaalpie"/>
          <w:rFonts w:ascii="Times New Roman" w:hAnsi="Times New Roman"/>
          <w:i/>
          <w:sz w:val="24"/>
          <w:szCs w:val="24"/>
        </w:rPr>
        <w:footnoteReference w:id="3"/>
      </w:r>
      <w:r w:rsidR="00BF6D7C" w:rsidRPr="007255B9">
        <w:rPr>
          <w:rFonts w:ascii="Times New Roman" w:hAnsi="Times New Roman"/>
          <w:sz w:val="24"/>
          <w:szCs w:val="24"/>
        </w:rPr>
        <w:t xml:space="preserve">, que es eventualmente el </w:t>
      </w:r>
      <w:r w:rsidR="0049148C" w:rsidRPr="007255B9">
        <w:rPr>
          <w:rFonts w:ascii="Times New Roman" w:hAnsi="Times New Roman"/>
          <w:sz w:val="24"/>
          <w:szCs w:val="24"/>
        </w:rPr>
        <w:t>obje</w:t>
      </w:r>
      <w:r w:rsidR="006A2CC9" w:rsidRPr="007255B9">
        <w:rPr>
          <w:rFonts w:ascii="Times New Roman" w:hAnsi="Times New Roman"/>
          <w:sz w:val="24"/>
          <w:szCs w:val="24"/>
        </w:rPr>
        <w:t>to</w:t>
      </w:r>
      <w:r w:rsidR="00BF6D7C" w:rsidRPr="007255B9">
        <w:rPr>
          <w:rFonts w:ascii="Times New Roman" w:hAnsi="Times New Roman"/>
          <w:sz w:val="24"/>
          <w:szCs w:val="24"/>
        </w:rPr>
        <w:t xml:space="preserve"> libro</w:t>
      </w:r>
      <w:r w:rsidR="006A2CC9" w:rsidRPr="007255B9">
        <w:rPr>
          <w:rFonts w:ascii="Times New Roman" w:hAnsi="Times New Roman"/>
          <w:sz w:val="24"/>
          <w:szCs w:val="24"/>
        </w:rPr>
        <w:t xml:space="preserve"> de recortes que llega a las manos de</w:t>
      </w:r>
      <w:r w:rsidR="009B213B" w:rsidRPr="007255B9">
        <w:rPr>
          <w:rFonts w:ascii="Times New Roman" w:hAnsi="Times New Roman"/>
          <w:sz w:val="24"/>
          <w:szCs w:val="24"/>
        </w:rPr>
        <w:t xml:space="preserve"> </w:t>
      </w:r>
      <w:r w:rsidR="006A2CC9" w:rsidRPr="007255B9">
        <w:rPr>
          <w:rFonts w:ascii="Times New Roman" w:hAnsi="Times New Roman"/>
          <w:sz w:val="24"/>
          <w:szCs w:val="24"/>
        </w:rPr>
        <w:t>l</w:t>
      </w:r>
      <w:r w:rsidR="009B213B" w:rsidRPr="007255B9">
        <w:rPr>
          <w:rFonts w:ascii="Times New Roman" w:hAnsi="Times New Roman"/>
          <w:sz w:val="24"/>
          <w:szCs w:val="24"/>
        </w:rPr>
        <w:t>os</w:t>
      </w:r>
      <w:r w:rsidR="0049148C" w:rsidRPr="007255B9">
        <w:rPr>
          <w:rFonts w:ascii="Times New Roman" w:hAnsi="Times New Roman"/>
          <w:sz w:val="24"/>
          <w:szCs w:val="24"/>
        </w:rPr>
        <w:t xml:space="preserve"> lector</w:t>
      </w:r>
      <w:r w:rsidR="009B213B" w:rsidRPr="007255B9">
        <w:rPr>
          <w:rFonts w:ascii="Times New Roman" w:hAnsi="Times New Roman"/>
          <w:sz w:val="24"/>
          <w:szCs w:val="24"/>
        </w:rPr>
        <w:t>es</w:t>
      </w:r>
      <w:r w:rsidR="009B05F2" w:rsidRPr="007255B9">
        <w:rPr>
          <w:rFonts w:ascii="Times New Roman" w:hAnsi="Times New Roman"/>
          <w:sz w:val="24"/>
          <w:szCs w:val="24"/>
        </w:rPr>
        <w:t xml:space="preserve"> y lectoras</w:t>
      </w:r>
      <w:r w:rsidR="0049148C" w:rsidRPr="007255B9">
        <w:rPr>
          <w:rFonts w:ascii="Times New Roman" w:hAnsi="Times New Roman"/>
          <w:sz w:val="24"/>
          <w:szCs w:val="24"/>
        </w:rPr>
        <w:t xml:space="preserve">. </w:t>
      </w:r>
      <w:r w:rsidRPr="007255B9">
        <w:rPr>
          <w:rFonts w:ascii="Times New Roman" w:hAnsi="Times New Roman"/>
          <w:sz w:val="24"/>
          <w:szCs w:val="24"/>
        </w:rPr>
        <w:t xml:space="preserve"> Su amado hermano, Roy, ha aprendido tanto como Norma sobre el mundo femenino</w:t>
      </w:r>
      <w:r w:rsidR="00974F92" w:rsidRPr="007255B9">
        <w:rPr>
          <w:rFonts w:ascii="Times New Roman" w:hAnsi="Times New Roman"/>
          <w:sz w:val="24"/>
          <w:szCs w:val="24"/>
        </w:rPr>
        <w:t>,</w:t>
      </w:r>
      <w:r w:rsidRPr="007255B9">
        <w:rPr>
          <w:rFonts w:ascii="Times New Roman" w:hAnsi="Times New Roman"/>
          <w:sz w:val="24"/>
          <w:szCs w:val="24"/>
        </w:rPr>
        <w:t xml:space="preserve"> ya que siempre le regala hermosos vestidos, bufandas y cosméticos. Con texto cortado de revistas viejas y creativamente acomodado en narrativa, </w:t>
      </w:r>
      <w:proofErr w:type="spellStart"/>
      <w:r w:rsidRPr="007255B9">
        <w:rPr>
          <w:rFonts w:ascii="Times New Roman" w:hAnsi="Times New Roman"/>
          <w:sz w:val="24"/>
          <w:szCs w:val="24"/>
        </w:rPr>
        <w:t>Rawle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hace que la elección de palabras de Norma sea usualmente leída como una publicidad, muchas veces con un efecto </w:t>
      </w:r>
      <w:r w:rsidR="00DB330F" w:rsidRPr="007255B9">
        <w:rPr>
          <w:rFonts w:ascii="Times New Roman" w:hAnsi="Times New Roman"/>
          <w:sz w:val="24"/>
          <w:szCs w:val="24"/>
        </w:rPr>
        <w:t>humorístico</w:t>
      </w:r>
      <w:r w:rsidRPr="007255B9">
        <w:rPr>
          <w:rFonts w:ascii="Times New Roman" w:hAnsi="Times New Roman"/>
          <w:sz w:val="24"/>
          <w:szCs w:val="24"/>
        </w:rPr>
        <w:t>. El medio de la novela crea diferentes capas de s</w:t>
      </w:r>
      <w:r w:rsidR="008F0B4C" w:rsidRPr="007255B9">
        <w:rPr>
          <w:rFonts w:ascii="Times New Roman" w:hAnsi="Times New Roman"/>
          <w:sz w:val="24"/>
          <w:szCs w:val="24"/>
        </w:rPr>
        <w:t>entido</w:t>
      </w:r>
      <w:r w:rsidRPr="007255B9">
        <w:rPr>
          <w:rFonts w:ascii="Times New Roman" w:hAnsi="Times New Roman"/>
          <w:sz w:val="24"/>
          <w:szCs w:val="24"/>
        </w:rPr>
        <w:t xml:space="preserve"> dentro de la trama, lo que lleva a mom</w:t>
      </w:r>
      <w:r w:rsidR="005A26AF" w:rsidRPr="007255B9">
        <w:rPr>
          <w:rFonts w:ascii="Times New Roman" w:hAnsi="Times New Roman"/>
          <w:sz w:val="24"/>
          <w:szCs w:val="24"/>
        </w:rPr>
        <w:t xml:space="preserve">entos perspicaces, hilarantes y, </w:t>
      </w:r>
      <w:r w:rsidRPr="007255B9">
        <w:rPr>
          <w:rFonts w:ascii="Times New Roman" w:hAnsi="Times New Roman"/>
          <w:sz w:val="24"/>
          <w:szCs w:val="24"/>
        </w:rPr>
        <w:t>a menudo</w:t>
      </w:r>
      <w:r w:rsidR="005A26AF" w:rsidRPr="007255B9">
        <w:rPr>
          <w:rFonts w:ascii="Times New Roman" w:hAnsi="Times New Roman"/>
          <w:sz w:val="24"/>
          <w:szCs w:val="24"/>
        </w:rPr>
        <w:t>,</w:t>
      </w:r>
      <w:r w:rsidRPr="007255B9">
        <w:rPr>
          <w:rFonts w:ascii="Times New Roman" w:hAnsi="Times New Roman"/>
          <w:sz w:val="24"/>
          <w:szCs w:val="24"/>
        </w:rPr>
        <w:t xml:space="preserve"> desgarradores. </w:t>
      </w:r>
      <w:r w:rsidRPr="007255B9">
        <w:rPr>
          <w:rFonts w:ascii="Times New Roman" w:hAnsi="Times New Roman"/>
          <w:sz w:val="24"/>
          <w:szCs w:val="24"/>
        </w:rPr>
        <w:lastRenderedPageBreak/>
        <w:t xml:space="preserve">Tal es así </w:t>
      </w:r>
      <w:r w:rsidR="009B213B" w:rsidRPr="007255B9">
        <w:rPr>
          <w:rFonts w:ascii="Times New Roman" w:hAnsi="Times New Roman"/>
          <w:sz w:val="24"/>
          <w:szCs w:val="24"/>
        </w:rPr>
        <w:t>que, a través de las páginas, los</w:t>
      </w:r>
      <w:r w:rsidRPr="007255B9">
        <w:rPr>
          <w:rFonts w:ascii="Times New Roman" w:hAnsi="Times New Roman"/>
          <w:sz w:val="24"/>
          <w:szCs w:val="24"/>
        </w:rPr>
        <w:t xml:space="preserve"> lector</w:t>
      </w:r>
      <w:r w:rsidR="009B213B" w:rsidRPr="007255B9">
        <w:rPr>
          <w:rFonts w:ascii="Times New Roman" w:hAnsi="Times New Roman"/>
          <w:sz w:val="24"/>
          <w:szCs w:val="24"/>
        </w:rPr>
        <w:t>es</w:t>
      </w:r>
      <w:r w:rsidR="009B05F2" w:rsidRPr="007255B9">
        <w:rPr>
          <w:rFonts w:ascii="Times New Roman" w:hAnsi="Times New Roman"/>
          <w:sz w:val="24"/>
          <w:szCs w:val="24"/>
        </w:rPr>
        <w:t xml:space="preserve"> y lectoras</w:t>
      </w:r>
      <w:r w:rsidRPr="007255B9">
        <w:rPr>
          <w:rFonts w:ascii="Times New Roman" w:hAnsi="Times New Roman"/>
          <w:sz w:val="24"/>
          <w:szCs w:val="24"/>
        </w:rPr>
        <w:t xml:space="preserve"> descubre</w:t>
      </w:r>
      <w:r w:rsidR="009B213B" w:rsidRPr="007255B9">
        <w:rPr>
          <w:rFonts w:ascii="Times New Roman" w:hAnsi="Times New Roman"/>
          <w:sz w:val="24"/>
          <w:szCs w:val="24"/>
        </w:rPr>
        <w:t>n</w:t>
      </w:r>
      <w:r w:rsidRPr="007255B9">
        <w:rPr>
          <w:rFonts w:ascii="Times New Roman" w:hAnsi="Times New Roman"/>
          <w:sz w:val="24"/>
          <w:szCs w:val="24"/>
        </w:rPr>
        <w:t xml:space="preserve"> que algo extraño sucede con Norma</w:t>
      </w:r>
      <w:r w:rsidR="00B512DC" w:rsidRPr="007255B9">
        <w:rPr>
          <w:rFonts w:ascii="Times New Roman" w:hAnsi="Times New Roman"/>
          <w:sz w:val="24"/>
          <w:szCs w:val="24"/>
        </w:rPr>
        <w:t>,</w:t>
      </w:r>
      <w:r w:rsidRPr="007255B9">
        <w:rPr>
          <w:rFonts w:ascii="Times New Roman" w:hAnsi="Times New Roman"/>
          <w:sz w:val="24"/>
          <w:szCs w:val="24"/>
        </w:rPr>
        <w:t xml:space="preserve"> y</w:t>
      </w:r>
      <w:r w:rsidR="00B512DC" w:rsidRPr="007255B9">
        <w:rPr>
          <w:rFonts w:ascii="Times New Roman" w:hAnsi="Times New Roman"/>
          <w:sz w:val="24"/>
          <w:szCs w:val="24"/>
        </w:rPr>
        <w:t xml:space="preserve"> que</w:t>
      </w:r>
      <w:r w:rsidRPr="007255B9">
        <w:rPr>
          <w:rFonts w:ascii="Times New Roman" w:hAnsi="Times New Roman"/>
          <w:sz w:val="24"/>
          <w:szCs w:val="24"/>
        </w:rPr>
        <w:t xml:space="preserve"> las apariencias suelen ser demasiado engañosas. </w:t>
      </w:r>
    </w:p>
    <w:p w14:paraId="6B7816DF" w14:textId="2BB21E95" w:rsidR="00801A52" w:rsidRPr="007255B9" w:rsidRDefault="001154C6" w:rsidP="007255B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55B9">
        <w:rPr>
          <w:rFonts w:ascii="Times New Roman" w:hAnsi="Times New Roman"/>
          <w:sz w:val="24"/>
          <w:szCs w:val="24"/>
        </w:rPr>
        <w:t xml:space="preserve">En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Diary</w:t>
      </w:r>
      <w:proofErr w:type="spellEnd"/>
      <w:r w:rsidRPr="007255B9">
        <w:rPr>
          <w:rFonts w:ascii="Times New Roman" w:hAnsi="Times New Roman"/>
          <w:i/>
          <w:sz w:val="24"/>
          <w:szCs w:val="24"/>
        </w:rPr>
        <w:t xml:space="preserve"> of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an</w:t>
      </w:r>
      <w:proofErr w:type="spellEnd"/>
      <w:r w:rsidRPr="007255B9">
        <w:rPr>
          <w:rFonts w:ascii="Times New Roman" w:hAnsi="Times New Roman"/>
          <w:i/>
          <w:sz w:val="24"/>
          <w:szCs w:val="24"/>
        </w:rPr>
        <w:t xml:space="preserve"> Amateur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Photographer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, </w:t>
      </w:r>
      <w:r w:rsidR="00B512DC" w:rsidRPr="007255B9">
        <w:rPr>
          <w:rFonts w:ascii="Times New Roman" w:hAnsi="Times New Roman"/>
          <w:sz w:val="24"/>
          <w:szCs w:val="24"/>
        </w:rPr>
        <w:t xml:space="preserve">Michael </w:t>
      </w:r>
      <w:proofErr w:type="spellStart"/>
      <w:r w:rsidR="00B512DC" w:rsidRPr="007255B9">
        <w:rPr>
          <w:rFonts w:ascii="Times New Roman" w:hAnsi="Times New Roman"/>
          <w:sz w:val="24"/>
          <w:szCs w:val="24"/>
        </w:rPr>
        <w:t>Whittingham</w:t>
      </w:r>
      <w:proofErr w:type="spellEnd"/>
      <w:r w:rsidR="00B512DC" w:rsidRPr="007255B9">
        <w:rPr>
          <w:rFonts w:ascii="Times New Roman" w:hAnsi="Times New Roman"/>
          <w:sz w:val="24"/>
          <w:szCs w:val="24"/>
        </w:rPr>
        <w:t xml:space="preserve">, </w:t>
      </w:r>
      <w:r w:rsidRPr="007255B9">
        <w:rPr>
          <w:rFonts w:ascii="Times New Roman" w:hAnsi="Times New Roman"/>
          <w:sz w:val="24"/>
          <w:szCs w:val="24"/>
        </w:rPr>
        <w:t xml:space="preserve">el </w:t>
      </w:r>
      <w:r w:rsidR="003A53BC" w:rsidRPr="007255B9">
        <w:rPr>
          <w:rFonts w:ascii="Times New Roman" w:hAnsi="Times New Roman"/>
          <w:sz w:val="24"/>
          <w:szCs w:val="24"/>
        </w:rPr>
        <w:t>narrador</w:t>
      </w:r>
      <w:r w:rsidRPr="007255B9">
        <w:rPr>
          <w:rFonts w:ascii="Times New Roman" w:hAnsi="Times New Roman"/>
          <w:sz w:val="24"/>
          <w:szCs w:val="24"/>
        </w:rPr>
        <w:t>, se une a un</w:t>
      </w:r>
      <w:r w:rsidR="005A26AF" w:rsidRPr="007255B9">
        <w:rPr>
          <w:rFonts w:ascii="Times New Roman" w:hAnsi="Times New Roman"/>
          <w:sz w:val="24"/>
          <w:szCs w:val="24"/>
        </w:rPr>
        <w:t xml:space="preserve"> club de fotografía local</w:t>
      </w:r>
      <w:r w:rsidR="00B512DC" w:rsidRPr="007255B9">
        <w:rPr>
          <w:rFonts w:ascii="Times New Roman" w:hAnsi="Times New Roman"/>
          <w:sz w:val="24"/>
          <w:szCs w:val="24"/>
        </w:rPr>
        <w:t>,</w:t>
      </w:r>
      <w:r w:rsidRPr="007255B9">
        <w:rPr>
          <w:rFonts w:ascii="Times New Roman" w:hAnsi="Times New Roman"/>
          <w:sz w:val="24"/>
          <w:szCs w:val="24"/>
        </w:rPr>
        <w:t xml:space="preserve"> y al hacerlo tropieza con una extraña fotografía de 1959. Comienza entonces una investigación criminal que lo lleva a través del mundo sórdido de la fotografía </w:t>
      </w:r>
      <w:r w:rsidRPr="007255B9">
        <w:rPr>
          <w:rFonts w:ascii="Times New Roman" w:hAnsi="Times New Roman"/>
          <w:i/>
          <w:iCs/>
          <w:sz w:val="24"/>
          <w:szCs w:val="24"/>
        </w:rPr>
        <w:t>pin up</w:t>
      </w:r>
      <w:r w:rsidRPr="007255B9">
        <w:rPr>
          <w:rFonts w:ascii="Times New Roman" w:hAnsi="Times New Roman"/>
          <w:sz w:val="24"/>
          <w:szCs w:val="24"/>
        </w:rPr>
        <w:t xml:space="preserve"> de los años cincuenta, un mundo que tiene conexiones sorprendentes con su problemática infancia. En poco tiempo se encuentra en manos de una peligrosa obsesión. Lanzándose a sí mismo como fotógrafo aficionado, Michael, involuntariamente, se pone en la piel del autor original del crimen. Y el diario que usa para registrar sus logros fotográficos se convierte en un libro de casos de evidencia </w:t>
      </w:r>
      <w:r w:rsidR="00974F92" w:rsidRPr="007255B9">
        <w:rPr>
          <w:rFonts w:ascii="Times New Roman" w:hAnsi="Times New Roman"/>
          <w:sz w:val="24"/>
          <w:szCs w:val="24"/>
        </w:rPr>
        <w:t>de</w:t>
      </w:r>
      <w:r w:rsidRPr="007255B9">
        <w:rPr>
          <w:rFonts w:ascii="Times New Roman" w:hAnsi="Times New Roman"/>
          <w:sz w:val="24"/>
          <w:szCs w:val="24"/>
        </w:rPr>
        <w:t xml:space="preserve"> una investigación c</w:t>
      </w:r>
      <w:r w:rsidR="003A53BC" w:rsidRPr="007255B9">
        <w:rPr>
          <w:rFonts w:ascii="Times New Roman" w:hAnsi="Times New Roman"/>
          <w:sz w:val="24"/>
          <w:szCs w:val="24"/>
        </w:rPr>
        <w:t>on más preguntas que respuestas</w:t>
      </w:r>
      <w:r w:rsidR="00974F92" w:rsidRPr="007255B9">
        <w:rPr>
          <w:rFonts w:ascii="Times New Roman" w:hAnsi="Times New Roman"/>
          <w:sz w:val="24"/>
          <w:szCs w:val="24"/>
        </w:rPr>
        <w:t>,</w:t>
      </w:r>
      <w:r w:rsidR="003A53BC" w:rsidRPr="007255B9">
        <w:rPr>
          <w:rFonts w:ascii="Times New Roman" w:hAnsi="Times New Roman"/>
          <w:sz w:val="24"/>
          <w:szCs w:val="24"/>
        </w:rPr>
        <w:t xml:space="preserve"> y </w:t>
      </w:r>
      <w:r w:rsidR="00974F92" w:rsidRPr="007255B9">
        <w:rPr>
          <w:rFonts w:ascii="Times New Roman" w:hAnsi="Times New Roman"/>
          <w:sz w:val="24"/>
          <w:szCs w:val="24"/>
        </w:rPr>
        <w:t>é</w:t>
      </w:r>
      <w:r w:rsidR="003A53BC" w:rsidRPr="007255B9">
        <w:rPr>
          <w:rFonts w:ascii="Times New Roman" w:hAnsi="Times New Roman"/>
          <w:sz w:val="24"/>
          <w:szCs w:val="24"/>
        </w:rPr>
        <w:t>ste es pre</w:t>
      </w:r>
      <w:r w:rsidR="009B213B" w:rsidRPr="007255B9">
        <w:rPr>
          <w:rFonts w:ascii="Times New Roman" w:hAnsi="Times New Roman"/>
          <w:sz w:val="24"/>
          <w:szCs w:val="24"/>
        </w:rPr>
        <w:t>cisamente el objeto libro que los</w:t>
      </w:r>
      <w:r w:rsidR="003A53BC" w:rsidRPr="007255B9">
        <w:rPr>
          <w:rFonts w:ascii="Times New Roman" w:hAnsi="Times New Roman"/>
          <w:sz w:val="24"/>
          <w:szCs w:val="24"/>
        </w:rPr>
        <w:t xml:space="preserve"> lector</w:t>
      </w:r>
      <w:r w:rsidR="009B213B" w:rsidRPr="007255B9">
        <w:rPr>
          <w:rFonts w:ascii="Times New Roman" w:hAnsi="Times New Roman"/>
          <w:sz w:val="24"/>
          <w:szCs w:val="24"/>
        </w:rPr>
        <w:t>es</w:t>
      </w:r>
      <w:r w:rsidR="009B05F2" w:rsidRPr="007255B9">
        <w:rPr>
          <w:rFonts w:ascii="Times New Roman" w:hAnsi="Times New Roman"/>
          <w:sz w:val="24"/>
          <w:szCs w:val="24"/>
        </w:rPr>
        <w:t xml:space="preserve"> y lectoras</w:t>
      </w:r>
      <w:r w:rsidR="003A53BC" w:rsidRPr="007255B9">
        <w:rPr>
          <w:rFonts w:ascii="Times New Roman" w:hAnsi="Times New Roman"/>
          <w:sz w:val="24"/>
          <w:szCs w:val="24"/>
        </w:rPr>
        <w:t xml:space="preserve"> tiene</w:t>
      </w:r>
      <w:r w:rsidR="009B213B" w:rsidRPr="007255B9">
        <w:rPr>
          <w:rFonts w:ascii="Times New Roman" w:hAnsi="Times New Roman"/>
          <w:sz w:val="24"/>
          <w:szCs w:val="24"/>
        </w:rPr>
        <w:t>n</w:t>
      </w:r>
      <w:r w:rsidR="003A53BC" w:rsidRPr="007255B9">
        <w:rPr>
          <w:rFonts w:ascii="Times New Roman" w:hAnsi="Times New Roman"/>
          <w:sz w:val="24"/>
          <w:szCs w:val="24"/>
        </w:rPr>
        <w:t xml:space="preserve"> en sus manos. </w:t>
      </w:r>
      <w:r w:rsidRPr="007255B9">
        <w:rPr>
          <w:rFonts w:ascii="Times New Roman" w:hAnsi="Times New Roman"/>
          <w:sz w:val="24"/>
          <w:szCs w:val="24"/>
        </w:rPr>
        <w:t xml:space="preserve">El dominio del collage de Graham </w:t>
      </w:r>
      <w:proofErr w:type="spellStart"/>
      <w:r w:rsidRPr="007255B9">
        <w:rPr>
          <w:rFonts w:ascii="Times New Roman" w:hAnsi="Times New Roman"/>
          <w:sz w:val="24"/>
          <w:szCs w:val="24"/>
        </w:rPr>
        <w:t>Rawle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involucra a</w:t>
      </w:r>
      <w:r w:rsidR="009B213B" w:rsidRPr="007255B9">
        <w:rPr>
          <w:rFonts w:ascii="Times New Roman" w:hAnsi="Times New Roman"/>
          <w:sz w:val="24"/>
          <w:szCs w:val="24"/>
        </w:rPr>
        <w:t xml:space="preserve"> los lectores</w:t>
      </w:r>
      <w:r w:rsidR="009B05F2" w:rsidRPr="007255B9">
        <w:rPr>
          <w:rFonts w:ascii="Times New Roman" w:hAnsi="Times New Roman"/>
          <w:sz w:val="24"/>
          <w:szCs w:val="24"/>
        </w:rPr>
        <w:t xml:space="preserve"> y lectoras</w:t>
      </w:r>
      <w:r w:rsidRPr="007255B9">
        <w:rPr>
          <w:rFonts w:ascii="Times New Roman" w:hAnsi="Times New Roman"/>
          <w:sz w:val="24"/>
          <w:szCs w:val="24"/>
        </w:rPr>
        <w:t xml:space="preserve"> con una serie de pistas visuales y, en última instancia, proporciona una respuesta al misterio en un sobre cerrado dentro de la contraportada del libro. Los trozos de papel y fotografías, dispuestos en cada página para que parezcan un diario real o un álbum de recortes, llevan a</w:t>
      </w:r>
      <w:r w:rsidR="009B05F2" w:rsidRPr="007255B9">
        <w:rPr>
          <w:rFonts w:ascii="Times New Roman" w:hAnsi="Times New Roman"/>
          <w:sz w:val="24"/>
          <w:szCs w:val="24"/>
        </w:rPr>
        <w:t xml:space="preserve"> </w:t>
      </w:r>
      <w:r w:rsidRPr="007255B9">
        <w:rPr>
          <w:rFonts w:ascii="Times New Roman" w:hAnsi="Times New Roman"/>
          <w:sz w:val="24"/>
          <w:szCs w:val="24"/>
        </w:rPr>
        <w:t>l</w:t>
      </w:r>
      <w:r w:rsidR="009B05F2" w:rsidRPr="007255B9">
        <w:rPr>
          <w:rFonts w:ascii="Times New Roman" w:hAnsi="Times New Roman"/>
          <w:sz w:val="24"/>
          <w:szCs w:val="24"/>
        </w:rPr>
        <w:t>os</w:t>
      </w:r>
      <w:r w:rsidRPr="007255B9">
        <w:rPr>
          <w:rFonts w:ascii="Times New Roman" w:hAnsi="Times New Roman"/>
          <w:sz w:val="24"/>
          <w:szCs w:val="24"/>
        </w:rPr>
        <w:t xml:space="preserve"> lector</w:t>
      </w:r>
      <w:r w:rsidR="009B05F2" w:rsidRPr="007255B9">
        <w:rPr>
          <w:rFonts w:ascii="Times New Roman" w:hAnsi="Times New Roman"/>
          <w:sz w:val="24"/>
          <w:szCs w:val="24"/>
        </w:rPr>
        <w:t>es y lectoras</w:t>
      </w:r>
      <w:r w:rsidRPr="007255B9">
        <w:rPr>
          <w:rFonts w:ascii="Times New Roman" w:hAnsi="Times New Roman"/>
          <w:sz w:val="24"/>
          <w:szCs w:val="24"/>
        </w:rPr>
        <w:t xml:space="preserve"> a un viaje por la mente de Michael mientras descubre</w:t>
      </w:r>
      <w:r w:rsidR="009B05F2" w:rsidRPr="007255B9">
        <w:rPr>
          <w:rFonts w:ascii="Times New Roman" w:hAnsi="Times New Roman"/>
          <w:sz w:val="24"/>
          <w:szCs w:val="24"/>
        </w:rPr>
        <w:t xml:space="preserve"> </w:t>
      </w:r>
      <w:r w:rsidRPr="007255B9">
        <w:rPr>
          <w:rFonts w:ascii="Times New Roman" w:hAnsi="Times New Roman"/>
          <w:sz w:val="24"/>
          <w:szCs w:val="24"/>
        </w:rPr>
        <w:t xml:space="preserve">las respuestas a un asesinato que tuvo lugar hace más de treinta años. </w:t>
      </w:r>
    </w:p>
    <w:p w14:paraId="0DC8B811" w14:textId="00A7DA49" w:rsidR="00BD77EC" w:rsidRPr="007255B9" w:rsidRDefault="00BD77EC" w:rsidP="007255B9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7255B9">
        <w:rPr>
          <w:rFonts w:ascii="Times New Roman" w:hAnsi="Times New Roman"/>
          <w:sz w:val="24"/>
          <w:szCs w:val="24"/>
        </w:rPr>
        <w:t xml:space="preserve">El propósito de este trabajo es explorar, en ambas novelas, el potencial semiótico del diseño de las páginas, la función de la tipografía como portadora de sentido en sí misma, y su funcionamiento en cada </w:t>
      </w:r>
      <w:r w:rsidR="0044235C" w:rsidRPr="007255B9">
        <w:rPr>
          <w:rFonts w:ascii="Times New Roman" w:hAnsi="Times New Roman"/>
          <w:sz w:val="24"/>
          <w:szCs w:val="24"/>
        </w:rPr>
        <w:t>uno</w:t>
      </w:r>
      <w:r w:rsidR="009B05F2" w:rsidRPr="007255B9">
        <w:rPr>
          <w:rFonts w:ascii="Times New Roman" w:hAnsi="Times New Roman"/>
          <w:sz w:val="24"/>
          <w:szCs w:val="24"/>
        </w:rPr>
        <w:t xml:space="preserve"> </w:t>
      </w:r>
      <w:r w:rsidR="0044235C" w:rsidRPr="007255B9">
        <w:rPr>
          <w:rFonts w:ascii="Times New Roman" w:hAnsi="Times New Roman"/>
          <w:sz w:val="24"/>
          <w:szCs w:val="24"/>
        </w:rPr>
        <w:t>de los textos</w:t>
      </w:r>
      <w:r w:rsidRPr="007255B9">
        <w:rPr>
          <w:rFonts w:ascii="Times New Roman" w:hAnsi="Times New Roman"/>
          <w:sz w:val="24"/>
          <w:szCs w:val="24"/>
        </w:rPr>
        <w:t xml:space="preserve">. El objetivo </w:t>
      </w:r>
      <w:r w:rsidR="003A53BC" w:rsidRPr="007255B9">
        <w:rPr>
          <w:rFonts w:ascii="Times New Roman" w:hAnsi="Times New Roman"/>
          <w:sz w:val="24"/>
          <w:szCs w:val="24"/>
        </w:rPr>
        <w:t xml:space="preserve">principal </w:t>
      </w:r>
      <w:r w:rsidRPr="007255B9">
        <w:rPr>
          <w:rFonts w:ascii="Times New Roman" w:hAnsi="Times New Roman"/>
          <w:sz w:val="24"/>
          <w:szCs w:val="24"/>
        </w:rPr>
        <w:t>es, precisamente, analizar cómo el diseño de la página y la tipografía influyen en el sent</w:t>
      </w:r>
      <w:r w:rsidR="003A53BC" w:rsidRPr="007255B9">
        <w:rPr>
          <w:rFonts w:ascii="Times New Roman" w:hAnsi="Times New Roman"/>
          <w:sz w:val="24"/>
          <w:szCs w:val="24"/>
        </w:rPr>
        <w:t>ido transmitido a los lectores</w:t>
      </w:r>
      <w:r w:rsidR="009B05F2" w:rsidRPr="007255B9">
        <w:rPr>
          <w:rFonts w:ascii="Times New Roman" w:hAnsi="Times New Roman"/>
          <w:sz w:val="24"/>
          <w:szCs w:val="24"/>
        </w:rPr>
        <w:t xml:space="preserve"> y lectoras</w:t>
      </w:r>
      <w:r w:rsidR="003A53BC" w:rsidRPr="007255B9">
        <w:rPr>
          <w:rFonts w:ascii="Times New Roman" w:hAnsi="Times New Roman"/>
          <w:sz w:val="24"/>
          <w:szCs w:val="24"/>
        </w:rPr>
        <w:t xml:space="preserve">, estableciendo </w:t>
      </w:r>
      <w:r w:rsidRPr="007255B9">
        <w:rPr>
          <w:rFonts w:ascii="Times New Roman" w:hAnsi="Times New Roman"/>
          <w:sz w:val="24"/>
          <w:szCs w:val="24"/>
        </w:rPr>
        <w:t xml:space="preserve">relaciones entre las obras y las categorías teóricas de análisis utilizadas por </w:t>
      </w:r>
      <w:proofErr w:type="spellStart"/>
      <w:r w:rsidRPr="007255B9">
        <w:rPr>
          <w:rFonts w:ascii="Times New Roman" w:hAnsi="Times New Roman"/>
          <w:sz w:val="24"/>
          <w:szCs w:val="24"/>
        </w:rPr>
        <w:t>Norgaard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(2019), basándose en el sistema de Van </w:t>
      </w:r>
      <w:proofErr w:type="spellStart"/>
      <w:r w:rsidRPr="007255B9">
        <w:rPr>
          <w:rFonts w:ascii="Times New Roman" w:hAnsi="Times New Roman"/>
          <w:sz w:val="24"/>
          <w:szCs w:val="24"/>
        </w:rPr>
        <w:t>Leeuwen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(2006) y en conceptos de </w:t>
      </w:r>
      <w:proofErr w:type="spellStart"/>
      <w:r w:rsidRPr="007255B9">
        <w:rPr>
          <w:rFonts w:ascii="Times New Roman" w:hAnsi="Times New Roman"/>
          <w:sz w:val="24"/>
          <w:szCs w:val="24"/>
        </w:rPr>
        <w:t>Peirce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(2012</w:t>
      </w:r>
      <w:r w:rsidR="00CF2972" w:rsidRPr="007255B9">
        <w:rPr>
          <w:rFonts w:ascii="Times New Roman" w:hAnsi="Times New Roman"/>
          <w:sz w:val="24"/>
          <w:szCs w:val="24"/>
        </w:rPr>
        <w:t xml:space="preserve">) </w:t>
      </w:r>
      <w:r w:rsidRPr="007255B9">
        <w:rPr>
          <w:rFonts w:ascii="Times New Roman" w:hAnsi="Times New Roman"/>
          <w:sz w:val="24"/>
          <w:szCs w:val="24"/>
        </w:rPr>
        <w:t xml:space="preserve">y los sistemas compositivos claves en la gramática visual de </w:t>
      </w:r>
      <w:proofErr w:type="spellStart"/>
      <w:r w:rsidRPr="007255B9">
        <w:rPr>
          <w:rFonts w:ascii="Times New Roman" w:hAnsi="Times New Roman"/>
          <w:sz w:val="24"/>
          <w:szCs w:val="24"/>
        </w:rPr>
        <w:t>Kress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y van </w:t>
      </w:r>
      <w:proofErr w:type="spellStart"/>
      <w:r w:rsidRPr="007255B9">
        <w:rPr>
          <w:rFonts w:ascii="Times New Roman" w:hAnsi="Times New Roman"/>
          <w:sz w:val="24"/>
          <w:szCs w:val="24"/>
        </w:rPr>
        <w:t>Leeuwen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(1996, 2006</w:t>
      </w:r>
      <w:r w:rsidR="00CF2972" w:rsidRPr="007255B9">
        <w:rPr>
          <w:rFonts w:ascii="Times New Roman" w:hAnsi="Times New Roman"/>
          <w:sz w:val="24"/>
          <w:szCs w:val="24"/>
        </w:rPr>
        <w:t xml:space="preserve">). </w:t>
      </w:r>
      <w:r w:rsidR="00CB72CD" w:rsidRPr="007255B9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7DE391A1" w14:textId="124AF2E7" w:rsidR="00A25E41" w:rsidRPr="007255B9" w:rsidRDefault="009B213B" w:rsidP="007255B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55B9">
        <w:rPr>
          <w:rFonts w:ascii="Times New Roman" w:hAnsi="Times New Roman"/>
          <w:sz w:val="24"/>
          <w:szCs w:val="24"/>
        </w:rPr>
        <w:t>A</w:t>
      </w:r>
      <w:r w:rsidR="00FB06C9" w:rsidRPr="007255B9">
        <w:rPr>
          <w:rFonts w:ascii="Times New Roman" w:hAnsi="Times New Roman"/>
          <w:sz w:val="24"/>
          <w:szCs w:val="24"/>
        </w:rPr>
        <w:t>mbas</w:t>
      </w:r>
      <w:r w:rsidR="001154C6" w:rsidRPr="007255B9">
        <w:rPr>
          <w:rFonts w:ascii="Times New Roman" w:hAnsi="Times New Roman"/>
          <w:sz w:val="24"/>
          <w:szCs w:val="24"/>
        </w:rPr>
        <w:t xml:space="preserve"> novelas de Graham </w:t>
      </w:r>
      <w:proofErr w:type="spellStart"/>
      <w:r w:rsidR="001154C6" w:rsidRPr="007255B9">
        <w:rPr>
          <w:rFonts w:ascii="Times New Roman" w:hAnsi="Times New Roman"/>
          <w:sz w:val="24"/>
          <w:szCs w:val="24"/>
        </w:rPr>
        <w:t>Rawle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exhiben numerosos ejemplos de tipografía e </w:t>
      </w:r>
      <w:r w:rsidRPr="007255B9">
        <w:rPr>
          <w:rFonts w:ascii="Times New Roman" w:hAnsi="Times New Roman"/>
          <w:i/>
          <w:sz w:val="24"/>
          <w:szCs w:val="24"/>
        </w:rPr>
        <w:t>importación discursiva</w:t>
      </w:r>
      <w:r w:rsidR="00816985" w:rsidRPr="007255B9">
        <w:rPr>
          <w:rFonts w:ascii="Times New Roman" w:hAnsi="Times New Roman"/>
          <w:sz w:val="24"/>
          <w:szCs w:val="24"/>
        </w:rPr>
        <w:t>. Este último concepto ocurre en un texto cuando una tipografía</w:t>
      </w:r>
      <w:r w:rsidR="00931CA5" w:rsidRPr="007255B9">
        <w:rPr>
          <w:rFonts w:ascii="Times New Roman" w:hAnsi="Times New Roman"/>
          <w:sz w:val="24"/>
          <w:szCs w:val="24"/>
        </w:rPr>
        <w:t xml:space="preserve"> </w:t>
      </w:r>
      <w:r w:rsidR="00816985" w:rsidRPr="007255B9">
        <w:rPr>
          <w:rFonts w:ascii="Times New Roman" w:hAnsi="Times New Roman"/>
          <w:sz w:val="24"/>
          <w:szCs w:val="24"/>
        </w:rPr>
        <w:t xml:space="preserve">y su connotación </w:t>
      </w:r>
      <w:r w:rsidR="00931CA5" w:rsidRPr="007255B9">
        <w:rPr>
          <w:rFonts w:ascii="Times New Roman" w:hAnsi="Times New Roman"/>
          <w:sz w:val="24"/>
          <w:szCs w:val="24"/>
        </w:rPr>
        <w:t>específica</w:t>
      </w:r>
      <w:r w:rsidR="00816985" w:rsidRPr="007255B9">
        <w:rPr>
          <w:rFonts w:ascii="Times New Roman" w:hAnsi="Times New Roman"/>
          <w:sz w:val="24"/>
          <w:szCs w:val="24"/>
        </w:rPr>
        <w:t xml:space="preserve"> son importadas a un contexto al cual no pertenecían previamente (</w:t>
      </w:r>
      <w:proofErr w:type="spellStart"/>
      <w:r w:rsidR="00816985" w:rsidRPr="007255B9">
        <w:rPr>
          <w:rFonts w:ascii="Times New Roman" w:hAnsi="Times New Roman"/>
          <w:sz w:val="24"/>
          <w:szCs w:val="24"/>
        </w:rPr>
        <w:t>Norgaard</w:t>
      </w:r>
      <w:proofErr w:type="spellEnd"/>
      <w:r w:rsidR="00816985" w:rsidRPr="007255B9">
        <w:rPr>
          <w:rFonts w:ascii="Times New Roman" w:hAnsi="Times New Roman"/>
          <w:sz w:val="24"/>
          <w:szCs w:val="24"/>
        </w:rPr>
        <w:t xml:space="preserve">, 2019, p.104).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Woman’s</w:t>
      </w:r>
      <w:proofErr w:type="spellEnd"/>
      <w:r w:rsidRPr="007255B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World</w:t>
      </w:r>
      <w:proofErr w:type="spellEnd"/>
      <w:r w:rsidRPr="007255B9">
        <w:rPr>
          <w:rFonts w:ascii="Times New Roman" w:hAnsi="Times New Roman"/>
          <w:sz w:val="24"/>
          <w:szCs w:val="24"/>
        </w:rPr>
        <w:t>, tipográficamente,</w:t>
      </w:r>
      <w:r w:rsidRPr="007255B9">
        <w:rPr>
          <w:rFonts w:ascii="Times New Roman" w:hAnsi="Times New Roman"/>
          <w:i/>
          <w:sz w:val="24"/>
          <w:szCs w:val="24"/>
        </w:rPr>
        <w:t xml:space="preserve"> </w:t>
      </w:r>
      <w:r w:rsidRPr="007255B9">
        <w:rPr>
          <w:rFonts w:ascii="Times New Roman" w:hAnsi="Times New Roman"/>
          <w:sz w:val="24"/>
          <w:szCs w:val="24"/>
        </w:rPr>
        <w:t>co</w:t>
      </w:r>
      <w:r w:rsidR="00A562D0" w:rsidRPr="007255B9">
        <w:rPr>
          <w:rFonts w:ascii="Times New Roman" w:hAnsi="Times New Roman"/>
          <w:sz w:val="24"/>
          <w:szCs w:val="24"/>
        </w:rPr>
        <w:t>nsist</w:t>
      </w:r>
      <w:r w:rsidRPr="007255B9">
        <w:rPr>
          <w:rFonts w:ascii="Times New Roman" w:hAnsi="Times New Roman"/>
          <w:sz w:val="24"/>
          <w:szCs w:val="24"/>
        </w:rPr>
        <w:t>e</w:t>
      </w:r>
      <w:r w:rsidR="00A562D0" w:rsidRPr="007255B9">
        <w:rPr>
          <w:rFonts w:ascii="Times New Roman" w:hAnsi="Times New Roman"/>
          <w:sz w:val="24"/>
          <w:szCs w:val="24"/>
        </w:rPr>
        <w:t xml:space="preserve"> </w:t>
      </w:r>
      <w:r w:rsidRPr="007255B9">
        <w:rPr>
          <w:rFonts w:ascii="Times New Roman" w:hAnsi="Times New Roman"/>
          <w:sz w:val="24"/>
          <w:szCs w:val="24"/>
        </w:rPr>
        <w:t xml:space="preserve">de </w:t>
      </w:r>
      <w:r w:rsidR="001154C6" w:rsidRPr="007255B9">
        <w:rPr>
          <w:rFonts w:ascii="Times New Roman" w:hAnsi="Times New Roman"/>
          <w:sz w:val="24"/>
          <w:szCs w:val="24"/>
        </w:rPr>
        <w:t xml:space="preserve">frases y palabras que han sido recortadas de revistas y reorganizadas para contar la historia de </w:t>
      </w:r>
      <w:r w:rsidR="00A562D0" w:rsidRPr="007255B9">
        <w:rPr>
          <w:rFonts w:ascii="Times New Roman" w:hAnsi="Times New Roman"/>
          <w:sz w:val="24"/>
          <w:szCs w:val="24"/>
        </w:rPr>
        <w:t>la protagonista,</w:t>
      </w:r>
      <w:r w:rsidRPr="007255B9">
        <w:rPr>
          <w:rFonts w:ascii="Times New Roman" w:hAnsi="Times New Roman"/>
          <w:sz w:val="24"/>
          <w:szCs w:val="24"/>
        </w:rPr>
        <w:t xml:space="preserve"> Norma. Por lo tanto,</w:t>
      </w:r>
      <w:r w:rsidR="00A562D0" w:rsidRPr="007255B9">
        <w:rPr>
          <w:rFonts w:ascii="Times New Roman" w:hAnsi="Times New Roman"/>
          <w:sz w:val="24"/>
          <w:szCs w:val="24"/>
        </w:rPr>
        <w:t xml:space="preserve"> </w:t>
      </w:r>
      <w:r w:rsidRPr="007255B9">
        <w:rPr>
          <w:rFonts w:ascii="Times New Roman" w:hAnsi="Times New Roman"/>
          <w:sz w:val="24"/>
          <w:szCs w:val="24"/>
        </w:rPr>
        <w:t xml:space="preserve">se </w:t>
      </w:r>
      <w:r w:rsidRPr="007255B9">
        <w:rPr>
          <w:rFonts w:ascii="Times New Roman" w:hAnsi="Times New Roman"/>
          <w:sz w:val="24"/>
          <w:szCs w:val="24"/>
        </w:rPr>
        <w:lastRenderedPageBreak/>
        <w:t>puede ver aquí que</w:t>
      </w:r>
      <w:r w:rsidRPr="007255B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A562D0" w:rsidRPr="007255B9">
        <w:rPr>
          <w:rFonts w:ascii="Times New Roman" w:hAnsi="Times New Roman"/>
          <w:i/>
          <w:sz w:val="24"/>
          <w:szCs w:val="24"/>
        </w:rPr>
        <w:t>Woman’s</w:t>
      </w:r>
      <w:proofErr w:type="spellEnd"/>
      <w:r w:rsidR="00A562D0" w:rsidRPr="007255B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A562D0" w:rsidRPr="007255B9">
        <w:rPr>
          <w:rFonts w:ascii="Times New Roman" w:hAnsi="Times New Roman"/>
          <w:i/>
          <w:sz w:val="24"/>
          <w:szCs w:val="24"/>
        </w:rPr>
        <w:t>World</w:t>
      </w:r>
      <w:proofErr w:type="spellEnd"/>
      <w:r w:rsidR="001154C6" w:rsidRPr="007255B9">
        <w:rPr>
          <w:rFonts w:ascii="Times New Roman" w:hAnsi="Times New Roman"/>
          <w:sz w:val="24"/>
          <w:szCs w:val="24"/>
        </w:rPr>
        <w:t xml:space="preserve"> </w:t>
      </w:r>
      <w:r w:rsidR="00A562D0" w:rsidRPr="007255B9">
        <w:rPr>
          <w:rFonts w:ascii="Times New Roman" w:hAnsi="Times New Roman"/>
          <w:sz w:val="24"/>
          <w:szCs w:val="24"/>
        </w:rPr>
        <w:t xml:space="preserve">ofrece </w:t>
      </w:r>
      <w:r w:rsidR="001154C6" w:rsidRPr="007255B9">
        <w:rPr>
          <w:rFonts w:ascii="Times New Roman" w:hAnsi="Times New Roman"/>
          <w:sz w:val="24"/>
          <w:szCs w:val="24"/>
        </w:rPr>
        <w:t>la importación discursiva de diferentes tipografías desde las revistas hacia la novela</w:t>
      </w:r>
      <w:r w:rsidR="00931CA5" w:rsidRPr="007255B9">
        <w:rPr>
          <w:rFonts w:ascii="Times New Roman" w:hAnsi="Times New Roman"/>
          <w:sz w:val="24"/>
          <w:szCs w:val="24"/>
        </w:rPr>
        <w:t xml:space="preserve">. </w:t>
      </w:r>
      <w:r w:rsidR="006919CD" w:rsidRPr="007255B9">
        <w:rPr>
          <w:rFonts w:ascii="Times New Roman" w:hAnsi="Times New Roman"/>
          <w:sz w:val="24"/>
          <w:szCs w:val="24"/>
        </w:rPr>
        <w:t xml:space="preserve"> Uno de los ejemplos más visibles de la manipulación del diseño de la página se da, precisamente, en la página 162, </w:t>
      </w:r>
      <w:r w:rsidR="001951F9" w:rsidRPr="007255B9">
        <w:rPr>
          <w:rFonts w:ascii="Times New Roman" w:hAnsi="Times New Roman"/>
          <w:sz w:val="24"/>
          <w:szCs w:val="24"/>
        </w:rPr>
        <w:t>cuando</w:t>
      </w:r>
      <w:r w:rsidR="006919CD" w:rsidRPr="007255B9">
        <w:rPr>
          <w:rFonts w:ascii="Times New Roman" w:hAnsi="Times New Roman"/>
          <w:sz w:val="24"/>
          <w:szCs w:val="24"/>
        </w:rPr>
        <w:t xml:space="preserve"> una imagen en tamaño considerable con respecto al texto representa los sentimientos de vacío y falta de identidad del protagonista</w:t>
      </w:r>
      <w:r w:rsidR="006919CD" w:rsidRPr="007255B9">
        <w:rPr>
          <w:rStyle w:val="Refdenotaalpie"/>
          <w:rFonts w:ascii="Times New Roman" w:hAnsi="Times New Roman"/>
          <w:sz w:val="24"/>
          <w:szCs w:val="24"/>
        </w:rPr>
        <w:footnoteReference w:id="4"/>
      </w:r>
      <w:r w:rsidR="006919CD" w:rsidRPr="007255B9">
        <w:rPr>
          <w:rFonts w:ascii="Times New Roman" w:hAnsi="Times New Roman"/>
          <w:sz w:val="24"/>
          <w:szCs w:val="24"/>
        </w:rPr>
        <w:t xml:space="preserve">. </w:t>
      </w:r>
      <w:r w:rsidR="00FA64E9" w:rsidRPr="007255B9">
        <w:rPr>
          <w:rFonts w:ascii="Times New Roman" w:hAnsi="Times New Roman"/>
          <w:sz w:val="24"/>
          <w:szCs w:val="24"/>
        </w:rPr>
        <w:t xml:space="preserve">En </w:t>
      </w:r>
      <w:proofErr w:type="spellStart"/>
      <w:r w:rsidR="00FA64E9" w:rsidRPr="007255B9">
        <w:rPr>
          <w:rFonts w:ascii="Times New Roman" w:hAnsi="Times New Roman"/>
          <w:i/>
          <w:sz w:val="24"/>
          <w:szCs w:val="24"/>
        </w:rPr>
        <w:t>Diary</w:t>
      </w:r>
      <w:proofErr w:type="spellEnd"/>
      <w:r w:rsidR="00FA64E9" w:rsidRPr="007255B9">
        <w:rPr>
          <w:rFonts w:ascii="Times New Roman" w:hAnsi="Times New Roman"/>
          <w:i/>
          <w:sz w:val="24"/>
          <w:szCs w:val="24"/>
        </w:rPr>
        <w:t xml:space="preserve"> of </w:t>
      </w:r>
      <w:proofErr w:type="spellStart"/>
      <w:r w:rsidR="00FA64E9" w:rsidRPr="007255B9">
        <w:rPr>
          <w:rFonts w:ascii="Times New Roman" w:hAnsi="Times New Roman"/>
          <w:i/>
          <w:sz w:val="24"/>
          <w:szCs w:val="24"/>
        </w:rPr>
        <w:t>an</w:t>
      </w:r>
      <w:proofErr w:type="spellEnd"/>
      <w:r w:rsidR="00FA64E9" w:rsidRPr="007255B9">
        <w:rPr>
          <w:rFonts w:ascii="Times New Roman" w:hAnsi="Times New Roman"/>
          <w:i/>
          <w:sz w:val="24"/>
          <w:szCs w:val="24"/>
        </w:rPr>
        <w:t xml:space="preserve"> Amateur </w:t>
      </w:r>
      <w:proofErr w:type="spellStart"/>
      <w:r w:rsidR="00FA64E9" w:rsidRPr="007255B9">
        <w:rPr>
          <w:rFonts w:ascii="Times New Roman" w:hAnsi="Times New Roman"/>
          <w:i/>
          <w:sz w:val="24"/>
          <w:szCs w:val="24"/>
        </w:rPr>
        <w:t>Photographer</w:t>
      </w:r>
      <w:proofErr w:type="spellEnd"/>
      <w:r w:rsidR="001154C6" w:rsidRPr="007255B9">
        <w:rPr>
          <w:rFonts w:ascii="Times New Roman" w:hAnsi="Times New Roman"/>
          <w:sz w:val="24"/>
          <w:szCs w:val="24"/>
        </w:rPr>
        <w:t xml:space="preserve">, el collage formado por la </w:t>
      </w:r>
      <w:r w:rsidR="00FA64E9" w:rsidRPr="007255B9">
        <w:rPr>
          <w:rFonts w:ascii="Times New Roman" w:hAnsi="Times New Roman"/>
          <w:sz w:val="24"/>
          <w:szCs w:val="24"/>
        </w:rPr>
        <w:t>combinación</w:t>
      </w:r>
      <w:r w:rsidR="001154C6" w:rsidRPr="007255B9">
        <w:rPr>
          <w:rFonts w:ascii="Times New Roman" w:hAnsi="Times New Roman"/>
          <w:sz w:val="24"/>
          <w:szCs w:val="24"/>
        </w:rPr>
        <w:t xml:space="preserve"> de trozos de papel y fotografías, </w:t>
      </w:r>
      <w:r w:rsidR="007B7C15" w:rsidRPr="007255B9">
        <w:rPr>
          <w:rFonts w:ascii="Times New Roman" w:hAnsi="Times New Roman"/>
          <w:sz w:val="24"/>
          <w:szCs w:val="24"/>
        </w:rPr>
        <w:t xml:space="preserve">con diferentes letras y formatos, </w:t>
      </w:r>
      <w:r w:rsidR="001154C6" w:rsidRPr="007255B9">
        <w:rPr>
          <w:rFonts w:ascii="Times New Roman" w:hAnsi="Times New Roman"/>
          <w:sz w:val="24"/>
          <w:szCs w:val="24"/>
        </w:rPr>
        <w:t>dejan como resultado una especie</w:t>
      </w:r>
      <w:r w:rsidR="00545368" w:rsidRPr="007255B9">
        <w:rPr>
          <w:rFonts w:ascii="Times New Roman" w:hAnsi="Times New Roman"/>
          <w:sz w:val="24"/>
          <w:szCs w:val="24"/>
        </w:rPr>
        <w:t xml:space="preserve"> de diario o álbum de recortes.</w:t>
      </w:r>
      <w:r w:rsidR="00E04E52" w:rsidRPr="007255B9">
        <w:rPr>
          <w:rFonts w:ascii="Times New Roman" w:hAnsi="Times New Roman"/>
          <w:sz w:val="24"/>
          <w:szCs w:val="24"/>
        </w:rPr>
        <w:t xml:space="preserve"> </w:t>
      </w:r>
      <w:r w:rsidR="002F053B" w:rsidRPr="007255B9">
        <w:rPr>
          <w:rFonts w:ascii="Times New Roman" w:hAnsi="Times New Roman"/>
          <w:sz w:val="24"/>
          <w:szCs w:val="24"/>
        </w:rPr>
        <w:t>Por ejemplo, e</w:t>
      </w:r>
      <w:r w:rsidR="00E04E52" w:rsidRPr="007255B9">
        <w:rPr>
          <w:rFonts w:ascii="Times New Roman" w:hAnsi="Times New Roman"/>
          <w:sz w:val="24"/>
          <w:szCs w:val="24"/>
        </w:rPr>
        <w:t xml:space="preserve">l uso del tipo de letra </w:t>
      </w:r>
      <w:r w:rsidR="00E04E52" w:rsidRPr="00860E13">
        <w:rPr>
          <w:rFonts w:ascii="Courier New" w:hAnsi="Courier New" w:cs="Courier New"/>
          <w:sz w:val="24"/>
          <w:szCs w:val="24"/>
        </w:rPr>
        <w:t>Courier New</w:t>
      </w:r>
      <w:r w:rsidR="00E04E52" w:rsidRPr="007255B9">
        <w:rPr>
          <w:rFonts w:ascii="Times New Roman" w:hAnsi="Times New Roman"/>
          <w:sz w:val="24"/>
          <w:szCs w:val="24"/>
        </w:rPr>
        <w:t xml:space="preserve"> en la novela muestra</w:t>
      </w:r>
      <w:r w:rsidR="002F053B" w:rsidRPr="007255B9">
        <w:rPr>
          <w:rFonts w:ascii="Times New Roman" w:hAnsi="Times New Roman"/>
          <w:sz w:val="24"/>
          <w:szCs w:val="24"/>
        </w:rPr>
        <w:t xml:space="preserve"> que este álbum de recortes ha sido escrito con una máquina de escribir</w:t>
      </w:r>
      <w:r w:rsidR="006919CD" w:rsidRPr="007255B9">
        <w:rPr>
          <w:rStyle w:val="Refdenotaalpie"/>
          <w:rFonts w:ascii="Times New Roman" w:hAnsi="Times New Roman"/>
          <w:sz w:val="24"/>
          <w:szCs w:val="24"/>
        </w:rPr>
        <w:footnoteReference w:id="5"/>
      </w:r>
      <w:r w:rsidR="002F053B" w:rsidRPr="007255B9">
        <w:rPr>
          <w:rFonts w:ascii="Times New Roman" w:hAnsi="Times New Roman"/>
          <w:sz w:val="24"/>
          <w:szCs w:val="24"/>
        </w:rPr>
        <w:t>.</w:t>
      </w:r>
      <w:r w:rsidR="006919CD" w:rsidRPr="007255B9">
        <w:rPr>
          <w:rFonts w:ascii="Times New Roman" w:hAnsi="Times New Roman"/>
          <w:sz w:val="24"/>
          <w:szCs w:val="24"/>
        </w:rPr>
        <w:t xml:space="preserve"> </w:t>
      </w:r>
      <w:r w:rsidR="00545368" w:rsidRPr="007255B9">
        <w:rPr>
          <w:rFonts w:ascii="Times New Roman" w:hAnsi="Times New Roman"/>
          <w:sz w:val="24"/>
          <w:szCs w:val="24"/>
        </w:rPr>
        <w:t xml:space="preserve">Así, esta manipulación de la </w:t>
      </w:r>
      <w:r w:rsidR="00545368" w:rsidRPr="007255B9">
        <w:rPr>
          <w:rFonts w:ascii="Times New Roman" w:hAnsi="Times New Roman"/>
          <w:i/>
          <w:iCs/>
          <w:sz w:val="24"/>
          <w:szCs w:val="24"/>
        </w:rPr>
        <w:t>superficie gráfica</w:t>
      </w:r>
      <w:r w:rsidR="00816985" w:rsidRPr="007255B9">
        <w:rPr>
          <w:rFonts w:ascii="Times New Roman" w:hAnsi="Times New Roman"/>
          <w:sz w:val="24"/>
          <w:szCs w:val="24"/>
        </w:rPr>
        <w:t xml:space="preserve"> del texto logra en los</w:t>
      </w:r>
      <w:r w:rsidR="00545368" w:rsidRPr="007255B9">
        <w:rPr>
          <w:rFonts w:ascii="Times New Roman" w:hAnsi="Times New Roman"/>
          <w:sz w:val="24"/>
          <w:szCs w:val="24"/>
        </w:rPr>
        <w:t xml:space="preserve"> lector</w:t>
      </w:r>
      <w:r w:rsidR="00816985" w:rsidRPr="007255B9">
        <w:rPr>
          <w:rFonts w:ascii="Times New Roman" w:hAnsi="Times New Roman"/>
          <w:sz w:val="24"/>
          <w:szCs w:val="24"/>
        </w:rPr>
        <w:t>es</w:t>
      </w:r>
      <w:r w:rsidR="00931CA5" w:rsidRPr="007255B9">
        <w:rPr>
          <w:rFonts w:ascii="Times New Roman" w:hAnsi="Times New Roman"/>
          <w:sz w:val="24"/>
          <w:szCs w:val="24"/>
        </w:rPr>
        <w:t xml:space="preserve"> y lectoras</w:t>
      </w:r>
      <w:r w:rsidR="00545368" w:rsidRPr="007255B9">
        <w:rPr>
          <w:rFonts w:ascii="Times New Roman" w:hAnsi="Times New Roman"/>
          <w:sz w:val="24"/>
          <w:szCs w:val="24"/>
        </w:rPr>
        <w:t xml:space="preserve"> un impacto visual particular. </w:t>
      </w:r>
      <w:r w:rsidR="00011E0E" w:rsidRPr="007255B9">
        <w:rPr>
          <w:rFonts w:ascii="Times New Roman" w:hAnsi="Times New Roman"/>
          <w:sz w:val="24"/>
          <w:szCs w:val="24"/>
        </w:rPr>
        <w:t xml:space="preserve"> </w:t>
      </w:r>
    </w:p>
    <w:p w14:paraId="5CF1B031" w14:textId="29B209EF" w:rsidR="003C5A94" w:rsidRPr="007255B9" w:rsidRDefault="00A25E41" w:rsidP="007255B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55B9">
        <w:rPr>
          <w:rFonts w:ascii="Times New Roman" w:hAnsi="Times New Roman"/>
          <w:sz w:val="24"/>
          <w:szCs w:val="24"/>
        </w:rPr>
        <w:t>Si bien es cierto que el uso de imágenes y tipografía varia</w:t>
      </w:r>
      <w:r w:rsidR="009260A7" w:rsidRPr="007255B9">
        <w:rPr>
          <w:rFonts w:ascii="Times New Roman" w:hAnsi="Times New Roman"/>
          <w:sz w:val="24"/>
          <w:szCs w:val="24"/>
        </w:rPr>
        <w:t>da, recortados y ubicados en la</w:t>
      </w:r>
      <w:r w:rsidRPr="007255B9">
        <w:rPr>
          <w:rFonts w:ascii="Times New Roman" w:hAnsi="Times New Roman"/>
          <w:sz w:val="24"/>
          <w:szCs w:val="24"/>
        </w:rPr>
        <w:t xml:space="preserve"> página</w:t>
      </w:r>
      <w:r w:rsidR="009260A7" w:rsidRPr="007255B9">
        <w:rPr>
          <w:rFonts w:ascii="Times New Roman" w:hAnsi="Times New Roman"/>
          <w:sz w:val="24"/>
          <w:szCs w:val="24"/>
        </w:rPr>
        <w:t xml:space="preserve"> de una novela</w:t>
      </w:r>
      <w:r w:rsidRPr="007255B9">
        <w:rPr>
          <w:rFonts w:ascii="Times New Roman" w:hAnsi="Times New Roman"/>
          <w:sz w:val="24"/>
          <w:szCs w:val="24"/>
        </w:rPr>
        <w:t xml:space="preserve"> rompe con el esquema tradicional del diseño de página</w:t>
      </w:r>
      <w:r w:rsidR="0047760F" w:rsidRPr="007255B9">
        <w:rPr>
          <w:rFonts w:ascii="Times New Roman" w:hAnsi="Times New Roman"/>
          <w:sz w:val="24"/>
          <w:szCs w:val="24"/>
        </w:rPr>
        <w:t xml:space="preserve"> de las novelas convencionales y puede llegar a ser difícil </w:t>
      </w:r>
      <w:r w:rsidR="009260A7" w:rsidRPr="007255B9">
        <w:rPr>
          <w:rFonts w:ascii="Times New Roman" w:hAnsi="Times New Roman"/>
          <w:sz w:val="24"/>
          <w:szCs w:val="24"/>
        </w:rPr>
        <w:t xml:space="preserve">para </w:t>
      </w:r>
      <w:r w:rsidR="00E40CCC" w:rsidRPr="007255B9">
        <w:rPr>
          <w:rFonts w:ascii="Times New Roman" w:hAnsi="Times New Roman"/>
          <w:sz w:val="24"/>
          <w:szCs w:val="24"/>
        </w:rPr>
        <w:t>los</w:t>
      </w:r>
      <w:r w:rsidR="009260A7" w:rsidRPr="007255B9">
        <w:rPr>
          <w:rFonts w:ascii="Times New Roman" w:hAnsi="Times New Roman"/>
          <w:sz w:val="24"/>
          <w:szCs w:val="24"/>
        </w:rPr>
        <w:t xml:space="preserve"> lector</w:t>
      </w:r>
      <w:r w:rsidR="00E40CCC" w:rsidRPr="007255B9">
        <w:rPr>
          <w:rFonts w:ascii="Times New Roman" w:hAnsi="Times New Roman"/>
          <w:sz w:val="24"/>
          <w:szCs w:val="24"/>
        </w:rPr>
        <w:t>es</w:t>
      </w:r>
      <w:r w:rsidR="00931CA5" w:rsidRPr="007255B9">
        <w:rPr>
          <w:rFonts w:ascii="Times New Roman" w:hAnsi="Times New Roman"/>
          <w:sz w:val="24"/>
          <w:szCs w:val="24"/>
        </w:rPr>
        <w:t xml:space="preserve"> y lectoras</w:t>
      </w:r>
      <w:r w:rsidR="009260A7" w:rsidRPr="007255B9">
        <w:rPr>
          <w:rFonts w:ascii="Times New Roman" w:hAnsi="Times New Roman"/>
          <w:sz w:val="24"/>
          <w:szCs w:val="24"/>
        </w:rPr>
        <w:t xml:space="preserve"> </w:t>
      </w:r>
      <w:r w:rsidR="0047760F" w:rsidRPr="007255B9">
        <w:rPr>
          <w:rFonts w:ascii="Times New Roman" w:hAnsi="Times New Roman"/>
          <w:sz w:val="24"/>
          <w:szCs w:val="24"/>
        </w:rPr>
        <w:t>acostumbrarse y aceptar</w:t>
      </w:r>
      <w:r w:rsidR="009260A7" w:rsidRPr="007255B9">
        <w:rPr>
          <w:rFonts w:ascii="Times New Roman" w:hAnsi="Times New Roman"/>
          <w:sz w:val="24"/>
          <w:szCs w:val="24"/>
        </w:rPr>
        <w:t>lo</w:t>
      </w:r>
      <w:r w:rsidR="0047760F" w:rsidRPr="007255B9">
        <w:rPr>
          <w:rFonts w:ascii="Times New Roman" w:hAnsi="Times New Roman"/>
          <w:sz w:val="24"/>
          <w:szCs w:val="24"/>
        </w:rPr>
        <w:t xml:space="preserve">, </w:t>
      </w:r>
      <w:r w:rsidR="009260A7" w:rsidRPr="007255B9">
        <w:rPr>
          <w:rFonts w:ascii="Times New Roman" w:hAnsi="Times New Roman"/>
          <w:sz w:val="24"/>
          <w:szCs w:val="24"/>
        </w:rPr>
        <w:t xml:space="preserve">también es válido decir que </w:t>
      </w:r>
      <w:r w:rsidRPr="007255B9">
        <w:rPr>
          <w:rFonts w:ascii="Times New Roman" w:hAnsi="Times New Roman"/>
          <w:sz w:val="24"/>
          <w:szCs w:val="24"/>
        </w:rPr>
        <w:t>le</w:t>
      </w:r>
      <w:r w:rsidR="00E40CCC" w:rsidRPr="007255B9">
        <w:rPr>
          <w:rFonts w:ascii="Times New Roman" w:hAnsi="Times New Roman"/>
          <w:sz w:val="24"/>
          <w:szCs w:val="24"/>
        </w:rPr>
        <w:t>s</w:t>
      </w:r>
      <w:r w:rsidRPr="007255B9">
        <w:rPr>
          <w:rFonts w:ascii="Times New Roman" w:hAnsi="Times New Roman"/>
          <w:sz w:val="24"/>
          <w:szCs w:val="24"/>
        </w:rPr>
        <w:t xml:space="preserve"> permiten adentrarse</w:t>
      </w:r>
      <w:r w:rsidR="009260A7" w:rsidRPr="007255B9">
        <w:rPr>
          <w:rFonts w:ascii="Times New Roman" w:hAnsi="Times New Roman"/>
          <w:sz w:val="24"/>
          <w:szCs w:val="24"/>
        </w:rPr>
        <w:t xml:space="preserve"> de una forma diferente y muchas veces enriquecedora</w:t>
      </w:r>
      <w:r w:rsidRPr="007255B9">
        <w:rPr>
          <w:rFonts w:ascii="Times New Roman" w:hAnsi="Times New Roman"/>
          <w:sz w:val="24"/>
          <w:szCs w:val="24"/>
        </w:rPr>
        <w:t xml:space="preserve"> en el contexto que propone </w:t>
      </w:r>
      <w:r w:rsidR="00E40CCC" w:rsidRPr="007255B9">
        <w:rPr>
          <w:rFonts w:ascii="Times New Roman" w:hAnsi="Times New Roman"/>
          <w:sz w:val="24"/>
          <w:szCs w:val="24"/>
        </w:rPr>
        <w:t>quien ha escrito la obra original.</w:t>
      </w:r>
      <w:r w:rsidRPr="007255B9">
        <w:rPr>
          <w:rFonts w:ascii="Times New Roman" w:hAnsi="Times New Roman"/>
          <w:sz w:val="24"/>
          <w:szCs w:val="24"/>
        </w:rPr>
        <w:t xml:space="preserve"> </w:t>
      </w:r>
      <w:r w:rsidR="0047760F" w:rsidRPr="007255B9">
        <w:rPr>
          <w:rFonts w:ascii="Times New Roman" w:hAnsi="Times New Roman"/>
          <w:sz w:val="24"/>
          <w:szCs w:val="24"/>
        </w:rPr>
        <w:t>De hecho, l</w:t>
      </w:r>
      <w:r w:rsidR="001154C6" w:rsidRPr="007255B9">
        <w:rPr>
          <w:rFonts w:ascii="Times New Roman" w:hAnsi="Times New Roman"/>
          <w:sz w:val="24"/>
          <w:szCs w:val="24"/>
        </w:rPr>
        <w:t>ejos d</w:t>
      </w:r>
      <w:r w:rsidR="009B1CBD" w:rsidRPr="007255B9">
        <w:rPr>
          <w:rFonts w:ascii="Times New Roman" w:hAnsi="Times New Roman"/>
          <w:sz w:val="24"/>
          <w:szCs w:val="24"/>
        </w:rPr>
        <w:t xml:space="preserve">e causar confusión y/o brechas en </w:t>
      </w:r>
      <w:r w:rsidR="00E40CCC" w:rsidRPr="007255B9">
        <w:rPr>
          <w:rFonts w:ascii="Times New Roman" w:hAnsi="Times New Roman"/>
          <w:sz w:val="24"/>
          <w:szCs w:val="24"/>
        </w:rPr>
        <w:t xml:space="preserve">los </w:t>
      </w:r>
      <w:r w:rsidR="009B1CBD" w:rsidRPr="007255B9">
        <w:rPr>
          <w:rFonts w:ascii="Times New Roman" w:hAnsi="Times New Roman"/>
          <w:sz w:val="24"/>
          <w:szCs w:val="24"/>
        </w:rPr>
        <w:t>lector</w:t>
      </w:r>
      <w:r w:rsidR="00E40CCC" w:rsidRPr="007255B9">
        <w:rPr>
          <w:rFonts w:ascii="Times New Roman" w:hAnsi="Times New Roman"/>
          <w:sz w:val="24"/>
          <w:szCs w:val="24"/>
        </w:rPr>
        <w:t>es</w:t>
      </w:r>
      <w:r w:rsidR="00931CA5" w:rsidRPr="007255B9">
        <w:rPr>
          <w:rFonts w:ascii="Times New Roman" w:hAnsi="Times New Roman"/>
          <w:sz w:val="24"/>
          <w:szCs w:val="24"/>
        </w:rPr>
        <w:t xml:space="preserve"> y lectoras</w:t>
      </w:r>
      <w:r w:rsidR="009B1CBD" w:rsidRPr="007255B9">
        <w:rPr>
          <w:rFonts w:ascii="Times New Roman" w:hAnsi="Times New Roman"/>
          <w:sz w:val="24"/>
          <w:szCs w:val="24"/>
        </w:rPr>
        <w:t>,</w:t>
      </w:r>
      <w:r w:rsidR="001154C6" w:rsidRPr="007255B9">
        <w:rPr>
          <w:rFonts w:ascii="Times New Roman" w:hAnsi="Times New Roman"/>
          <w:sz w:val="24"/>
          <w:szCs w:val="24"/>
        </w:rPr>
        <w:t xml:space="preserve"> </w:t>
      </w:r>
      <w:r w:rsidR="00545368" w:rsidRPr="007255B9">
        <w:rPr>
          <w:rFonts w:ascii="Times New Roman" w:hAnsi="Times New Roman"/>
          <w:sz w:val="24"/>
          <w:szCs w:val="24"/>
        </w:rPr>
        <w:t xml:space="preserve">en realidad, </w:t>
      </w:r>
      <w:r w:rsidR="001154C6" w:rsidRPr="007255B9">
        <w:rPr>
          <w:rFonts w:ascii="Times New Roman" w:hAnsi="Times New Roman"/>
          <w:sz w:val="24"/>
          <w:szCs w:val="24"/>
        </w:rPr>
        <w:t xml:space="preserve">la naturaleza del collage—con recortes y fotografías— y de la tipografía y el discurso en general </w:t>
      </w:r>
      <w:r w:rsidR="00FA64E9" w:rsidRPr="007255B9">
        <w:rPr>
          <w:rFonts w:ascii="Times New Roman" w:hAnsi="Times New Roman"/>
          <w:sz w:val="24"/>
          <w:szCs w:val="24"/>
        </w:rPr>
        <w:t xml:space="preserve">(y el </w:t>
      </w:r>
      <w:r w:rsidR="00730691" w:rsidRPr="007255B9">
        <w:rPr>
          <w:rFonts w:ascii="Times New Roman" w:hAnsi="Times New Roman"/>
          <w:sz w:val="24"/>
          <w:szCs w:val="24"/>
        </w:rPr>
        <w:t>diseño de página</w:t>
      </w:r>
      <w:r w:rsidR="00FD62CE" w:rsidRPr="007255B9">
        <w:rPr>
          <w:rFonts w:ascii="Times New Roman" w:hAnsi="Times New Roman"/>
          <w:sz w:val="24"/>
          <w:szCs w:val="24"/>
        </w:rPr>
        <w:t xml:space="preserve"> en particular) agregarían</w:t>
      </w:r>
      <w:r w:rsidR="001154C6" w:rsidRPr="007255B9">
        <w:rPr>
          <w:rFonts w:ascii="Times New Roman" w:hAnsi="Times New Roman"/>
          <w:sz w:val="24"/>
          <w:szCs w:val="24"/>
        </w:rPr>
        <w:t xml:space="preserve"> capas de sentido relevante a las narrativas. </w:t>
      </w:r>
    </w:p>
    <w:p w14:paraId="64C3E2F5" w14:textId="3AB5FDDC" w:rsidR="001154C6" w:rsidRPr="007255B9" w:rsidRDefault="001154C6" w:rsidP="007255B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55B9">
        <w:rPr>
          <w:rFonts w:ascii="Times New Roman" w:hAnsi="Times New Roman"/>
          <w:sz w:val="24"/>
          <w:szCs w:val="24"/>
        </w:rPr>
        <w:t>La tipografía</w:t>
      </w:r>
      <w:r w:rsidR="00011E0E" w:rsidRPr="007255B9">
        <w:rPr>
          <w:rFonts w:ascii="Times New Roman" w:hAnsi="Times New Roman"/>
          <w:sz w:val="24"/>
          <w:szCs w:val="24"/>
        </w:rPr>
        <w:t xml:space="preserve"> y el formato de página</w:t>
      </w:r>
      <w:r w:rsidRPr="007255B9">
        <w:rPr>
          <w:rFonts w:ascii="Times New Roman" w:hAnsi="Times New Roman"/>
          <w:sz w:val="24"/>
          <w:szCs w:val="24"/>
        </w:rPr>
        <w:t xml:space="preserve"> </w:t>
      </w:r>
      <w:r w:rsidR="00011E0E" w:rsidRPr="007255B9">
        <w:rPr>
          <w:rFonts w:ascii="Times New Roman" w:hAnsi="Times New Roman"/>
          <w:sz w:val="24"/>
          <w:szCs w:val="24"/>
        </w:rPr>
        <w:t xml:space="preserve">son </w:t>
      </w:r>
      <w:r w:rsidR="00E40CCC" w:rsidRPr="007255B9">
        <w:rPr>
          <w:rFonts w:ascii="Times New Roman" w:hAnsi="Times New Roman"/>
          <w:sz w:val="24"/>
          <w:szCs w:val="24"/>
        </w:rPr>
        <w:t xml:space="preserve">elementos </w:t>
      </w:r>
      <w:r w:rsidRPr="007255B9">
        <w:rPr>
          <w:rFonts w:ascii="Times New Roman" w:hAnsi="Times New Roman"/>
          <w:sz w:val="24"/>
          <w:szCs w:val="24"/>
        </w:rPr>
        <w:t>clave</w:t>
      </w:r>
      <w:r w:rsidR="00011E0E" w:rsidRPr="007255B9">
        <w:rPr>
          <w:rFonts w:ascii="Times New Roman" w:hAnsi="Times New Roman"/>
          <w:sz w:val="24"/>
          <w:szCs w:val="24"/>
        </w:rPr>
        <w:t>s</w:t>
      </w:r>
      <w:r w:rsidRPr="007255B9">
        <w:rPr>
          <w:rFonts w:ascii="Times New Roman" w:hAnsi="Times New Roman"/>
          <w:sz w:val="24"/>
          <w:szCs w:val="24"/>
        </w:rPr>
        <w:t xml:space="preserve"> en </w:t>
      </w:r>
      <w:r w:rsidR="001A4F90" w:rsidRPr="007255B9">
        <w:rPr>
          <w:rFonts w:ascii="Times New Roman" w:hAnsi="Times New Roman"/>
          <w:sz w:val="24"/>
          <w:szCs w:val="24"/>
        </w:rPr>
        <w:t xml:space="preserve">la construcción </w:t>
      </w:r>
      <w:r w:rsidR="007B7C15" w:rsidRPr="007255B9">
        <w:rPr>
          <w:rFonts w:ascii="Times New Roman" w:hAnsi="Times New Roman"/>
          <w:sz w:val="24"/>
          <w:szCs w:val="24"/>
        </w:rPr>
        <w:t xml:space="preserve">de </w:t>
      </w:r>
      <w:r w:rsidRPr="007255B9">
        <w:rPr>
          <w:rFonts w:ascii="Times New Roman" w:hAnsi="Times New Roman"/>
          <w:sz w:val="24"/>
          <w:szCs w:val="24"/>
        </w:rPr>
        <w:t xml:space="preserve">sentido tanto en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Woman’s</w:t>
      </w:r>
      <w:proofErr w:type="spellEnd"/>
      <w:r w:rsidRPr="007255B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World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como en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Diary</w:t>
      </w:r>
      <w:proofErr w:type="spellEnd"/>
      <w:r w:rsidRPr="007255B9">
        <w:rPr>
          <w:rFonts w:ascii="Times New Roman" w:hAnsi="Times New Roman"/>
          <w:i/>
          <w:sz w:val="24"/>
          <w:szCs w:val="24"/>
        </w:rPr>
        <w:t xml:space="preserve"> of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an</w:t>
      </w:r>
      <w:proofErr w:type="spellEnd"/>
      <w:r w:rsidRPr="007255B9">
        <w:rPr>
          <w:rFonts w:ascii="Times New Roman" w:hAnsi="Times New Roman"/>
          <w:i/>
          <w:sz w:val="24"/>
          <w:szCs w:val="24"/>
        </w:rPr>
        <w:t xml:space="preserve"> Amateur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Photographer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de G. </w:t>
      </w:r>
      <w:proofErr w:type="spellStart"/>
      <w:r w:rsidRPr="007255B9">
        <w:rPr>
          <w:rFonts w:ascii="Times New Roman" w:hAnsi="Times New Roman"/>
          <w:sz w:val="24"/>
          <w:szCs w:val="24"/>
        </w:rPr>
        <w:t>Rawle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. </w:t>
      </w:r>
      <w:r w:rsidR="00011E0E" w:rsidRPr="007255B9">
        <w:rPr>
          <w:rFonts w:ascii="Times New Roman" w:hAnsi="Times New Roman"/>
          <w:sz w:val="24"/>
          <w:szCs w:val="24"/>
        </w:rPr>
        <w:t>Son</w:t>
      </w:r>
      <w:r w:rsidRPr="007255B9">
        <w:rPr>
          <w:rFonts w:ascii="Times New Roman" w:hAnsi="Times New Roman"/>
          <w:sz w:val="24"/>
          <w:szCs w:val="24"/>
        </w:rPr>
        <w:t>, de hecho, no solo consonante</w:t>
      </w:r>
      <w:r w:rsidR="00011E0E" w:rsidRPr="007255B9">
        <w:rPr>
          <w:rFonts w:ascii="Times New Roman" w:hAnsi="Times New Roman"/>
          <w:sz w:val="24"/>
          <w:szCs w:val="24"/>
        </w:rPr>
        <w:t>s</w:t>
      </w:r>
      <w:r w:rsidRPr="007255B9">
        <w:rPr>
          <w:rFonts w:ascii="Times New Roman" w:hAnsi="Times New Roman"/>
          <w:sz w:val="24"/>
          <w:szCs w:val="24"/>
        </w:rPr>
        <w:t xml:space="preserve"> con los textos sino también revelador</w:t>
      </w:r>
      <w:r w:rsidR="00011E0E" w:rsidRPr="007255B9">
        <w:rPr>
          <w:rFonts w:ascii="Times New Roman" w:hAnsi="Times New Roman"/>
          <w:sz w:val="24"/>
          <w:szCs w:val="24"/>
        </w:rPr>
        <w:t>es</w:t>
      </w:r>
      <w:r w:rsidRPr="007255B9">
        <w:rPr>
          <w:rFonts w:ascii="Times New Roman" w:hAnsi="Times New Roman"/>
          <w:sz w:val="24"/>
          <w:szCs w:val="24"/>
        </w:rPr>
        <w:t xml:space="preserve"> de sentido</w:t>
      </w:r>
      <w:r w:rsidR="00135110" w:rsidRPr="007255B9">
        <w:rPr>
          <w:rFonts w:ascii="Times New Roman" w:hAnsi="Times New Roman"/>
          <w:sz w:val="24"/>
          <w:szCs w:val="24"/>
        </w:rPr>
        <w:t>,</w:t>
      </w:r>
      <w:r w:rsidR="00011E0E" w:rsidRPr="007255B9">
        <w:rPr>
          <w:rFonts w:ascii="Times New Roman" w:hAnsi="Times New Roman"/>
          <w:sz w:val="24"/>
          <w:szCs w:val="24"/>
        </w:rPr>
        <w:t xml:space="preserve"> ya que están conectados y sujetos a los mismos. Las historias no se comprenden si no se consideran en estrecha conexión con la tipografía y el formato de la página, que son medios</w:t>
      </w:r>
      <w:r w:rsidR="00006CA9" w:rsidRPr="007255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06CA9" w:rsidRPr="007255B9">
        <w:rPr>
          <w:rFonts w:ascii="Times New Roman" w:hAnsi="Times New Roman"/>
          <w:sz w:val="24"/>
          <w:szCs w:val="24"/>
        </w:rPr>
        <w:t>performativos</w:t>
      </w:r>
      <w:proofErr w:type="spellEnd"/>
      <w:r w:rsidR="00006CA9" w:rsidRPr="007255B9">
        <w:rPr>
          <w:rFonts w:ascii="Times New Roman" w:hAnsi="Times New Roman"/>
          <w:sz w:val="24"/>
          <w:szCs w:val="24"/>
        </w:rPr>
        <w:t xml:space="preserve"> </w:t>
      </w:r>
      <w:r w:rsidR="00011E0E" w:rsidRPr="007255B9">
        <w:rPr>
          <w:rFonts w:ascii="Times New Roman" w:hAnsi="Times New Roman"/>
          <w:sz w:val="24"/>
          <w:szCs w:val="24"/>
        </w:rPr>
        <w:t xml:space="preserve">para mostrar el pensamiento del escritor.  </w:t>
      </w:r>
    </w:p>
    <w:p w14:paraId="5840C89F" w14:textId="59190C4B" w:rsidR="003E79F1" w:rsidRPr="007255B9" w:rsidRDefault="00C46287" w:rsidP="007255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255B9">
        <w:rPr>
          <w:rFonts w:ascii="Times New Roman" w:hAnsi="Times New Roman"/>
          <w:sz w:val="24"/>
          <w:szCs w:val="24"/>
        </w:rPr>
        <w:t xml:space="preserve">En conclusión, </w:t>
      </w:r>
      <w:r w:rsidR="001154C6" w:rsidRPr="007255B9">
        <w:rPr>
          <w:rFonts w:ascii="Times New Roman" w:hAnsi="Times New Roman"/>
          <w:sz w:val="24"/>
          <w:szCs w:val="24"/>
        </w:rPr>
        <w:t xml:space="preserve">puede decirse que </w:t>
      </w:r>
      <w:r w:rsidR="000E6E26" w:rsidRPr="007255B9">
        <w:rPr>
          <w:rFonts w:ascii="Times New Roman" w:hAnsi="Times New Roman"/>
          <w:sz w:val="24"/>
          <w:szCs w:val="24"/>
        </w:rPr>
        <w:t>cuando se analiza un texto desde una perspectiva multimodal, es válido disti</w:t>
      </w:r>
      <w:r w:rsidR="003E79F1" w:rsidRPr="007255B9">
        <w:rPr>
          <w:rFonts w:ascii="Times New Roman" w:hAnsi="Times New Roman"/>
          <w:sz w:val="24"/>
          <w:szCs w:val="24"/>
        </w:rPr>
        <w:t>nguir entre tipografía y diseño de página</w:t>
      </w:r>
      <w:r w:rsidR="000E6E26" w:rsidRPr="007255B9">
        <w:rPr>
          <w:rFonts w:ascii="Times New Roman" w:hAnsi="Times New Roman"/>
          <w:sz w:val="24"/>
          <w:szCs w:val="24"/>
        </w:rPr>
        <w:t xml:space="preserve"> como dos modos diferentes (aunque estrechamente integrados) de producir sentido</w:t>
      </w:r>
      <w:r w:rsidR="009C354C" w:rsidRPr="007255B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9C354C" w:rsidRPr="007255B9">
        <w:rPr>
          <w:rFonts w:ascii="Times New Roman" w:hAnsi="Times New Roman"/>
          <w:sz w:val="24"/>
          <w:szCs w:val="24"/>
        </w:rPr>
        <w:t>No</w:t>
      </w:r>
      <w:r w:rsidR="000E6E26" w:rsidRPr="007255B9">
        <w:rPr>
          <w:rFonts w:ascii="Times New Roman" w:hAnsi="Times New Roman"/>
          <w:sz w:val="24"/>
          <w:szCs w:val="24"/>
        </w:rPr>
        <w:t>rg</w:t>
      </w:r>
      <w:r w:rsidR="009C354C" w:rsidRPr="007255B9">
        <w:rPr>
          <w:rFonts w:ascii="Times New Roman" w:hAnsi="Times New Roman"/>
          <w:sz w:val="24"/>
          <w:szCs w:val="24"/>
        </w:rPr>
        <w:t>a</w:t>
      </w:r>
      <w:r w:rsidR="000E6E26" w:rsidRPr="007255B9">
        <w:rPr>
          <w:rFonts w:ascii="Times New Roman" w:hAnsi="Times New Roman"/>
          <w:sz w:val="24"/>
          <w:szCs w:val="24"/>
        </w:rPr>
        <w:t>ard</w:t>
      </w:r>
      <w:proofErr w:type="spellEnd"/>
      <w:r w:rsidR="000E6E26" w:rsidRPr="007255B9">
        <w:rPr>
          <w:rFonts w:ascii="Times New Roman" w:hAnsi="Times New Roman"/>
          <w:sz w:val="24"/>
          <w:szCs w:val="24"/>
        </w:rPr>
        <w:t>, p. 67). A</w:t>
      </w:r>
      <w:r w:rsidR="001154C6" w:rsidRPr="007255B9">
        <w:rPr>
          <w:rFonts w:ascii="Times New Roman" w:hAnsi="Times New Roman"/>
          <w:sz w:val="24"/>
          <w:szCs w:val="24"/>
        </w:rPr>
        <w:t xml:space="preserve">ctualmente existe un número cada vez mayor de novelas que </w:t>
      </w:r>
      <w:r w:rsidR="001154C6" w:rsidRPr="007255B9">
        <w:rPr>
          <w:rFonts w:ascii="Times New Roman" w:hAnsi="Times New Roman"/>
          <w:sz w:val="24"/>
          <w:szCs w:val="24"/>
        </w:rPr>
        <w:lastRenderedPageBreak/>
        <w:t xml:space="preserve">utilizan </w:t>
      </w:r>
      <w:r w:rsidR="00DE7B8B" w:rsidRPr="007255B9">
        <w:rPr>
          <w:rFonts w:ascii="Times New Roman" w:hAnsi="Times New Roman"/>
          <w:sz w:val="24"/>
          <w:szCs w:val="24"/>
        </w:rPr>
        <w:t xml:space="preserve">tipos de </w:t>
      </w:r>
      <w:r w:rsidR="006C17D1" w:rsidRPr="007255B9">
        <w:rPr>
          <w:rFonts w:ascii="Times New Roman" w:hAnsi="Times New Roman"/>
          <w:sz w:val="24"/>
          <w:szCs w:val="24"/>
        </w:rPr>
        <w:t>documentos</w:t>
      </w:r>
      <w:r w:rsidR="001154C6" w:rsidRPr="007255B9">
        <w:rPr>
          <w:rFonts w:ascii="Times New Roman" w:hAnsi="Times New Roman"/>
          <w:sz w:val="24"/>
          <w:szCs w:val="24"/>
        </w:rPr>
        <w:t xml:space="preserve"> históricamente no asociados con lo literario, que estructuran la trama y resultan cruciales en su aporte de sentido al texto de múltiples maneras, a la vez que explotan vis</w:t>
      </w:r>
      <w:r w:rsidR="003E79F1" w:rsidRPr="007255B9">
        <w:rPr>
          <w:rFonts w:ascii="Times New Roman" w:hAnsi="Times New Roman"/>
          <w:sz w:val="24"/>
          <w:szCs w:val="24"/>
        </w:rPr>
        <w:t>iblemente su potencial gráfico</w:t>
      </w:r>
    </w:p>
    <w:p w14:paraId="56FA867F" w14:textId="5EBA0120" w:rsidR="001154C6" w:rsidRPr="007255B9" w:rsidRDefault="000B1536" w:rsidP="007255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255B9">
        <w:rPr>
          <w:rFonts w:ascii="Times New Roman" w:hAnsi="Times New Roman"/>
          <w:color w:val="000000"/>
          <w:sz w:val="24"/>
          <w:szCs w:val="24"/>
        </w:rPr>
        <w:t xml:space="preserve">Se espera </w:t>
      </w:r>
      <w:r w:rsidR="001154C6" w:rsidRPr="007255B9">
        <w:rPr>
          <w:rFonts w:ascii="Times New Roman" w:hAnsi="Times New Roman"/>
          <w:color w:val="000000"/>
          <w:sz w:val="24"/>
          <w:szCs w:val="24"/>
        </w:rPr>
        <w:t>que este trabajo contribuya a un mejor entendimiento de l</w:t>
      </w:r>
      <w:r w:rsidR="001769DA" w:rsidRPr="007255B9">
        <w:rPr>
          <w:rFonts w:ascii="Times New Roman" w:hAnsi="Times New Roman"/>
          <w:color w:val="000000"/>
          <w:sz w:val="24"/>
          <w:szCs w:val="24"/>
        </w:rPr>
        <w:t>os textos</w:t>
      </w:r>
      <w:r w:rsidR="001154C6" w:rsidRPr="007255B9">
        <w:rPr>
          <w:rFonts w:ascii="Times New Roman" w:hAnsi="Times New Roman"/>
          <w:color w:val="000000"/>
          <w:sz w:val="24"/>
          <w:szCs w:val="24"/>
        </w:rPr>
        <w:t xml:space="preserve"> desde la teoría multimodal y, más precisamente, desde la descripción de la tipografía</w:t>
      </w:r>
      <w:r w:rsidRPr="007255B9">
        <w:rPr>
          <w:rFonts w:ascii="Times New Roman" w:hAnsi="Times New Roman"/>
          <w:color w:val="000000"/>
          <w:sz w:val="24"/>
          <w:szCs w:val="24"/>
        </w:rPr>
        <w:t xml:space="preserve"> y el diseño de página</w:t>
      </w:r>
      <w:r w:rsidR="001154C6" w:rsidRPr="007255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55B9">
        <w:rPr>
          <w:rFonts w:ascii="Times New Roman" w:hAnsi="Times New Roman"/>
          <w:color w:val="000000"/>
          <w:sz w:val="24"/>
          <w:szCs w:val="24"/>
        </w:rPr>
        <w:t xml:space="preserve">como </w:t>
      </w:r>
      <w:r w:rsidR="001154C6" w:rsidRPr="007255B9">
        <w:rPr>
          <w:rFonts w:ascii="Times New Roman" w:hAnsi="Times New Roman"/>
          <w:color w:val="000000"/>
          <w:sz w:val="24"/>
          <w:szCs w:val="24"/>
        </w:rPr>
        <w:t>portador</w:t>
      </w:r>
      <w:r w:rsidRPr="007255B9">
        <w:rPr>
          <w:rFonts w:ascii="Times New Roman" w:hAnsi="Times New Roman"/>
          <w:color w:val="000000"/>
          <w:sz w:val="24"/>
          <w:szCs w:val="24"/>
        </w:rPr>
        <w:t>es</w:t>
      </w:r>
      <w:r w:rsidR="0008436F" w:rsidRPr="007255B9">
        <w:rPr>
          <w:rFonts w:ascii="Times New Roman" w:hAnsi="Times New Roman"/>
          <w:color w:val="000000"/>
          <w:sz w:val="24"/>
          <w:szCs w:val="24"/>
        </w:rPr>
        <w:t xml:space="preserve"> de sentido, aportando conocimiento a un campo que recién en los últimos años ha comenzado a ser considerado y estudiado seriamente. </w:t>
      </w:r>
    </w:p>
    <w:p w14:paraId="64069824" w14:textId="77777777" w:rsidR="001154C6" w:rsidRPr="007255B9" w:rsidRDefault="001154C6" w:rsidP="007255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5D2DA22" w14:textId="4E47A34D" w:rsidR="008C63D5" w:rsidRPr="009F351F" w:rsidRDefault="001154C6" w:rsidP="009F351F">
      <w:pPr>
        <w:spacing w:after="0" w:line="360" w:lineRule="auto"/>
        <w:ind w:left="709" w:hanging="709"/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7255B9">
        <w:rPr>
          <w:rFonts w:ascii="Times New Roman" w:hAnsi="Times New Roman"/>
          <w:b/>
          <w:sz w:val="24"/>
          <w:szCs w:val="24"/>
          <w:lang w:val="en-US"/>
        </w:rPr>
        <w:t>Referencias</w:t>
      </w:r>
      <w:proofErr w:type="spellEnd"/>
    </w:p>
    <w:p w14:paraId="24A4B96D" w14:textId="77777777" w:rsidR="001154C6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GB"/>
        </w:rPr>
      </w:pPr>
      <w:r w:rsidRPr="007255B9">
        <w:rPr>
          <w:rFonts w:ascii="Times New Roman" w:hAnsi="Times New Roman"/>
          <w:sz w:val="24"/>
          <w:szCs w:val="24"/>
          <w:lang w:val="en-US"/>
        </w:rPr>
        <w:t xml:space="preserve">Gibbons, A. (2012a). </w:t>
      </w:r>
      <w:r w:rsidRPr="007255B9">
        <w:rPr>
          <w:rFonts w:ascii="Times New Roman" w:hAnsi="Times New Roman"/>
          <w:i/>
          <w:sz w:val="24"/>
          <w:szCs w:val="24"/>
          <w:lang w:val="en-US"/>
        </w:rPr>
        <w:t>Multimodality, cognition, and experimental literature</w:t>
      </w:r>
      <w:r w:rsidRPr="007255B9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New York: </w:t>
      </w:r>
      <w:proofErr w:type="spellStart"/>
      <w:r w:rsidRPr="007255B9">
        <w:rPr>
          <w:rFonts w:ascii="Times New Roman" w:hAnsi="Times New Roman"/>
          <w:sz w:val="24"/>
          <w:szCs w:val="24"/>
          <w:lang w:val="en-GB"/>
        </w:rPr>
        <w:t>Routledge</w:t>
      </w:r>
      <w:proofErr w:type="spellEnd"/>
      <w:r w:rsidRPr="007255B9">
        <w:rPr>
          <w:rFonts w:ascii="Times New Roman" w:hAnsi="Times New Roman"/>
          <w:sz w:val="24"/>
          <w:szCs w:val="24"/>
          <w:lang w:val="en-GB"/>
        </w:rPr>
        <w:t xml:space="preserve">. </w:t>
      </w:r>
    </w:p>
    <w:p w14:paraId="5E6A61BD" w14:textId="77777777" w:rsidR="001154C6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GB"/>
        </w:rPr>
      </w:pPr>
      <w:r w:rsidRPr="007255B9">
        <w:rPr>
          <w:rFonts w:ascii="Times New Roman" w:hAnsi="Times New Roman"/>
          <w:sz w:val="24"/>
          <w:szCs w:val="24"/>
          <w:lang w:val="en-GB"/>
        </w:rPr>
        <w:t xml:space="preserve">__________ (2012b). Multimodal literature and experimentation. En J. Bray, A. Gibbons, y B. McHale (Eds.), </w:t>
      </w:r>
      <w:r w:rsidRPr="007255B9">
        <w:rPr>
          <w:rFonts w:ascii="Times New Roman" w:hAnsi="Times New Roman"/>
          <w:i/>
          <w:sz w:val="24"/>
          <w:szCs w:val="24"/>
          <w:lang w:val="en-GB"/>
        </w:rPr>
        <w:t xml:space="preserve">The </w:t>
      </w:r>
      <w:proofErr w:type="spellStart"/>
      <w:r w:rsidRPr="007255B9">
        <w:rPr>
          <w:rFonts w:ascii="Times New Roman" w:hAnsi="Times New Roman"/>
          <w:i/>
          <w:sz w:val="24"/>
          <w:szCs w:val="24"/>
          <w:lang w:val="en-GB"/>
        </w:rPr>
        <w:t>Routledge</w:t>
      </w:r>
      <w:proofErr w:type="spellEnd"/>
      <w:r w:rsidRPr="007255B9">
        <w:rPr>
          <w:rFonts w:ascii="Times New Roman" w:hAnsi="Times New Roman"/>
          <w:i/>
          <w:sz w:val="24"/>
          <w:szCs w:val="24"/>
          <w:lang w:val="en-GB"/>
        </w:rPr>
        <w:t xml:space="preserve"> companion to experimental literature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 (pp. 420-434). New York: </w:t>
      </w:r>
      <w:proofErr w:type="spellStart"/>
      <w:r w:rsidRPr="007255B9">
        <w:rPr>
          <w:rFonts w:ascii="Times New Roman" w:hAnsi="Times New Roman"/>
          <w:sz w:val="24"/>
          <w:szCs w:val="24"/>
          <w:lang w:val="en-GB"/>
        </w:rPr>
        <w:t>Routledge</w:t>
      </w:r>
      <w:proofErr w:type="spellEnd"/>
      <w:r w:rsidRPr="007255B9">
        <w:rPr>
          <w:rFonts w:ascii="Times New Roman" w:hAnsi="Times New Roman"/>
          <w:sz w:val="24"/>
          <w:szCs w:val="24"/>
          <w:lang w:val="en-GB"/>
        </w:rPr>
        <w:t xml:space="preserve">. </w:t>
      </w:r>
    </w:p>
    <w:p w14:paraId="32347304" w14:textId="77777777" w:rsidR="001154C6" w:rsidRPr="007255B9" w:rsidRDefault="001154C6" w:rsidP="007255B9">
      <w:pPr>
        <w:pStyle w:val="Ttulo2"/>
        <w:shd w:val="clear" w:color="auto" w:fill="FFFFFF"/>
        <w:spacing w:before="0" w:line="360" w:lineRule="auto"/>
        <w:ind w:left="709" w:hanging="709"/>
        <w:jc w:val="both"/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</w:pPr>
      <w:r w:rsidRPr="007255B9"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 xml:space="preserve">_________ (2015) ‘Creativity and Multimodal Literature', in Jones, R. H. (ed.) </w:t>
      </w:r>
      <w:proofErr w:type="spellStart"/>
      <w:r w:rsidRPr="007255B9"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>Routledge</w:t>
      </w:r>
      <w:proofErr w:type="spellEnd"/>
      <w:r w:rsidRPr="007255B9"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 xml:space="preserve"> Hand</w:t>
      </w:r>
      <w:r w:rsidR="00C46287" w:rsidRPr="007255B9"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 xml:space="preserve">book of Language and Creativity. </w:t>
      </w:r>
      <w:r w:rsidRPr="007255B9"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 xml:space="preserve">London; New York: </w:t>
      </w:r>
      <w:proofErr w:type="spellStart"/>
      <w:r w:rsidRPr="007255B9"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>Routledge</w:t>
      </w:r>
      <w:proofErr w:type="spellEnd"/>
      <w:r w:rsidRPr="007255B9"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>, 293-306.</w:t>
      </w:r>
    </w:p>
    <w:p w14:paraId="212D34C0" w14:textId="77777777" w:rsidR="001154C6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7255B9">
        <w:rPr>
          <w:rFonts w:ascii="Times New Roman" w:hAnsi="Times New Roman"/>
          <w:sz w:val="24"/>
          <w:szCs w:val="24"/>
        </w:rPr>
        <w:t>Gutjahr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, P.C., y </w:t>
      </w:r>
      <w:proofErr w:type="spellStart"/>
      <w:r w:rsidRPr="007255B9">
        <w:rPr>
          <w:rFonts w:ascii="Times New Roman" w:hAnsi="Times New Roman"/>
          <w:sz w:val="24"/>
          <w:szCs w:val="24"/>
        </w:rPr>
        <w:t>Benton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, M. (2001). </w:t>
      </w:r>
      <w:r w:rsidRPr="007255B9">
        <w:rPr>
          <w:rFonts w:ascii="Times New Roman" w:hAnsi="Times New Roman"/>
          <w:i/>
          <w:sz w:val="24"/>
          <w:szCs w:val="24"/>
          <w:lang w:val="en-GB"/>
        </w:rPr>
        <w:t>Illuminating letters: Typography and literary interpretation.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 Amherst: University of </w:t>
      </w:r>
      <w:proofErr w:type="spellStart"/>
      <w:r w:rsidRPr="007255B9">
        <w:rPr>
          <w:rFonts w:ascii="Times New Roman" w:hAnsi="Times New Roman"/>
          <w:sz w:val="24"/>
          <w:szCs w:val="24"/>
          <w:lang w:val="en-GB"/>
        </w:rPr>
        <w:t>Massachussets</w:t>
      </w:r>
      <w:proofErr w:type="spellEnd"/>
      <w:r w:rsidRPr="007255B9">
        <w:rPr>
          <w:rFonts w:ascii="Times New Roman" w:hAnsi="Times New Roman"/>
          <w:sz w:val="24"/>
          <w:szCs w:val="24"/>
          <w:lang w:val="en-GB"/>
        </w:rPr>
        <w:t xml:space="preserve"> Press. </w:t>
      </w:r>
    </w:p>
    <w:p w14:paraId="5E4D6A7D" w14:textId="77777777" w:rsidR="001154C6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7255B9">
        <w:rPr>
          <w:rFonts w:ascii="Times New Roman" w:hAnsi="Times New Roman"/>
          <w:sz w:val="24"/>
          <w:szCs w:val="24"/>
          <w:lang w:val="en-GB"/>
        </w:rPr>
        <w:t>Hallet</w:t>
      </w:r>
      <w:proofErr w:type="spellEnd"/>
      <w:r w:rsidRPr="007255B9">
        <w:rPr>
          <w:rFonts w:ascii="Times New Roman" w:hAnsi="Times New Roman"/>
          <w:sz w:val="24"/>
          <w:szCs w:val="24"/>
          <w:lang w:val="en-GB"/>
        </w:rPr>
        <w:t xml:space="preserve">, W. (2009). The multimodal novel: the integration of modes and media in novelistic narration. En S. </w:t>
      </w:r>
      <w:proofErr w:type="spellStart"/>
      <w:r w:rsidRPr="007255B9">
        <w:rPr>
          <w:rFonts w:ascii="Times New Roman" w:hAnsi="Times New Roman"/>
          <w:sz w:val="24"/>
          <w:szCs w:val="24"/>
          <w:lang w:val="en-GB"/>
        </w:rPr>
        <w:t>Heinen</w:t>
      </w:r>
      <w:proofErr w:type="spellEnd"/>
      <w:r w:rsidRPr="007255B9">
        <w:rPr>
          <w:rFonts w:ascii="Times New Roman" w:hAnsi="Times New Roman"/>
          <w:sz w:val="24"/>
          <w:szCs w:val="24"/>
          <w:lang w:val="en-GB"/>
        </w:rPr>
        <w:t xml:space="preserve"> y R. </w:t>
      </w:r>
      <w:proofErr w:type="spellStart"/>
      <w:r w:rsidRPr="007255B9">
        <w:rPr>
          <w:rFonts w:ascii="Times New Roman" w:hAnsi="Times New Roman"/>
          <w:sz w:val="24"/>
          <w:szCs w:val="24"/>
          <w:lang w:val="en-GB"/>
        </w:rPr>
        <w:t>Sommer</w:t>
      </w:r>
      <w:proofErr w:type="spellEnd"/>
      <w:r w:rsidRPr="007255B9">
        <w:rPr>
          <w:rFonts w:ascii="Times New Roman" w:hAnsi="Times New Roman"/>
          <w:sz w:val="24"/>
          <w:szCs w:val="24"/>
          <w:lang w:val="en-GB"/>
        </w:rPr>
        <w:t xml:space="preserve"> (Eds.), </w:t>
      </w:r>
      <w:proofErr w:type="spellStart"/>
      <w:r w:rsidRPr="007255B9">
        <w:rPr>
          <w:rFonts w:ascii="Times New Roman" w:hAnsi="Times New Roman"/>
          <w:i/>
          <w:sz w:val="24"/>
          <w:szCs w:val="24"/>
          <w:lang w:val="en-GB"/>
        </w:rPr>
        <w:t>Narratology</w:t>
      </w:r>
      <w:proofErr w:type="spellEnd"/>
      <w:r w:rsidRPr="007255B9">
        <w:rPr>
          <w:rFonts w:ascii="Times New Roman" w:hAnsi="Times New Roman"/>
          <w:i/>
          <w:sz w:val="24"/>
          <w:szCs w:val="24"/>
          <w:lang w:val="en-GB"/>
        </w:rPr>
        <w:t xml:space="preserve"> in the age of cross-disciplinary narrative research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. New York: Walter de </w:t>
      </w:r>
      <w:proofErr w:type="spellStart"/>
      <w:r w:rsidRPr="007255B9">
        <w:rPr>
          <w:rFonts w:ascii="Times New Roman" w:hAnsi="Times New Roman"/>
          <w:sz w:val="24"/>
          <w:szCs w:val="24"/>
          <w:lang w:val="en-GB"/>
        </w:rPr>
        <w:t>Gruyter</w:t>
      </w:r>
      <w:proofErr w:type="spellEnd"/>
      <w:r w:rsidRPr="007255B9">
        <w:rPr>
          <w:rFonts w:ascii="Times New Roman" w:hAnsi="Times New Roman"/>
          <w:sz w:val="24"/>
          <w:szCs w:val="24"/>
          <w:lang w:val="en-GB"/>
        </w:rPr>
        <w:t xml:space="preserve">. </w:t>
      </w:r>
    </w:p>
    <w:p w14:paraId="5AFB14DA" w14:textId="77777777" w:rsidR="001154C6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GB"/>
        </w:rPr>
      </w:pPr>
      <w:r w:rsidRPr="007255B9">
        <w:rPr>
          <w:rFonts w:ascii="Times New Roman" w:hAnsi="Times New Roman"/>
          <w:sz w:val="24"/>
          <w:szCs w:val="24"/>
          <w:lang w:val="en-US"/>
        </w:rPr>
        <w:t xml:space="preserve">Kress, G. (2001). </w:t>
      </w:r>
      <w:r w:rsidRPr="007255B9">
        <w:rPr>
          <w:rFonts w:ascii="Times New Roman" w:hAnsi="Times New Roman"/>
          <w:i/>
          <w:sz w:val="24"/>
          <w:szCs w:val="24"/>
          <w:lang w:val="en-GB"/>
        </w:rPr>
        <w:t>Multimodal Discourse: The Modes and Media of Contemporary Communication.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 London: Arnold. </w:t>
      </w:r>
    </w:p>
    <w:p w14:paraId="6D5BC80F" w14:textId="77777777" w:rsidR="001154C6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GB"/>
        </w:rPr>
      </w:pPr>
      <w:r w:rsidRPr="007255B9">
        <w:rPr>
          <w:rFonts w:ascii="Times New Roman" w:hAnsi="Times New Roman"/>
          <w:sz w:val="24"/>
          <w:szCs w:val="24"/>
          <w:lang w:val="en-GB"/>
        </w:rPr>
        <w:t xml:space="preserve">Kress, G., and Van </w:t>
      </w:r>
      <w:proofErr w:type="spellStart"/>
      <w:r w:rsidRPr="007255B9">
        <w:rPr>
          <w:rFonts w:ascii="Times New Roman" w:hAnsi="Times New Roman"/>
          <w:sz w:val="24"/>
          <w:szCs w:val="24"/>
          <w:lang w:val="en-GB"/>
        </w:rPr>
        <w:t>Leeuwen</w:t>
      </w:r>
      <w:proofErr w:type="spellEnd"/>
      <w:r w:rsidRPr="007255B9">
        <w:rPr>
          <w:rFonts w:ascii="Times New Roman" w:hAnsi="Times New Roman"/>
          <w:sz w:val="24"/>
          <w:szCs w:val="24"/>
          <w:lang w:val="en-GB"/>
        </w:rPr>
        <w:t xml:space="preserve">, T. (1996). </w:t>
      </w:r>
      <w:r w:rsidRPr="007255B9">
        <w:rPr>
          <w:rFonts w:ascii="Times New Roman" w:hAnsi="Times New Roman"/>
          <w:i/>
          <w:sz w:val="24"/>
          <w:szCs w:val="24"/>
          <w:lang w:val="en-GB"/>
        </w:rPr>
        <w:t>Reading Images: The Grammar of Visual Design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. London/ New York: </w:t>
      </w:r>
      <w:proofErr w:type="spellStart"/>
      <w:r w:rsidRPr="007255B9">
        <w:rPr>
          <w:rFonts w:ascii="Times New Roman" w:hAnsi="Times New Roman"/>
          <w:sz w:val="24"/>
          <w:szCs w:val="24"/>
          <w:lang w:val="en-GB"/>
        </w:rPr>
        <w:t>Routledge</w:t>
      </w:r>
      <w:proofErr w:type="spellEnd"/>
      <w:r w:rsidRPr="007255B9">
        <w:rPr>
          <w:rFonts w:ascii="Times New Roman" w:hAnsi="Times New Roman"/>
          <w:sz w:val="24"/>
          <w:szCs w:val="24"/>
          <w:lang w:val="en-GB"/>
        </w:rPr>
        <w:t xml:space="preserve">. </w:t>
      </w:r>
    </w:p>
    <w:p w14:paraId="7516D19F" w14:textId="77777777" w:rsidR="001154C6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7255B9">
        <w:rPr>
          <w:rFonts w:ascii="Times New Roman" w:hAnsi="Times New Roman"/>
          <w:sz w:val="24"/>
          <w:szCs w:val="24"/>
          <w:lang w:val="en-GB"/>
        </w:rPr>
        <w:t>Maziarczyk</w:t>
      </w:r>
      <w:proofErr w:type="spellEnd"/>
      <w:r w:rsidRPr="007255B9">
        <w:rPr>
          <w:rFonts w:ascii="Times New Roman" w:hAnsi="Times New Roman"/>
          <w:sz w:val="24"/>
          <w:szCs w:val="24"/>
          <w:lang w:val="en-GB"/>
        </w:rPr>
        <w:t xml:space="preserve">, G. (2011). Print strikes back: typographic experimentation in contemporary fiction. En W. Wolf, et.al. /Eds.), </w:t>
      </w:r>
      <w:proofErr w:type="gramStart"/>
      <w:r w:rsidRPr="007255B9">
        <w:rPr>
          <w:rFonts w:ascii="Times New Roman" w:hAnsi="Times New Roman"/>
          <w:i/>
          <w:sz w:val="24"/>
          <w:szCs w:val="24"/>
          <w:lang w:val="en-GB"/>
        </w:rPr>
        <w:t>The</w:t>
      </w:r>
      <w:proofErr w:type="gramEnd"/>
      <w:r w:rsidRPr="007255B9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proofErr w:type="spellStart"/>
      <w:r w:rsidRPr="007255B9">
        <w:rPr>
          <w:rFonts w:ascii="Times New Roman" w:hAnsi="Times New Roman"/>
          <w:i/>
          <w:sz w:val="24"/>
          <w:szCs w:val="24"/>
          <w:lang w:val="en-GB"/>
        </w:rPr>
        <w:t>metareferential</w:t>
      </w:r>
      <w:proofErr w:type="spellEnd"/>
      <w:r w:rsidRPr="007255B9">
        <w:rPr>
          <w:rFonts w:ascii="Times New Roman" w:hAnsi="Times New Roman"/>
          <w:i/>
          <w:sz w:val="24"/>
          <w:szCs w:val="24"/>
          <w:lang w:val="en-GB"/>
        </w:rPr>
        <w:t xml:space="preserve"> turn in contemporary arts and media: forms, functions, attempts at explanation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 (pp-169-193). Amsterdam: </w:t>
      </w:r>
      <w:proofErr w:type="spellStart"/>
      <w:r w:rsidRPr="007255B9">
        <w:rPr>
          <w:rFonts w:ascii="Times New Roman" w:hAnsi="Times New Roman"/>
          <w:sz w:val="24"/>
          <w:szCs w:val="24"/>
          <w:lang w:val="en-GB"/>
        </w:rPr>
        <w:t>Rodopi</w:t>
      </w:r>
      <w:proofErr w:type="spellEnd"/>
      <w:r w:rsidRPr="007255B9">
        <w:rPr>
          <w:rFonts w:ascii="Times New Roman" w:hAnsi="Times New Roman"/>
          <w:sz w:val="24"/>
          <w:szCs w:val="24"/>
          <w:lang w:val="en-GB"/>
        </w:rPr>
        <w:t xml:space="preserve">. </w:t>
      </w:r>
    </w:p>
    <w:p w14:paraId="0774A971" w14:textId="154C88D2" w:rsidR="001154C6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GB"/>
        </w:rPr>
      </w:pPr>
      <w:r w:rsidRPr="007255B9">
        <w:rPr>
          <w:rFonts w:ascii="Times New Roman" w:hAnsi="Times New Roman"/>
          <w:sz w:val="24"/>
          <w:szCs w:val="24"/>
          <w:lang w:val="en-GB"/>
        </w:rPr>
        <w:t xml:space="preserve">____________ (2012). Towards multimodal </w:t>
      </w:r>
      <w:proofErr w:type="spellStart"/>
      <w:r w:rsidRPr="007255B9">
        <w:rPr>
          <w:rFonts w:ascii="Times New Roman" w:hAnsi="Times New Roman"/>
          <w:sz w:val="24"/>
          <w:szCs w:val="24"/>
          <w:lang w:val="en-GB"/>
        </w:rPr>
        <w:t>narratology</w:t>
      </w:r>
      <w:proofErr w:type="spellEnd"/>
      <w:r w:rsidRPr="007255B9">
        <w:rPr>
          <w:rFonts w:ascii="Times New Roman" w:hAnsi="Times New Roman"/>
          <w:sz w:val="24"/>
          <w:szCs w:val="24"/>
          <w:lang w:val="en-GB"/>
        </w:rPr>
        <w:t xml:space="preserve">. </w:t>
      </w:r>
      <w:r w:rsidR="00B87B3A" w:rsidRPr="007255B9">
        <w:rPr>
          <w:rFonts w:ascii="Times New Roman" w:hAnsi="Times New Roman"/>
          <w:i/>
          <w:sz w:val="24"/>
          <w:szCs w:val="24"/>
          <w:lang w:val="en-GB"/>
        </w:rPr>
        <w:t>Interfaces: Image, Text</w:t>
      </w:r>
      <w:r w:rsidRPr="007255B9">
        <w:rPr>
          <w:rFonts w:ascii="Times New Roman" w:hAnsi="Times New Roman"/>
          <w:i/>
          <w:sz w:val="24"/>
          <w:szCs w:val="24"/>
          <w:lang w:val="en-GB"/>
        </w:rPr>
        <w:t>, Language, 1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 (32), 111-125. </w:t>
      </w:r>
    </w:p>
    <w:p w14:paraId="2194FE16" w14:textId="7D45D690" w:rsidR="001154C6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255B9">
        <w:rPr>
          <w:rFonts w:ascii="Times New Roman" w:hAnsi="Times New Roman"/>
          <w:sz w:val="24"/>
          <w:szCs w:val="24"/>
          <w:lang w:val="en-US"/>
        </w:rPr>
        <w:lastRenderedPageBreak/>
        <w:t>Mussetta</w:t>
      </w:r>
      <w:proofErr w:type="spellEnd"/>
      <w:r w:rsidRPr="007255B9">
        <w:rPr>
          <w:rFonts w:ascii="Times New Roman" w:hAnsi="Times New Roman"/>
          <w:sz w:val="24"/>
          <w:szCs w:val="24"/>
          <w:lang w:val="en-US"/>
        </w:rPr>
        <w:t xml:space="preserve">, M. (2016). </w:t>
      </w:r>
      <w:r w:rsidRPr="007255B9">
        <w:rPr>
          <w:rFonts w:ascii="Times New Roman" w:hAnsi="Times New Roman"/>
          <w:sz w:val="24"/>
          <w:szCs w:val="24"/>
        </w:rPr>
        <w:t xml:space="preserve">La ficción multimodal: breve recorrido teórico y principales supuestos actuales. En C. </w:t>
      </w:r>
      <w:proofErr w:type="spellStart"/>
      <w:r w:rsidRPr="007255B9">
        <w:rPr>
          <w:rFonts w:ascii="Times New Roman" w:hAnsi="Times New Roman"/>
          <w:sz w:val="24"/>
          <w:szCs w:val="24"/>
        </w:rPr>
        <w:t>Saleme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(Ed.), </w:t>
      </w:r>
      <w:r w:rsidRPr="007255B9">
        <w:rPr>
          <w:rFonts w:ascii="Times New Roman" w:hAnsi="Times New Roman"/>
          <w:i/>
          <w:sz w:val="24"/>
          <w:szCs w:val="24"/>
        </w:rPr>
        <w:t>De la imaginación a la representación</w:t>
      </w:r>
      <w:r w:rsidRPr="007255B9">
        <w:rPr>
          <w:rFonts w:ascii="Times New Roman" w:hAnsi="Times New Roman"/>
          <w:sz w:val="24"/>
          <w:szCs w:val="24"/>
        </w:rPr>
        <w:t xml:space="preserve">, 100-123. Bahía Blanca: Editorial de la Universidad Nacional del Sur. </w:t>
      </w:r>
      <w:proofErr w:type="spellStart"/>
      <w:r w:rsidRPr="007255B9">
        <w:rPr>
          <w:rFonts w:ascii="Times New Roman" w:hAnsi="Times New Roman"/>
          <w:sz w:val="24"/>
          <w:szCs w:val="24"/>
        </w:rPr>
        <w:t>Ediuns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. </w:t>
      </w:r>
    </w:p>
    <w:p w14:paraId="6BE46802" w14:textId="77777777" w:rsidR="001154C6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7255B9">
        <w:rPr>
          <w:rFonts w:ascii="Times New Roman" w:hAnsi="Times New Roman"/>
          <w:sz w:val="24"/>
          <w:szCs w:val="24"/>
        </w:rPr>
        <w:t xml:space="preserve">__________ (2017a). Materialidad y </w:t>
      </w:r>
      <w:proofErr w:type="spellStart"/>
      <w:r w:rsidRPr="007255B9">
        <w:rPr>
          <w:rFonts w:ascii="Times New Roman" w:hAnsi="Times New Roman"/>
          <w:sz w:val="24"/>
          <w:szCs w:val="24"/>
        </w:rPr>
        <w:t>multimodalidad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en nuevas formas de ficción novelesca contemporánea. </w:t>
      </w:r>
      <w:r w:rsidRPr="007255B9">
        <w:rPr>
          <w:rFonts w:ascii="Times New Roman" w:hAnsi="Times New Roman"/>
          <w:i/>
          <w:sz w:val="24"/>
          <w:szCs w:val="24"/>
        </w:rPr>
        <w:t xml:space="preserve">Revista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Luthor</w:t>
      </w:r>
      <w:proofErr w:type="spellEnd"/>
      <w:r w:rsidRPr="007255B9">
        <w:rPr>
          <w:rFonts w:ascii="Times New Roman" w:hAnsi="Times New Roman"/>
          <w:i/>
          <w:sz w:val="24"/>
          <w:szCs w:val="24"/>
        </w:rPr>
        <w:t>, 31,</w:t>
      </w:r>
      <w:r w:rsidRPr="007255B9">
        <w:rPr>
          <w:rFonts w:ascii="Times New Roman" w:hAnsi="Times New Roman"/>
          <w:sz w:val="24"/>
          <w:szCs w:val="24"/>
        </w:rPr>
        <w:t xml:space="preserve"> 16-27. </w:t>
      </w:r>
    </w:p>
    <w:p w14:paraId="347702A6" w14:textId="77777777" w:rsidR="001154C6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GB"/>
        </w:rPr>
      </w:pPr>
      <w:r w:rsidRPr="007255B9">
        <w:rPr>
          <w:rFonts w:ascii="Times New Roman" w:hAnsi="Times New Roman"/>
          <w:sz w:val="24"/>
          <w:szCs w:val="24"/>
        </w:rPr>
        <w:t>__________ (2017b).</w:t>
      </w:r>
      <w:r w:rsidRPr="007255B9">
        <w:rPr>
          <w:rFonts w:ascii="Times New Roman" w:hAnsi="Times New Roman"/>
          <w:i/>
          <w:sz w:val="24"/>
          <w:szCs w:val="24"/>
        </w:rPr>
        <w:t xml:space="preserve"> </w:t>
      </w:r>
      <w:r w:rsidRPr="007255B9">
        <w:rPr>
          <w:rFonts w:ascii="Times New Roman" w:hAnsi="Times New Roman"/>
          <w:sz w:val="24"/>
          <w:szCs w:val="24"/>
        </w:rPr>
        <w:t xml:space="preserve">Cuando la novela se ve como otro género: El álbum de recortes como género </w:t>
      </w:r>
      <w:proofErr w:type="spellStart"/>
      <w:r w:rsidRPr="007255B9">
        <w:rPr>
          <w:rFonts w:ascii="Times New Roman" w:hAnsi="Times New Roman"/>
          <w:sz w:val="24"/>
          <w:szCs w:val="24"/>
        </w:rPr>
        <w:t>estructurante</w:t>
      </w:r>
      <w:proofErr w:type="spellEnd"/>
      <w:r w:rsidRPr="007255B9">
        <w:rPr>
          <w:rFonts w:ascii="Times New Roman" w:hAnsi="Times New Roman"/>
          <w:sz w:val="24"/>
          <w:szCs w:val="24"/>
        </w:rPr>
        <w:t xml:space="preserve"> en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The</w:t>
      </w:r>
      <w:proofErr w:type="spellEnd"/>
      <w:r w:rsidRPr="007255B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Scrapbook</w:t>
      </w:r>
      <w:proofErr w:type="spellEnd"/>
      <w:r w:rsidRPr="007255B9">
        <w:rPr>
          <w:rFonts w:ascii="Times New Roman" w:hAnsi="Times New Roman"/>
          <w:i/>
          <w:sz w:val="24"/>
          <w:szCs w:val="24"/>
        </w:rPr>
        <w:t xml:space="preserve"> of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Frankie</w:t>
      </w:r>
      <w:proofErr w:type="spellEnd"/>
      <w:r w:rsidRPr="007255B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255B9">
        <w:rPr>
          <w:rFonts w:ascii="Times New Roman" w:hAnsi="Times New Roman"/>
          <w:i/>
          <w:sz w:val="24"/>
          <w:szCs w:val="24"/>
        </w:rPr>
        <w:t>Pratt</w:t>
      </w:r>
      <w:proofErr w:type="spellEnd"/>
      <w:r w:rsidRPr="007255B9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7255B9">
        <w:rPr>
          <w:rFonts w:ascii="Times New Roman" w:hAnsi="Times New Roman"/>
          <w:i/>
          <w:sz w:val="24"/>
          <w:szCs w:val="24"/>
          <w:lang w:val="en-GB"/>
        </w:rPr>
        <w:t>Revista</w:t>
      </w:r>
      <w:proofErr w:type="spellEnd"/>
      <w:r w:rsidRPr="007255B9">
        <w:rPr>
          <w:rFonts w:ascii="Times New Roman" w:hAnsi="Times New Roman"/>
          <w:i/>
          <w:sz w:val="24"/>
          <w:szCs w:val="24"/>
          <w:lang w:val="en-GB"/>
        </w:rPr>
        <w:t xml:space="preserve"> de </w:t>
      </w:r>
      <w:proofErr w:type="spellStart"/>
      <w:r w:rsidRPr="007255B9">
        <w:rPr>
          <w:rFonts w:ascii="Times New Roman" w:hAnsi="Times New Roman"/>
          <w:i/>
          <w:sz w:val="24"/>
          <w:szCs w:val="24"/>
          <w:lang w:val="en-GB"/>
        </w:rPr>
        <w:t>Culturas</w:t>
      </w:r>
      <w:proofErr w:type="spellEnd"/>
      <w:r w:rsidRPr="007255B9">
        <w:rPr>
          <w:rFonts w:ascii="Times New Roman" w:hAnsi="Times New Roman"/>
          <w:i/>
          <w:sz w:val="24"/>
          <w:szCs w:val="24"/>
          <w:lang w:val="en-GB"/>
        </w:rPr>
        <w:t xml:space="preserve"> y </w:t>
      </w:r>
      <w:proofErr w:type="spellStart"/>
      <w:r w:rsidRPr="007255B9">
        <w:rPr>
          <w:rFonts w:ascii="Times New Roman" w:hAnsi="Times New Roman"/>
          <w:i/>
          <w:sz w:val="24"/>
          <w:szCs w:val="24"/>
          <w:lang w:val="en-GB"/>
        </w:rPr>
        <w:t>Literaturas</w:t>
      </w:r>
      <w:proofErr w:type="spellEnd"/>
      <w:r w:rsidRPr="007255B9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proofErr w:type="spellStart"/>
      <w:r w:rsidRPr="007255B9">
        <w:rPr>
          <w:rFonts w:ascii="Times New Roman" w:hAnsi="Times New Roman"/>
          <w:i/>
          <w:sz w:val="24"/>
          <w:szCs w:val="24"/>
          <w:lang w:val="en-GB"/>
        </w:rPr>
        <w:t>Comparadas</w:t>
      </w:r>
      <w:proofErr w:type="spellEnd"/>
      <w:r w:rsidRPr="007255B9">
        <w:rPr>
          <w:rFonts w:ascii="Times New Roman" w:hAnsi="Times New Roman"/>
          <w:i/>
          <w:sz w:val="24"/>
          <w:szCs w:val="24"/>
          <w:lang w:val="en-GB"/>
        </w:rPr>
        <w:t>, 7.</w:t>
      </w:r>
    </w:p>
    <w:p w14:paraId="54AD5FC3" w14:textId="77777777" w:rsidR="001154C6" w:rsidRPr="007255B9" w:rsidRDefault="001154C6" w:rsidP="007255B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7255B9">
        <w:rPr>
          <w:rFonts w:ascii="Times New Roman" w:hAnsi="Times New Roman"/>
          <w:sz w:val="24"/>
          <w:szCs w:val="24"/>
          <w:lang w:val="en-GB"/>
        </w:rPr>
        <w:t>Norgaard</w:t>
      </w:r>
      <w:proofErr w:type="spellEnd"/>
      <w:r w:rsidRPr="007255B9">
        <w:rPr>
          <w:rFonts w:ascii="Times New Roman" w:hAnsi="Times New Roman"/>
          <w:sz w:val="24"/>
          <w:szCs w:val="24"/>
          <w:lang w:val="en-GB"/>
        </w:rPr>
        <w:t xml:space="preserve">, N. (2009). The semiotics of typography in literary texts. A multimodal approach. </w:t>
      </w:r>
      <w:proofErr w:type="spellStart"/>
      <w:r w:rsidRPr="007255B9">
        <w:rPr>
          <w:rFonts w:ascii="Times New Roman" w:hAnsi="Times New Roman"/>
          <w:i/>
          <w:sz w:val="24"/>
          <w:szCs w:val="24"/>
          <w:lang w:val="en-GB"/>
        </w:rPr>
        <w:t>Orbis</w:t>
      </w:r>
      <w:proofErr w:type="spellEnd"/>
      <w:r w:rsidRPr="007255B9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proofErr w:type="spellStart"/>
      <w:r w:rsidRPr="007255B9">
        <w:rPr>
          <w:rFonts w:ascii="Times New Roman" w:hAnsi="Times New Roman"/>
          <w:i/>
          <w:sz w:val="24"/>
          <w:szCs w:val="24"/>
          <w:lang w:val="en-GB"/>
        </w:rPr>
        <w:t>litterarum</w:t>
      </w:r>
      <w:proofErr w:type="spellEnd"/>
      <w:r w:rsidRPr="007255B9">
        <w:rPr>
          <w:rFonts w:ascii="Times New Roman" w:hAnsi="Times New Roman"/>
          <w:i/>
          <w:sz w:val="24"/>
          <w:szCs w:val="24"/>
          <w:lang w:val="en-GB"/>
        </w:rPr>
        <w:t>, 64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 (2), 141-160. </w:t>
      </w:r>
    </w:p>
    <w:p w14:paraId="1A3FA44B" w14:textId="77777777" w:rsidR="001154C6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GB"/>
        </w:rPr>
      </w:pPr>
      <w:r w:rsidRPr="007255B9">
        <w:rPr>
          <w:rFonts w:ascii="Times New Roman" w:hAnsi="Times New Roman"/>
          <w:sz w:val="24"/>
          <w:szCs w:val="24"/>
          <w:lang w:val="en-GB"/>
        </w:rPr>
        <w:t xml:space="preserve">____________ (2019). </w:t>
      </w:r>
      <w:r w:rsidRPr="007255B9">
        <w:rPr>
          <w:rFonts w:ascii="Times New Roman" w:hAnsi="Times New Roman"/>
          <w:i/>
          <w:sz w:val="24"/>
          <w:szCs w:val="24"/>
          <w:lang w:val="en-GB"/>
        </w:rPr>
        <w:t>Multimodal Stylistics of the Novel. More than words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. </w:t>
      </w:r>
      <w:proofErr w:type="spellStart"/>
      <w:r w:rsidRPr="007255B9">
        <w:rPr>
          <w:rFonts w:ascii="Times New Roman" w:hAnsi="Times New Roman"/>
          <w:sz w:val="24"/>
          <w:szCs w:val="24"/>
          <w:lang w:val="en-GB"/>
        </w:rPr>
        <w:t>Routledge</w:t>
      </w:r>
      <w:proofErr w:type="spellEnd"/>
      <w:r w:rsidRPr="007255B9">
        <w:rPr>
          <w:rFonts w:ascii="Times New Roman" w:hAnsi="Times New Roman"/>
          <w:sz w:val="24"/>
          <w:szCs w:val="24"/>
          <w:lang w:val="en-GB"/>
        </w:rPr>
        <w:t xml:space="preserve">: New York and London. </w:t>
      </w:r>
    </w:p>
    <w:p w14:paraId="168E8CAB" w14:textId="77777777" w:rsidR="001154C6" w:rsidRPr="007255B9" w:rsidRDefault="001154C6" w:rsidP="007255B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7255B9">
        <w:rPr>
          <w:rFonts w:ascii="Times New Roman" w:hAnsi="Times New Roman"/>
          <w:sz w:val="24"/>
          <w:szCs w:val="24"/>
          <w:lang w:val="en-GB"/>
        </w:rPr>
        <w:t xml:space="preserve">Peirce, C.S. (2012). </w:t>
      </w:r>
      <w:r w:rsidRPr="007255B9">
        <w:rPr>
          <w:rFonts w:ascii="Times New Roman" w:hAnsi="Times New Roman"/>
          <w:i/>
          <w:sz w:val="24"/>
          <w:szCs w:val="24"/>
          <w:lang w:val="en-GB"/>
        </w:rPr>
        <w:t>Philosophical writings of Peirce</w:t>
      </w:r>
      <w:r w:rsidRPr="007255B9">
        <w:rPr>
          <w:rFonts w:ascii="Times New Roman" w:hAnsi="Times New Roman"/>
          <w:sz w:val="24"/>
          <w:szCs w:val="24"/>
          <w:lang w:val="en-GB"/>
        </w:rPr>
        <w:t>. New York: Courier Corporation.</w:t>
      </w:r>
    </w:p>
    <w:p w14:paraId="75B7312B" w14:textId="77777777" w:rsidR="001154C6" w:rsidRPr="007255B9" w:rsidRDefault="001154C6" w:rsidP="007255B9">
      <w:pPr>
        <w:spacing w:after="0" w:line="360" w:lineRule="auto"/>
        <w:ind w:left="709" w:hanging="709"/>
        <w:jc w:val="both"/>
        <w:rPr>
          <w:rStyle w:val="Textoennegrita"/>
          <w:rFonts w:ascii="Times New Roman" w:hAnsi="Times New Roman"/>
          <w:b w:val="0"/>
          <w:sz w:val="24"/>
          <w:szCs w:val="24"/>
          <w:shd w:val="clear" w:color="auto" w:fill="FFFFFF"/>
        </w:rPr>
      </w:pPr>
      <w:proofErr w:type="spellStart"/>
      <w:r w:rsidRPr="007255B9">
        <w:rPr>
          <w:rFonts w:ascii="Times New Roman" w:hAnsi="Times New Roman"/>
          <w:sz w:val="24"/>
          <w:szCs w:val="24"/>
          <w:lang w:val="en-GB"/>
        </w:rPr>
        <w:t>Rawle</w:t>
      </w:r>
      <w:proofErr w:type="spellEnd"/>
      <w:r w:rsidRPr="007255B9">
        <w:rPr>
          <w:rFonts w:ascii="Times New Roman" w:hAnsi="Times New Roman"/>
          <w:sz w:val="24"/>
          <w:szCs w:val="24"/>
          <w:lang w:val="en-GB"/>
        </w:rPr>
        <w:t xml:space="preserve">, G. (1998). </w:t>
      </w:r>
      <w:r w:rsidRPr="007255B9">
        <w:rPr>
          <w:rFonts w:ascii="Times New Roman" w:hAnsi="Times New Roman"/>
          <w:i/>
          <w:sz w:val="24"/>
          <w:szCs w:val="24"/>
          <w:lang w:val="en-GB"/>
        </w:rPr>
        <w:t>Diary of an Amateur Photographer</w:t>
      </w:r>
      <w:r w:rsidRPr="007255B9">
        <w:rPr>
          <w:rFonts w:ascii="Times New Roman" w:hAnsi="Times New Roman"/>
          <w:sz w:val="24"/>
          <w:szCs w:val="24"/>
          <w:lang w:val="en-GB"/>
        </w:rPr>
        <w:t>.</w:t>
      </w:r>
      <w:r w:rsidRPr="007255B9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Pr="007255B9">
        <w:rPr>
          <w:rStyle w:val="Textoennegrit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UK: Picador /USA: </w:t>
      </w:r>
      <w:proofErr w:type="spellStart"/>
      <w:r w:rsidRPr="007255B9">
        <w:rPr>
          <w:rStyle w:val="Textoennegrita"/>
          <w:rFonts w:ascii="Times New Roman" w:hAnsi="Times New Roman"/>
          <w:b w:val="0"/>
          <w:sz w:val="24"/>
          <w:szCs w:val="24"/>
          <w:shd w:val="clear" w:color="auto" w:fill="FFFFFF"/>
        </w:rPr>
        <w:t>Penguin</w:t>
      </w:r>
      <w:proofErr w:type="spellEnd"/>
      <w:r w:rsidRPr="007255B9">
        <w:rPr>
          <w:rStyle w:val="Textoennegrit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Studio.</w:t>
      </w:r>
    </w:p>
    <w:p w14:paraId="0FE62F8B" w14:textId="77777777" w:rsidR="001154C6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GB"/>
        </w:rPr>
      </w:pPr>
      <w:r w:rsidRPr="007255B9">
        <w:rPr>
          <w:rStyle w:val="Textoennegrita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255B9">
        <w:rPr>
          <w:rFonts w:ascii="Times New Roman" w:hAnsi="Times New Roman"/>
          <w:sz w:val="24"/>
          <w:szCs w:val="24"/>
        </w:rPr>
        <w:t xml:space="preserve"> 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________ (2005). </w:t>
      </w:r>
      <w:r w:rsidRPr="007255B9">
        <w:rPr>
          <w:rFonts w:ascii="Times New Roman" w:hAnsi="Times New Roman"/>
          <w:i/>
          <w:sz w:val="24"/>
          <w:szCs w:val="24"/>
          <w:lang w:val="en-GB"/>
        </w:rPr>
        <w:t>Woman’s World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. London: Atlantic Books. </w:t>
      </w:r>
    </w:p>
    <w:p w14:paraId="0CBA90C9" w14:textId="77777777" w:rsidR="001154C6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GB"/>
        </w:rPr>
      </w:pPr>
      <w:r w:rsidRPr="007255B9">
        <w:rPr>
          <w:rFonts w:ascii="Times New Roman" w:hAnsi="Times New Roman"/>
          <w:sz w:val="24"/>
          <w:szCs w:val="24"/>
          <w:lang w:val="en-US"/>
        </w:rPr>
        <w:t xml:space="preserve">Van </w:t>
      </w:r>
      <w:proofErr w:type="spellStart"/>
      <w:r w:rsidRPr="007255B9">
        <w:rPr>
          <w:rFonts w:ascii="Times New Roman" w:hAnsi="Times New Roman"/>
          <w:sz w:val="24"/>
          <w:szCs w:val="24"/>
          <w:lang w:val="en-US"/>
        </w:rPr>
        <w:t>Leeuwen</w:t>
      </w:r>
      <w:proofErr w:type="spellEnd"/>
      <w:r w:rsidRPr="007255B9">
        <w:rPr>
          <w:rFonts w:ascii="Times New Roman" w:hAnsi="Times New Roman"/>
          <w:sz w:val="24"/>
          <w:szCs w:val="24"/>
          <w:lang w:val="en-US"/>
        </w:rPr>
        <w:t xml:space="preserve">, T. (2005a). </w:t>
      </w:r>
      <w:r w:rsidRPr="007255B9">
        <w:rPr>
          <w:rFonts w:ascii="Times New Roman" w:hAnsi="Times New Roman"/>
          <w:i/>
          <w:sz w:val="24"/>
          <w:szCs w:val="24"/>
          <w:lang w:val="en-GB"/>
        </w:rPr>
        <w:t>Introducing Social Semiotics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. London &amp; New York: </w:t>
      </w:r>
      <w:proofErr w:type="spellStart"/>
      <w:r w:rsidRPr="007255B9">
        <w:rPr>
          <w:rFonts w:ascii="Times New Roman" w:hAnsi="Times New Roman"/>
          <w:sz w:val="24"/>
          <w:szCs w:val="24"/>
          <w:lang w:val="en-GB"/>
        </w:rPr>
        <w:t>Routledge</w:t>
      </w:r>
      <w:proofErr w:type="spellEnd"/>
      <w:r w:rsidRPr="007255B9">
        <w:rPr>
          <w:rFonts w:ascii="Times New Roman" w:hAnsi="Times New Roman"/>
          <w:sz w:val="24"/>
          <w:szCs w:val="24"/>
          <w:lang w:val="en-GB"/>
        </w:rPr>
        <w:t xml:space="preserve">. </w:t>
      </w:r>
    </w:p>
    <w:p w14:paraId="6C5125B7" w14:textId="77777777" w:rsidR="001154C6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GB"/>
        </w:rPr>
      </w:pPr>
      <w:r w:rsidRPr="007255B9">
        <w:rPr>
          <w:rFonts w:ascii="Times New Roman" w:hAnsi="Times New Roman"/>
          <w:sz w:val="24"/>
          <w:szCs w:val="24"/>
          <w:lang w:val="en-GB"/>
        </w:rPr>
        <w:t xml:space="preserve">_____________. (2005b). Typographic meaning. </w:t>
      </w:r>
      <w:r w:rsidRPr="007255B9">
        <w:rPr>
          <w:rFonts w:ascii="Times New Roman" w:hAnsi="Times New Roman"/>
          <w:i/>
          <w:sz w:val="24"/>
          <w:szCs w:val="24"/>
          <w:lang w:val="en-GB"/>
        </w:rPr>
        <w:t>Visual communication, 4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 (2), 137-143. </w:t>
      </w:r>
    </w:p>
    <w:p w14:paraId="0020CE40" w14:textId="77777777" w:rsidR="001154C6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GB"/>
        </w:rPr>
      </w:pPr>
      <w:r w:rsidRPr="007255B9">
        <w:rPr>
          <w:rFonts w:ascii="Times New Roman" w:hAnsi="Times New Roman"/>
          <w:sz w:val="24"/>
          <w:szCs w:val="24"/>
          <w:lang w:val="en-GB"/>
        </w:rPr>
        <w:t xml:space="preserve">_____________. (2006). </w:t>
      </w:r>
      <w:proofErr w:type="gramStart"/>
      <w:r w:rsidRPr="007255B9">
        <w:rPr>
          <w:rFonts w:ascii="Times New Roman" w:hAnsi="Times New Roman"/>
          <w:sz w:val="24"/>
          <w:szCs w:val="24"/>
          <w:lang w:val="en-GB"/>
        </w:rPr>
        <w:t>Towards</w:t>
      </w:r>
      <w:proofErr w:type="gramEnd"/>
      <w:r w:rsidRPr="007255B9">
        <w:rPr>
          <w:rFonts w:ascii="Times New Roman" w:hAnsi="Times New Roman"/>
          <w:sz w:val="24"/>
          <w:szCs w:val="24"/>
          <w:lang w:val="en-GB"/>
        </w:rPr>
        <w:t xml:space="preserve"> a semiotics of typography. </w:t>
      </w:r>
      <w:r w:rsidRPr="007255B9">
        <w:rPr>
          <w:rFonts w:ascii="Times New Roman" w:hAnsi="Times New Roman"/>
          <w:i/>
          <w:sz w:val="24"/>
          <w:szCs w:val="24"/>
          <w:lang w:val="en-GB"/>
        </w:rPr>
        <w:t>Information Design &amp; Journal Document Design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7255B9">
        <w:rPr>
          <w:rFonts w:ascii="Times New Roman" w:hAnsi="Times New Roman"/>
          <w:i/>
          <w:sz w:val="24"/>
          <w:szCs w:val="24"/>
          <w:lang w:val="en-GB"/>
        </w:rPr>
        <w:t>14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 (2), 139-155. </w:t>
      </w:r>
    </w:p>
    <w:p w14:paraId="649828DB" w14:textId="00D99B87" w:rsidR="0008436F" w:rsidRPr="007255B9" w:rsidRDefault="001154C6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 w:rsidRPr="007255B9">
        <w:rPr>
          <w:rFonts w:ascii="Times New Roman" w:hAnsi="Times New Roman"/>
          <w:sz w:val="24"/>
          <w:szCs w:val="24"/>
          <w:lang w:val="en-GB"/>
        </w:rPr>
        <w:t xml:space="preserve">White, G. (2005). </w:t>
      </w:r>
      <w:r w:rsidRPr="007255B9">
        <w:rPr>
          <w:rFonts w:ascii="Times New Roman" w:hAnsi="Times New Roman"/>
          <w:i/>
          <w:sz w:val="24"/>
          <w:szCs w:val="24"/>
          <w:lang w:val="en-GB"/>
        </w:rPr>
        <w:t>Reading the Graphic Surface: The Presence of the Book in Prose Fiction.</w:t>
      </w:r>
      <w:r w:rsidRPr="007255B9">
        <w:rPr>
          <w:rFonts w:ascii="Times New Roman" w:hAnsi="Times New Roman"/>
          <w:sz w:val="24"/>
          <w:szCs w:val="24"/>
          <w:lang w:val="en-GB"/>
        </w:rPr>
        <w:t xml:space="preserve"> Manchester: Manchester University P</w:t>
      </w:r>
      <w:proofErr w:type="spellStart"/>
      <w:r w:rsidRPr="007255B9">
        <w:rPr>
          <w:rFonts w:ascii="Times New Roman" w:hAnsi="Times New Roman"/>
          <w:sz w:val="24"/>
          <w:szCs w:val="24"/>
          <w:lang w:val="en-US"/>
        </w:rPr>
        <w:t>ress</w:t>
      </w:r>
      <w:proofErr w:type="spellEnd"/>
      <w:r w:rsidRPr="007255B9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37302CF6" w14:textId="77777777" w:rsidR="008132C2" w:rsidRPr="007255B9" w:rsidRDefault="008132C2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E39A592" w14:textId="77777777" w:rsidR="008132C2" w:rsidRPr="007255B9" w:rsidRDefault="008132C2" w:rsidP="007255B9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C644D66" w14:textId="7055CCEA" w:rsidR="0008436F" w:rsidRPr="007255B9" w:rsidRDefault="00577A18" w:rsidP="007255B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255B9">
        <w:rPr>
          <w:rFonts w:ascii="Times New Roman" w:hAnsi="Times New Roman"/>
          <w:sz w:val="24"/>
          <w:szCs w:val="24"/>
          <w:lang w:val="en-US"/>
        </w:rPr>
        <w:t> </w:t>
      </w:r>
    </w:p>
    <w:p w14:paraId="292EB1BC" w14:textId="713EADE0" w:rsidR="00577A18" w:rsidRDefault="00577A18" w:rsidP="007255B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255B9">
        <w:rPr>
          <w:rFonts w:ascii="Times New Roman" w:hAnsi="Times New Roman"/>
          <w:sz w:val="24"/>
          <w:szCs w:val="24"/>
          <w:lang w:val="en-US"/>
        </w:rPr>
        <w:t> </w:t>
      </w:r>
      <w:r w:rsidR="008132C2" w:rsidRPr="007255B9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5D0B2B63" w14:textId="77777777" w:rsidR="00F60EDD" w:rsidRDefault="00F60EDD" w:rsidP="007255B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08C6D87" w14:textId="77777777" w:rsidR="00F60EDD" w:rsidRDefault="00F60EDD" w:rsidP="007255B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652917B" w14:textId="77777777" w:rsidR="00F60EDD" w:rsidRDefault="00F60EDD" w:rsidP="007255B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EFA14D9" w14:textId="74FE5559" w:rsidR="0008436F" w:rsidRPr="007255B9" w:rsidRDefault="008132C2" w:rsidP="00F60ED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255B9">
        <w:rPr>
          <w:rFonts w:ascii="Times New Roman" w:hAnsi="Times New Roman"/>
          <w:sz w:val="24"/>
          <w:szCs w:val="24"/>
          <w:lang w:val="en-US"/>
        </w:rPr>
        <w:t>   </w:t>
      </w:r>
    </w:p>
    <w:p w14:paraId="3DAA8017" w14:textId="77777777" w:rsidR="00A1166A" w:rsidRPr="007255B9" w:rsidRDefault="00A1166A" w:rsidP="007255B9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68012379" w14:textId="265BBB0A" w:rsidR="0008436F" w:rsidRPr="007255B9" w:rsidRDefault="007423EF" w:rsidP="007255B9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  <w:proofErr w:type="spellStart"/>
      <w:r w:rsidRPr="007255B9">
        <w:rPr>
          <w:rFonts w:ascii="Times New Roman" w:hAnsi="Times New Roman"/>
          <w:b/>
          <w:sz w:val="24"/>
          <w:szCs w:val="24"/>
          <w:u w:val="single"/>
          <w:lang w:val="en-US"/>
        </w:rPr>
        <w:t>Apéndice</w:t>
      </w:r>
      <w:proofErr w:type="spellEnd"/>
      <w:r w:rsidRPr="007255B9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1</w:t>
      </w:r>
      <w:r w:rsidRPr="007255B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8436F" w:rsidRPr="007255B9">
        <w:rPr>
          <w:rFonts w:ascii="Times New Roman" w:hAnsi="Times New Roman"/>
          <w:sz w:val="24"/>
          <w:szCs w:val="24"/>
          <w:lang w:val="en-US"/>
        </w:rPr>
        <w:t>Extracto</w:t>
      </w:r>
      <w:proofErr w:type="spellEnd"/>
      <w:r w:rsidR="0008436F" w:rsidRPr="007255B9">
        <w:rPr>
          <w:rFonts w:ascii="Times New Roman" w:hAnsi="Times New Roman"/>
          <w:sz w:val="24"/>
          <w:szCs w:val="24"/>
          <w:lang w:val="en-US"/>
        </w:rPr>
        <w:t xml:space="preserve"> de </w:t>
      </w:r>
      <w:r w:rsidR="0008436F" w:rsidRPr="007255B9">
        <w:rPr>
          <w:rFonts w:ascii="Times New Roman" w:hAnsi="Times New Roman"/>
          <w:i/>
          <w:sz w:val="24"/>
          <w:szCs w:val="24"/>
          <w:lang w:val="en-US"/>
        </w:rPr>
        <w:t>Diary of an Amateur Photographer</w:t>
      </w:r>
      <w:r w:rsidRPr="007255B9">
        <w:rPr>
          <w:rFonts w:ascii="Times New Roman" w:hAnsi="Times New Roman"/>
          <w:i/>
          <w:sz w:val="24"/>
          <w:szCs w:val="24"/>
          <w:lang w:val="en-US"/>
        </w:rPr>
        <w:t>:</w:t>
      </w:r>
    </w:p>
    <w:p w14:paraId="6651665B" w14:textId="77777777" w:rsidR="0008436F" w:rsidRPr="007255B9" w:rsidRDefault="0008436F" w:rsidP="007255B9">
      <w:pPr>
        <w:spacing w:after="0" w:line="360" w:lineRule="auto"/>
        <w:ind w:left="709" w:hanging="709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14:paraId="5BD0A3EC" w14:textId="10C4C689" w:rsidR="0008436F" w:rsidRPr="007255B9" w:rsidRDefault="0008436F" w:rsidP="007255B9">
      <w:pPr>
        <w:spacing w:after="0" w:line="360" w:lineRule="auto"/>
        <w:ind w:left="709" w:hanging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255B9"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 wp14:anchorId="35732894" wp14:editId="40297044">
            <wp:extent cx="4876800" cy="52901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2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72D1F" w14:textId="77777777" w:rsidR="0008436F" w:rsidRPr="007255B9" w:rsidRDefault="0008436F" w:rsidP="007255B9">
      <w:pPr>
        <w:spacing w:after="0" w:line="360" w:lineRule="auto"/>
        <w:ind w:left="709" w:hanging="709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7C6AB15C" w14:textId="77777777" w:rsidR="0008436F" w:rsidRPr="007255B9" w:rsidRDefault="0008436F" w:rsidP="007255B9">
      <w:pPr>
        <w:spacing w:after="0" w:line="360" w:lineRule="auto"/>
        <w:ind w:left="709" w:hanging="709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42311FB" w14:textId="77777777" w:rsidR="0008436F" w:rsidRPr="007255B9" w:rsidRDefault="0008436F" w:rsidP="007255B9">
      <w:pPr>
        <w:spacing w:after="0" w:line="360" w:lineRule="auto"/>
        <w:ind w:left="709" w:hanging="709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707591E3" w14:textId="77777777" w:rsidR="0008436F" w:rsidRPr="007255B9" w:rsidRDefault="0008436F" w:rsidP="007255B9">
      <w:pPr>
        <w:spacing w:after="0" w:line="360" w:lineRule="auto"/>
        <w:ind w:left="709" w:hanging="709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0F9C45D0" w14:textId="77777777" w:rsidR="00CA50E0" w:rsidRPr="007255B9" w:rsidRDefault="00CA50E0" w:rsidP="007255B9">
      <w:pPr>
        <w:spacing w:after="0" w:line="360" w:lineRule="auto"/>
        <w:ind w:left="709" w:hanging="709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187C4427" w14:textId="77777777" w:rsidR="00CA50E0" w:rsidRPr="007255B9" w:rsidRDefault="00CA50E0" w:rsidP="007255B9">
      <w:pPr>
        <w:spacing w:after="0" w:line="360" w:lineRule="auto"/>
        <w:ind w:left="709" w:hanging="709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696AAB25" w14:textId="77777777" w:rsidR="0008436F" w:rsidRPr="007255B9" w:rsidRDefault="0008436F" w:rsidP="007255B9">
      <w:pPr>
        <w:spacing w:after="0" w:line="360" w:lineRule="auto"/>
        <w:ind w:left="709" w:hanging="709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3C34AA0B" w14:textId="77777777" w:rsidR="0008436F" w:rsidRPr="007255B9" w:rsidRDefault="0008436F" w:rsidP="007255B9">
      <w:pPr>
        <w:spacing w:after="0" w:line="360" w:lineRule="auto"/>
        <w:ind w:left="709" w:hanging="709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48B26F2" w14:textId="77777777" w:rsidR="005503B7" w:rsidRDefault="005503B7" w:rsidP="007255B9">
      <w:pPr>
        <w:spacing w:after="0" w:line="360" w:lineRule="auto"/>
        <w:ind w:left="709" w:hanging="709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0961EB28" w14:textId="77777777" w:rsidR="005503B7" w:rsidRDefault="005503B7" w:rsidP="007255B9">
      <w:pPr>
        <w:spacing w:after="0" w:line="360" w:lineRule="auto"/>
        <w:ind w:left="709" w:hanging="709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1D29FB14" w14:textId="6D98BA55" w:rsidR="00CA50E0" w:rsidRPr="007255B9" w:rsidRDefault="0008436F" w:rsidP="000278AE">
      <w:pPr>
        <w:spacing w:after="0" w:line="360" w:lineRule="auto"/>
        <w:ind w:left="709" w:hanging="709"/>
        <w:jc w:val="center"/>
        <w:rPr>
          <w:rFonts w:ascii="Times New Roman" w:hAnsi="Times New Roman"/>
          <w:i/>
          <w:sz w:val="24"/>
          <w:szCs w:val="24"/>
          <w:lang w:val="en-US"/>
        </w:rPr>
      </w:pPr>
      <w:proofErr w:type="spellStart"/>
      <w:r w:rsidRPr="007255B9">
        <w:rPr>
          <w:rFonts w:ascii="Times New Roman" w:hAnsi="Times New Roman"/>
          <w:sz w:val="24"/>
          <w:szCs w:val="24"/>
          <w:lang w:val="en-US"/>
        </w:rPr>
        <w:lastRenderedPageBreak/>
        <w:t>Extractos</w:t>
      </w:r>
      <w:proofErr w:type="spellEnd"/>
      <w:r w:rsidRPr="007255B9">
        <w:rPr>
          <w:rFonts w:ascii="Times New Roman" w:hAnsi="Times New Roman"/>
          <w:sz w:val="24"/>
          <w:szCs w:val="24"/>
          <w:lang w:val="en-US"/>
        </w:rPr>
        <w:t xml:space="preserve"> de </w:t>
      </w:r>
      <w:r w:rsidRPr="007255B9">
        <w:rPr>
          <w:rFonts w:ascii="Times New Roman" w:hAnsi="Times New Roman"/>
          <w:i/>
          <w:sz w:val="24"/>
          <w:szCs w:val="24"/>
          <w:lang w:val="en-US"/>
        </w:rPr>
        <w:t>Woman’s World:</w:t>
      </w:r>
    </w:p>
    <w:p w14:paraId="630EC873" w14:textId="52FA3EAE" w:rsidR="0008436F" w:rsidRPr="007255B9" w:rsidRDefault="007423EF" w:rsidP="007255B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7255B9">
        <w:rPr>
          <w:rFonts w:ascii="Times New Roman" w:hAnsi="Times New Roman"/>
          <w:b/>
          <w:sz w:val="24"/>
          <w:szCs w:val="24"/>
          <w:u w:val="single"/>
          <w:lang w:val="en-US"/>
        </w:rPr>
        <w:t>Apéndice</w:t>
      </w:r>
      <w:proofErr w:type="spellEnd"/>
      <w:r w:rsidRPr="007255B9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2</w:t>
      </w:r>
      <w:r w:rsidRPr="007255B9">
        <w:rPr>
          <w:rFonts w:ascii="Times New Roman" w:hAnsi="Times New Roman"/>
          <w:b/>
          <w:sz w:val="24"/>
          <w:szCs w:val="24"/>
          <w:lang w:val="en-US"/>
        </w:rPr>
        <w:t xml:space="preserve">    </w:t>
      </w:r>
      <w:r w:rsidR="0008436F" w:rsidRPr="007255B9">
        <w:rPr>
          <w:rFonts w:ascii="Times New Roman" w:hAnsi="Times New Roman"/>
          <w:sz w:val="24"/>
          <w:szCs w:val="24"/>
          <w:lang w:val="en-US"/>
        </w:rPr>
        <w:t>p. 162</w:t>
      </w:r>
    </w:p>
    <w:p w14:paraId="6E91F06D" w14:textId="77777777" w:rsidR="00CA50E0" w:rsidRPr="007255B9" w:rsidRDefault="00CA50E0" w:rsidP="007255B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06AAAF2" w14:textId="0A49D3AC" w:rsidR="0008436F" w:rsidRPr="007255B9" w:rsidRDefault="0008436F" w:rsidP="007255B9">
      <w:pPr>
        <w:spacing w:after="0" w:line="360" w:lineRule="auto"/>
        <w:ind w:left="709" w:hanging="709"/>
        <w:jc w:val="center"/>
        <w:rPr>
          <w:rFonts w:ascii="Times New Roman" w:hAnsi="Times New Roman"/>
          <w:sz w:val="24"/>
          <w:szCs w:val="24"/>
          <w:lang w:val="en-US"/>
        </w:rPr>
      </w:pPr>
      <w:r w:rsidRPr="007255B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227406C" wp14:editId="21860582">
            <wp:extent cx="4348052" cy="358567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19" cy="358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F4D21" w14:textId="77777777" w:rsidR="00CA50E0" w:rsidRPr="007255B9" w:rsidRDefault="00CA50E0" w:rsidP="007255B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14:paraId="1F4AA882" w14:textId="5BE15625" w:rsidR="0008436F" w:rsidRPr="007255B9" w:rsidRDefault="007423EF" w:rsidP="007255B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7255B9">
        <w:rPr>
          <w:rFonts w:ascii="Times New Roman" w:hAnsi="Times New Roman"/>
          <w:b/>
          <w:sz w:val="24"/>
          <w:szCs w:val="24"/>
          <w:u w:val="single"/>
          <w:lang w:val="en-US"/>
        </w:rPr>
        <w:t>Apéndice</w:t>
      </w:r>
      <w:proofErr w:type="spellEnd"/>
      <w:r w:rsidRPr="007255B9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3</w:t>
      </w:r>
      <w:r w:rsidRPr="007255B9">
        <w:rPr>
          <w:rFonts w:ascii="Times New Roman" w:hAnsi="Times New Roman"/>
          <w:b/>
          <w:sz w:val="24"/>
          <w:szCs w:val="24"/>
          <w:lang w:val="en-US"/>
        </w:rPr>
        <w:t xml:space="preserve"> p</w:t>
      </w:r>
      <w:r w:rsidR="0008436F" w:rsidRPr="007255B9">
        <w:rPr>
          <w:rFonts w:ascii="Times New Roman" w:hAnsi="Times New Roman"/>
          <w:sz w:val="24"/>
          <w:szCs w:val="24"/>
          <w:lang w:val="en-US"/>
        </w:rPr>
        <w:t>. 61</w:t>
      </w:r>
    </w:p>
    <w:p w14:paraId="6FC16E58" w14:textId="77777777" w:rsidR="00CA50E0" w:rsidRPr="007255B9" w:rsidRDefault="00CA50E0" w:rsidP="007255B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38834CF" w14:textId="51DCE36F" w:rsidR="0008436F" w:rsidRPr="007255B9" w:rsidRDefault="00204143" w:rsidP="007255B9">
      <w:pPr>
        <w:spacing w:after="0" w:line="360" w:lineRule="auto"/>
        <w:ind w:left="709" w:hanging="709"/>
        <w:jc w:val="center"/>
        <w:rPr>
          <w:rFonts w:ascii="Times New Roman" w:hAnsi="Times New Roman"/>
          <w:sz w:val="24"/>
          <w:szCs w:val="24"/>
          <w:lang w:val="en-US"/>
        </w:rPr>
      </w:pPr>
      <w:r w:rsidRPr="007255B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4CB716C" wp14:editId="1AB3BA72">
            <wp:extent cx="3590750" cy="3618857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112" cy="362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36F" w:rsidRPr="007255B9" w:rsidSect="007255B9">
      <w:footerReference w:type="default" r:id="rId12"/>
      <w:footerReference w:type="first" r:id="rId13"/>
      <w:pgSz w:w="11906" w:h="16838"/>
      <w:pgMar w:top="1418" w:right="1985" w:bottom="1418" w:left="1985" w:header="709" w:footer="709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6FCD2" w16cex:dateUtc="2021-03-25T15:13:00Z"/>
  <w16cex:commentExtensible w16cex:durableId="2406FD43" w16cex:dateUtc="2021-03-25T15:14:00Z"/>
  <w16cex:commentExtensible w16cex:durableId="24107A71" w16cex:dateUtc="2021-04-01T19:59:00Z"/>
  <w16cex:commentExtensible w16cex:durableId="24107C04" w16cex:dateUtc="2021-04-01T20:06:00Z"/>
  <w16cex:commentExtensible w16cex:durableId="2406FE3D" w16cex:dateUtc="2021-03-25T15:19:00Z"/>
  <w16cex:commentExtensible w16cex:durableId="24107D09" w16cex:dateUtc="2021-04-01T20:10:00Z"/>
  <w16cex:commentExtensible w16cex:durableId="24107E67" w16cex:dateUtc="2021-04-01T20:16:00Z"/>
  <w16cex:commentExtensible w16cex:durableId="24107EE1" w16cex:dateUtc="2021-04-01T20:18:00Z"/>
  <w16cex:commentExtensible w16cex:durableId="241080B2" w16cex:dateUtc="2021-04-01T20:26:00Z"/>
  <w16cex:commentExtensible w16cex:durableId="241082EB" w16cex:dateUtc="2021-04-01T20:35:00Z"/>
  <w16cex:commentExtensible w16cex:durableId="24108164" w16cex:dateUtc="2021-04-01T20:29:00Z"/>
  <w16cex:commentExtensible w16cex:durableId="24108201" w16cex:dateUtc="2021-04-01T20:31:00Z"/>
  <w16cex:commentExtensible w16cex:durableId="2410826F" w16cex:dateUtc="2021-04-01T20:33:00Z"/>
  <w16cex:commentExtensible w16cex:durableId="2406FFE6" w16cex:dateUtc="2021-03-25T15:26:00Z"/>
  <w16cex:commentExtensible w16cex:durableId="2410845D" w16cex:dateUtc="2021-04-01T20:41:00Z"/>
  <w16cex:commentExtensible w16cex:durableId="2410849C" w16cex:dateUtc="2021-04-01T20:42:00Z"/>
  <w16cex:commentExtensible w16cex:durableId="241084CF" w16cex:dateUtc="2021-04-01T20:43:00Z"/>
  <w16cex:commentExtensible w16cex:durableId="2410853C" w16cex:dateUtc="2021-04-01T20:45:00Z"/>
  <w16cex:commentExtensible w16cex:durableId="24108561" w16cex:dateUtc="2021-04-01T20:46:00Z"/>
  <w16cex:commentExtensible w16cex:durableId="241085F3" w16cex:dateUtc="2021-04-01T20:48:00Z"/>
  <w16cex:commentExtensible w16cex:durableId="2410865F" w16cex:dateUtc="2021-04-01T20:50:00Z"/>
  <w16cex:commentExtensible w16cex:durableId="24108691" w16cex:dateUtc="2021-04-01T20:51:00Z"/>
  <w16cex:commentExtensible w16cex:durableId="24108798" w16cex:dateUtc="2021-04-01T20:55:00Z"/>
  <w16cex:commentExtensible w16cex:durableId="24108800" w16cex:dateUtc="2021-04-01T20:57:00Z"/>
  <w16cex:commentExtensible w16cex:durableId="2410886A" w16cex:dateUtc="2021-04-01T20:59:00Z"/>
  <w16cex:commentExtensible w16cex:durableId="24108913" w16cex:dateUtc="2021-04-01T21:01:00Z"/>
  <w16cex:commentExtensible w16cex:durableId="24108A26" w16cex:dateUtc="2021-04-01T21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CDAB53" w16cid:durableId="2406FCD2"/>
  <w16cid:commentId w16cid:paraId="39231733" w16cid:durableId="2406FD43"/>
  <w16cid:commentId w16cid:paraId="21542BF7" w16cid:durableId="24107A71"/>
  <w16cid:commentId w16cid:paraId="5F62D284" w16cid:durableId="24107C04"/>
  <w16cid:commentId w16cid:paraId="0A5CD41E" w16cid:durableId="2406FE3D"/>
  <w16cid:commentId w16cid:paraId="3AF41AB8" w16cid:durableId="24107D09"/>
  <w16cid:commentId w16cid:paraId="147AD283" w16cid:durableId="24107E67"/>
  <w16cid:commentId w16cid:paraId="4258AD26" w16cid:durableId="24107EE1"/>
  <w16cid:commentId w16cid:paraId="289D9BA3" w16cid:durableId="241080B2"/>
  <w16cid:commentId w16cid:paraId="52F7C309" w16cid:durableId="241082EB"/>
  <w16cid:commentId w16cid:paraId="41E23EFE" w16cid:durableId="24108164"/>
  <w16cid:commentId w16cid:paraId="446EA55F" w16cid:durableId="24108201"/>
  <w16cid:commentId w16cid:paraId="1C65A400" w16cid:durableId="2410826F"/>
  <w16cid:commentId w16cid:paraId="5628A2A7" w16cid:durableId="2406FFE6"/>
  <w16cid:commentId w16cid:paraId="460D48E9" w16cid:durableId="2410845D"/>
  <w16cid:commentId w16cid:paraId="02604F72" w16cid:durableId="2410849C"/>
  <w16cid:commentId w16cid:paraId="745E987A" w16cid:durableId="241084CF"/>
  <w16cid:commentId w16cid:paraId="6F5A59F7" w16cid:durableId="2410853C"/>
  <w16cid:commentId w16cid:paraId="4E0CF033" w16cid:durableId="24108561"/>
  <w16cid:commentId w16cid:paraId="3EFB0920" w16cid:durableId="241085F3"/>
  <w16cid:commentId w16cid:paraId="758EBEE2" w16cid:durableId="2410865F"/>
  <w16cid:commentId w16cid:paraId="02CA9AF8" w16cid:durableId="24108691"/>
  <w16cid:commentId w16cid:paraId="5B0DC383" w16cid:durableId="24108798"/>
  <w16cid:commentId w16cid:paraId="603E2A01" w16cid:durableId="24108800"/>
  <w16cid:commentId w16cid:paraId="78A604BD" w16cid:durableId="2410886A"/>
  <w16cid:commentId w16cid:paraId="1744BCC7" w16cid:durableId="24108913"/>
  <w16cid:commentId w16cid:paraId="1A701A59" w16cid:durableId="24108A2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9C78BA" w14:textId="77777777" w:rsidR="00442133" w:rsidRDefault="00442133" w:rsidP="001154C6">
      <w:pPr>
        <w:spacing w:after="0" w:line="240" w:lineRule="auto"/>
      </w:pPr>
      <w:r>
        <w:separator/>
      </w:r>
    </w:p>
  </w:endnote>
  <w:endnote w:type="continuationSeparator" w:id="0">
    <w:p w14:paraId="48F0476F" w14:textId="77777777" w:rsidR="00442133" w:rsidRDefault="00442133" w:rsidP="00115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203916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198556B5" w14:textId="77777777" w:rsidR="00D61911" w:rsidRPr="007A5AFE" w:rsidRDefault="00D61911">
        <w:pPr>
          <w:pStyle w:val="Piedepgina"/>
          <w:jc w:val="center"/>
          <w:rPr>
            <w:rFonts w:ascii="Times New Roman" w:hAnsi="Times New Roman"/>
            <w:sz w:val="24"/>
            <w:szCs w:val="24"/>
          </w:rPr>
        </w:pPr>
        <w:r w:rsidRPr="007A5AFE">
          <w:rPr>
            <w:rFonts w:ascii="Times New Roman" w:hAnsi="Times New Roman"/>
            <w:sz w:val="24"/>
            <w:szCs w:val="24"/>
          </w:rPr>
          <w:fldChar w:fldCharType="begin"/>
        </w:r>
        <w:r w:rsidRPr="007A5AFE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A5AFE">
          <w:rPr>
            <w:rFonts w:ascii="Times New Roman" w:hAnsi="Times New Roman"/>
            <w:sz w:val="24"/>
            <w:szCs w:val="24"/>
          </w:rPr>
          <w:fldChar w:fldCharType="separate"/>
        </w:r>
        <w:r w:rsidR="00216EFB" w:rsidRPr="00216EFB">
          <w:rPr>
            <w:rFonts w:ascii="Times New Roman" w:hAnsi="Times New Roman"/>
            <w:noProof/>
            <w:sz w:val="24"/>
            <w:szCs w:val="24"/>
            <w:lang w:val="es-ES"/>
          </w:rPr>
          <w:t>8</w:t>
        </w:r>
        <w:r w:rsidRPr="007A5AFE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2B5C1E0B" w14:textId="77777777" w:rsidR="00395853" w:rsidRDefault="0044213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6331725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1C01EA39" w14:textId="174A90DA" w:rsidR="007255B9" w:rsidRPr="007255B9" w:rsidRDefault="007255B9">
        <w:pPr>
          <w:pStyle w:val="Piedepgina"/>
          <w:jc w:val="right"/>
          <w:rPr>
            <w:rFonts w:ascii="Times New Roman" w:hAnsi="Times New Roman"/>
            <w:sz w:val="24"/>
            <w:szCs w:val="24"/>
          </w:rPr>
        </w:pPr>
        <w:r w:rsidRPr="007255B9">
          <w:rPr>
            <w:rFonts w:ascii="Times New Roman" w:hAnsi="Times New Roman"/>
            <w:sz w:val="24"/>
            <w:szCs w:val="24"/>
          </w:rPr>
          <w:fldChar w:fldCharType="begin"/>
        </w:r>
        <w:r w:rsidRPr="007255B9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255B9">
          <w:rPr>
            <w:rFonts w:ascii="Times New Roman" w:hAnsi="Times New Roman"/>
            <w:sz w:val="24"/>
            <w:szCs w:val="24"/>
          </w:rPr>
          <w:fldChar w:fldCharType="separate"/>
        </w:r>
        <w:r w:rsidR="00216EFB" w:rsidRPr="00216EFB">
          <w:rPr>
            <w:rFonts w:ascii="Times New Roman" w:hAnsi="Times New Roman"/>
            <w:noProof/>
            <w:sz w:val="24"/>
            <w:szCs w:val="24"/>
            <w:lang w:val="es-ES"/>
          </w:rPr>
          <w:t>1</w:t>
        </w:r>
        <w:r w:rsidRPr="007255B9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6DDB9577" w14:textId="77777777" w:rsidR="007255B9" w:rsidRPr="007255B9" w:rsidRDefault="007255B9">
    <w:pPr>
      <w:pStyle w:val="Piedepgina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E038F7" w14:textId="77777777" w:rsidR="00442133" w:rsidRDefault="00442133" w:rsidP="001154C6">
      <w:pPr>
        <w:spacing w:after="0" w:line="240" w:lineRule="auto"/>
      </w:pPr>
      <w:r>
        <w:separator/>
      </w:r>
    </w:p>
  </w:footnote>
  <w:footnote w:type="continuationSeparator" w:id="0">
    <w:p w14:paraId="472C7449" w14:textId="77777777" w:rsidR="00442133" w:rsidRDefault="00442133" w:rsidP="001154C6">
      <w:pPr>
        <w:spacing w:after="0" w:line="240" w:lineRule="auto"/>
      </w:pPr>
      <w:r>
        <w:continuationSeparator/>
      </w:r>
    </w:p>
  </w:footnote>
  <w:footnote w:id="1">
    <w:p w14:paraId="77A02C4A" w14:textId="31C017FA" w:rsidR="008C63D5" w:rsidRDefault="008C63D5" w:rsidP="008C63D5">
      <w:pPr>
        <w:pStyle w:val="Textonotapie"/>
        <w:jc w:val="both"/>
      </w:pPr>
      <w:r>
        <w:rPr>
          <w:rStyle w:val="Refdenotaalpie"/>
        </w:rPr>
        <w:footnoteRef/>
      </w:r>
      <w:r>
        <w:t xml:space="preserve"> Este breve trabajo es una introducción a mi tesis de Maestría—en proceso—en Culturas y Literaturas Comparadas (FL-UNC). </w:t>
      </w:r>
    </w:p>
  </w:footnote>
  <w:footnote w:id="2">
    <w:p w14:paraId="53CEAF94" w14:textId="0441B2D7" w:rsidR="00FC5DA7" w:rsidRDefault="00FC5DA7" w:rsidP="008C63D5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="00E552D4">
        <w:t xml:space="preserve">El concepto </w:t>
      </w:r>
      <w:proofErr w:type="spellStart"/>
      <w:r w:rsidR="00E552D4" w:rsidRPr="00E552D4">
        <w:rPr>
          <w:i/>
        </w:rPr>
        <w:t>layout</w:t>
      </w:r>
      <w:proofErr w:type="spellEnd"/>
      <w:r w:rsidR="00E552D4">
        <w:t xml:space="preserve"> será traducido al castellano como </w:t>
      </w:r>
      <w:r w:rsidR="00E552D4" w:rsidRPr="00E552D4">
        <w:rPr>
          <w:i/>
        </w:rPr>
        <w:t>diseño de página</w:t>
      </w:r>
      <w:r w:rsidR="00E552D4">
        <w:t xml:space="preserve">. La traducción es propia. </w:t>
      </w:r>
    </w:p>
  </w:footnote>
  <w:footnote w:id="3">
    <w:p w14:paraId="0CDF1ADD" w14:textId="6B958120" w:rsidR="00C22241" w:rsidRDefault="00C22241">
      <w:pPr>
        <w:pStyle w:val="Textonotapie"/>
      </w:pPr>
      <w:r>
        <w:rPr>
          <w:rStyle w:val="Refdenotaalpie"/>
        </w:rPr>
        <w:footnoteRef/>
      </w:r>
      <w:r>
        <w:t xml:space="preserve"> Libro con páginas vacías donde se pueden pegar artículos de periódicos, fotos, etc. que </w:t>
      </w:r>
      <w:r w:rsidR="00CE0441">
        <w:t xml:space="preserve">se deseen conservar; álbum de recortes. </w:t>
      </w:r>
    </w:p>
  </w:footnote>
  <w:footnote w:id="4">
    <w:p w14:paraId="373982F7" w14:textId="27E03E64" w:rsidR="006919CD" w:rsidRPr="006919CD" w:rsidRDefault="006919CD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>Ver Apéndice</w:t>
      </w:r>
      <w:r w:rsidR="00216EFB">
        <w:rPr>
          <w:lang w:val="es-ES"/>
        </w:rPr>
        <w:t xml:space="preserve"> 2.</w:t>
      </w:r>
      <w:r>
        <w:rPr>
          <w:lang w:val="es-ES"/>
        </w:rPr>
        <w:t xml:space="preserve"> </w:t>
      </w:r>
    </w:p>
  </w:footnote>
  <w:footnote w:id="5">
    <w:p w14:paraId="39100EAE" w14:textId="43F413A2" w:rsidR="006919CD" w:rsidRPr="006919CD" w:rsidRDefault="006919CD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>Ver Apéndice</w:t>
      </w:r>
      <w:r w:rsidR="00216EFB">
        <w:rPr>
          <w:lang w:val="es-ES"/>
        </w:rPr>
        <w:t xml:space="preserve"> 1. </w:t>
      </w:r>
      <w:bookmarkStart w:id="0" w:name="_GoBack"/>
      <w:bookmarkEnd w:id="0"/>
      <w:r>
        <w:rPr>
          <w:lang w:val="es-E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70379"/>
    <w:multiLevelType w:val="hybridMultilevel"/>
    <w:tmpl w:val="6638C8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4A1F76"/>
    <w:multiLevelType w:val="hybridMultilevel"/>
    <w:tmpl w:val="31FAC7D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4C6"/>
    <w:rsid w:val="00006CA9"/>
    <w:rsid w:val="00011E0E"/>
    <w:rsid w:val="00012869"/>
    <w:rsid w:val="0001354D"/>
    <w:rsid w:val="00022020"/>
    <w:rsid w:val="000278AE"/>
    <w:rsid w:val="0003620C"/>
    <w:rsid w:val="00064EF9"/>
    <w:rsid w:val="00075A95"/>
    <w:rsid w:val="0008436F"/>
    <w:rsid w:val="0008645E"/>
    <w:rsid w:val="00087FCD"/>
    <w:rsid w:val="0009672F"/>
    <w:rsid w:val="000A4A1A"/>
    <w:rsid w:val="000B0C9E"/>
    <w:rsid w:val="000B1536"/>
    <w:rsid w:val="000C6B6B"/>
    <w:rsid w:val="000D0E92"/>
    <w:rsid w:val="000E6E26"/>
    <w:rsid w:val="001154C6"/>
    <w:rsid w:val="001167B5"/>
    <w:rsid w:val="00135110"/>
    <w:rsid w:val="00142474"/>
    <w:rsid w:val="00145F2A"/>
    <w:rsid w:val="00147992"/>
    <w:rsid w:val="0016118F"/>
    <w:rsid w:val="00163A0E"/>
    <w:rsid w:val="001769DA"/>
    <w:rsid w:val="00181400"/>
    <w:rsid w:val="001869E6"/>
    <w:rsid w:val="001951F9"/>
    <w:rsid w:val="001A4F90"/>
    <w:rsid w:val="001D6E16"/>
    <w:rsid w:val="001F0E4C"/>
    <w:rsid w:val="001F7576"/>
    <w:rsid w:val="00204143"/>
    <w:rsid w:val="00216EFB"/>
    <w:rsid w:val="002204AB"/>
    <w:rsid w:val="00221904"/>
    <w:rsid w:val="00224692"/>
    <w:rsid w:val="00225B1C"/>
    <w:rsid w:val="00255A52"/>
    <w:rsid w:val="00262A17"/>
    <w:rsid w:val="00262BA8"/>
    <w:rsid w:val="002710E0"/>
    <w:rsid w:val="0027561F"/>
    <w:rsid w:val="00281DD0"/>
    <w:rsid w:val="002A1DAF"/>
    <w:rsid w:val="002A3BF1"/>
    <w:rsid w:val="002B0501"/>
    <w:rsid w:val="002B3EC7"/>
    <w:rsid w:val="002B4021"/>
    <w:rsid w:val="002D7595"/>
    <w:rsid w:val="002F0449"/>
    <w:rsid w:val="002F053B"/>
    <w:rsid w:val="00301779"/>
    <w:rsid w:val="0033629C"/>
    <w:rsid w:val="00336D16"/>
    <w:rsid w:val="003414E3"/>
    <w:rsid w:val="00346B2E"/>
    <w:rsid w:val="0035020C"/>
    <w:rsid w:val="00354A21"/>
    <w:rsid w:val="003647D9"/>
    <w:rsid w:val="00374F73"/>
    <w:rsid w:val="00380CB8"/>
    <w:rsid w:val="003A3388"/>
    <w:rsid w:val="003A53BC"/>
    <w:rsid w:val="003A69C0"/>
    <w:rsid w:val="003B4812"/>
    <w:rsid w:val="003C5A94"/>
    <w:rsid w:val="003D000B"/>
    <w:rsid w:val="003D1AD9"/>
    <w:rsid w:val="003E79F1"/>
    <w:rsid w:val="0041220E"/>
    <w:rsid w:val="004138D1"/>
    <w:rsid w:val="00417822"/>
    <w:rsid w:val="00425B5A"/>
    <w:rsid w:val="00442133"/>
    <w:rsid w:val="0044235C"/>
    <w:rsid w:val="00456C46"/>
    <w:rsid w:val="00457D77"/>
    <w:rsid w:val="00462E32"/>
    <w:rsid w:val="0046628D"/>
    <w:rsid w:val="0047760F"/>
    <w:rsid w:val="004904E5"/>
    <w:rsid w:val="0049148C"/>
    <w:rsid w:val="004C38B9"/>
    <w:rsid w:val="004C405E"/>
    <w:rsid w:val="004D5B16"/>
    <w:rsid w:val="004E2241"/>
    <w:rsid w:val="004E4033"/>
    <w:rsid w:val="0050337A"/>
    <w:rsid w:val="00503B45"/>
    <w:rsid w:val="00521CCB"/>
    <w:rsid w:val="00527FF3"/>
    <w:rsid w:val="0053691A"/>
    <w:rsid w:val="00537D02"/>
    <w:rsid w:val="00545368"/>
    <w:rsid w:val="005503B7"/>
    <w:rsid w:val="005528E7"/>
    <w:rsid w:val="00557192"/>
    <w:rsid w:val="0056788D"/>
    <w:rsid w:val="00577A18"/>
    <w:rsid w:val="00590323"/>
    <w:rsid w:val="00597C3B"/>
    <w:rsid w:val="005A26AF"/>
    <w:rsid w:val="005B1A8D"/>
    <w:rsid w:val="005C4063"/>
    <w:rsid w:val="005D70A5"/>
    <w:rsid w:val="005F4A74"/>
    <w:rsid w:val="005F6669"/>
    <w:rsid w:val="005F6E47"/>
    <w:rsid w:val="00602C5B"/>
    <w:rsid w:val="00660748"/>
    <w:rsid w:val="00682771"/>
    <w:rsid w:val="00690980"/>
    <w:rsid w:val="006919CD"/>
    <w:rsid w:val="006946B9"/>
    <w:rsid w:val="006A2CC9"/>
    <w:rsid w:val="006B3F6C"/>
    <w:rsid w:val="006C0E6F"/>
    <w:rsid w:val="006C17D1"/>
    <w:rsid w:val="006D6D6A"/>
    <w:rsid w:val="006E3E9D"/>
    <w:rsid w:val="00701B97"/>
    <w:rsid w:val="00704A01"/>
    <w:rsid w:val="00716793"/>
    <w:rsid w:val="007255B9"/>
    <w:rsid w:val="00730691"/>
    <w:rsid w:val="007423EF"/>
    <w:rsid w:val="00752B16"/>
    <w:rsid w:val="00754CA7"/>
    <w:rsid w:val="00784A6A"/>
    <w:rsid w:val="007A5AFE"/>
    <w:rsid w:val="007A77C0"/>
    <w:rsid w:val="007B7BDB"/>
    <w:rsid w:val="007B7C15"/>
    <w:rsid w:val="007D510E"/>
    <w:rsid w:val="007D5895"/>
    <w:rsid w:val="00801A52"/>
    <w:rsid w:val="00804BA2"/>
    <w:rsid w:val="008132C2"/>
    <w:rsid w:val="00816985"/>
    <w:rsid w:val="00846244"/>
    <w:rsid w:val="008472A2"/>
    <w:rsid w:val="00860E13"/>
    <w:rsid w:val="00861C7F"/>
    <w:rsid w:val="0087473B"/>
    <w:rsid w:val="00874F42"/>
    <w:rsid w:val="00877F8D"/>
    <w:rsid w:val="008C1BE3"/>
    <w:rsid w:val="008C63D5"/>
    <w:rsid w:val="008D3350"/>
    <w:rsid w:val="008E29EC"/>
    <w:rsid w:val="008F0B4C"/>
    <w:rsid w:val="00905FC7"/>
    <w:rsid w:val="00915B72"/>
    <w:rsid w:val="00921C48"/>
    <w:rsid w:val="009260A7"/>
    <w:rsid w:val="00931CA5"/>
    <w:rsid w:val="00940BAD"/>
    <w:rsid w:val="0094117F"/>
    <w:rsid w:val="00943EB3"/>
    <w:rsid w:val="00947E70"/>
    <w:rsid w:val="00965BD2"/>
    <w:rsid w:val="00974F92"/>
    <w:rsid w:val="00991949"/>
    <w:rsid w:val="00993C5C"/>
    <w:rsid w:val="009A2625"/>
    <w:rsid w:val="009B05F2"/>
    <w:rsid w:val="009B1CBD"/>
    <w:rsid w:val="009B213B"/>
    <w:rsid w:val="009C354C"/>
    <w:rsid w:val="009D4F7E"/>
    <w:rsid w:val="009E3108"/>
    <w:rsid w:val="009F351F"/>
    <w:rsid w:val="009F4AAC"/>
    <w:rsid w:val="00A070D9"/>
    <w:rsid w:val="00A1166A"/>
    <w:rsid w:val="00A25E41"/>
    <w:rsid w:val="00A30D3C"/>
    <w:rsid w:val="00A3713A"/>
    <w:rsid w:val="00A562D0"/>
    <w:rsid w:val="00A60001"/>
    <w:rsid w:val="00A760FE"/>
    <w:rsid w:val="00AA4060"/>
    <w:rsid w:val="00AC7F68"/>
    <w:rsid w:val="00AE2F57"/>
    <w:rsid w:val="00AF41E3"/>
    <w:rsid w:val="00AF4B7B"/>
    <w:rsid w:val="00B333AD"/>
    <w:rsid w:val="00B439CB"/>
    <w:rsid w:val="00B512DC"/>
    <w:rsid w:val="00B52132"/>
    <w:rsid w:val="00B57961"/>
    <w:rsid w:val="00B7742C"/>
    <w:rsid w:val="00B8018E"/>
    <w:rsid w:val="00B87B3A"/>
    <w:rsid w:val="00BA57D9"/>
    <w:rsid w:val="00BB20EA"/>
    <w:rsid w:val="00BB4AFB"/>
    <w:rsid w:val="00BC7F71"/>
    <w:rsid w:val="00BD77EC"/>
    <w:rsid w:val="00BD7CEE"/>
    <w:rsid w:val="00BE5DEF"/>
    <w:rsid w:val="00BF6D7C"/>
    <w:rsid w:val="00C22241"/>
    <w:rsid w:val="00C34A1C"/>
    <w:rsid w:val="00C46287"/>
    <w:rsid w:val="00C5149E"/>
    <w:rsid w:val="00C60941"/>
    <w:rsid w:val="00C6253E"/>
    <w:rsid w:val="00C921F9"/>
    <w:rsid w:val="00C927CF"/>
    <w:rsid w:val="00C958B2"/>
    <w:rsid w:val="00CA50E0"/>
    <w:rsid w:val="00CA6414"/>
    <w:rsid w:val="00CB065C"/>
    <w:rsid w:val="00CB0A6C"/>
    <w:rsid w:val="00CB636A"/>
    <w:rsid w:val="00CB72CD"/>
    <w:rsid w:val="00CB75E7"/>
    <w:rsid w:val="00CC50A1"/>
    <w:rsid w:val="00CE0441"/>
    <w:rsid w:val="00CE46DD"/>
    <w:rsid w:val="00CF2972"/>
    <w:rsid w:val="00D03570"/>
    <w:rsid w:val="00D11B9D"/>
    <w:rsid w:val="00D143FB"/>
    <w:rsid w:val="00D144AA"/>
    <w:rsid w:val="00D1503A"/>
    <w:rsid w:val="00D24CB5"/>
    <w:rsid w:val="00D40FC7"/>
    <w:rsid w:val="00D5051B"/>
    <w:rsid w:val="00D51940"/>
    <w:rsid w:val="00D51B01"/>
    <w:rsid w:val="00D61911"/>
    <w:rsid w:val="00D61BA2"/>
    <w:rsid w:val="00D759D5"/>
    <w:rsid w:val="00D92548"/>
    <w:rsid w:val="00DA1352"/>
    <w:rsid w:val="00DB330F"/>
    <w:rsid w:val="00DB4200"/>
    <w:rsid w:val="00DB71AB"/>
    <w:rsid w:val="00DB75B7"/>
    <w:rsid w:val="00DC0C77"/>
    <w:rsid w:val="00DD4C50"/>
    <w:rsid w:val="00DE7B8B"/>
    <w:rsid w:val="00E04E52"/>
    <w:rsid w:val="00E0622F"/>
    <w:rsid w:val="00E205E0"/>
    <w:rsid w:val="00E20CBA"/>
    <w:rsid w:val="00E40CCC"/>
    <w:rsid w:val="00E45189"/>
    <w:rsid w:val="00E50532"/>
    <w:rsid w:val="00E50A45"/>
    <w:rsid w:val="00E552D4"/>
    <w:rsid w:val="00E62D79"/>
    <w:rsid w:val="00E666D1"/>
    <w:rsid w:val="00E72E03"/>
    <w:rsid w:val="00E81F5F"/>
    <w:rsid w:val="00E94F00"/>
    <w:rsid w:val="00ED48EF"/>
    <w:rsid w:val="00ED74AE"/>
    <w:rsid w:val="00EE191D"/>
    <w:rsid w:val="00EE2E02"/>
    <w:rsid w:val="00F1520C"/>
    <w:rsid w:val="00F42911"/>
    <w:rsid w:val="00F446CA"/>
    <w:rsid w:val="00F60EDD"/>
    <w:rsid w:val="00F838B6"/>
    <w:rsid w:val="00F87421"/>
    <w:rsid w:val="00FA2D0E"/>
    <w:rsid w:val="00FA59BC"/>
    <w:rsid w:val="00FA64E9"/>
    <w:rsid w:val="00FB06C9"/>
    <w:rsid w:val="00FB3F22"/>
    <w:rsid w:val="00FC5DA7"/>
    <w:rsid w:val="00FD62CE"/>
    <w:rsid w:val="00FD714F"/>
    <w:rsid w:val="00FE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4016B"/>
  <w15:docId w15:val="{7F02E967-A873-490C-8945-29076EE2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4C6"/>
    <w:pPr>
      <w:spacing w:after="200" w:line="276" w:lineRule="auto"/>
    </w:pPr>
    <w:rPr>
      <w:rFonts w:ascii="Calibri" w:eastAsia="Times New Roman" w:hAnsi="Calibri" w:cs="Times New Roman"/>
      <w:lang w:eastAsia="es-A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154C6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1154C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1154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154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54C6"/>
    <w:rPr>
      <w:rFonts w:ascii="Calibri" w:eastAsia="Times New Roman" w:hAnsi="Calibri" w:cs="Times New Roman"/>
      <w:lang w:eastAsia="es-AR"/>
    </w:rPr>
  </w:style>
  <w:style w:type="paragraph" w:styleId="Prrafodelista">
    <w:name w:val="List Paragraph"/>
    <w:basedOn w:val="Normal"/>
    <w:uiPriority w:val="34"/>
    <w:qFormat/>
    <w:rsid w:val="001154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ipervnculo">
    <w:name w:val="Hyperlink"/>
    <w:basedOn w:val="Fuentedeprrafopredeter"/>
    <w:uiPriority w:val="99"/>
    <w:unhideWhenUsed/>
    <w:rsid w:val="001154C6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1154C6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54C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54C6"/>
    <w:rPr>
      <w:rFonts w:ascii="Calibri" w:eastAsia="Times New Roman" w:hAnsi="Calibri" w:cs="Times New Roman"/>
      <w:sz w:val="20"/>
      <w:szCs w:val="20"/>
      <w:lang w:eastAsia="es-AR"/>
    </w:rPr>
  </w:style>
  <w:style w:type="character" w:styleId="Refdenotaalpie">
    <w:name w:val="footnote reference"/>
    <w:basedOn w:val="Fuentedeprrafopredeter"/>
    <w:uiPriority w:val="99"/>
    <w:semiHidden/>
    <w:unhideWhenUsed/>
    <w:rsid w:val="001154C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77F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7F8D"/>
    <w:rPr>
      <w:rFonts w:ascii="Calibri" w:eastAsia="Times New Roman" w:hAnsi="Calibri" w:cs="Times New Roman"/>
      <w:lang w:eastAsia="es-AR"/>
    </w:rPr>
  </w:style>
  <w:style w:type="character" w:styleId="Refdecomentario">
    <w:name w:val="annotation reference"/>
    <w:basedOn w:val="Fuentedeprrafopredeter"/>
    <w:uiPriority w:val="99"/>
    <w:semiHidden/>
    <w:unhideWhenUsed/>
    <w:rsid w:val="001167B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167B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167B5"/>
    <w:rPr>
      <w:rFonts w:ascii="Calibri" w:eastAsia="Times New Roman" w:hAnsi="Calibri" w:cs="Times New Roman"/>
      <w:sz w:val="20"/>
      <w:szCs w:val="20"/>
      <w:lang w:eastAsia="es-A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167B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167B5"/>
    <w:rPr>
      <w:rFonts w:ascii="Calibri" w:eastAsia="Times New Roman" w:hAnsi="Calibri" w:cs="Times New Roman"/>
      <w:b/>
      <w:bCs/>
      <w:sz w:val="20"/>
      <w:szCs w:val="20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67B5"/>
    <w:rPr>
      <w:rFonts w:ascii="Tahoma" w:eastAsia="Times New Roman" w:hAnsi="Tahoma" w:cs="Tahoma"/>
      <w:sz w:val="16"/>
      <w:szCs w:val="16"/>
      <w:lang w:eastAsia="es-AR"/>
    </w:rPr>
  </w:style>
  <w:style w:type="paragraph" w:styleId="Revisin">
    <w:name w:val="Revision"/>
    <w:hidden/>
    <w:uiPriority w:val="99"/>
    <w:semiHidden/>
    <w:rsid w:val="00752B16"/>
    <w:pPr>
      <w:spacing w:after="0" w:line="240" w:lineRule="auto"/>
    </w:pPr>
    <w:rPr>
      <w:rFonts w:ascii="Calibri" w:eastAsia="Times New Roman" w:hAnsi="Calibri" w:cs="Times New Roman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otes.com/topics/graham-rawle?en_action=content_body_click&amp;en_label=%2Ftopics%2Fwomans-world-60590&amp;en_category=internal_campaign" TargetMode="External"/><Relationship Id="rId13" Type="http://schemas.openxmlformats.org/officeDocument/2006/relationships/footer" Target="footer2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1DED8-099D-475D-868E-8542C61F3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2020</Words>
  <Characters>11116</Characters>
  <Application>Microsoft Office Word</Application>
  <DocSecurity>0</DocSecurity>
  <Lines>92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cp:lastPrinted>2020-08-17T12:32:00Z</cp:lastPrinted>
  <dcterms:created xsi:type="dcterms:W3CDTF">2021-09-01T09:11:00Z</dcterms:created>
  <dcterms:modified xsi:type="dcterms:W3CDTF">2021-09-02T13:51:00Z</dcterms:modified>
</cp:coreProperties>
</file>