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6" w14:textId="0DD775D2" w:rsidR="00F5118F" w:rsidRDefault="00B2527C" w:rsidP="00992638">
      <w:pPr>
        <w:spacing w:line="360" w:lineRule="auto"/>
        <w:jc w:val="center"/>
        <w:rPr>
          <w:rFonts w:ascii="Times New Roman" w:hAnsi="Times New Roman" w:cs="Times New Roman"/>
          <w:b/>
          <w:sz w:val="24"/>
          <w:szCs w:val="24"/>
        </w:rPr>
      </w:pPr>
      <w:r w:rsidRPr="000670EA">
        <w:rPr>
          <w:rFonts w:ascii="Times New Roman" w:hAnsi="Times New Roman" w:cs="Times New Roman"/>
          <w:b/>
          <w:sz w:val="24"/>
          <w:szCs w:val="24"/>
        </w:rPr>
        <w:t xml:space="preserve">Discursos intelectuales argentinos en pandemia: de la </w:t>
      </w:r>
      <w:r w:rsidRPr="000670EA">
        <w:rPr>
          <w:rFonts w:ascii="Times New Roman" w:hAnsi="Times New Roman" w:cs="Times New Roman"/>
          <w:b/>
          <w:i/>
          <w:sz w:val="24"/>
          <w:szCs w:val="24"/>
        </w:rPr>
        <w:t>Infectadura</w:t>
      </w:r>
      <w:r w:rsidRPr="000670EA">
        <w:rPr>
          <w:rFonts w:ascii="Times New Roman" w:hAnsi="Times New Roman" w:cs="Times New Roman"/>
          <w:b/>
          <w:sz w:val="24"/>
          <w:szCs w:val="24"/>
        </w:rPr>
        <w:t xml:space="preserve"> al “uso ilegal del terror sanitario”. </w:t>
      </w:r>
    </w:p>
    <w:p w14:paraId="1DCFA50D" w14:textId="701C7E15" w:rsidR="00F21977" w:rsidRPr="00F21977" w:rsidRDefault="00F21977"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Eje temático: Relaciones entre literatura y otros discursos sociales</w:t>
      </w:r>
    </w:p>
    <w:p w14:paraId="00000007" w14:textId="3A70D380" w:rsidR="00F5118F" w:rsidRPr="000670EA" w:rsidRDefault="000670EA" w:rsidP="00992638">
      <w:pPr>
        <w:spacing w:line="360" w:lineRule="auto"/>
        <w:jc w:val="right"/>
        <w:rPr>
          <w:rFonts w:ascii="Times New Roman" w:hAnsi="Times New Roman" w:cs="Times New Roman"/>
          <w:sz w:val="24"/>
          <w:szCs w:val="24"/>
        </w:rPr>
      </w:pPr>
      <w:r w:rsidRPr="000670EA">
        <w:rPr>
          <w:rFonts w:ascii="Times New Roman" w:hAnsi="Times New Roman" w:cs="Times New Roman"/>
          <w:sz w:val="24"/>
          <w:szCs w:val="24"/>
        </w:rPr>
        <w:t xml:space="preserve">Lic. Mariana Bendahan </w:t>
      </w:r>
    </w:p>
    <w:p w14:paraId="156EAB4C" w14:textId="13D3F401" w:rsidR="000670EA" w:rsidRPr="000670EA" w:rsidRDefault="000670EA" w:rsidP="00992638">
      <w:pPr>
        <w:spacing w:line="360" w:lineRule="auto"/>
        <w:jc w:val="right"/>
        <w:rPr>
          <w:rFonts w:ascii="Times New Roman" w:hAnsi="Times New Roman" w:cs="Times New Roman"/>
          <w:sz w:val="24"/>
          <w:szCs w:val="24"/>
        </w:rPr>
      </w:pPr>
      <w:r w:rsidRPr="000670EA">
        <w:rPr>
          <w:rFonts w:ascii="Times New Roman" w:hAnsi="Times New Roman" w:cs="Times New Roman"/>
          <w:sz w:val="24"/>
          <w:szCs w:val="24"/>
        </w:rPr>
        <w:t>Instituto de Literatura Argentina “Ricardo Rojas”</w:t>
      </w:r>
    </w:p>
    <w:p w14:paraId="45448E9F" w14:textId="195E7CA8" w:rsidR="000670EA" w:rsidRPr="000670EA" w:rsidRDefault="000670EA" w:rsidP="00992638">
      <w:pPr>
        <w:spacing w:line="360" w:lineRule="auto"/>
        <w:jc w:val="right"/>
        <w:rPr>
          <w:rFonts w:ascii="Times New Roman" w:hAnsi="Times New Roman" w:cs="Times New Roman"/>
          <w:sz w:val="24"/>
          <w:szCs w:val="24"/>
        </w:rPr>
      </w:pPr>
      <w:r w:rsidRPr="000670EA">
        <w:rPr>
          <w:rFonts w:ascii="Times New Roman" w:hAnsi="Times New Roman" w:cs="Times New Roman"/>
          <w:sz w:val="24"/>
          <w:szCs w:val="24"/>
        </w:rPr>
        <w:t>Facultad de Filosofía y Letras (UBA)</w:t>
      </w:r>
    </w:p>
    <w:p w14:paraId="58E0E6BC" w14:textId="77777777" w:rsidR="000670EA" w:rsidRPr="000670EA" w:rsidRDefault="000670EA" w:rsidP="00992638">
      <w:pPr>
        <w:spacing w:line="360" w:lineRule="auto"/>
        <w:jc w:val="both"/>
        <w:rPr>
          <w:rFonts w:ascii="Times New Roman" w:hAnsi="Times New Roman" w:cs="Times New Roman"/>
          <w:sz w:val="26"/>
          <w:szCs w:val="26"/>
        </w:rPr>
      </w:pPr>
    </w:p>
    <w:p w14:paraId="00000008" w14:textId="77777777"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sz w:val="24"/>
          <w:szCs w:val="24"/>
        </w:rPr>
        <w:t>A nivel mundial, desde el comienzo de la pandemia del Covid-19, se desplegaron innumerables medidas de gobierno en los diferentes órdenes cuyo objetivo fue responder, contener y gestionar en función de la preservación de la salud pública y mitigar todas la</w:t>
      </w:r>
      <w:r w:rsidRPr="00F21977">
        <w:rPr>
          <w:rFonts w:ascii="Times New Roman" w:hAnsi="Times New Roman" w:cs="Times New Roman"/>
          <w:sz w:val="24"/>
          <w:szCs w:val="24"/>
        </w:rPr>
        <w:t xml:space="preserve">s lamentables consecuencias del estado de situación excepcional y de emergencia sanitaria. En Argentina, desde marzo de 2020, el escenario y contexto pandémico generó que la denominada “grieta” política cobrara nueva virulencia en términos generales pero, </w:t>
      </w:r>
      <w:r w:rsidRPr="00F21977">
        <w:rPr>
          <w:rFonts w:ascii="Times New Roman" w:hAnsi="Times New Roman" w:cs="Times New Roman"/>
          <w:sz w:val="24"/>
          <w:szCs w:val="24"/>
        </w:rPr>
        <w:t>sobre todo, en la posibilidad de allanar el camino para la producción de discursos por fuera de los ámbitos académicos, periodísticos y estrictamente políticos, que permitieron el agrupamiento de ciudadanos y ciudadanas de las más diversas procedencias baj</w:t>
      </w:r>
      <w:r w:rsidRPr="00F21977">
        <w:rPr>
          <w:rFonts w:ascii="Times New Roman" w:hAnsi="Times New Roman" w:cs="Times New Roman"/>
          <w:sz w:val="24"/>
          <w:szCs w:val="24"/>
        </w:rPr>
        <w:t xml:space="preserve">o el slogan de salvaguardar la democracia, las formas republicanas y las libertades.  </w:t>
      </w:r>
    </w:p>
    <w:p w14:paraId="00000009" w14:textId="453DB960"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sz w:val="24"/>
          <w:szCs w:val="24"/>
        </w:rPr>
        <w:t>En este trabajo me propongo poner en contrapunto, en vinculación con discursos políticos opositores históricos, los dos discursos más resonantes que puso a circular la “</w:t>
      </w:r>
      <w:r w:rsidRPr="00F21977">
        <w:rPr>
          <w:rFonts w:ascii="Times New Roman" w:hAnsi="Times New Roman" w:cs="Times New Roman"/>
          <w:sz w:val="24"/>
          <w:szCs w:val="24"/>
        </w:rPr>
        <w:t xml:space="preserve">intelectualidad opositora argentina” titulados: “La Democracia </w:t>
      </w:r>
      <w:r w:rsidR="00F21977" w:rsidRPr="00F21977">
        <w:rPr>
          <w:rFonts w:ascii="Times New Roman" w:hAnsi="Times New Roman" w:cs="Times New Roman"/>
          <w:sz w:val="24"/>
          <w:szCs w:val="24"/>
        </w:rPr>
        <w:t>e</w:t>
      </w:r>
      <w:r w:rsidRPr="00F21977">
        <w:rPr>
          <w:rFonts w:ascii="Times New Roman" w:hAnsi="Times New Roman" w:cs="Times New Roman"/>
          <w:sz w:val="24"/>
          <w:szCs w:val="24"/>
        </w:rPr>
        <w:t>stá en Peligro” de fines de mayo de 2020 y “La democracia argentina en la encrucijada: neogolpismo o progreso” de junio de 2021. De esta manera, el objetivo del trabajo será verificar si estas</w:t>
      </w:r>
      <w:r w:rsidRPr="00F21977">
        <w:rPr>
          <w:rFonts w:ascii="Times New Roman" w:hAnsi="Times New Roman" w:cs="Times New Roman"/>
          <w:sz w:val="24"/>
          <w:szCs w:val="24"/>
        </w:rPr>
        <w:t xml:space="preserve"> discursividades pandémicas son continuación de aquellos discursos y, en su formulación e ideologías, reproducen determinados rasgos de matrices ideológico-discursivas características de momentos de la historia argentina donde surgieron potentes voces anti</w:t>
      </w:r>
      <w:r w:rsidRPr="00F21977">
        <w:rPr>
          <w:rFonts w:ascii="Times New Roman" w:hAnsi="Times New Roman" w:cs="Times New Roman"/>
          <w:sz w:val="24"/>
          <w:szCs w:val="24"/>
        </w:rPr>
        <w:t xml:space="preserve">democráticas, antiperonistas, antiderechos, o si, apelando a las nuevas formas coyunturales de construcción del poder político, logran afirmarse como renovación de los históricos linajes políticos de nuestro país con nuevas discursividades opositoras.  </w:t>
      </w:r>
    </w:p>
    <w:p w14:paraId="0000000A" w14:textId="77777777" w:rsidR="00F5118F" w:rsidRPr="00F21977" w:rsidRDefault="00F5118F" w:rsidP="00F21977">
      <w:pPr>
        <w:spacing w:line="360" w:lineRule="auto"/>
        <w:jc w:val="both"/>
        <w:rPr>
          <w:rFonts w:ascii="Times New Roman" w:hAnsi="Times New Roman" w:cs="Times New Roman"/>
          <w:sz w:val="24"/>
          <w:szCs w:val="24"/>
        </w:rPr>
      </w:pPr>
    </w:p>
    <w:p w14:paraId="0000000B" w14:textId="77777777" w:rsidR="00F5118F" w:rsidRPr="00F21977" w:rsidRDefault="00B2527C" w:rsidP="00F21977">
      <w:pPr>
        <w:spacing w:line="360" w:lineRule="auto"/>
        <w:jc w:val="both"/>
        <w:rPr>
          <w:rFonts w:ascii="Times New Roman" w:hAnsi="Times New Roman" w:cs="Times New Roman"/>
          <w:b/>
          <w:sz w:val="24"/>
          <w:szCs w:val="24"/>
        </w:rPr>
      </w:pPr>
      <w:r w:rsidRPr="00F21977">
        <w:rPr>
          <w:rFonts w:ascii="Times New Roman" w:hAnsi="Times New Roman" w:cs="Times New Roman"/>
          <w:b/>
          <w:sz w:val="24"/>
          <w:szCs w:val="24"/>
        </w:rPr>
        <w:t>I</w:t>
      </w:r>
      <w:r w:rsidRPr="00F21977">
        <w:rPr>
          <w:rFonts w:ascii="Times New Roman" w:hAnsi="Times New Roman" w:cs="Times New Roman"/>
          <w:b/>
          <w:sz w:val="24"/>
          <w:szCs w:val="24"/>
        </w:rPr>
        <w:t>.</w:t>
      </w:r>
    </w:p>
    <w:p w14:paraId="0000000C" w14:textId="77777777"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b/>
          <w:sz w:val="24"/>
          <w:szCs w:val="24"/>
        </w:rPr>
        <w:lastRenderedPageBreak/>
        <w:t xml:space="preserve">La Democracia Está en Peligro </w:t>
      </w:r>
      <w:r w:rsidRPr="00F21977">
        <w:rPr>
          <w:rFonts w:ascii="Times New Roman" w:hAnsi="Times New Roman" w:cs="Times New Roman"/>
          <w:sz w:val="24"/>
          <w:szCs w:val="24"/>
        </w:rPr>
        <w:t>se trata de una a carta abierta de “intelectuales y científicos” (así la presentaron los grandes medios de comunicación</w:t>
      </w:r>
      <w:r w:rsidRPr="00F21977">
        <w:rPr>
          <w:rFonts w:ascii="Times New Roman" w:hAnsi="Times New Roman" w:cs="Times New Roman"/>
          <w:sz w:val="24"/>
          <w:szCs w:val="24"/>
          <w:vertAlign w:val="superscript"/>
        </w:rPr>
        <w:footnoteReference w:id="1"/>
      </w:r>
      <w:r w:rsidRPr="00F21977">
        <w:rPr>
          <w:rFonts w:ascii="Times New Roman" w:hAnsi="Times New Roman" w:cs="Times New Roman"/>
          <w:sz w:val="24"/>
          <w:szCs w:val="24"/>
        </w:rPr>
        <w:t>) que fue impulsada por abogados constitucionalistas, intelectuales, científicos y docentes para “critic</w:t>
      </w:r>
      <w:r w:rsidRPr="00F21977">
        <w:rPr>
          <w:rFonts w:ascii="Times New Roman" w:hAnsi="Times New Roman" w:cs="Times New Roman"/>
          <w:sz w:val="24"/>
          <w:szCs w:val="24"/>
        </w:rPr>
        <w:t>ar la reacción y los manejos del Gobierno nacional frente a la crisis que instaló el coronavirus” (</w:t>
      </w:r>
      <w:r w:rsidRPr="00F21977">
        <w:rPr>
          <w:rFonts w:ascii="Times New Roman" w:hAnsi="Times New Roman" w:cs="Times New Roman"/>
          <w:i/>
          <w:sz w:val="24"/>
          <w:szCs w:val="24"/>
        </w:rPr>
        <w:t>Clarín</w:t>
      </w:r>
      <w:r w:rsidRPr="00F21977">
        <w:rPr>
          <w:rFonts w:ascii="Times New Roman" w:hAnsi="Times New Roman" w:cs="Times New Roman"/>
          <w:sz w:val="24"/>
          <w:szCs w:val="24"/>
        </w:rPr>
        <w:t>)</w:t>
      </w:r>
    </w:p>
    <w:p w14:paraId="0000000D" w14:textId="62325527"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sz w:val="24"/>
          <w:szCs w:val="24"/>
        </w:rPr>
        <w:t>Hoy día, el texto se encuentra disponible en un documento de libre acceso de Google Drive</w:t>
      </w:r>
      <w:r w:rsidRPr="00F21977">
        <w:rPr>
          <w:rFonts w:ascii="Times New Roman" w:hAnsi="Times New Roman" w:cs="Times New Roman"/>
          <w:sz w:val="24"/>
          <w:szCs w:val="24"/>
          <w:vertAlign w:val="superscript"/>
        </w:rPr>
        <w:footnoteReference w:id="2"/>
      </w:r>
      <w:r w:rsidRPr="00F21977">
        <w:rPr>
          <w:rFonts w:ascii="Times New Roman" w:hAnsi="Times New Roman" w:cs="Times New Roman"/>
          <w:sz w:val="24"/>
          <w:szCs w:val="24"/>
        </w:rPr>
        <w:t>. Originalmente comenzó a circular por redes sociales, y aq</w:t>
      </w:r>
      <w:r w:rsidRPr="00F21977">
        <w:rPr>
          <w:rFonts w:ascii="Times New Roman" w:hAnsi="Times New Roman" w:cs="Times New Roman"/>
          <w:sz w:val="24"/>
          <w:szCs w:val="24"/>
        </w:rPr>
        <w:t>uí me detengo para hacer algunas observaciones. Por un lado, desde la perspectiva bajtiniana, la elección de un género discursivo como la carta abierta, con una trayectoria discursiva tan potente y significativa para el colectivo identificado con la defens</w:t>
      </w:r>
      <w:r w:rsidRPr="00F21977">
        <w:rPr>
          <w:rFonts w:ascii="Times New Roman" w:hAnsi="Times New Roman" w:cs="Times New Roman"/>
          <w:sz w:val="24"/>
          <w:szCs w:val="24"/>
        </w:rPr>
        <w:t>a de los Derechos Humanos: en nuestro país la “Carta Abierta” de Rodolfo Walsh a la Junta Militar del 24 de marzo de 1977</w:t>
      </w:r>
      <w:r w:rsidRPr="00F21977">
        <w:rPr>
          <w:rFonts w:ascii="Times New Roman" w:hAnsi="Times New Roman" w:cs="Times New Roman"/>
          <w:sz w:val="24"/>
          <w:szCs w:val="24"/>
          <w:vertAlign w:val="superscript"/>
        </w:rPr>
        <w:footnoteReference w:id="3"/>
      </w:r>
      <w:r w:rsidRPr="00F21977">
        <w:rPr>
          <w:rFonts w:ascii="Times New Roman" w:hAnsi="Times New Roman" w:cs="Times New Roman"/>
          <w:sz w:val="24"/>
          <w:szCs w:val="24"/>
        </w:rPr>
        <w:t xml:space="preserve"> y el nombre que asumió el grupo d</w:t>
      </w:r>
      <w:r w:rsidR="00992638" w:rsidRPr="00F21977">
        <w:rPr>
          <w:rFonts w:ascii="Times New Roman" w:hAnsi="Times New Roman" w:cs="Times New Roman"/>
          <w:sz w:val="24"/>
          <w:szCs w:val="24"/>
        </w:rPr>
        <w:t>e intelectuales orgánicos (</w:t>
      </w:r>
      <w:r w:rsidRPr="00F21977">
        <w:rPr>
          <w:rFonts w:ascii="Times New Roman" w:hAnsi="Times New Roman" w:cs="Times New Roman"/>
          <w:sz w:val="24"/>
          <w:szCs w:val="24"/>
        </w:rPr>
        <w:t>Gramsci</w:t>
      </w:r>
      <w:r w:rsidR="00992638" w:rsidRPr="00F21977">
        <w:rPr>
          <w:rFonts w:ascii="Times New Roman" w:hAnsi="Times New Roman" w:cs="Times New Roman"/>
          <w:sz w:val="24"/>
          <w:szCs w:val="24"/>
        </w:rPr>
        <w:t>: 1972</w:t>
      </w:r>
      <w:r w:rsidRPr="00F21977">
        <w:rPr>
          <w:rFonts w:ascii="Times New Roman" w:hAnsi="Times New Roman" w:cs="Times New Roman"/>
          <w:sz w:val="24"/>
          <w:szCs w:val="24"/>
        </w:rPr>
        <w:t>) al kirchnerismo en 2008 y que tuvo su punto de origen en el</w:t>
      </w:r>
      <w:r w:rsidRPr="00F21977">
        <w:rPr>
          <w:rFonts w:ascii="Times New Roman" w:hAnsi="Times New Roman" w:cs="Times New Roman"/>
          <w:sz w:val="24"/>
          <w:szCs w:val="24"/>
        </w:rPr>
        <w:t xml:space="preserve"> conflicto con el campo. Y, por otro, la renovación que supone que un género tan propio de la praxis política e histórica se instale entre los cibergéneros, en los cuales y, siguiendo la noción de escena de enunciación de Maingueneau, ésta última se pone e</w:t>
      </w:r>
      <w:r w:rsidRPr="00F21977">
        <w:rPr>
          <w:rFonts w:ascii="Times New Roman" w:hAnsi="Times New Roman" w:cs="Times New Roman"/>
          <w:sz w:val="24"/>
          <w:szCs w:val="24"/>
        </w:rPr>
        <w:t>n crisis, en tanto en los cibergéneros las escenas genéricas están debilitadas, sólo sobresalen la escena englobante en menor medida y la escenografía que tiene un papel clave en tanto la multimodalidad y la característica de la hipertextualidad. Sin dudas</w:t>
      </w:r>
      <w:r w:rsidRPr="00F21977">
        <w:rPr>
          <w:rFonts w:ascii="Times New Roman" w:hAnsi="Times New Roman" w:cs="Times New Roman"/>
          <w:sz w:val="24"/>
          <w:szCs w:val="24"/>
        </w:rPr>
        <w:t>, la circulación de una carta abierta en el ámbito de la web supone la construcción de escenografías diferentes en relación con la memoria discursiva de este tipo de textos y que llevan a los sujetos que intervienen en esa situación de comunicación a adopt</w:t>
      </w:r>
      <w:r w:rsidRPr="00F21977">
        <w:rPr>
          <w:rFonts w:ascii="Times New Roman" w:hAnsi="Times New Roman" w:cs="Times New Roman"/>
          <w:sz w:val="24"/>
          <w:szCs w:val="24"/>
        </w:rPr>
        <w:t xml:space="preserve">ar otros roles, vocabulario, formas de intervención, apropiación, etc. </w:t>
      </w:r>
    </w:p>
    <w:p w14:paraId="0000000E" w14:textId="77777777" w:rsidR="00F5118F" w:rsidRPr="00F21977" w:rsidRDefault="00F5118F" w:rsidP="00F21977">
      <w:pPr>
        <w:spacing w:line="360" w:lineRule="auto"/>
        <w:jc w:val="both"/>
        <w:rPr>
          <w:rFonts w:ascii="Times New Roman" w:hAnsi="Times New Roman" w:cs="Times New Roman"/>
          <w:sz w:val="24"/>
          <w:szCs w:val="24"/>
        </w:rPr>
      </w:pPr>
    </w:p>
    <w:p w14:paraId="0000000F" w14:textId="77777777" w:rsidR="00F5118F" w:rsidRPr="00F21977" w:rsidRDefault="00B2527C" w:rsidP="00F21977">
      <w:pPr>
        <w:spacing w:line="360" w:lineRule="auto"/>
        <w:jc w:val="both"/>
        <w:rPr>
          <w:rFonts w:ascii="Times New Roman" w:hAnsi="Times New Roman" w:cs="Times New Roman"/>
          <w:b/>
          <w:sz w:val="24"/>
          <w:szCs w:val="24"/>
        </w:rPr>
      </w:pPr>
      <w:r w:rsidRPr="00F21977">
        <w:rPr>
          <w:rFonts w:ascii="Times New Roman" w:hAnsi="Times New Roman" w:cs="Times New Roman"/>
          <w:b/>
          <w:sz w:val="24"/>
          <w:szCs w:val="24"/>
        </w:rPr>
        <w:t>II.</w:t>
      </w:r>
    </w:p>
    <w:p w14:paraId="00000010" w14:textId="08380ABB"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sz w:val="24"/>
          <w:szCs w:val="24"/>
        </w:rPr>
        <w:t xml:space="preserve">Otro aspecto relevante para mencionar tiene que ver con la construcción de la finalidad del texto en cuanto ingresa en la lógica de circulación de los medios. Es decir, qué marco </w:t>
      </w:r>
      <w:r w:rsidRPr="00F21977">
        <w:rPr>
          <w:rFonts w:ascii="Times New Roman" w:hAnsi="Times New Roman" w:cs="Times New Roman"/>
          <w:sz w:val="24"/>
          <w:szCs w:val="24"/>
        </w:rPr>
        <w:t xml:space="preserve">y apoyo reciben desde los medios que, a esta altura, bien sabemos que son </w:t>
      </w:r>
      <w:r w:rsidRPr="00F21977">
        <w:rPr>
          <w:rFonts w:ascii="Times New Roman" w:hAnsi="Times New Roman" w:cs="Times New Roman"/>
          <w:sz w:val="24"/>
          <w:szCs w:val="24"/>
        </w:rPr>
        <w:lastRenderedPageBreak/>
        <w:t xml:space="preserve">formadores (deformadores) de la opinión </w:t>
      </w:r>
      <w:r w:rsidR="000670EA" w:rsidRPr="00F21977">
        <w:rPr>
          <w:rFonts w:ascii="Times New Roman" w:hAnsi="Times New Roman" w:cs="Times New Roman"/>
          <w:sz w:val="24"/>
          <w:szCs w:val="24"/>
        </w:rPr>
        <w:t>pública,</w:t>
      </w:r>
      <w:r w:rsidRPr="00F21977">
        <w:rPr>
          <w:rFonts w:ascii="Times New Roman" w:hAnsi="Times New Roman" w:cs="Times New Roman"/>
          <w:sz w:val="24"/>
          <w:szCs w:val="24"/>
        </w:rPr>
        <w:t xml:space="preserve"> aunque cacarean “objetividad” y “autonomía” en su labor. Así, podemos relevar que esta carta abierta para </w:t>
      </w:r>
      <w:r w:rsidRPr="00F21977">
        <w:rPr>
          <w:rFonts w:ascii="Times New Roman" w:hAnsi="Times New Roman" w:cs="Times New Roman"/>
          <w:i/>
          <w:sz w:val="24"/>
          <w:szCs w:val="24"/>
        </w:rPr>
        <w:t>Clarín</w:t>
      </w:r>
      <w:r w:rsidRPr="00F21977">
        <w:rPr>
          <w:rFonts w:ascii="Times New Roman" w:hAnsi="Times New Roman" w:cs="Times New Roman"/>
          <w:sz w:val="24"/>
          <w:szCs w:val="24"/>
        </w:rPr>
        <w:t xml:space="preserve"> se trata de una “aler</w:t>
      </w:r>
      <w:r w:rsidRPr="00F21977">
        <w:rPr>
          <w:rFonts w:ascii="Times New Roman" w:hAnsi="Times New Roman" w:cs="Times New Roman"/>
          <w:sz w:val="24"/>
          <w:szCs w:val="24"/>
        </w:rPr>
        <w:t>ta” hacia la ciudadanía acerca de que el "gobierno encontró en la 'infectadura' un eficaz relato legitimado en expertos" y, por ello, “le reclaman al presidente Alberto Fernández que, tal como lo hizo la ciudadanía durante la cuarentena contra la pandemia,</w:t>
      </w:r>
      <w:r w:rsidRPr="00F21977">
        <w:rPr>
          <w:rFonts w:ascii="Times New Roman" w:hAnsi="Times New Roman" w:cs="Times New Roman"/>
          <w:sz w:val="24"/>
          <w:szCs w:val="24"/>
        </w:rPr>
        <w:t xml:space="preserve"> sea ‘respetuoso de la ley’". O en </w:t>
      </w:r>
      <w:r w:rsidRPr="00F21977">
        <w:rPr>
          <w:rFonts w:ascii="Times New Roman" w:hAnsi="Times New Roman" w:cs="Times New Roman"/>
          <w:i/>
          <w:sz w:val="24"/>
          <w:szCs w:val="24"/>
        </w:rPr>
        <w:t>Ámbito</w:t>
      </w:r>
      <w:r w:rsidRPr="00F21977">
        <w:rPr>
          <w:rFonts w:ascii="Times New Roman" w:hAnsi="Times New Roman" w:cs="Times New Roman"/>
          <w:sz w:val="24"/>
          <w:szCs w:val="24"/>
        </w:rPr>
        <w:t xml:space="preserve"> donde enmarcan la carta diciendo que “el documento </w:t>
      </w:r>
      <w:r w:rsidRPr="00F21977">
        <w:rPr>
          <w:rFonts w:ascii="Times New Roman" w:hAnsi="Times New Roman" w:cs="Times New Roman"/>
          <w:i/>
          <w:sz w:val="24"/>
          <w:szCs w:val="24"/>
        </w:rPr>
        <w:t>advierte</w:t>
      </w:r>
      <w:r w:rsidRPr="00F21977">
        <w:rPr>
          <w:rFonts w:ascii="Times New Roman" w:hAnsi="Times New Roman" w:cs="Times New Roman"/>
          <w:sz w:val="24"/>
          <w:szCs w:val="24"/>
        </w:rPr>
        <w:t xml:space="preserve"> que la democracia está en peligro por la continuidad del aislamiento social y obligatorio”. Es decir, la carta “alerta”, “advierte” y “reclama”, constituy</w:t>
      </w:r>
      <w:r w:rsidRPr="00F21977">
        <w:rPr>
          <w:rFonts w:ascii="Times New Roman" w:hAnsi="Times New Roman" w:cs="Times New Roman"/>
          <w:sz w:val="24"/>
          <w:szCs w:val="24"/>
        </w:rPr>
        <w:t xml:space="preserve">éndose en la voz autorizada opositora para poner “en regla” las desmesuras ilegales del gobierno nacional. </w:t>
      </w:r>
    </w:p>
    <w:p w14:paraId="00000011" w14:textId="77777777" w:rsidR="00F5118F" w:rsidRPr="00F21977" w:rsidRDefault="00F5118F" w:rsidP="00F21977">
      <w:pPr>
        <w:spacing w:line="360" w:lineRule="auto"/>
        <w:jc w:val="both"/>
        <w:rPr>
          <w:rFonts w:ascii="Times New Roman" w:hAnsi="Times New Roman" w:cs="Times New Roman"/>
          <w:sz w:val="24"/>
          <w:szCs w:val="24"/>
        </w:rPr>
      </w:pPr>
    </w:p>
    <w:p w14:paraId="00000012" w14:textId="77777777"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sz w:val="24"/>
          <w:szCs w:val="24"/>
        </w:rPr>
        <w:t>Especial atención merece la legitimación de las voces enunciadoras (los intelectuales y “expertos”, en este caso opositores a los expertos que legi</w:t>
      </w:r>
      <w:r w:rsidRPr="00F21977">
        <w:rPr>
          <w:rFonts w:ascii="Times New Roman" w:hAnsi="Times New Roman" w:cs="Times New Roman"/>
          <w:sz w:val="24"/>
          <w:szCs w:val="24"/>
        </w:rPr>
        <w:t>timan el “eficaz relato” del gobierno) y que se manifiesta en la carta en la forma de organización en la que aparecen las firmas. Los firmantes no firman como ciudadanos y ciudadanas sino a partir del agrupamiento en alguna actividad que los valide. Así, n</w:t>
      </w:r>
      <w:r w:rsidRPr="00F21977">
        <w:rPr>
          <w:rFonts w:ascii="Times New Roman" w:hAnsi="Times New Roman" w:cs="Times New Roman"/>
          <w:sz w:val="24"/>
          <w:szCs w:val="24"/>
        </w:rPr>
        <w:t xml:space="preserve">otamos que se agrupan en seis categorías: </w:t>
      </w:r>
    </w:p>
    <w:p w14:paraId="00000013" w14:textId="77777777" w:rsidR="00F5118F" w:rsidRPr="00F21977" w:rsidRDefault="00B2527C" w:rsidP="00F21977">
      <w:pPr>
        <w:numPr>
          <w:ilvl w:val="0"/>
          <w:numId w:val="2"/>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INVESTIGADORES CONICET Y CIENTÍFICOS EN INSTITUCIONES EXTRANJERAS</w:t>
      </w:r>
    </w:p>
    <w:p w14:paraId="00000014" w14:textId="77777777" w:rsidR="00F5118F" w:rsidRPr="00F21977" w:rsidRDefault="00B2527C" w:rsidP="00F21977">
      <w:pPr>
        <w:numPr>
          <w:ilvl w:val="0"/>
          <w:numId w:val="2"/>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PERSONALIDADES E INTELECTUALES</w:t>
      </w:r>
    </w:p>
    <w:p w14:paraId="00000015" w14:textId="77777777" w:rsidR="00F5118F" w:rsidRPr="00F21977" w:rsidRDefault="00B2527C" w:rsidP="00F21977">
      <w:pPr>
        <w:numPr>
          <w:ilvl w:val="0"/>
          <w:numId w:val="2"/>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PROFESORES E INVESTIGADORES DE UNIVERSIDADES</w:t>
      </w:r>
    </w:p>
    <w:p w14:paraId="00000016" w14:textId="77777777" w:rsidR="00F5118F" w:rsidRPr="00F21977" w:rsidRDefault="00B2527C" w:rsidP="00F21977">
      <w:pPr>
        <w:numPr>
          <w:ilvl w:val="0"/>
          <w:numId w:val="2"/>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PERIODISTAS</w:t>
      </w:r>
    </w:p>
    <w:p w14:paraId="00000017" w14:textId="77777777" w:rsidR="00F5118F" w:rsidRPr="00F21977" w:rsidRDefault="00B2527C" w:rsidP="00F21977">
      <w:pPr>
        <w:numPr>
          <w:ilvl w:val="0"/>
          <w:numId w:val="2"/>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PROFESIONALES</w:t>
      </w:r>
    </w:p>
    <w:p w14:paraId="00000018" w14:textId="77777777" w:rsidR="00F5118F" w:rsidRPr="00F21977" w:rsidRDefault="00B2527C" w:rsidP="00F21977">
      <w:pPr>
        <w:numPr>
          <w:ilvl w:val="0"/>
          <w:numId w:val="2"/>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MÁS CIUDADANOS QUE ADHIEREN A LA CARTA</w:t>
      </w:r>
    </w:p>
    <w:p w14:paraId="00000019" w14:textId="77777777" w:rsidR="00F5118F" w:rsidRPr="00F21977" w:rsidRDefault="00F5118F" w:rsidP="00F21977">
      <w:pPr>
        <w:spacing w:line="360" w:lineRule="auto"/>
        <w:jc w:val="both"/>
        <w:rPr>
          <w:rFonts w:ascii="Times New Roman" w:hAnsi="Times New Roman" w:cs="Times New Roman"/>
          <w:sz w:val="24"/>
          <w:szCs w:val="24"/>
        </w:rPr>
      </w:pPr>
    </w:p>
    <w:p w14:paraId="0000001A" w14:textId="175AC89F"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Por s</w:t>
      </w:r>
      <w:r w:rsidRPr="00F21977">
        <w:rPr>
          <w:rFonts w:ascii="Times New Roman" w:hAnsi="Times New Roman" w:cs="Times New Roman"/>
          <w:sz w:val="24"/>
          <w:szCs w:val="24"/>
        </w:rPr>
        <w:t>upuesto, en cada adhesión no sólo aparece el nombre sino la institución que avala una supuesta legitimidad, excepto en el caso de la categoría 6, donde no es relevante en términos de efecto y logros saber quiénes son, pues se trata de “Más ciudadanos que a</w:t>
      </w:r>
      <w:r w:rsidRPr="00F21977">
        <w:rPr>
          <w:rFonts w:ascii="Times New Roman" w:hAnsi="Times New Roman" w:cs="Times New Roman"/>
          <w:sz w:val="24"/>
          <w:szCs w:val="24"/>
        </w:rPr>
        <w:t xml:space="preserve">dhieren a la carta”. De este modo, las </w:t>
      </w:r>
      <w:r w:rsidR="000670EA" w:rsidRPr="00F21977">
        <w:rPr>
          <w:rFonts w:ascii="Times New Roman" w:hAnsi="Times New Roman" w:cs="Times New Roman"/>
          <w:sz w:val="24"/>
          <w:szCs w:val="24"/>
        </w:rPr>
        <w:t xml:space="preserve">cinco </w:t>
      </w:r>
      <w:r w:rsidRPr="00F21977">
        <w:rPr>
          <w:rFonts w:ascii="Times New Roman" w:hAnsi="Times New Roman" w:cs="Times New Roman"/>
          <w:sz w:val="24"/>
          <w:szCs w:val="24"/>
        </w:rPr>
        <w:t>primeras categorías ostentan una legitimidad dada no por su condición de ciudadanos/as sino por:</w:t>
      </w:r>
    </w:p>
    <w:p w14:paraId="0000001B" w14:textId="77777777" w:rsidR="00F5118F" w:rsidRPr="00F21977" w:rsidRDefault="00B2527C" w:rsidP="00F21977">
      <w:pPr>
        <w:numPr>
          <w:ilvl w:val="0"/>
          <w:numId w:val="1"/>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Pertenecer al mayor organismo estatal de investigación argentino o de instituciones extranjeras (sin distinción).</w:t>
      </w:r>
    </w:p>
    <w:p w14:paraId="0000001C" w14:textId="77777777" w:rsidR="00F5118F" w:rsidRPr="00F21977" w:rsidRDefault="00B2527C" w:rsidP="00F21977">
      <w:pPr>
        <w:numPr>
          <w:ilvl w:val="0"/>
          <w:numId w:val="1"/>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lastRenderedPageBreak/>
        <w:t>Ser una personalidad o intelectual que condense suficiente trayectoria como tal o ser lo suficientemente conocido en el ámbito público (espectáculo, TV, abogada anticorrupción, escritor, etc.) como opositor.</w:t>
      </w:r>
    </w:p>
    <w:p w14:paraId="0000001D" w14:textId="77777777" w:rsidR="00F5118F" w:rsidRPr="00F21977" w:rsidRDefault="00B2527C" w:rsidP="00F21977">
      <w:pPr>
        <w:numPr>
          <w:ilvl w:val="0"/>
          <w:numId w:val="1"/>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Ser profesor/docente de alguna universidad.</w:t>
      </w:r>
    </w:p>
    <w:p w14:paraId="0000001E" w14:textId="77777777" w:rsidR="00F5118F" w:rsidRPr="00F21977" w:rsidRDefault="00B2527C" w:rsidP="00F21977">
      <w:pPr>
        <w:numPr>
          <w:ilvl w:val="0"/>
          <w:numId w:val="1"/>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 xml:space="preserve">Ser </w:t>
      </w:r>
      <w:r w:rsidRPr="00F21977">
        <w:rPr>
          <w:rFonts w:ascii="Times New Roman" w:hAnsi="Times New Roman" w:cs="Times New Roman"/>
          <w:sz w:val="24"/>
          <w:szCs w:val="24"/>
        </w:rPr>
        <w:t>periodista</w:t>
      </w:r>
    </w:p>
    <w:p w14:paraId="0000001F" w14:textId="77777777" w:rsidR="00F5118F" w:rsidRPr="00F21977" w:rsidRDefault="00B2527C" w:rsidP="00F21977">
      <w:pPr>
        <w:numPr>
          <w:ilvl w:val="0"/>
          <w:numId w:val="1"/>
        </w:numPr>
        <w:spacing w:line="360" w:lineRule="auto"/>
        <w:ind w:left="360"/>
        <w:jc w:val="both"/>
        <w:rPr>
          <w:rFonts w:ascii="Times New Roman" w:hAnsi="Times New Roman" w:cs="Times New Roman"/>
          <w:sz w:val="24"/>
          <w:szCs w:val="24"/>
        </w:rPr>
      </w:pPr>
      <w:r w:rsidRPr="00F21977">
        <w:rPr>
          <w:rFonts w:ascii="Times New Roman" w:hAnsi="Times New Roman" w:cs="Times New Roman"/>
          <w:sz w:val="24"/>
          <w:szCs w:val="24"/>
        </w:rPr>
        <w:t xml:space="preserve">Ser profesional de las más variadas ramas y rubros. Por ejemplo “empresaria”. </w:t>
      </w:r>
    </w:p>
    <w:p w14:paraId="00000020" w14:textId="77777777" w:rsidR="00F5118F" w:rsidRPr="00F21977" w:rsidRDefault="00F5118F" w:rsidP="00F21977">
      <w:pPr>
        <w:spacing w:line="360" w:lineRule="auto"/>
        <w:jc w:val="both"/>
        <w:rPr>
          <w:rFonts w:ascii="Times New Roman" w:hAnsi="Times New Roman" w:cs="Times New Roman"/>
          <w:sz w:val="24"/>
          <w:szCs w:val="24"/>
        </w:rPr>
      </w:pPr>
    </w:p>
    <w:p w14:paraId="00000021" w14:textId="77777777"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Esta práctica se asemeja a cierta forma del género petitorio, donde quienes exigen, a la vez deben hacerlo dando cuenta de que son personas reales poniendo su docume</w:t>
      </w:r>
      <w:r w:rsidRPr="00F21977">
        <w:rPr>
          <w:rFonts w:ascii="Times New Roman" w:hAnsi="Times New Roman" w:cs="Times New Roman"/>
          <w:sz w:val="24"/>
          <w:szCs w:val="24"/>
        </w:rPr>
        <w:t>nto y, en ciertas esferas como la académica, identificar la filiación disciplinar. Mayormente en la nómina de firmantes hay una serie de rasgos filiatorios incorporada como aval del nombre que los ubica jerárquicamente por fuera del colectivo “Ciudadanos/C</w:t>
      </w:r>
      <w:r w:rsidRPr="00F21977">
        <w:rPr>
          <w:rFonts w:ascii="Times New Roman" w:hAnsi="Times New Roman" w:cs="Times New Roman"/>
          <w:sz w:val="24"/>
          <w:szCs w:val="24"/>
        </w:rPr>
        <w:t>iudadanas”.</w:t>
      </w:r>
    </w:p>
    <w:p w14:paraId="00000022" w14:textId="77777777" w:rsidR="00F5118F" w:rsidRPr="00F21977" w:rsidRDefault="00F5118F" w:rsidP="00F21977">
      <w:pPr>
        <w:spacing w:line="360" w:lineRule="auto"/>
        <w:jc w:val="both"/>
        <w:rPr>
          <w:rFonts w:ascii="Times New Roman" w:hAnsi="Times New Roman" w:cs="Times New Roman"/>
          <w:sz w:val="24"/>
          <w:szCs w:val="24"/>
        </w:rPr>
      </w:pPr>
    </w:p>
    <w:p w14:paraId="00000023" w14:textId="77777777" w:rsidR="00F5118F" w:rsidRPr="00F21977" w:rsidRDefault="00B2527C" w:rsidP="00F21977">
      <w:pPr>
        <w:spacing w:line="360" w:lineRule="auto"/>
        <w:jc w:val="both"/>
        <w:rPr>
          <w:rFonts w:ascii="Times New Roman" w:hAnsi="Times New Roman" w:cs="Times New Roman"/>
          <w:b/>
          <w:sz w:val="24"/>
          <w:szCs w:val="24"/>
        </w:rPr>
      </w:pPr>
      <w:r w:rsidRPr="00F21977">
        <w:rPr>
          <w:rFonts w:ascii="Times New Roman" w:hAnsi="Times New Roman" w:cs="Times New Roman"/>
          <w:b/>
          <w:sz w:val="24"/>
          <w:szCs w:val="24"/>
        </w:rPr>
        <w:t>III.</w:t>
      </w:r>
    </w:p>
    <w:p w14:paraId="00000024" w14:textId="01A3440D"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 xml:space="preserve">La segunda manifestación denominada </w:t>
      </w:r>
      <w:r w:rsidRPr="00F21977">
        <w:rPr>
          <w:rFonts w:ascii="Times New Roman" w:hAnsi="Times New Roman" w:cs="Times New Roman"/>
          <w:b/>
          <w:sz w:val="24"/>
          <w:szCs w:val="24"/>
        </w:rPr>
        <w:t xml:space="preserve">“La democracia argentina en la encrucijada: neogolpismo o progreso” </w:t>
      </w:r>
      <w:r w:rsidRPr="00F21977">
        <w:rPr>
          <w:rFonts w:ascii="Times New Roman" w:hAnsi="Times New Roman" w:cs="Times New Roman"/>
          <w:sz w:val="24"/>
          <w:szCs w:val="24"/>
        </w:rPr>
        <w:t>también se presenta como una carta abierta el 25 de junio de 2021. En este caso, hoy, aparece circulando como una petición (petitorio)</w:t>
      </w:r>
      <w:r w:rsidRPr="00F21977">
        <w:rPr>
          <w:rFonts w:ascii="Times New Roman" w:hAnsi="Times New Roman" w:cs="Times New Roman"/>
          <w:sz w:val="24"/>
          <w:szCs w:val="24"/>
        </w:rPr>
        <w:t xml:space="preserve"> de la </w:t>
      </w:r>
      <w:r w:rsidR="000670EA" w:rsidRPr="00F21977">
        <w:rPr>
          <w:rFonts w:ascii="Times New Roman" w:hAnsi="Times New Roman" w:cs="Times New Roman"/>
          <w:sz w:val="24"/>
          <w:szCs w:val="24"/>
        </w:rPr>
        <w:t>plataforma</w:t>
      </w:r>
      <w:r w:rsidRPr="00F21977">
        <w:rPr>
          <w:rFonts w:ascii="Times New Roman" w:hAnsi="Times New Roman" w:cs="Times New Roman"/>
          <w:sz w:val="24"/>
          <w:szCs w:val="24"/>
        </w:rPr>
        <w:t xml:space="preserve"> Change.org</w:t>
      </w:r>
      <w:r w:rsidRPr="00F21977">
        <w:rPr>
          <w:rFonts w:ascii="Times New Roman" w:hAnsi="Times New Roman" w:cs="Times New Roman"/>
          <w:sz w:val="24"/>
          <w:szCs w:val="24"/>
          <w:vertAlign w:val="superscript"/>
        </w:rPr>
        <w:footnoteReference w:id="4"/>
      </w:r>
      <w:r w:rsidRPr="00F21977">
        <w:rPr>
          <w:rFonts w:ascii="Times New Roman" w:hAnsi="Times New Roman" w:cs="Times New Roman"/>
          <w:sz w:val="24"/>
          <w:szCs w:val="24"/>
        </w:rPr>
        <w:t>. La circulación dada por la prensa reconocida como opositora refiere a una “dura advertencia”</w:t>
      </w:r>
      <w:r w:rsidRPr="00F21977">
        <w:rPr>
          <w:rFonts w:ascii="Times New Roman" w:hAnsi="Times New Roman" w:cs="Times New Roman"/>
          <w:sz w:val="24"/>
          <w:szCs w:val="24"/>
          <w:vertAlign w:val="superscript"/>
        </w:rPr>
        <w:footnoteReference w:id="5"/>
      </w:r>
      <w:r w:rsidRPr="00F21977">
        <w:rPr>
          <w:rFonts w:ascii="Times New Roman" w:hAnsi="Times New Roman" w:cs="Times New Roman"/>
          <w:sz w:val="24"/>
          <w:szCs w:val="24"/>
        </w:rPr>
        <w:t xml:space="preserve"> pero, en esta oportunidad, está restringida a 30 supuestos intelectuales argentinos, que van desde  Kovadloff, Sarlo, Sebreli y Sabs</w:t>
      </w:r>
      <w:r w:rsidRPr="00F21977">
        <w:rPr>
          <w:rFonts w:ascii="Times New Roman" w:hAnsi="Times New Roman" w:cs="Times New Roman"/>
          <w:sz w:val="24"/>
          <w:szCs w:val="24"/>
        </w:rPr>
        <w:t>ay hasta figuras militantes de PRO como el bailarín Maximiliano Guerra, el filósofo Miguel Wiñazki, la historiadora María Sáenz Quesada y los periodistas y escritores Marcelo Gioffré y Héctor Guyot.</w:t>
      </w:r>
    </w:p>
    <w:p w14:paraId="00000025" w14:textId="77777777" w:rsidR="00F5118F" w:rsidRPr="00F21977" w:rsidRDefault="00F5118F" w:rsidP="00F21977">
      <w:pPr>
        <w:spacing w:line="360" w:lineRule="auto"/>
        <w:jc w:val="both"/>
        <w:rPr>
          <w:rFonts w:ascii="Times New Roman" w:hAnsi="Times New Roman" w:cs="Times New Roman"/>
          <w:sz w:val="24"/>
          <w:szCs w:val="24"/>
        </w:rPr>
      </w:pPr>
    </w:p>
    <w:p w14:paraId="00000026" w14:textId="1E9C1AB7"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 xml:space="preserve">En términos de legitimación del campo intelectual, la variedad para el colectivo opositor al gobierno nacional se presenta </w:t>
      </w:r>
      <w:r w:rsidR="000670EA" w:rsidRPr="00F21977">
        <w:rPr>
          <w:rFonts w:ascii="Times New Roman" w:hAnsi="Times New Roman" w:cs="Times New Roman"/>
          <w:sz w:val="24"/>
          <w:szCs w:val="24"/>
        </w:rPr>
        <w:t>amplia,</w:t>
      </w:r>
      <w:r w:rsidRPr="00F21977">
        <w:rPr>
          <w:rFonts w:ascii="Times New Roman" w:hAnsi="Times New Roman" w:cs="Times New Roman"/>
          <w:sz w:val="24"/>
          <w:szCs w:val="24"/>
        </w:rPr>
        <w:t xml:space="preserve"> aunque públicamente restringida, en este segundo texto, a un número pequeño. Ya no son las 300 firmas de la primera carta con </w:t>
      </w:r>
      <w:r w:rsidRPr="00F21977">
        <w:rPr>
          <w:rFonts w:ascii="Times New Roman" w:hAnsi="Times New Roman" w:cs="Times New Roman"/>
          <w:sz w:val="24"/>
          <w:szCs w:val="24"/>
        </w:rPr>
        <w:t>esas categorías tan heterogéneas en sus criterios de formulación, que evidencian una organización jerárquica que está dada en primer lugar por pertenecer al Conicet o ser un científico en instituciones extranjeras y de ahí para abajo (faltó ponerles grilla</w:t>
      </w:r>
      <w:r w:rsidRPr="00F21977">
        <w:rPr>
          <w:rFonts w:ascii="Times New Roman" w:hAnsi="Times New Roman" w:cs="Times New Roman"/>
          <w:sz w:val="24"/>
          <w:szCs w:val="24"/>
        </w:rPr>
        <w:t xml:space="preserve"> de puntaje como si se tratara de una postulación a becas o proyectos de investigación acreditados), </w:t>
      </w:r>
      <w:r w:rsidRPr="00F21977">
        <w:rPr>
          <w:rFonts w:ascii="Times New Roman" w:hAnsi="Times New Roman" w:cs="Times New Roman"/>
          <w:sz w:val="24"/>
          <w:szCs w:val="24"/>
        </w:rPr>
        <w:lastRenderedPageBreak/>
        <w:t>sino que, en la segunda carta, el pertenecer al núcleo de la intelectualidad opositora y contar con legitimidad para firmar esta carta, lo da la pertenenci</w:t>
      </w:r>
      <w:r w:rsidRPr="00F21977">
        <w:rPr>
          <w:rFonts w:ascii="Times New Roman" w:hAnsi="Times New Roman" w:cs="Times New Roman"/>
          <w:sz w:val="24"/>
          <w:szCs w:val="24"/>
        </w:rPr>
        <w:t>a a una tradición opositora y el reconocimiento público como tal. Parafraseando palabras de Viñas, se esmeran enérgicamente y con una gimnasia diaria en presentarse contrarios, denostadores de cualquier política o hecho que huela a kirchnerismo.  Así, Juan</w:t>
      </w:r>
      <w:r w:rsidRPr="00F21977">
        <w:rPr>
          <w:rFonts w:ascii="Times New Roman" w:hAnsi="Times New Roman" w:cs="Times New Roman"/>
          <w:sz w:val="24"/>
          <w:szCs w:val="24"/>
        </w:rPr>
        <w:t xml:space="preserve"> José Sebreli, Beatriz Sarlo, Luis Alberto Romero, Santiago Kovadloff, Maximiliano Guerra, Marcelo Birmajer, Jorge Sigal, Sandra Pitta, Daniel Sabsay, Marcos Novaro, María Sáenz Quesada, José Emilio Burucúa, Marcelo Gioffré, Miguel Wiñazki, Marcos Aguinis,</w:t>
      </w:r>
      <w:r w:rsidRPr="00F21977">
        <w:rPr>
          <w:rFonts w:ascii="Times New Roman" w:hAnsi="Times New Roman" w:cs="Times New Roman"/>
          <w:sz w:val="24"/>
          <w:szCs w:val="24"/>
        </w:rPr>
        <w:t xml:space="preserve"> Julio Montero, Sabrina Ajmechet, Federico Andahazi, Osvaldo Bazán, Héctor Guyot, Liliana de Riz, Alfredo Casero, Alejandro Bongiovanni, Alejandro Fargosi, Fernando Pedrosa, Gonzalo Garcés, Jorge Ossona, Alejandro Carrió, Leopoldo Kulesz y Alejo Schapire s</w:t>
      </w:r>
      <w:r w:rsidRPr="00F21977">
        <w:rPr>
          <w:rFonts w:ascii="Times New Roman" w:hAnsi="Times New Roman" w:cs="Times New Roman"/>
          <w:sz w:val="24"/>
          <w:szCs w:val="24"/>
        </w:rPr>
        <w:t xml:space="preserve">on el selecto grupo de los 30 legitimados como voceros intelectuales de la oposición para firmar y afirmar cuál es el diagnóstico de la democracia argentina. </w:t>
      </w:r>
    </w:p>
    <w:p w14:paraId="00000027" w14:textId="77777777"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Eso sí, todo ciudadano o ciudadana que quiera adherir, lo puede hacer en el espacio semipúblico d</w:t>
      </w:r>
      <w:r w:rsidRPr="00F21977">
        <w:rPr>
          <w:rFonts w:ascii="Times New Roman" w:hAnsi="Times New Roman" w:cs="Times New Roman"/>
          <w:sz w:val="24"/>
          <w:szCs w:val="24"/>
        </w:rPr>
        <w:t xml:space="preserve">e una petición Change.org y no en el espacio público de circulación masiva de los medios masivos de comunicación. </w:t>
      </w:r>
    </w:p>
    <w:p w14:paraId="00000028" w14:textId="77777777" w:rsidR="00F5118F" w:rsidRPr="00F21977" w:rsidRDefault="00F5118F" w:rsidP="00F21977">
      <w:pPr>
        <w:spacing w:line="360" w:lineRule="auto"/>
        <w:jc w:val="both"/>
        <w:rPr>
          <w:rFonts w:ascii="Times New Roman" w:hAnsi="Times New Roman" w:cs="Times New Roman"/>
          <w:sz w:val="24"/>
          <w:szCs w:val="24"/>
        </w:rPr>
      </w:pPr>
    </w:p>
    <w:p w14:paraId="00000029" w14:textId="77777777" w:rsidR="00F5118F" w:rsidRPr="00F21977" w:rsidRDefault="00B2527C" w:rsidP="00F21977">
      <w:pPr>
        <w:spacing w:line="360" w:lineRule="auto"/>
        <w:jc w:val="both"/>
        <w:rPr>
          <w:rFonts w:ascii="Times New Roman" w:hAnsi="Times New Roman" w:cs="Times New Roman"/>
          <w:b/>
          <w:sz w:val="24"/>
          <w:szCs w:val="24"/>
        </w:rPr>
      </w:pPr>
      <w:r w:rsidRPr="00F21977">
        <w:rPr>
          <w:rFonts w:ascii="Times New Roman" w:hAnsi="Times New Roman" w:cs="Times New Roman"/>
          <w:b/>
          <w:sz w:val="24"/>
          <w:szCs w:val="24"/>
        </w:rPr>
        <w:t>IV.</w:t>
      </w:r>
    </w:p>
    <w:p w14:paraId="0000002A" w14:textId="1F292740"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Estos discursos intelectuales se inscriben en una determinada matriz ideológico-discursiva cuyos rasgos principales pueden rastrearse en</w:t>
      </w:r>
      <w:r w:rsidRPr="00F21977">
        <w:rPr>
          <w:rFonts w:ascii="Times New Roman" w:hAnsi="Times New Roman" w:cs="Times New Roman"/>
          <w:sz w:val="24"/>
          <w:szCs w:val="24"/>
        </w:rPr>
        <w:t xml:space="preserve"> lo que conocemos como el “discurso antiperonista” que operan como antecedentes y perduran en la actualidad. A la vez, dado que estos discursos están atravesados por la coyuntura pandémica mundial y, localmente, por el devenir que el extraordinario fenómen</w:t>
      </w:r>
      <w:r w:rsidRPr="00F21977">
        <w:rPr>
          <w:rFonts w:ascii="Times New Roman" w:hAnsi="Times New Roman" w:cs="Times New Roman"/>
          <w:sz w:val="24"/>
          <w:szCs w:val="24"/>
        </w:rPr>
        <w:t>o</w:t>
      </w:r>
      <w:r w:rsidRPr="00F21977">
        <w:rPr>
          <w:rFonts w:ascii="Times New Roman" w:hAnsi="Times New Roman" w:cs="Times New Roman"/>
          <w:sz w:val="24"/>
          <w:szCs w:val="24"/>
        </w:rPr>
        <w:t xml:space="preserve"> sanitario tiene en nuestro país, en las que fueron producidos, me importa observar si se introducen ciertos cambios que determinan desplazamientos de un discurso al otro o no.</w:t>
      </w:r>
    </w:p>
    <w:p w14:paraId="0000002B" w14:textId="77777777" w:rsidR="00F5118F" w:rsidRPr="00F21977" w:rsidRDefault="00F5118F" w:rsidP="00F21977">
      <w:pPr>
        <w:spacing w:line="360" w:lineRule="auto"/>
        <w:jc w:val="both"/>
        <w:rPr>
          <w:rFonts w:ascii="Times New Roman" w:hAnsi="Times New Roman" w:cs="Times New Roman"/>
          <w:sz w:val="24"/>
          <w:szCs w:val="24"/>
        </w:rPr>
      </w:pPr>
    </w:p>
    <w:p w14:paraId="0000002C" w14:textId="77777777"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Desde esta perspectiva, el discurso opositor recupera con vigor la matriz hi</w:t>
      </w:r>
      <w:r w:rsidRPr="00F21977">
        <w:rPr>
          <w:rFonts w:ascii="Times New Roman" w:hAnsi="Times New Roman" w:cs="Times New Roman"/>
          <w:sz w:val="24"/>
          <w:szCs w:val="24"/>
        </w:rPr>
        <w:t>stórica del antiperonismo, anclando parte de su narrativa en el aparato simbólico-discursivo del antiperonismo y haciendo foco en la necesidad de crear un término “Infectadura”, que amplía la lexicología antiperonista existente: “gorila”, “cabecita negra”,</w:t>
      </w:r>
      <w:r w:rsidRPr="00F21977">
        <w:rPr>
          <w:rFonts w:ascii="Times New Roman" w:hAnsi="Times New Roman" w:cs="Times New Roman"/>
          <w:sz w:val="24"/>
          <w:szCs w:val="24"/>
        </w:rPr>
        <w:t xml:space="preserve"> “grasa”, ”descamisado”, “groncho”, “aluvión zoológico”, el "¡Viva el cáncer!" como clara metáfora médica para aludir a la mortal enfermedad de Eva Perón y que incluso hizo mella no sólo en algunos actuales y confesos antiperonistas, como el economista lib</w:t>
      </w:r>
      <w:r w:rsidRPr="00F21977">
        <w:rPr>
          <w:rFonts w:ascii="Times New Roman" w:hAnsi="Times New Roman" w:cs="Times New Roman"/>
          <w:sz w:val="24"/>
          <w:szCs w:val="24"/>
        </w:rPr>
        <w:t xml:space="preserve">ertario y candidato a diputado Javier Milei, quien en 2017, durante su participación en el </w:t>
      </w:r>
      <w:r w:rsidRPr="00F21977">
        <w:rPr>
          <w:rFonts w:ascii="Times New Roman" w:hAnsi="Times New Roman" w:cs="Times New Roman"/>
          <w:sz w:val="24"/>
          <w:szCs w:val="24"/>
        </w:rPr>
        <w:lastRenderedPageBreak/>
        <w:t>programa “Animales Sueltos” de Alejandro Fantino, volvió a relacionar a Eva Perón con el cáncer, haciendo un chiste sobre el ramal del tren Eva Perón, y dijo que con</w:t>
      </w:r>
      <w:r w:rsidRPr="00F21977">
        <w:rPr>
          <w:rFonts w:ascii="Times New Roman" w:hAnsi="Times New Roman" w:cs="Times New Roman"/>
          <w:sz w:val="24"/>
          <w:szCs w:val="24"/>
        </w:rPr>
        <w:t xml:space="preserve"> ese nombre no podía funcionar bien, porque "ese tren es un cáncer". También en provincias peronistas como Tucumán (ayyy, qué actual se vuelve todo), ese mismo año, el concejal Agustín Romano Norri de la Unión Cívica Radical mandó un audio que decía: “Cort</w:t>
      </w:r>
      <w:r w:rsidRPr="00F21977">
        <w:rPr>
          <w:rFonts w:ascii="Times New Roman" w:hAnsi="Times New Roman" w:cs="Times New Roman"/>
          <w:sz w:val="24"/>
          <w:szCs w:val="24"/>
        </w:rPr>
        <w:t xml:space="preserve">ala con Eva Perón, hermano. No te vende, boludo. Es una puta, una ramera. Usted es peronista del peronismo, no de Evita. Lo respeto por eso, pero Evita no vende nada. No me mande fotos de Evita porque Evita es un cáncer. Viva el cáncer.” </w:t>
      </w:r>
    </w:p>
    <w:p w14:paraId="0000002D" w14:textId="77777777" w:rsidR="00F5118F" w:rsidRPr="00F21977" w:rsidRDefault="00F5118F" w:rsidP="00F21977">
      <w:pPr>
        <w:spacing w:line="360" w:lineRule="auto"/>
        <w:jc w:val="both"/>
        <w:rPr>
          <w:rFonts w:ascii="Times New Roman" w:hAnsi="Times New Roman" w:cs="Times New Roman"/>
          <w:sz w:val="24"/>
          <w:szCs w:val="24"/>
        </w:rPr>
      </w:pPr>
    </w:p>
    <w:p w14:paraId="0000002E" w14:textId="77777777"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En este sentido,</w:t>
      </w:r>
      <w:r w:rsidRPr="00F21977">
        <w:rPr>
          <w:rFonts w:ascii="Times New Roman" w:hAnsi="Times New Roman" w:cs="Times New Roman"/>
          <w:sz w:val="24"/>
          <w:szCs w:val="24"/>
        </w:rPr>
        <w:t xml:space="preserve"> me interesa analizar de qué forma la oposición se presenta como una identidad deudora del antiperonismo a través de una resignificación discursiva del momento de emergencia de ese antiperonismo, ahora antikirchnerismo, como identidad política.</w:t>
      </w:r>
    </w:p>
    <w:p w14:paraId="0000002F" w14:textId="77777777" w:rsidR="00F5118F" w:rsidRPr="00F21977" w:rsidRDefault="00F5118F" w:rsidP="00F21977">
      <w:pPr>
        <w:spacing w:line="360" w:lineRule="auto"/>
        <w:jc w:val="both"/>
        <w:rPr>
          <w:rFonts w:ascii="Times New Roman" w:hAnsi="Times New Roman" w:cs="Times New Roman"/>
          <w:sz w:val="24"/>
          <w:szCs w:val="24"/>
        </w:rPr>
      </w:pPr>
    </w:p>
    <w:p w14:paraId="08A51DB7" w14:textId="77777777" w:rsidR="00F21977"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Desde ya y</w:t>
      </w:r>
      <w:r w:rsidRPr="00F21977">
        <w:rPr>
          <w:rFonts w:ascii="Times New Roman" w:hAnsi="Times New Roman" w:cs="Times New Roman"/>
          <w:sz w:val="24"/>
          <w:szCs w:val="24"/>
        </w:rPr>
        <w:t xml:space="preserve"> más allá de ciertos aspectos externos que son compartidos, creo que es posible identificar determinados rasgos que atraviesan los discursos y que permiten pensarlos dotados de ciertas regularidades sobre las cuales se asienta una continuidad, es decir, in</w:t>
      </w:r>
      <w:r w:rsidRPr="00F21977">
        <w:rPr>
          <w:rFonts w:ascii="Times New Roman" w:hAnsi="Times New Roman" w:cs="Times New Roman"/>
          <w:sz w:val="24"/>
          <w:szCs w:val="24"/>
        </w:rPr>
        <w:t>scriptos en una matriz discursiva en los términos que lo</w:t>
      </w:r>
      <w:r w:rsidR="00F21977" w:rsidRPr="00F21977">
        <w:rPr>
          <w:rFonts w:ascii="Times New Roman" w:hAnsi="Times New Roman" w:cs="Times New Roman"/>
          <w:sz w:val="24"/>
          <w:szCs w:val="24"/>
        </w:rPr>
        <w:t xml:space="preserve"> platea Beacco, es decir en un sentido amplio, como el conjunto de las regularidades presentes en un grupo de textos que permiten incluirlos en una misma serie. </w:t>
      </w:r>
    </w:p>
    <w:p w14:paraId="00000031" w14:textId="56AE6EE6" w:rsidR="00F5118F" w:rsidRPr="00F21977" w:rsidRDefault="00B2527C" w:rsidP="00F21977">
      <w:pPr>
        <w:spacing w:line="360" w:lineRule="auto"/>
        <w:jc w:val="both"/>
        <w:rPr>
          <w:rFonts w:ascii="Times New Roman" w:hAnsi="Times New Roman" w:cs="Times New Roman"/>
          <w:sz w:val="24"/>
          <w:szCs w:val="24"/>
        </w:rPr>
      </w:pPr>
      <w:r w:rsidRPr="00F21977">
        <w:rPr>
          <w:rFonts w:ascii="Times New Roman" w:hAnsi="Times New Roman" w:cs="Times New Roman"/>
          <w:sz w:val="24"/>
          <w:szCs w:val="24"/>
        </w:rPr>
        <w:t xml:space="preserve"> </w:t>
      </w:r>
    </w:p>
    <w:p w14:paraId="00000032" w14:textId="77777777" w:rsidR="00F5118F" w:rsidRPr="00F21977" w:rsidRDefault="00B2527C" w:rsidP="00F21977">
      <w:pPr>
        <w:spacing w:line="360" w:lineRule="auto"/>
        <w:jc w:val="both"/>
        <w:rPr>
          <w:rFonts w:ascii="Times New Roman" w:hAnsi="Times New Roman" w:cs="Times New Roman"/>
          <w:b/>
          <w:sz w:val="24"/>
          <w:szCs w:val="24"/>
        </w:rPr>
      </w:pPr>
      <w:r w:rsidRPr="00F21977">
        <w:rPr>
          <w:rFonts w:ascii="Times New Roman" w:hAnsi="Times New Roman" w:cs="Times New Roman"/>
          <w:b/>
          <w:sz w:val="24"/>
          <w:szCs w:val="24"/>
        </w:rPr>
        <w:t>V.</w:t>
      </w:r>
    </w:p>
    <w:p w14:paraId="00000033" w14:textId="533C1030" w:rsidR="00F5118F" w:rsidRPr="00F21977" w:rsidRDefault="00B2527C" w:rsidP="00F21977">
      <w:pPr>
        <w:spacing w:line="360" w:lineRule="auto"/>
        <w:ind w:firstLine="720"/>
        <w:jc w:val="both"/>
        <w:rPr>
          <w:rFonts w:ascii="Times New Roman" w:hAnsi="Times New Roman" w:cs="Times New Roman"/>
          <w:sz w:val="24"/>
          <w:szCs w:val="24"/>
        </w:rPr>
      </w:pPr>
      <w:r w:rsidRPr="00F21977">
        <w:rPr>
          <w:rFonts w:ascii="Times New Roman" w:hAnsi="Times New Roman" w:cs="Times New Roman"/>
          <w:sz w:val="24"/>
          <w:szCs w:val="24"/>
        </w:rPr>
        <w:t>Hay un tercer material que me prop</w:t>
      </w:r>
      <w:r w:rsidRPr="00F21977">
        <w:rPr>
          <w:rFonts w:ascii="Times New Roman" w:hAnsi="Times New Roman" w:cs="Times New Roman"/>
          <w:sz w:val="24"/>
          <w:szCs w:val="24"/>
        </w:rPr>
        <w:t>ongo incluir en este corpus y es un rap titulado “Infectadura”, creado por @Neradros este año, quien en su perfil de Twitter se presenta como músico, compositor, productor, técnico en sonido y rapero (o algo así), conductor del programa radial @la_resisten</w:t>
      </w:r>
      <w:r w:rsidRPr="00F21977">
        <w:rPr>
          <w:rFonts w:ascii="Times New Roman" w:hAnsi="Times New Roman" w:cs="Times New Roman"/>
          <w:sz w:val="24"/>
          <w:szCs w:val="24"/>
        </w:rPr>
        <w:t>cia1 y miembro de la Fundación libre @fundlibre. Para terminar esta exposición acerca de lo que vengo trabajando en el marco del proyecto de investigación “Literatura y política: del intelectual comprometido al todólogo, construcciones y destrucciones de l</w:t>
      </w:r>
      <w:r w:rsidRPr="00F21977">
        <w:rPr>
          <w:rFonts w:ascii="Times New Roman" w:hAnsi="Times New Roman" w:cs="Times New Roman"/>
          <w:sz w:val="24"/>
          <w:szCs w:val="24"/>
        </w:rPr>
        <w:t xml:space="preserve">a figura del intelectual en el Siglo XXI”, las y los dejo con el rap que imagino que a David Viñas le encantaría hablar y discutir sobre él. </w:t>
      </w:r>
      <w:r w:rsidR="000670EA" w:rsidRPr="00F21977">
        <w:rPr>
          <w:rFonts w:ascii="Times New Roman" w:hAnsi="Times New Roman" w:cs="Times New Roman"/>
          <w:sz w:val="24"/>
          <w:szCs w:val="24"/>
        </w:rPr>
        <w:t>¡Salud, maestro!</w:t>
      </w:r>
    </w:p>
    <w:p w14:paraId="00000035" w14:textId="77777777" w:rsidR="00F5118F" w:rsidRPr="000670EA" w:rsidRDefault="00F5118F" w:rsidP="00992638">
      <w:pPr>
        <w:spacing w:line="360" w:lineRule="auto"/>
        <w:jc w:val="both"/>
        <w:rPr>
          <w:rFonts w:ascii="Times New Roman" w:hAnsi="Times New Roman" w:cs="Times New Roman"/>
          <w:sz w:val="26"/>
          <w:szCs w:val="26"/>
        </w:rPr>
      </w:pPr>
    </w:p>
    <w:p w14:paraId="00000036" w14:textId="77777777" w:rsidR="00F5118F" w:rsidRPr="000670EA" w:rsidRDefault="00F5118F" w:rsidP="00992638">
      <w:pPr>
        <w:spacing w:line="360" w:lineRule="auto"/>
        <w:jc w:val="both"/>
        <w:rPr>
          <w:rFonts w:ascii="Times New Roman" w:hAnsi="Times New Roman" w:cs="Times New Roman"/>
          <w:sz w:val="26"/>
          <w:szCs w:val="26"/>
        </w:rPr>
      </w:pPr>
    </w:p>
    <w:p w14:paraId="79068AFC" w14:textId="77777777" w:rsidR="00992638" w:rsidRDefault="00992638" w:rsidP="00992638">
      <w:pPr>
        <w:shd w:val="clear" w:color="auto" w:fill="FFFFFF"/>
        <w:spacing w:line="360" w:lineRule="auto"/>
        <w:jc w:val="both"/>
        <w:rPr>
          <w:rFonts w:ascii="Times New Roman" w:hAnsi="Times New Roman" w:cs="Times New Roman"/>
          <w:color w:val="202124"/>
          <w:sz w:val="45"/>
          <w:szCs w:val="45"/>
        </w:rPr>
        <w:sectPr w:rsidR="00992638" w:rsidSect="000670EA">
          <w:pgSz w:w="11909" w:h="16834"/>
          <w:pgMar w:top="1417" w:right="1701" w:bottom="1417" w:left="1701" w:header="720" w:footer="720" w:gutter="0"/>
          <w:pgNumType w:start="1"/>
          <w:cols w:space="720"/>
          <w:docGrid w:linePitch="299"/>
        </w:sectPr>
      </w:pPr>
    </w:p>
    <w:p w14:paraId="00000037" w14:textId="4D0CA443" w:rsidR="00F5118F" w:rsidRPr="00992638" w:rsidRDefault="00B2527C" w:rsidP="00992638">
      <w:pPr>
        <w:shd w:val="clear" w:color="auto" w:fill="FFFFFF"/>
        <w:spacing w:line="360" w:lineRule="auto"/>
        <w:jc w:val="both"/>
        <w:rPr>
          <w:rFonts w:ascii="Times New Roman" w:hAnsi="Times New Roman" w:cs="Times New Roman"/>
          <w:b/>
          <w:color w:val="202124"/>
          <w:sz w:val="24"/>
          <w:szCs w:val="24"/>
        </w:rPr>
      </w:pPr>
      <w:r w:rsidRPr="00992638">
        <w:rPr>
          <w:rFonts w:ascii="Times New Roman" w:hAnsi="Times New Roman" w:cs="Times New Roman"/>
          <w:b/>
          <w:color w:val="202124"/>
          <w:sz w:val="24"/>
          <w:szCs w:val="24"/>
        </w:rPr>
        <w:lastRenderedPageBreak/>
        <w:t>Infectadura (Rap)</w:t>
      </w:r>
      <w:r w:rsidRPr="00992638">
        <w:rPr>
          <w:rFonts w:ascii="Times New Roman" w:hAnsi="Times New Roman" w:cs="Times New Roman"/>
          <w:b/>
          <w:color w:val="202124"/>
          <w:sz w:val="24"/>
          <w:szCs w:val="24"/>
          <w:vertAlign w:val="superscript"/>
        </w:rPr>
        <w:footnoteReference w:id="6"/>
      </w:r>
    </w:p>
    <w:p w14:paraId="38AB38C4" w14:textId="77777777" w:rsidR="00992638" w:rsidRDefault="00992638" w:rsidP="00992638">
      <w:pPr>
        <w:shd w:val="clear" w:color="auto" w:fill="FFFFFF"/>
        <w:spacing w:after="180" w:line="360" w:lineRule="auto"/>
        <w:jc w:val="both"/>
        <w:rPr>
          <w:rFonts w:ascii="Times New Roman" w:hAnsi="Times New Roman" w:cs="Times New Roman"/>
          <w:sz w:val="21"/>
          <w:szCs w:val="21"/>
        </w:rPr>
      </w:pPr>
    </w:p>
    <w:p w14:paraId="00000039" w14:textId="1C5309CA"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El primer año de la distopía es el 2020,</w:t>
      </w:r>
    </w:p>
    <w:p w14:paraId="0000003A"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Parece no notarlo no interpretarlo la gente.</w:t>
      </w:r>
    </w:p>
    <w:p w14:paraId="0000003B"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Y es que este año no asumió un presidente,</w:t>
      </w:r>
    </w:p>
    <w:p w14:paraId="0000003C"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Es un títere, que maneja títeres simplemente.</w:t>
      </w:r>
    </w:p>
    <w:p w14:paraId="0000003D"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Mienten, y también se contradicen.</w:t>
      </w:r>
    </w:p>
    <w:p w14:paraId="0000003E"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Nosotros lo exponemos, vamos hasta las raíces.</w:t>
      </w:r>
    </w:p>
    <w:p w14:paraId="0000003F"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Podes escucharnos, aunque quizás prioric</w:t>
      </w:r>
      <w:r w:rsidRPr="000670EA">
        <w:rPr>
          <w:rFonts w:ascii="Times New Roman" w:hAnsi="Times New Roman" w:cs="Times New Roman"/>
          <w:sz w:val="21"/>
          <w:szCs w:val="21"/>
        </w:rPr>
        <w:t>es</w:t>
      </w:r>
    </w:p>
    <w:p w14:paraId="00000040"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Escuchar a quien recibe billetes y directrices.</w:t>
      </w:r>
    </w:p>
    <w:p w14:paraId="00000041"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Y así seguimos, contra la presión estatal.</w:t>
      </w:r>
    </w:p>
    <w:p w14:paraId="00000042"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Nos falta plata, pero nunca faltamos a la verdad.</w:t>
      </w:r>
    </w:p>
    <w:p w14:paraId="00000043" w14:textId="1BE6D021"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 xml:space="preserve">Tanta </w:t>
      </w:r>
      <w:r w:rsidR="000670EA" w:rsidRPr="000670EA">
        <w:rPr>
          <w:rFonts w:ascii="Times New Roman" w:hAnsi="Times New Roman" w:cs="Times New Roman"/>
          <w:sz w:val="21"/>
          <w:szCs w:val="21"/>
        </w:rPr>
        <w:t>cháchara</w:t>
      </w:r>
      <w:r w:rsidRPr="000670EA">
        <w:rPr>
          <w:rFonts w:ascii="Times New Roman" w:hAnsi="Times New Roman" w:cs="Times New Roman"/>
          <w:sz w:val="21"/>
          <w:szCs w:val="21"/>
        </w:rPr>
        <w:t xml:space="preserve"> la que pudimos escuchar,</w:t>
      </w:r>
    </w:p>
    <w:p w14:paraId="00000044"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Mas habrá lamentos, cuando no haya marcha atrás.</w:t>
      </w:r>
    </w:p>
    <w:p w14:paraId="00000045"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Ñoquis del estado midie</w:t>
      </w:r>
      <w:r w:rsidRPr="000670EA">
        <w:rPr>
          <w:rFonts w:ascii="Times New Roman" w:hAnsi="Times New Roman" w:cs="Times New Roman"/>
          <w:sz w:val="21"/>
          <w:szCs w:val="21"/>
        </w:rPr>
        <w:t>ndo el humor social,</w:t>
      </w:r>
    </w:p>
    <w:p w14:paraId="00000046"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Controlando redes y de que podés hablar.</w:t>
      </w:r>
    </w:p>
    <w:p w14:paraId="00000047" w14:textId="11A06772"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 xml:space="preserve">Cyber patrulleros, que no sirven para </w:t>
      </w:r>
      <w:r w:rsidR="000670EA" w:rsidRPr="000670EA">
        <w:rPr>
          <w:rFonts w:ascii="Times New Roman" w:hAnsi="Times New Roman" w:cs="Times New Roman"/>
          <w:sz w:val="21"/>
          <w:szCs w:val="21"/>
        </w:rPr>
        <w:t>más</w:t>
      </w:r>
      <w:r w:rsidRPr="000670EA">
        <w:rPr>
          <w:rFonts w:ascii="Times New Roman" w:hAnsi="Times New Roman" w:cs="Times New Roman"/>
          <w:sz w:val="21"/>
          <w:szCs w:val="21"/>
        </w:rPr>
        <w:t>,</w:t>
      </w:r>
    </w:p>
    <w:p w14:paraId="00000048"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Siguen cobrando su sueldo, mientras vos te confinas.</w:t>
      </w:r>
    </w:p>
    <w:p w14:paraId="00000049"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Te llevan preso por un tweet, si el gobierno da la orden.</w:t>
      </w:r>
    </w:p>
    <w:p w14:paraId="0000004A"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El gobierno feminista que libera violadores,</w:t>
      </w:r>
    </w:p>
    <w:p w14:paraId="0000004B"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Gobierno que decide perseguir a quien lo expone,</w:t>
      </w:r>
    </w:p>
    <w:p w14:paraId="0000004C"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Y exponer la vida de quien quiere que todo mejore.</w:t>
      </w:r>
    </w:p>
    <w:p w14:paraId="0000004D"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Y mejor es que no salgas sin razón,</w:t>
      </w:r>
    </w:p>
    <w:p w14:paraId="0000004E"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lastRenderedPageBreak/>
        <w:t>Menos si el gobierno te rastrea con su aplicación.</w:t>
      </w:r>
    </w:p>
    <w:p w14:paraId="0000004F"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Si vas a salir, pediles la autorización,</w:t>
      </w:r>
    </w:p>
    <w:p w14:paraId="00000050"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Ellos deciden si podés trabajar pa' comer o no.</w:t>
      </w:r>
    </w:p>
    <w:p w14:paraId="00000051"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Lo que quieren es cuidar tu salud, obvio.</w:t>
      </w:r>
    </w:p>
    <w:p w14:paraId="00000052"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Te matan de hambre, para que no te mate un microbio.</w:t>
      </w:r>
    </w:p>
    <w:p w14:paraId="00000053"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Igual que te hablan de libertad de expresión y odio,</w:t>
      </w:r>
    </w:p>
    <w:p w14:paraId="00000054"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Ni olvido ni perdon</w:t>
      </w:r>
      <w:r w:rsidRPr="000670EA">
        <w:rPr>
          <w:rFonts w:ascii="Times New Roman" w:hAnsi="Times New Roman" w:cs="Times New Roman"/>
          <w:sz w:val="21"/>
          <w:szCs w:val="21"/>
        </w:rPr>
        <w:t>o el experimento "Nodio".</w:t>
      </w:r>
    </w:p>
    <w:p w14:paraId="00000055"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Están tirando de la soga, viendo hasta donde llegar.</w:t>
      </w:r>
    </w:p>
    <w:p w14:paraId="00000056"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No podemos dejar que avancen un paso.</w:t>
      </w:r>
    </w:p>
    <w:p w14:paraId="00000057"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Mira ese congreso en el que todos te votan igual,</w:t>
      </w:r>
    </w:p>
    <w:p w14:paraId="00000058"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Esta oposición resultó ser un fracaso.</w:t>
      </w:r>
    </w:p>
    <w:p w14:paraId="00000059"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Y acaso, ¿pensaste que eran diferentes?</w:t>
      </w:r>
    </w:p>
    <w:p w14:paraId="0000005A" w14:textId="7CD1ED51"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 xml:space="preserve">Se ve que </w:t>
      </w:r>
      <w:r w:rsidRPr="000670EA">
        <w:rPr>
          <w:rFonts w:ascii="Times New Roman" w:hAnsi="Times New Roman" w:cs="Times New Roman"/>
          <w:sz w:val="21"/>
          <w:szCs w:val="21"/>
        </w:rPr>
        <w:t xml:space="preserve">no sabés, </w:t>
      </w:r>
      <w:r w:rsidR="000670EA" w:rsidRPr="000670EA">
        <w:rPr>
          <w:rFonts w:ascii="Times New Roman" w:hAnsi="Times New Roman" w:cs="Times New Roman"/>
          <w:sz w:val="21"/>
          <w:szCs w:val="21"/>
        </w:rPr>
        <w:t>cuáles</w:t>
      </w:r>
      <w:r w:rsidRPr="000670EA">
        <w:rPr>
          <w:rFonts w:ascii="Times New Roman" w:hAnsi="Times New Roman" w:cs="Times New Roman"/>
          <w:sz w:val="21"/>
          <w:szCs w:val="21"/>
        </w:rPr>
        <w:t xml:space="preserve"> son sus intereses.</w:t>
      </w:r>
    </w:p>
    <w:p w14:paraId="0000005B"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Te lo puedo afirmar, definitivamente,</w:t>
      </w:r>
    </w:p>
    <w:p w14:paraId="0000005C"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Lo que menos les interesa a ellos es la gente.</w:t>
      </w:r>
    </w:p>
    <w:p w14:paraId="0000005D"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Quieren plata y se dicen corruptos entre si,</w:t>
      </w:r>
    </w:p>
    <w:p w14:paraId="0000005E"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Para que sus seguidores les aplaudan con lealtad.</w:t>
      </w:r>
    </w:p>
    <w:p w14:paraId="0000005F"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Ninguno de ellos tiene condena en este p</w:t>
      </w:r>
      <w:r w:rsidRPr="000670EA">
        <w:rPr>
          <w:rFonts w:ascii="Times New Roman" w:hAnsi="Times New Roman" w:cs="Times New Roman"/>
          <w:sz w:val="21"/>
          <w:szCs w:val="21"/>
        </w:rPr>
        <w:t>aís,</w:t>
      </w:r>
    </w:p>
    <w:p w14:paraId="00000060"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Ambos son parte de ese acuerdo de impunidad.</w:t>
      </w:r>
    </w:p>
    <w:p w14:paraId="00000061"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Por eso dicen ser la verdadera oposición al otro,</w:t>
      </w:r>
    </w:p>
    <w:p w14:paraId="00000062"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A pesar de que en general, piensan muy parecido.</w:t>
      </w:r>
    </w:p>
    <w:p w14:paraId="00000063"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t>Y dicen que los otros partidos les restan votos,</w:t>
      </w:r>
    </w:p>
    <w:p w14:paraId="00000064" w14:textId="77777777" w:rsidR="00F5118F" w:rsidRPr="000670EA" w:rsidRDefault="00B2527C" w:rsidP="00992638">
      <w:pPr>
        <w:shd w:val="clear" w:color="auto" w:fill="FFFFFF"/>
        <w:spacing w:after="180"/>
        <w:jc w:val="both"/>
        <w:rPr>
          <w:rFonts w:ascii="Times New Roman" w:hAnsi="Times New Roman" w:cs="Times New Roman"/>
          <w:sz w:val="21"/>
          <w:szCs w:val="21"/>
        </w:rPr>
      </w:pPr>
      <w:r w:rsidRPr="000670EA">
        <w:rPr>
          <w:rFonts w:ascii="Times New Roman" w:hAnsi="Times New Roman" w:cs="Times New Roman"/>
          <w:sz w:val="21"/>
          <w:szCs w:val="21"/>
        </w:rPr>
        <w:lastRenderedPageBreak/>
        <w:t>De esa forma no se hacen cargo cuando son vencidos.</w:t>
      </w:r>
    </w:p>
    <w:p w14:paraId="00000065" w14:textId="77777777" w:rsidR="00F5118F" w:rsidRPr="000670EA" w:rsidRDefault="00B2527C" w:rsidP="00992638">
      <w:pPr>
        <w:shd w:val="clear" w:color="auto" w:fill="FFFFFF"/>
        <w:spacing w:after="200"/>
        <w:jc w:val="both"/>
        <w:rPr>
          <w:rFonts w:ascii="Times New Roman" w:hAnsi="Times New Roman" w:cs="Times New Roman"/>
          <w:sz w:val="21"/>
          <w:szCs w:val="21"/>
        </w:rPr>
      </w:pPr>
      <w:r w:rsidRPr="000670EA">
        <w:rPr>
          <w:rFonts w:ascii="Times New Roman" w:hAnsi="Times New Roman" w:cs="Times New Roman"/>
          <w:sz w:val="21"/>
          <w:szCs w:val="21"/>
        </w:rPr>
        <w:t>Y hoy tenés que aprender la lección,</w:t>
      </w:r>
    </w:p>
    <w:p w14:paraId="00000066" w14:textId="14B26373" w:rsidR="00F5118F" w:rsidRPr="000670EA" w:rsidRDefault="000670EA" w:rsidP="00992638">
      <w:pPr>
        <w:shd w:val="clear" w:color="auto" w:fill="FFFFFF"/>
        <w:spacing w:after="200"/>
        <w:jc w:val="both"/>
        <w:rPr>
          <w:rFonts w:ascii="Times New Roman" w:hAnsi="Times New Roman" w:cs="Times New Roman"/>
          <w:sz w:val="21"/>
          <w:szCs w:val="21"/>
        </w:rPr>
      </w:pPr>
      <w:r w:rsidRPr="000670EA">
        <w:rPr>
          <w:rFonts w:ascii="Times New Roman" w:hAnsi="Times New Roman" w:cs="Times New Roman"/>
          <w:sz w:val="21"/>
          <w:szCs w:val="21"/>
        </w:rPr>
        <w:t>Sus ambiciones</w:t>
      </w:r>
      <w:r w:rsidR="00B2527C" w:rsidRPr="000670EA">
        <w:rPr>
          <w:rFonts w:ascii="Times New Roman" w:hAnsi="Times New Roman" w:cs="Times New Roman"/>
          <w:sz w:val="21"/>
          <w:szCs w:val="21"/>
        </w:rPr>
        <w:t xml:space="preserve"> la corrupción y su intención no es defenderte a vos.</w:t>
      </w:r>
    </w:p>
    <w:p w14:paraId="00000067" w14:textId="77777777" w:rsidR="00F5118F" w:rsidRPr="000670EA" w:rsidRDefault="00B2527C" w:rsidP="00992638">
      <w:pPr>
        <w:shd w:val="clear" w:color="auto" w:fill="FFFFFF"/>
        <w:spacing w:after="200"/>
        <w:jc w:val="both"/>
        <w:rPr>
          <w:rFonts w:ascii="Times New Roman" w:hAnsi="Times New Roman" w:cs="Times New Roman"/>
          <w:sz w:val="21"/>
          <w:szCs w:val="21"/>
        </w:rPr>
      </w:pPr>
      <w:r w:rsidRPr="000670EA">
        <w:rPr>
          <w:rFonts w:ascii="Times New Roman" w:hAnsi="Times New Roman" w:cs="Times New Roman"/>
          <w:sz w:val="21"/>
          <w:szCs w:val="21"/>
        </w:rPr>
        <w:lastRenderedPageBreak/>
        <w:t>Si vos crees que van a ser oposición,</w:t>
      </w:r>
    </w:p>
    <w:p w14:paraId="00000068" w14:textId="77777777" w:rsidR="00F5118F" w:rsidRPr="000670EA" w:rsidRDefault="00B2527C" w:rsidP="00992638">
      <w:pPr>
        <w:shd w:val="clear" w:color="auto" w:fill="FFFFFF"/>
        <w:spacing w:after="200"/>
        <w:jc w:val="both"/>
        <w:rPr>
          <w:rFonts w:ascii="Times New Roman" w:hAnsi="Times New Roman" w:cs="Times New Roman"/>
          <w:sz w:val="21"/>
          <w:szCs w:val="21"/>
        </w:rPr>
      </w:pPr>
      <w:r w:rsidRPr="000670EA">
        <w:rPr>
          <w:rFonts w:ascii="Times New Roman" w:hAnsi="Times New Roman" w:cs="Times New Roman"/>
          <w:sz w:val="21"/>
          <w:szCs w:val="21"/>
        </w:rPr>
        <w:t>La coalición cuya función es la ficción y la abstención de acción.</w:t>
      </w:r>
    </w:p>
    <w:p w14:paraId="00000069" w14:textId="77777777" w:rsidR="00F5118F" w:rsidRPr="000670EA" w:rsidRDefault="00F5118F" w:rsidP="00992638">
      <w:pPr>
        <w:jc w:val="both"/>
        <w:rPr>
          <w:rFonts w:ascii="Times New Roman" w:hAnsi="Times New Roman" w:cs="Times New Roman"/>
          <w:sz w:val="26"/>
          <w:szCs w:val="26"/>
        </w:rPr>
      </w:pPr>
    </w:p>
    <w:p w14:paraId="51FEB19F" w14:textId="77777777" w:rsidR="00992638" w:rsidRDefault="00992638" w:rsidP="00992638">
      <w:pPr>
        <w:spacing w:line="360" w:lineRule="auto"/>
        <w:jc w:val="both"/>
        <w:rPr>
          <w:rFonts w:ascii="Times New Roman" w:hAnsi="Times New Roman" w:cs="Times New Roman"/>
          <w:sz w:val="26"/>
          <w:szCs w:val="26"/>
        </w:rPr>
        <w:sectPr w:rsidR="00992638" w:rsidSect="00992638">
          <w:type w:val="continuous"/>
          <w:pgSz w:w="11909" w:h="16834"/>
          <w:pgMar w:top="1417" w:right="1701" w:bottom="1417" w:left="1701" w:header="720" w:footer="720" w:gutter="0"/>
          <w:pgNumType w:start="1"/>
          <w:cols w:num="2" w:space="720"/>
          <w:docGrid w:linePitch="299"/>
        </w:sectPr>
      </w:pPr>
    </w:p>
    <w:p w14:paraId="0000006B" w14:textId="77777777" w:rsidR="00F5118F" w:rsidRPr="000670EA" w:rsidRDefault="00F5118F" w:rsidP="00992638">
      <w:pPr>
        <w:spacing w:line="360" w:lineRule="auto"/>
        <w:jc w:val="both"/>
        <w:rPr>
          <w:rFonts w:ascii="Times New Roman" w:hAnsi="Times New Roman" w:cs="Times New Roman"/>
          <w:sz w:val="26"/>
          <w:szCs w:val="26"/>
        </w:rPr>
      </w:pPr>
    </w:p>
    <w:p w14:paraId="000000B3" w14:textId="77777777" w:rsidR="00F5118F" w:rsidRPr="00992638" w:rsidRDefault="00B2527C" w:rsidP="00992638">
      <w:pPr>
        <w:spacing w:line="360" w:lineRule="auto"/>
        <w:jc w:val="both"/>
        <w:rPr>
          <w:rFonts w:ascii="Times New Roman" w:hAnsi="Times New Roman" w:cs="Times New Roman"/>
          <w:b/>
          <w:sz w:val="24"/>
          <w:szCs w:val="24"/>
        </w:rPr>
      </w:pPr>
      <w:r w:rsidRPr="00992638">
        <w:rPr>
          <w:rFonts w:ascii="Times New Roman" w:hAnsi="Times New Roman" w:cs="Times New Roman"/>
          <w:b/>
          <w:sz w:val="24"/>
          <w:szCs w:val="24"/>
        </w:rPr>
        <w:t>Referencias bibliográficas</w:t>
      </w:r>
    </w:p>
    <w:p w14:paraId="000000B5" w14:textId="77777777" w:rsidR="00F5118F" w:rsidRPr="000670EA" w:rsidRDefault="00F5118F" w:rsidP="00992638">
      <w:pPr>
        <w:spacing w:line="360" w:lineRule="auto"/>
        <w:jc w:val="both"/>
        <w:rPr>
          <w:rFonts w:ascii="Times New Roman" w:hAnsi="Times New Roman" w:cs="Times New Roman"/>
          <w:sz w:val="26"/>
          <w:szCs w:val="26"/>
        </w:rPr>
      </w:pPr>
    </w:p>
    <w:p w14:paraId="000000B6" w14:textId="2332C7A0" w:rsidR="00F5118F" w:rsidRPr="00992638" w:rsidRDefault="00B2527C" w:rsidP="00992638">
      <w:pPr>
        <w:spacing w:line="360" w:lineRule="auto"/>
        <w:jc w:val="both"/>
        <w:rPr>
          <w:rFonts w:ascii="Times New Roman" w:hAnsi="Times New Roman" w:cs="Times New Roman"/>
          <w:sz w:val="24"/>
          <w:szCs w:val="24"/>
        </w:rPr>
      </w:pPr>
      <w:r w:rsidRPr="00992638">
        <w:rPr>
          <w:rFonts w:ascii="Times New Roman" w:hAnsi="Times New Roman" w:cs="Times New Roman"/>
          <w:sz w:val="24"/>
          <w:szCs w:val="24"/>
        </w:rPr>
        <w:t xml:space="preserve">Beacco, Jean-Claude. </w:t>
      </w:r>
      <w:r w:rsidR="000670EA" w:rsidRPr="00992638">
        <w:rPr>
          <w:rFonts w:ascii="Times New Roman" w:hAnsi="Times New Roman" w:cs="Times New Roman"/>
          <w:sz w:val="24"/>
          <w:szCs w:val="24"/>
        </w:rPr>
        <w:t xml:space="preserve">(1988) </w:t>
      </w:r>
      <w:r w:rsidRPr="00992638">
        <w:rPr>
          <w:rFonts w:ascii="Times New Roman" w:hAnsi="Times New Roman" w:cs="Times New Roman"/>
          <w:i/>
          <w:sz w:val="24"/>
          <w:szCs w:val="24"/>
        </w:rPr>
        <w:t>La rhétorique de l’historien. Une analyse linguistique de discours</w:t>
      </w:r>
      <w:r w:rsidRPr="00992638">
        <w:rPr>
          <w:rFonts w:ascii="Times New Roman" w:hAnsi="Times New Roman" w:cs="Times New Roman"/>
          <w:sz w:val="24"/>
          <w:szCs w:val="24"/>
        </w:rPr>
        <w:t>. Berne: Peter Lang</w:t>
      </w:r>
      <w:r w:rsidRPr="00992638">
        <w:rPr>
          <w:rFonts w:ascii="Times New Roman" w:hAnsi="Times New Roman" w:cs="Times New Roman"/>
          <w:sz w:val="24"/>
          <w:szCs w:val="24"/>
        </w:rPr>
        <w:t>.</w:t>
      </w:r>
    </w:p>
    <w:p w14:paraId="000000B8" w14:textId="2A880CDB" w:rsidR="00F5118F" w:rsidRPr="00992638" w:rsidRDefault="00B2527C" w:rsidP="00992638">
      <w:pPr>
        <w:spacing w:line="360" w:lineRule="auto"/>
        <w:jc w:val="both"/>
        <w:rPr>
          <w:rFonts w:ascii="Times New Roman" w:hAnsi="Times New Roman" w:cs="Times New Roman"/>
          <w:sz w:val="24"/>
          <w:szCs w:val="24"/>
        </w:rPr>
      </w:pPr>
      <w:r w:rsidRPr="00992638">
        <w:rPr>
          <w:rFonts w:ascii="Times New Roman" w:hAnsi="Times New Roman" w:cs="Times New Roman"/>
          <w:sz w:val="24"/>
          <w:szCs w:val="24"/>
        </w:rPr>
        <w:t xml:space="preserve">Beacco, Jean-Claude. </w:t>
      </w:r>
      <w:r w:rsidR="000670EA" w:rsidRPr="00992638">
        <w:rPr>
          <w:rFonts w:ascii="Times New Roman" w:hAnsi="Times New Roman" w:cs="Times New Roman"/>
          <w:sz w:val="24"/>
          <w:szCs w:val="24"/>
        </w:rPr>
        <w:t xml:space="preserve">(2005) </w:t>
      </w:r>
      <w:r w:rsidRPr="00992638">
        <w:rPr>
          <w:rFonts w:ascii="Times New Roman" w:hAnsi="Times New Roman" w:cs="Times New Roman"/>
          <w:sz w:val="24"/>
          <w:szCs w:val="24"/>
        </w:rPr>
        <w:t xml:space="preserve">“Matriz discursiva”. </w:t>
      </w:r>
      <w:r w:rsidRPr="00992638">
        <w:rPr>
          <w:rFonts w:ascii="Times New Roman" w:hAnsi="Times New Roman" w:cs="Times New Roman"/>
          <w:i/>
          <w:sz w:val="24"/>
          <w:szCs w:val="24"/>
        </w:rPr>
        <w:t xml:space="preserve">Diccionario de Análisis del Discurso. </w:t>
      </w:r>
      <w:r w:rsidRPr="00992638">
        <w:rPr>
          <w:rFonts w:ascii="Times New Roman" w:hAnsi="Times New Roman" w:cs="Times New Roman"/>
          <w:sz w:val="24"/>
          <w:szCs w:val="24"/>
        </w:rPr>
        <w:t>Patrick Charaudeau y Dominique Maingueneau, dirs. Buenos Aire</w:t>
      </w:r>
      <w:r w:rsidRPr="00992638">
        <w:rPr>
          <w:rFonts w:ascii="Times New Roman" w:hAnsi="Times New Roman" w:cs="Times New Roman"/>
          <w:sz w:val="24"/>
          <w:szCs w:val="24"/>
        </w:rPr>
        <w:t xml:space="preserve">s: Amorrortu, </w:t>
      </w:r>
      <w:r w:rsidR="00EC6BE9" w:rsidRPr="00992638">
        <w:rPr>
          <w:rFonts w:ascii="Times New Roman" w:hAnsi="Times New Roman" w:cs="Times New Roman"/>
          <w:sz w:val="24"/>
          <w:szCs w:val="24"/>
        </w:rPr>
        <w:t>pág.</w:t>
      </w:r>
      <w:r w:rsidRPr="00992638">
        <w:rPr>
          <w:rFonts w:ascii="Times New Roman" w:hAnsi="Times New Roman" w:cs="Times New Roman"/>
          <w:sz w:val="24"/>
          <w:szCs w:val="24"/>
        </w:rPr>
        <w:t xml:space="preserve"> 376-377.</w:t>
      </w:r>
    </w:p>
    <w:p w14:paraId="000000BA" w14:textId="47860845" w:rsidR="00F5118F" w:rsidRPr="00992638" w:rsidRDefault="00B2527C" w:rsidP="00992638">
      <w:pPr>
        <w:spacing w:line="360" w:lineRule="auto"/>
        <w:jc w:val="both"/>
        <w:rPr>
          <w:rFonts w:ascii="Times New Roman" w:hAnsi="Times New Roman" w:cs="Times New Roman"/>
          <w:sz w:val="24"/>
          <w:szCs w:val="24"/>
        </w:rPr>
      </w:pPr>
      <w:r w:rsidRPr="00992638">
        <w:rPr>
          <w:rFonts w:ascii="Times New Roman" w:hAnsi="Times New Roman" w:cs="Times New Roman"/>
          <w:sz w:val="24"/>
          <w:szCs w:val="24"/>
        </w:rPr>
        <w:t xml:space="preserve">Courtine, Jean-Jacques. </w:t>
      </w:r>
      <w:r w:rsidR="00EC6BE9" w:rsidRPr="00992638">
        <w:rPr>
          <w:rFonts w:ascii="Times New Roman" w:hAnsi="Times New Roman" w:cs="Times New Roman"/>
          <w:sz w:val="24"/>
          <w:szCs w:val="24"/>
        </w:rPr>
        <w:t xml:space="preserve">(1981) </w:t>
      </w:r>
      <w:r w:rsidRPr="00992638">
        <w:rPr>
          <w:rFonts w:ascii="Times New Roman" w:hAnsi="Times New Roman" w:cs="Times New Roman"/>
          <w:sz w:val="24"/>
          <w:szCs w:val="24"/>
        </w:rPr>
        <w:t>“Quelques problèmes théoriques et méthodologiques en analyse du discours, à propos du discours communiste addresé aux chrétiens”. Langages 62</w:t>
      </w:r>
      <w:r w:rsidR="00EC6BE9" w:rsidRPr="00992638">
        <w:rPr>
          <w:rFonts w:ascii="Times New Roman" w:hAnsi="Times New Roman" w:cs="Times New Roman"/>
          <w:sz w:val="24"/>
          <w:szCs w:val="24"/>
        </w:rPr>
        <w:t>, pág.</w:t>
      </w:r>
      <w:r w:rsidRPr="00992638">
        <w:rPr>
          <w:rFonts w:ascii="Times New Roman" w:hAnsi="Times New Roman" w:cs="Times New Roman"/>
          <w:sz w:val="24"/>
          <w:szCs w:val="24"/>
        </w:rPr>
        <w:t xml:space="preserve"> 9-128.</w:t>
      </w:r>
    </w:p>
    <w:p w14:paraId="23182AF7" w14:textId="3AAD1F58" w:rsidR="00992638" w:rsidRPr="00992638" w:rsidRDefault="00992638" w:rsidP="00992638">
      <w:pPr>
        <w:spacing w:line="360" w:lineRule="auto"/>
        <w:jc w:val="both"/>
        <w:rPr>
          <w:rFonts w:ascii="Times New Roman" w:hAnsi="Times New Roman" w:cs="Times New Roman"/>
          <w:sz w:val="24"/>
          <w:szCs w:val="24"/>
        </w:rPr>
      </w:pPr>
      <w:r w:rsidRPr="00992638">
        <w:rPr>
          <w:rFonts w:ascii="Times New Roman" w:hAnsi="Times New Roman" w:cs="Times New Roman"/>
          <w:sz w:val="24"/>
          <w:szCs w:val="24"/>
        </w:rPr>
        <w:t xml:space="preserve">Gramsci, Antonio. (1981) </w:t>
      </w:r>
      <w:r w:rsidRPr="00992638">
        <w:rPr>
          <w:rFonts w:ascii="Times New Roman" w:hAnsi="Times New Roman" w:cs="Times New Roman"/>
          <w:i/>
          <w:sz w:val="24"/>
          <w:szCs w:val="24"/>
        </w:rPr>
        <w:t>Cuadernos de la cárcel</w:t>
      </w:r>
      <w:r w:rsidRPr="00992638">
        <w:rPr>
          <w:rFonts w:ascii="Times New Roman" w:hAnsi="Times New Roman" w:cs="Times New Roman"/>
          <w:sz w:val="24"/>
          <w:szCs w:val="24"/>
        </w:rPr>
        <w:t>. México: Era.</w:t>
      </w:r>
    </w:p>
    <w:p w14:paraId="1E984C10" w14:textId="6511A186" w:rsidR="00992638" w:rsidRPr="00992638" w:rsidRDefault="00992638" w:rsidP="00992638">
      <w:pPr>
        <w:spacing w:line="360" w:lineRule="auto"/>
        <w:jc w:val="both"/>
        <w:rPr>
          <w:rFonts w:ascii="Times New Roman" w:hAnsi="Times New Roman" w:cs="Times New Roman"/>
          <w:sz w:val="24"/>
          <w:szCs w:val="24"/>
        </w:rPr>
      </w:pPr>
      <w:r w:rsidRPr="00992638">
        <w:rPr>
          <w:rFonts w:ascii="Times New Roman" w:hAnsi="Times New Roman" w:cs="Times New Roman"/>
          <w:sz w:val="24"/>
          <w:szCs w:val="24"/>
        </w:rPr>
        <w:t xml:space="preserve">Gramsci, Antonio (1972) </w:t>
      </w:r>
      <w:r w:rsidRPr="00992638">
        <w:rPr>
          <w:rFonts w:ascii="Times New Roman" w:hAnsi="Times New Roman" w:cs="Times New Roman"/>
          <w:i/>
          <w:sz w:val="24"/>
          <w:szCs w:val="24"/>
        </w:rPr>
        <w:t>Los intelectuales y la organización de la cultura</w:t>
      </w:r>
      <w:r w:rsidRPr="00992638">
        <w:rPr>
          <w:rFonts w:ascii="Times New Roman" w:hAnsi="Times New Roman" w:cs="Times New Roman"/>
          <w:sz w:val="24"/>
          <w:szCs w:val="24"/>
        </w:rPr>
        <w:t xml:space="preserve">. Buenos Aires: Nueva Visión. </w:t>
      </w:r>
    </w:p>
    <w:p w14:paraId="000000BC" w14:textId="71E55678" w:rsidR="00F5118F" w:rsidRPr="00992638" w:rsidRDefault="00B2527C" w:rsidP="00992638">
      <w:pPr>
        <w:spacing w:line="360" w:lineRule="auto"/>
        <w:jc w:val="both"/>
        <w:rPr>
          <w:rFonts w:ascii="Times New Roman" w:hAnsi="Times New Roman" w:cs="Times New Roman"/>
          <w:sz w:val="24"/>
          <w:szCs w:val="24"/>
        </w:rPr>
      </w:pPr>
      <w:r w:rsidRPr="00992638">
        <w:rPr>
          <w:rFonts w:ascii="Times New Roman" w:hAnsi="Times New Roman" w:cs="Times New Roman"/>
          <w:sz w:val="24"/>
          <w:szCs w:val="24"/>
        </w:rPr>
        <w:t xml:space="preserve">Maingueneau, Dominique. </w:t>
      </w:r>
      <w:r w:rsidR="00EC6BE9" w:rsidRPr="00992638">
        <w:rPr>
          <w:rFonts w:ascii="Times New Roman" w:hAnsi="Times New Roman" w:cs="Times New Roman"/>
          <w:sz w:val="24"/>
          <w:szCs w:val="24"/>
        </w:rPr>
        <w:t xml:space="preserve">(1999) </w:t>
      </w:r>
      <w:r w:rsidRPr="00992638">
        <w:rPr>
          <w:rFonts w:ascii="Times New Roman" w:hAnsi="Times New Roman" w:cs="Times New Roman"/>
          <w:sz w:val="24"/>
          <w:szCs w:val="24"/>
        </w:rPr>
        <w:t>“Ethos, scénographie</w:t>
      </w:r>
      <w:r w:rsidRPr="00992638">
        <w:rPr>
          <w:rFonts w:ascii="Times New Roman" w:hAnsi="Times New Roman" w:cs="Times New Roman"/>
          <w:sz w:val="24"/>
          <w:szCs w:val="24"/>
        </w:rPr>
        <w:t xml:space="preserve">, incorporation”. </w:t>
      </w:r>
      <w:r w:rsidRPr="00992638">
        <w:rPr>
          <w:rFonts w:ascii="Times New Roman" w:hAnsi="Times New Roman" w:cs="Times New Roman"/>
          <w:i/>
          <w:sz w:val="24"/>
          <w:szCs w:val="24"/>
        </w:rPr>
        <w:t>Images de soi dans le discours. La construction de l’éthos.</w:t>
      </w:r>
      <w:r w:rsidRPr="00992638">
        <w:rPr>
          <w:rFonts w:ascii="Times New Roman" w:hAnsi="Times New Roman" w:cs="Times New Roman"/>
          <w:sz w:val="24"/>
          <w:szCs w:val="24"/>
        </w:rPr>
        <w:t xml:space="preserve"> Ruth Amossy, ed. Lausanne-París: Delachaux y Niestlé, </w:t>
      </w:r>
      <w:r w:rsidR="00EC6BE9" w:rsidRPr="00992638">
        <w:rPr>
          <w:rFonts w:ascii="Times New Roman" w:hAnsi="Times New Roman" w:cs="Times New Roman"/>
          <w:sz w:val="24"/>
          <w:szCs w:val="24"/>
        </w:rPr>
        <w:t xml:space="preserve">Pág. </w:t>
      </w:r>
      <w:r w:rsidRPr="00992638">
        <w:rPr>
          <w:rFonts w:ascii="Times New Roman" w:hAnsi="Times New Roman" w:cs="Times New Roman"/>
          <w:sz w:val="24"/>
          <w:szCs w:val="24"/>
        </w:rPr>
        <w:t>75-100.</w:t>
      </w:r>
    </w:p>
    <w:p w14:paraId="000000BD" w14:textId="77777777" w:rsidR="00F5118F" w:rsidRPr="00992638" w:rsidRDefault="00F5118F" w:rsidP="00992638">
      <w:pPr>
        <w:spacing w:line="360" w:lineRule="auto"/>
        <w:jc w:val="both"/>
        <w:rPr>
          <w:rFonts w:ascii="Times New Roman" w:hAnsi="Times New Roman" w:cs="Times New Roman"/>
          <w:sz w:val="24"/>
          <w:szCs w:val="24"/>
        </w:rPr>
      </w:pPr>
      <w:bookmarkStart w:id="0" w:name="_GoBack"/>
      <w:bookmarkEnd w:id="0"/>
    </w:p>
    <w:sectPr w:rsidR="00F5118F" w:rsidRPr="00992638" w:rsidSect="00992638">
      <w:type w:val="continuous"/>
      <w:pgSz w:w="11909" w:h="16834"/>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80DB4" w14:textId="77777777" w:rsidR="00B2527C" w:rsidRDefault="00B2527C">
      <w:pPr>
        <w:spacing w:line="240" w:lineRule="auto"/>
      </w:pPr>
      <w:r>
        <w:separator/>
      </w:r>
    </w:p>
  </w:endnote>
  <w:endnote w:type="continuationSeparator" w:id="0">
    <w:p w14:paraId="1B2AB09E" w14:textId="77777777" w:rsidR="00B2527C" w:rsidRDefault="00B25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A7F6B" w14:textId="77777777" w:rsidR="00B2527C" w:rsidRDefault="00B2527C">
      <w:pPr>
        <w:spacing w:line="240" w:lineRule="auto"/>
      </w:pPr>
      <w:r>
        <w:separator/>
      </w:r>
    </w:p>
  </w:footnote>
  <w:footnote w:type="continuationSeparator" w:id="0">
    <w:p w14:paraId="69ADCCAF" w14:textId="77777777" w:rsidR="00B2527C" w:rsidRDefault="00B2527C">
      <w:pPr>
        <w:spacing w:line="240" w:lineRule="auto"/>
      </w:pPr>
      <w:r>
        <w:continuationSeparator/>
      </w:r>
    </w:p>
  </w:footnote>
  <w:footnote w:id="1">
    <w:p w14:paraId="000000C5" w14:textId="77777777" w:rsidR="00F5118F" w:rsidRDefault="00B2527C">
      <w:pPr>
        <w:spacing w:line="240" w:lineRule="auto"/>
        <w:rPr>
          <w:sz w:val="20"/>
          <w:szCs w:val="20"/>
        </w:rPr>
      </w:pPr>
      <w:r>
        <w:rPr>
          <w:vertAlign w:val="superscript"/>
        </w:rPr>
        <w:footnoteRef/>
      </w:r>
      <w:r>
        <w:rPr>
          <w:sz w:val="20"/>
          <w:szCs w:val="20"/>
        </w:rPr>
        <w:t xml:space="preserve"> https://www.clarin.com/politica/-democracia-peligro-carta-abierta-intelectuales-cientificos-alerta-eficaz-relato</w:t>
      </w:r>
      <w:r>
        <w:rPr>
          <w:sz w:val="20"/>
          <w:szCs w:val="20"/>
        </w:rPr>
        <w:t>-infectadura-_0_AxrZQ6O5F.html</w:t>
      </w:r>
    </w:p>
  </w:footnote>
  <w:footnote w:id="2">
    <w:p w14:paraId="000000C6" w14:textId="77777777" w:rsidR="00F5118F" w:rsidRDefault="00B2527C">
      <w:pPr>
        <w:spacing w:line="240" w:lineRule="auto"/>
        <w:rPr>
          <w:sz w:val="20"/>
          <w:szCs w:val="20"/>
        </w:rPr>
      </w:pPr>
      <w:r>
        <w:rPr>
          <w:vertAlign w:val="superscript"/>
        </w:rPr>
        <w:footnoteRef/>
      </w:r>
      <w:r>
        <w:rPr>
          <w:sz w:val="20"/>
          <w:szCs w:val="20"/>
        </w:rPr>
        <w:t xml:space="preserve"> https://docs.google.com/forms/d/e/1FAIpQLSc0vddQft-M4IpuPlPg6EGPKce_RX5Bx5uE2nvtxSNWgyXkIw/viewform</w:t>
      </w:r>
    </w:p>
  </w:footnote>
  <w:footnote w:id="3">
    <w:p w14:paraId="000000CA" w14:textId="0E7EF6C6" w:rsidR="00F5118F" w:rsidRDefault="00B2527C" w:rsidP="000670EA">
      <w:pPr>
        <w:spacing w:line="240" w:lineRule="auto"/>
        <w:jc w:val="both"/>
        <w:rPr>
          <w:sz w:val="20"/>
          <w:szCs w:val="20"/>
        </w:rPr>
      </w:pPr>
      <w:r>
        <w:rPr>
          <w:vertAlign w:val="superscript"/>
        </w:rPr>
        <w:footnoteRef/>
      </w:r>
      <w:r>
        <w:rPr>
          <w:sz w:val="20"/>
          <w:szCs w:val="20"/>
        </w:rPr>
        <w:t xml:space="preserve"> Fue </w:t>
      </w:r>
      <w:r w:rsidR="000670EA">
        <w:rPr>
          <w:sz w:val="20"/>
          <w:szCs w:val="20"/>
        </w:rPr>
        <w:t xml:space="preserve">el </w:t>
      </w:r>
      <w:r>
        <w:rPr>
          <w:sz w:val="20"/>
          <w:szCs w:val="20"/>
        </w:rPr>
        <w:t xml:space="preserve">último escrito del intelectual, periodista y escritor argentino Rodolfo Walsh, quien envió copias por correo a </w:t>
      </w:r>
      <w:r>
        <w:rPr>
          <w:sz w:val="20"/>
          <w:szCs w:val="20"/>
        </w:rPr>
        <w:t>los medios de su resumen y análisis del primer año de la dictadura unas horas antes de ser secuestrado y desaparecido. Fue calificada por Gabriel García Márquez como una “obra maestra del periodismo”</w:t>
      </w:r>
      <w:r w:rsidR="000670EA">
        <w:rPr>
          <w:sz w:val="20"/>
          <w:szCs w:val="20"/>
        </w:rPr>
        <w:t>.</w:t>
      </w:r>
    </w:p>
  </w:footnote>
  <w:footnote w:id="4">
    <w:p w14:paraId="000000C8" w14:textId="65B9ACDA" w:rsidR="00F5118F" w:rsidRDefault="00B2527C">
      <w:pPr>
        <w:spacing w:line="240" w:lineRule="auto"/>
        <w:rPr>
          <w:sz w:val="20"/>
          <w:szCs w:val="20"/>
        </w:rPr>
      </w:pPr>
      <w:r>
        <w:rPr>
          <w:vertAlign w:val="superscript"/>
        </w:rPr>
        <w:footnoteRef/>
      </w:r>
      <w:r>
        <w:rPr>
          <w:sz w:val="20"/>
          <w:szCs w:val="20"/>
        </w:rPr>
        <w:t xml:space="preserve"> https://www.change.org/p/la-ciudadan%C3%ADa-argentina-la-democracia-argentina-en-la-encrucijada-neogolpismo-o-progreso</w:t>
      </w:r>
    </w:p>
  </w:footnote>
  <w:footnote w:id="5">
    <w:p w14:paraId="000000C9" w14:textId="77777777" w:rsidR="00F5118F" w:rsidRDefault="00B2527C">
      <w:pPr>
        <w:spacing w:line="240" w:lineRule="auto"/>
        <w:rPr>
          <w:sz w:val="20"/>
          <w:szCs w:val="20"/>
        </w:rPr>
      </w:pPr>
      <w:r>
        <w:rPr>
          <w:vertAlign w:val="superscript"/>
        </w:rPr>
        <w:footnoteRef/>
      </w:r>
      <w:r>
        <w:rPr>
          <w:sz w:val="20"/>
          <w:szCs w:val="20"/>
        </w:rPr>
        <w:t xml:space="preserve"> https://www.lanacion.com.ar/politica/el-kirchnerismo-vaciara-la-ultima-gota-de-democracia-advierte-un-grupo-de-intelectuales-nid24062021/</w:t>
      </w:r>
    </w:p>
  </w:footnote>
  <w:footnote w:id="6">
    <w:p w14:paraId="1F879BC9" w14:textId="77777777" w:rsidR="0093177D" w:rsidRDefault="00B2527C" w:rsidP="000670EA">
      <w:pPr>
        <w:spacing w:line="240" w:lineRule="auto"/>
        <w:jc w:val="both"/>
        <w:rPr>
          <w:sz w:val="20"/>
          <w:szCs w:val="20"/>
        </w:rPr>
      </w:pPr>
      <w:r>
        <w:rPr>
          <w:vertAlign w:val="superscript"/>
        </w:rPr>
        <w:footnoteRef/>
      </w:r>
      <w:r>
        <w:rPr>
          <w:sz w:val="20"/>
          <w:szCs w:val="20"/>
        </w:rPr>
        <w:t xml:space="preserve"> Fuente: Musixmatch. Disponible en YouTube Music Deezer</w:t>
      </w:r>
      <w:r w:rsidR="000670EA">
        <w:rPr>
          <w:sz w:val="20"/>
          <w:szCs w:val="20"/>
        </w:rPr>
        <w:t xml:space="preserve">. </w:t>
      </w:r>
      <w:r>
        <w:rPr>
          <w:sz w:val="20"/>
          <w:szCs w:val="20"/>
        </w:rPr>
        <w:t xml:space="preserve">Descripción Artista: Neradros; Álbum: </w:t>
      </w:r>
      <w:r>
        <w:rPr>
          <w:i/>
          <w:sz w:val="20"/>
          <w:szCs w:val="20"/>
        </w:rPr>
        <w:t xml:space="preserve">Infectadura; </w:t>
      </w:r>
      <w:r>
        <w:rPr>
          <w:sz w:val="20"/>
          <w:szCs w:val="20"/>
        </w:rPr>
        <w:t>Fecha de lanzamiento: 2021</w:t>
      </w:r>
    </w:p>
    <w:p w14:paraId="000000CC" w14:textId="1876C59B" w:rsidR="00F5118F" w:rsidRDefault="0093177D" w:rsidP="000670EA">
      <w:pPr>
        <w:spacing w:line="240" w:lineRule="auto"/>
        <w:jc w:val="both"/>
        <w:rPr>
          <w:sz w:val="20"/>
          <w:szCs w:val="20"/>
        </w:rPr>
      </w:pPr>
      <w:r w:rsidRPr="0093177D">
        <w:rPr>
          <w:sz w:val="20"/>
          <w:szCs w:val="20"/>
        </w:rPr>
        <w:t>https://www.youtube.com/watch?v=AC42BjA1TKU</w:t>
      </w:r>
    </w:p>
    <w:p w14:paraId="000000CD" w14:textId="77777777" w:rsidR="00F5118F" w:rsidRDefault="00F5118F">
      <w:pPr>
        <w:spacing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F1196"/>
    <w:multiLevelType w:val="multilevel"/>
    <w:tmpl w:val="D31A0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6F3E23"/>
    <w:multiLevelType w:val="multilevel"/>
    <w:tmpl w:val="2544F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8F"/>
    <w:rsid w:val="000670EA"/>
    <w:rsid w:val="0093177D"/>
    <w:rsid w:val="00992638"/>
    <w:rsid w:val="00B2527C"/>
    <w:rsid w:val="00EC6BE9"/>
    <w:rsid w:val="00F21977"/>
    <w:rsid w:val="00F511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3E2C"/>
  <w15:docId w15:val="{C1CFDB02-DD8C-4F4D-B155-88A994BC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13588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telam</dc:creator>
  <cp:lastModifiedBy>telam</cp:lastModifiedBy>
  <cp:revision>2</cp:revision>
  <dcterms:created xsi:type="dcterms:W3CDTF">2021-11-23T01:10:00Z</dcterms:created>
  <dcterms:modified xsi:type="dcterms:W3CDTF">2021-11-23T01:10:00Z</dcterms:modified>
</cp:coreProperties>
</file>