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63" w:rsidRPr="00044A05" w:rsidRDefault="00C77963" w:rsidP="00293309">
      <w:pPr>
        <w:spacing w:after="0" w:line="360" w:lineRule="auto"/>
        <w:ind w:left="-777" w:right="142"/>
        <w:jc w:val="center"/>
        <w:rPr>
          <w:rFonts w:ascii="Times New Roman" w:hAnsi="Times New Roman"/>
          <w:b/>
          <w:sz w:val="24"/>
          <w:szCs w:val="24"/>
          <w:lang w:val="es-ES_tradnl"/>
        </w:rPr>
      </w:pPr>
      <w:r w:rsidRPr="00293309">
        <w:rPr>
          <w:rFonts w:ascii="Times New Roman" w:hAnsi="Times New Roman"/>
          <w:b/>
          <w:sz w:val="24"/>
          <w:szCs w:val="24"/>
          <w:lang w:val="es-ES_tradnl"/>
        </w:rPr>
        <w:t xml:space="preserve">Sobre la concepción epicúrea </w:t>
      </w:r>
      <w:r w:rsidRPr="00044A05">
        <w:rPr>
          <w:rFonts w:ascii="Times New Roman" w:hAnsi="Times New Roman"/>
          <w:b/>
          <w:sz w:val="24"/>
          <w:szCs w:val="24"/>
          <w:lang w:val="es-ES_tradnl"/>
        </w:rPr>
        <w:t xml:space="preserve">de los dioses y su relación intrínseca con el logro de la </w:t>
      </w:r>
      <w:r w:rsidRPr="00044A05">
        <w:rPr>
          <w:rFonts w:ascii="Times New Roman" w:hAnsi="Times New Roman"/>
          <w:b/>
          <w:i/>
          <w:sz w:val="24"/>
          <w:szCs w:val="24"/>
          <w:lang w:val="es-ES_tradnl"/>
        </w:rPr>
        <w:t>ataraxía</w:t>
      </w:r>
      <w:r w:rsidRPr="00044A05">
        <w:rPr>
          <w:rFonts w:ascii="Times New Roman" w:hAnsi="Times New Roman"/>
          <w:b/>
          <w:sz w:val="24"/>
          <w:szCs w:val="24"/>
          <w:lang w:val="es-ES_tradnl"/>
        </w:rPr>
        <w:t>.</w:t>
      </w:r>
    </w:p>
    <w:p w:rsidR="00C77963" w:rsidRPr="00044A05" w:rsidRDefault="00C77963" w:rsidP="00C77963">
      <w:pPr>
        <w:spacing w:after="0" w:line="360" w:lineRule="auto"/>
        <w:ind w:left="-777" w:right="142"/>
        <w:jc w:val="right"/>
        <w:rPr>
          <w:rFonts w:ascii="Times New Roman" w:hAnsi="Times New Roman"/>
          <w:b/>
          <w:sz w:val="24"/>
          <w:szCs w:val="24"/>
          <w:lang w:val="es-ES_tradnl"/>
        </w:rPr>
      </w:pPr>
    </w:p>
    <w:p w:rsidR="00C77963" w:rsidRPr="00044A05" w:rsidRDefault="00C77963" w:rsidP="00C77963">
      <w:pPr>
        <w:spacing w:after="0" w:line="360" w:lineRule="auto"/>
        <w:ind w:left="-777" w:right="142"/>
        <w:jc w:val="right"/>
        <w:rPr>
          <w:rFonts w:ascii="Times New Roman" w:hAnsi="Times New Roman"/>
          <w:sz w:val="24"/>
          <w:szCs w:val="24"/>
          <w:lang w:val="es-ES_tradnl"/>
        </w:rPr>
      </w:pPr>
      <w:r w:rsidRPr="00044A05">
        <w:rPr>
          <w:rFonts w:ascii="Times New Roman" w:hAnsi="Times New Roman"/>
          <w:sz w:val="24"/>
          <w:szCs w:val="24"/>
          <w:lang w:val="es-ES_tradnl"/>
        </w:rPr>
        <w:t xml:space="preserve">Ariana Noelia </w:t>
      </w:r>
      <w:proofErr w:type="spellStart"/>
      <w:r w:rsidRPr="00044A05">
        <w:rPr>
          <w:rFonts w:ascii="Times New Roman" w:hAnsi="Times New Roman"/>
          <w:sz w:val="24"/>
          <w:szCs w:val="24"/>
          <w:lang w:val="es-ES_tradnl"/>
        </w:rPr>
        <w:t>Brenni</w:t>
      </w:r>
      <w:proofErr w:type="spellEnd"/>
    </w:p>
    <w:p w:rsidR="00C77963" w:rsidRPr="00044A05" w:rsidRDefault="00C77963" w:rsidP="00C77963">
      <w:pPr>
        <w:spacing w:after="0" w:line="360" w:lineRule="auto"/>
        <w:ind w:left="-777" w:right="142"/>
        <w:jc w:val="right"/>
        <w:rPr>
          <w:rFonts w:ascii="Times New Roman" w:hAnsi="Times New Roman"/>
          <w:sz w:val="24"/>
          <w:szCs w:val="24"/>
          <w:lang w:val="es-ES_tradnl"/>
        </w:rPr>
      </w:pPr>
      <w:r w:rsidRPr="00044A05">
        <w:rPr>
          <w:rFonts w:ascii="Times New Roman" w:hAnsi="Times New Roman"/>
          <w:sz w:val="24"/>
          <w:szCs w:val="24"/>
          <w:lang w:val="es-ES_tradnl"/>
        </w:rPr>
        <w:t>Facultad de Humanidades y Artes</w:t>
      </w:r>
      <w:r w:rsidR="00293309" w:rsidRPr="00044A05">
        <w:rPr>
          <w:rFonts w:ascii="Times New Roman" w:hAnsi="Times New Roman"/>
          <w:sz w:val="24"/>
          <w:szCs w:val="24"/>
          <w:lang w:val="es-ES_tradnl"/>
        </w:rPr>
        <w:t xml:space="preserve"> - UNR</w:t>
      </w:r>
    </w:p>
    <w:p w:rsidR="00C77963" w:rsidRPr="00044A05" w:rsidRDefault="00C77963" w:rsidP="00C77963">
      <w:pPr>
        <w:spacing w:after="0" w:line="360" w:lineRule="auto"/>
        <w:ind w:left="-777" w:right="142"/>
        <w:jc w:val="right"/>
        <w:rPr>
          <w:rFonts w:ascii="Times New Roman" w:hAnsi="Times New Roman"/>
          <w:sz w:val="24"/>
          <w:szCs w:val="24"/>
        </w:rPr>
      </w:pPr>
      <w:r w:rsidRPr="00044A05">
        <w:rPr>
          <w:rFonts w:ascii="Times New Roman" w:hAnsi="Times New Roman"/>
          <w:sz w:val="24"/>
          <w:szCs w:val="24"/>
          <w:lang w:val="es-ES_tradnl"/>
        </w:rPr>
        <w:t>arianabrenni@gmail.com</w:t>
      </w:r>
    </w:p>
    <w:p w:rsidR="00C77963" w:rsidRPr="00044A05" w:rsidRDefault="00C77963" w:rsidP="00C77963">
      <w:pPr>
        <w:spacing w:after="0"/>
        <w:rPr>
          <w:rFonts w:ascii="Times New Roman" w:hAnsi="Times New Roman"/>
          <w:b/>
          <w:sz w:val="24"/>
          <w:szCs w:val="24"/>
        </w:rPr>
      </w:pPr>
    </w:p>
    <w:p w:rsidR="00C77963" w:rsidRPr="00044A05" w:rsidRDefault="00C77963" w:rsidP="00C77963">
      <w:pPr>
        <w:spacing w:after="0"/>
        <w:rPr>
          <w:rFonts w:ascii="Times New Roman" w:hAnsi="Times New Roman"/>
          <w:b/>
          <w:sz w:val="24"/>
          <w:szCs w:val="24"/>
        </w:rPr>
      </w:pPr>
    </w:p>
    <w:p w:rsidR="00C77963" w:rsidRPr="00044A05" w:rsidRDefault="00C77963" w:rsidP="00C77963">
      <w:pPr>
        <w:spacing w:after="0"/>
        <w:rPr>
          <w:rFonts w:ascii="Times New Roman" w:hAnsi="Times New Roman"/>
          <w:b/>
          <w:sz w:val="24"/>
          <w:szCs w:val="24"/>
        </w:rPr>
      </w:pPr>
      <w:r w:rsidRPr="00044A05">
        <w:rPr>
          <w:rFonts w:ascii="Times New Roman" w:hAnsi="Times New Roman"/>
          <w:b/>
          <w:sz w:val="24"/>
          <w:szCs w:val="24"/>
        </w:rPr>
        <w:t>I. Introducción</w:t>
      </w:r>
    </w:p>
    <w:p w:rsidR="00C77963" w:rsidRPr="00044A05" w:rsidRDefault="00C77963" w:rsidP="00C77963">
      <w:pPr>
        <w:spacing w:after="0" w:line="360" w:lineRule="auto"/>
        <w:jc w:val="center"/>
        <w:rPr>
          <w:rFonts w:ascii="Times New Roman" w:hAnsi="Times New Roman"/>
          <w:sz w:val="24"/>
          <w:szCs w:val="24"/>
          <w:lang w:val="es-ES_tradnl"/>
        </w:rPr>
      </w:pPr>
    </w:p>
    <w:p w:rsidR="00C77963" w:rsidRPr="00044A05" w:rsidRDefault="00C77963" w:rsidP="00C77963">
      <w:pPr>
        <w:spacing w:line="360" w:lineRule="auto"/>
        <w:ind w:firstLine="708"/>
        <w:jc w:val="both"/>
        <w:rPr>
          <w:rFonts w:ascii="Times New Roman" w:eastAsia="Times New Roman" w:hAnsi="Times New Roman"/>
          <w:sz w:val="24"/>
          <w:szCs w:val="24"/>
        </w:rPr>
      </w:pPr>
      <w:r w:rsidRPr="00044A05">
        <w:rPr>
          <w:rFonts w:ascii="Times New Roman" w:hAnsi="Times New Roman"/>
          <w:sz w:val="24"/>
          <w:szCs w:val="24"/>
        </w:rPr>
        <w:t xml:space="preserve">Uno de los escritos fundamentales a la hora de abordar el estudio de los dioses en la filosofía de Epicuro es, sin duda, la </w:t>
      </w:r>
      <w:r w:rsidR="00101E85">
        <w:rPr>
          <w:rFonts w:ascii="Times New Roman" w:hAnsi="Times New Roman"/>
          <w:i/>
          <w:sz w:val="24"/>
          <w:szCs w:val="24"/>
        </w:rPr>
        <w:t xml:space="preserve">Carta a </w:t>
      </w:r>
      <w:proofErr w:type="spellStart"/>
      <w:r w:rsidR="00101E85">
        <w:rPr>
          <w:rFonts w:ascii="Times New Roman" w:hAnsi="Times New Roman"/>
          <w:i/>
          <w:sz w:val="24"/>
          <w:szCs w:val="24"/>
        </w:rPr>
        <w:t>m</w:t>
      </w:r>
      <w:r w:rsidRPr="00101E85">
        <w:rPr>
          <w:rFonts w:ascii="Times New Roman" w:hAnsi="Times New Roman"/>
          <w:i/>
          <w:sz w:val="24"/>
          <w:szCs w:val="24"/>
        </w:rPr>
        <w:t>eneceo</w:t>
      </w:r>
      <w:proofErr w:type="spellEnd"/>
      <w:r w:rsidR="00FE3B07" w:rsidRPr="00044A05">
        <w:rPr>
          <w:rFonts w:ascii="Times New Roman" w:hAnsi="Times New Roman"/>
          <w:sz w:val="24"/>
          <w:szCs w:val="24"/>
        </w:rPr>
        <w:t>.</w:t>
      </w:r>
      <w:r w:rsidRPr="00044A05">
        <w:rPr>
          <w:rStyle w:val="Refdenotaalpie"/>
          <w:rFonts w:ascii="Times New Roman" w:hAnsi="Times New Roman"/>
          <w:sz w:val="24"/>
          <w:szCs w:val="24"/>
        </w:rPr>
        <w:footnoteReference w:id="1"/>
      </w:r>
      <w:r w:rsidRPr="00044A05">
        <w:rPr>
          <w:rFonts w:ascii="Times New Roman" w:hAnsi="Times New Roman"/>
          <w:sz w:val="24"/>
          <w:szCs w:val="24"/>
        </w:rPr>
        <w:t xml:space="preserve"> Al comenzar su lectura nos encontramos con una exhortación que nos invita a iniciar una práctica filosófica</w:t>
      </w:r>
      <w:r w:rsidRPr="00044A05">
        <w:rPr>
          <w:rStyle w:val="Refdenotaalpie"/>
          <w:rFonts w:ascii="Times New Roman" w:hAnsi="Times New Roman"/>
          <w:sz w:val="24"/>
          <w:szCs w:val="24"/>
        </w:rPr>
        <w:footnoteReference w:id="2"/>
      </w:r>
      <w:r w:rsidRPr="00044A05">
        <w:rPr>
          <w:rFonts w:ascii="Times New Roman" w:hAnsi="Times New Roman"/>
          <w:sz w:val="24"/>
          <w:szCs w:val="24"/>
        </w:rPr>
        <w:t xml:space="preserve"> destinada a la búsqueda y el logro de la </w:t>
      </w:r>
      <w:r w:rsidRPr="00044A05">
        <w:rPr>
          <w:rFonts w:ascii="Times New Roman" w:hAnsi="Times New Roman"/>
          <w:i/>
          <w:sz w:val="24"/>
          <w:szCs w:val="24"/>
        </w:rPr>
        <w:t>ataraxía</w:t>
      </w:r>
      <w:r w:rsidRPr="00044A05">
        <w:rPr>
          <w:rFonts w:ascii="Times New Roman" w:hAnsi="Times New Roman"/>
          <w:sz w:val="24"/>
          <w:szCs w:val="24"/>
        </w:rPr>
        <w:t>, esto es, de la imperturbabilidad del alma. Así entendida, en su carácter terapéutico</w:t>
      </w:r>
      <w:r w:rsidR="0014659D" w:rsidRPr="00044A05">
        <w:rPr>
          <w:rFonts w:ascii="Times New Roman" w:hAnsi="Times New Roman"/>
          <w:sz w:val="24"/>
          <w:szCs w:val="24"/>
        </w:rPr>
        <w:t>,</w:t>
      </w:r>
      <w:r w:rsidRPr="00044A05">
        <w:rPr>
          <w:rStyle w:val="Refdenotaalpie"/>
          <w:rFonts w:ascii="Times New Roman" w:hAnsi="Times New Roman"/>
          <w:sz w:val="24"/>
          <w:szCs w:val="24"/>
        </w:rPr>
        <w:footnoteReference w:id="3"/>
      </w:r>
      <w:r w:rsidRPr="00044A05">
        <w:rPr>
          <w:rFonts w:ascii="Times New Roman" w:hAnsi="Times New Roman"/>
          <w:sz w:val="24"/>
          <w:szCs w:val="24"/>
        </w:rPr>
        <w:t xml:space="preserve"> esta filosofía se nos presenta como una actividad de vital urgencia para remediar aquellos temores y deseos vanos que han sido erróneamente interiorizados en el alma y que impiden, por tanto, el vivir con bienaventuranza</w:t>
      </w:r>
      <w:r w:rsidR="00FE3B07" w:rsidRPr="00044A05">
        <w:rPr>
          <w:rFonts w:ascii="Times New Roman" w:hAnsi="Times New Roman"/>
          <w:sz w:val="24"/>
          <w:szCs w:val="24"/>
        </w:rPr>
        <w:t>.</w:t>
      </w:r>
      <w:r w:rsidRPr="00044A05">
        <w:rPr>
          <w:rStyle w:val="Refdenotaalpie"/>
          <w:rFonts w:ascii="Times New Roman" w:eastAsia="Times New Roman" w:hAnsi="Times New Roman"/>
          <w:sz w:val="24"/>
          <w:szCs w:val="24"/>
        </w:rPr>
        <w:footnoteReference w:id="4"/>
      </w:r>
    </w:p>
    <w:p w:rsidR="00C77963" w:rsidRPr="00044A05" w:rsidRDefault="00C77963" w:rsidP="00C77963">
      <w:pPr>
        <w:spacing w:line="360" w:lineRule="auto"/>
        <w:ind w:firstLine="708"/>
        <w:jc w:val="both"/>
        <w:rPr>
          <w:rFonts w:ascii="Times New Roman" w:eastAsia="Times New Roman" w:hAnsi="Times New Roman"/>
          <w:sz w:val="24"/>
          <w:szCs w:val="24"/>
        </w:rPr>
      </w:pPr>
      <w:r w:rsidRPr="00044A05">
        <w:rPr>
          <w:rFonts w:ascii="Times New Roman" w:eastAsia="Times New Roman" w:hAnsi="Times New Roman"/>
          <w:sz w:val="24"/>
          <w:szCs w:val="24"/>
        </w:rPr>
        <w:t>Como bien sabemos, uno de ellos es el temor a los dioses, al castigo o a la posible actuación que éstos puedan tener para influir en nuestro destino. Según Epicuro esos temores provienen de ciertas concepciones erróneas acerca la naturaleza divina, las cuales se encuentran arraigadas en el alma produciendo sentimientos de angustia y perturbación. Para el filósofo del Jardín fue la vieja religión astral la encargada de divulgar una serie de falsas suposiciones (</w:t>
      </w:r>
      <w:hyperlink r:id="rId7" w:anchor="sn00">
        <w:r w:rsidRPr="006904B5">
          <w:rPr>
            <w:rFonts w:ascii="Times New Roman" w:eastAsia="Times New Roman" w:hAnsi="Times New Roman"/>
            <w:sz w:val="24"/>
            <w:szCs w:val="24"/>
          </w:rPr>
          <w:t>ὐ</w:t>
        </w:r>
      </w:hyperlink>
      <w:r w:rsidRPr="006904B5">
        <w:rPr>
          <w:rFonts w:ascii="Times New Roman" w:eastAsia="Times New Roman" w:hAnsi="Times New Roman"/>
          <w:sz w:val="24"/>
          <w:szCs w:val="24"/>
        </w:rPr>
        <w:t>π</w:t>
      </w:r>
      <w:proofErr w:type="spellStart"/>
      <w:r w:rsidRPr="006904B5">
        <w:rPr>
          <w:rFonts w:ascii="Times New Roman" w:eastAsia="Times New Roman" w:hAnsi="Times New Roman"/>
          <w:sz w:val="24"/>
          <w:szCs w:val="24"/>
        </w:rPr>
        <w:t>ολήψεις</w:t>
      </w:r>
      <w:proofErr w:type="spellEnd"/>
      <w:r w:rsidRPr="006904B5">
        <w:rPr>
          <w:rFonts w:ascii="Times New Roman" w:eastAsia="Times New Roman" w:hAnsi="Times New Roman"/>
          <w:sz w:val="24"/>
          <w:szCs w:val="24"/>
        </w:rPr>
        <w:t xml:space="preserve"> </w:t>
      </w:r>
      <w:proofErr w:type="spellStart"/>
      <w:r w:rsidRPr="006904B5">
        <w:rPr>
          <w:rFonts w:ascii="Times New Roman" w:eastAsia="Times New Roman" w:hAnsi="Times New Roman"/>
          <w:sz w:val="24"/>
          <w:szCs w:val="24"/>
        </w:rPr>
        <w:t>ψευδεῖς</w:t>
      </w:r>
      <w:proofErr w:type="spellEnd"/>
      <w:r w:rsidRPr="00044A05">
        <w:rPr>
          <w:rFonts w:ascii="Times New Roman" w:eastAsia="Times New Roman" w:hAnsi="Times New Roman"/>
          <w:sz w:val="24"/>
          <w:szCs w:val="24"/>
        </w:rPr>
        <w:t>)</w:t>
      </w:r>
      <w:r w:rsidRPr="00044A05">
        <w:rPr>
          <w:rStyle w:val="Refdenotaalpie"/>
          <w:rFonts w:ascii="Times New Roman" w:eastAsia="Times New Roman" w:hAnsi="Times New Roman"/>
          <w:sz w:val="24"/>
          <w:szCs w:val="24"/>
        </w:rPr>
        <w:footnoteReference w:id="5"/>
      </w:r>
      <w:r w:rsidRPr="00044A05">
        <w:rPr>
          <w:rFonts w:ascii="Times New Roman" w:eastAsia="Times New Roman" w:hAnsi="Times New Roman"/>
          <w:sz w:val="24"/>
          <w:szCs w:val="24"/>
        </w:rPr>
        <w:t>que atribuyen a los dioses preocupaciones, debilidades, estados pasionales como la irritación y la alegría</w:t>
      </w:r>
      <w:r w:rsidR="00C65887" w:rsidRPr="00044A05">
        <w:rPr>
          <w:rFonts w:ascii="Times New Roman" w:eastAsia="Times New Roman" w:hAnsi="Times New Roman"/>
          <w:sz w:val="24"/>
          <w:szCs w:val="24"/>
        </w:rPr>
        <w:t>,</w:t>
      </w:r>
      <w:r w:rsidRPr="00044A05">
        <w:rPr>
          <w:rStyle w:val="Refdenotaalpie"/>
          <w:rFonts w:ascii="Times New Roman" w:eastAsia="Times New Roman" w:hAnsi="Times New Roman"/>
          <w:sz w:val="24"/>
          <w:szCs w:val="24"/>
        </w:rPr>
        <w:footnoteReference w:id="6"/>
      </w:r>
      <w:r w:rsidRPr="00044A05">
        <w:rPr>
          <w:rFonts w:ascii="Times New Roman" w:eastAsia="Times New Roman" w:hAnsi="Times New Roman"/>
          <w:sz w:val="24"/>
          <w:szCs w:val="24"/>
        </w:rPr>
        <w:t xml:space="preserve"> así como también </w:t>
      </w:r>
      <w:r w:rsidRPr="00044A05">
        <w:rPr>
          <w:rFonts w:ascii="Times New Roman" w:eastAsia="Times New Roman" w:hAnsi="Times New Roman"/>
          <w:sz w:val="24"/>
          <w:szCs w:val="24"/>
        </w:rPr>
        <w:lastRenderedPageBreak/>
        <w:t xml:space="preserve">responsabilidades </w:t>
      </w:r>
      <w:r w:rsidR="0014659D" w:rsidRPr="00044A05">
        <w:rPr>
          <w:rFonts w:ascii="Times New Roman" w:eastAsia="Times New Roman" w:hAnsi="Times New Roman"/>
          <w:sz w:val="24"/>
          <w:szCs w:val="24"/>
        </w:rPr>
        <w:t>en el gobierno del U</w:t>
      </w:r>
      <w:r w:rsidRPr="00044A05">
        <w:rPr>
          <w:rFonts w:ascii="Times New Roman" w:eastAsia="Times New Roman" w:hAnsi="Times New Roman"/>
          <w:sz w:val="24"/>
          <w:szCs w:val="24"/>
        </w:rPr>
        <w:t xml:space="preserve">niverso y el ordenamiento de los fenómenos celestes. Esas vanas opiniones y creencias supersticiosas, basadas en meras suposiciones, son responsables entonces de infundir en el ánimo el temor a los dioses. </w:t>
      </w:r>
    </w:p>
    <w:p w:rsidR="00C77963" w:rsidRPr="00044A05" w:rsidRDefault="00C77963" w:rsidP="00C77963">
      <w:pPr>
        <w:pStyle w:val="Normal1"/>
        <w:spacing w:line="360" w:lineRule="auto"/>
        <w:ind w:right="57" w:firstLine="708"/>
        <w:jc w:val="both"/>
        <w:rPr>
          <w:rFonts w:ascii="Times New Roman" w:eastAsia="Times New Roman" w:hAnsi="Times New Roman" w:cs="Times New Roman"/>
          <w:color w:val="auto"/>
          <w:sz w:val="24"/>
          <w:szCs w:val="24"/>
        </w:rPr>
      </w:pPr>
      <w:r w:rsidRPr="00044A05">
        <w:rPr>
          <w:rFonts w:ascii="Times New Roman" w:eastAsia="Times New Roman" w:hAnsi="Times New Roman" w:cs="Times New Roman"/>
          <w:color w:val="auto"/>
          <w:sz w:val="24"/>
          <w:szCs w:val="24"/>
        </w:rPr>
        <w:t xml:space="preserve">Frente a este panorama Epicuro nos presenta la necesidad del estudio de la </w:t>
      </w:r>
      <w:r w:rsidRPr="00044A05">
        <w:rPr>
          <w:rFonts w:ascii="Times New Roman" w:eastAsia="Times New Roman" w:hAnsi="Times New Roman" w:cs="Times New Roman"/>
          <w:i/>
          <w:color w:val="auto"/>
          <w:sz w:val="24"/>
          <w:szCs w:val="24"/>
        </w:rPr>
        <w:t>physiología</w:t>
      </w:r>
      <w:r w:rsidRPr="00044A05">
        <w:rPr>
          <w:rFonts w:ascii="Times New Roman" w:eastAsia="Times New Roman" w:hAnsi="Times New Roman" w:cs="Times New Roman"/>
          <w:color w:val="auto"/>
          <w:sz w:val="24"/>
          <w:szCs w:val="24"/>
        </w:rPr>
        <w:t xml:space="preserve"> como medio de liberación filosófica que nos permita erradicar aquellos temores que impiden la auténtica serenidad del alma. García Gual</w:t>
      </w:r>
      <w:r w:rsidR="006904B5">
        <w:rPr>
          <w:rFonts w:ascii="Times New Roman" w:eastAsia="Times New Roman" w:hAnsi="Times New Roman" w:cs="Times New Roman"/>
          <w:color w:val="auto"/>
          <w:sz w:val="24"/>
          <w:szCs w:val="24"/>
        </w:rPr>
        <w:t xml:space="preserve"> (1981)</w:t>
      </w:r>
      <w:r w:rsidRPr="00044A05">
        <w:rPr>
          <w:rFonts w:ascii="Times New Roman" w:eastAsia="Times New Roman" w:hAnsi="Times New Roman" w:cs="Times New Roman"/>
          <w:color w:val="auto"/>
          <w:sz w:val="24"/>
          <w:szCs w:val="24"/>
        </w:rPr>
        <w:t xml:space="preserve"> lo expresa de la siguiente manera: </w:t>
      </w:r>
    </w:p>
    <w:p w:rsidR="00C77963" w:rsidRPr="00044A05" w:rsidRDefault="00C77963" w:rsidP="00C77963">
      <w:pPr>
        <w:pStyle w:val="Normal1"/>
        <w:spacing w:line="360" w:lineRule="auto"/>
        <w:ind w:left="1843" w:right="425"/>
        <w:jc w:val="both"/>
        <w:rPr>
          <w:rFonts w:ascii="Times New Roman" w:eastAsia="Times New Roman" w:hAnsi="Times New Roman" w:cs="Times New Roman"/>
          <w:color w:val="auto"/>
        </w:rPr>
      </w:pPr>
      <w:r w:rsidRPr="00044A05">
        <w:rPr>
          <w:rFonts w:ascii="Times New Roman" w:eastAsia="Times New Roman" w:hAnsi="Times New Roman" w:cs="Times New Roman"/>
          <w:color w:val="auto"/>
        </w:rPr>
        <w:t xml:space="preserve">Con el arma de la </w:t>
      </w:r>
      <w:r w:rsidRPr="00044A05">
        <w:rPr>
          <w:rFonts w:ascii="Times New Roman" w:eastAsia="Times New Roman" w:hAnsi="Times New Roman" w:cs="Times New Roman"/>
          <w:i/>
          <w:color w:val="auto"/>
        </w:rPr>
        <w:t>physiología</w:t>
      </w:r>
      <w:r w:rsidRPr="00044A05">
        <w:rPr>
          <w:rFonts w:ascii="Times New Roman" w:eastAsia="Times New Roman" w:hAnsi="Times New Roman" w:cs="Times New Roman"/>
          <w:color w:val="auto"/>
        </w:rPr>
        <w:t>, el epicureísmo podía derribar las bases de la vieja religión y sus creencias supersticiosas [...], erradicar ese temor de los dioses que ensombrecía el ánimo, desterrar la angustia ante un Más Allá poblado de fantasmas sórdidos y horríficos, y fundamentar así, sin recelos trascendentes, una moral enteramente autónoma y humana</w:t>
      </w:r>
      <w:r w:rsidR="0014659D" w:rsidRPr="00044A05">
        <w:rPr>
          <w:rFonts w:ascii="Times New Roman" w:eastAsia="Times New Roman" w:hAnsi="Times New Roman" w:cs="Times New Roman"/>
          <w:color w:val="auto"/>
        </w:rPr>
        <w:t>, en un U</w:t>
      </w:r>
      <w:r w:rsidRPr="00044A05">
        <w:rPr>
          <w:rFonts w:ascii="Times New Roman" w:eastAsia="Times New Roman" w:hAnsi="Times New Roman" w:cs="Times New Roman"/>
          <w:color w:val="auto"/>
        </w:rPr>
        <w:t>niverso sin teleología y sin teodicea (García Gual,</w:t>
      </w:r>
      <w:r w:rsidR="007E5546">
        <w:rPr>
          <w:rFonts w:ascii="Times New Roman" w:eastAsia="Times New Roman" w:hAnsi="Times New Roman" w:cs="Times New Roman"/>
          <w:color w:val="auto"/>
        </w:rPr>
        <w:t xml:space="preserve"> 1981: </w:t>
      </w:r>
      <w:r w:rsidRPr="00044A05">
        <w:rPr>
          <w:rFonts w:ascii="Times New Roman" w:eastAsia="Times New Roman" w:hAnsi="Times New Roman" w:cs="Times New Roman"/>
          <w:color w:val="auto"/>
        </w:rPr>
        <w:t xml:space="preserve">p. 173). </w:t>
      </w:r>
    </w:p>
    <w:p w:rsidR="00C77963" w:rsidRPr="00044A05" w:rsidRDefault="00C77963" w:rsidP="00C77963">
      <w:pPr>
        <w:pStyle w:val="Normal1"/>
        <w:spacing w:line="360" w:lineRule="auto"/>
        <w:ind w:left="1843" w:right="57"/>
        <w:jc w:val="both"/>
        <w:rPr>
          <w:rFonts w:ascii="Times New Roman" w:eastAsia="Times New Roman" w:hAnsi="Times New Roman" w:cs="Times New Roman"/>
          <w:color w:val="7030A0"/>
        </w:rPr>
      </w:pPr>
    </w:p>
    <w:p w:rsidR="00C77963" w:rsidRPr="00044A05" w:rsidRDefault="00C77963" w:rsidP="00C77963">
      <w:pPr>
        <w:pStyle w:val="Normal1"/>
        <w:spacing w:line="360" w:lineRule="auto"/>
        <w:ind w:right="57"/>
        <w:jc w:val="both"/>
        <w:rPr>
          <w:rFonts w:ascii="Times New Roman" w:eastAsia="Times New Roman" w:hAnsi="Times New Roman" w:cs="Times New Roman"/>
          <w:color w:val="auto"/>
          <w:sz w:val="24"/>
          <w:szCs w:val="24"/>
        </w:rPr>
      </w:pPr>
      <w:r w:rsidRPr="00044A05">
        <w:rPr>
          <w:rFonts w:ascii="Times New Roman" w:eastAsia="Times New Roman" w:hAnsi="Times New Roman" w:cs="Times New Roman"/>
          <w:color w:val="auto"/>
          <w:sz w:val="24"/>
          <w:szCs w:val="24"/>
        </w:rPr>
        <w:tab/>
        <w:t xml:space="preserve">De acuerdo con ello, sólo el conocimiento de las causas reales de las cosas nos permitirá librarnos de las perturbaciones y no extraviarnos en el camino que conduce al logro de la existencia serena. En este punto cabe señalar que nos resulta de particular interés la exhortación que realiza Epicuro sobre el final de la </w:t>
      </w:r>
      <w:r w:rsidR="00101E85" w:rsidRPr="00101E85">
        <w:rPr>
          <w:rFonts w:ascii="Times New Roman" w:eastAsia="Times New Roman" w:hAnsi="Times New Roman" w:cs="Times New Roman"/>
          <w:i/>
          <w:color w:val="auto"/>
          <w:sz w:val="24"/>
          <w:szCs w:val="24"/>
        </w:rPr>
        <w:t xml:space="preserve">Carta a </w:t>
      </w:r>
      <w:proofErr w:type="spellStart"/>
      <w:r w:rsidR="00101E85" w:rsidRPr="00101E85">
        <w:rPr>
          <w:rFonts w:ascii="Times New Roman" w:eastAsia="Times New Roman" w:hAnsi="Times New Roman" w:cs="Times New Roman"/>
          <w:i/>
          <w:color w:val="auto"/>
          <w:sz w:val="24"/>
          <w:szCs w:val="24"/>
        </w:rPr>
        <w:t>m</w:t>
      </w:r>
      <w:r w:rsidRPr="00101E85">
        <w:rPr>
          <w:rFonts w:ascii="Times New Roman" w:eastAsia="Times New Roman" w:hAnsi="Times New Roman" w:cs="Times New Roman"/>
          <w:i/>
          <w:color w:val="auto"/>
          <w:sz w:val="24"/>
          <w:szCs w:val="24"/>
        </w:rPr>
        <w:t>eneceo</w:t>
      </w:r>
      <w:proofErr w:type="spellEnd"/>
      <w:r w:rsidRPr="00044A05">
        <w:rPr>
          <w:rFonts w:ascii="Times New Roman" w:eastAsia="Times New Roman" w:hAnsi="Times New Roman" w:cs="Times New Roman"/>
          <w:color w:val="auto"/>
          <w:sz w:val="24"/>
          <w:szCs w:val="24"/>
        </w:rPr>
        <w:t>: “[…] medita contigo mismo, día y noche, estas cosas y las afines a ellas y con una persona semejante a ti, y nunca, ni despierto ni dormido, te verás turbado sino que vivirás</w:t>
      </w:r>
      <w:r w:rsidR="00FE3B07" w:rsidRPr="00044A05">
        <w:rPr>
          <w:rFonts w:ascii="Times New Roman" w:eastAsia="Times New Roman" w:hAnsi="Times New Roman" w:cs="Times New Roman"/>
          <w:color w:val="auto"/>
          <w:sz w:val="24"/>
          <w:szCs w:val="24"/>
        </w:rPr>
        <w:t xml:space="preserve"> como un dios entre los hombres</w:t>
      </w:r>
      <w:r w:rsidRPr="00044A05">
        <w:rPr>
          <w:rFonts w:ascii="Times New Roman" w:eastAsia="Times New Roman" w:hAnsi="Times New Roman" w:cs="Times New Roman"/>
          <w:color w:val="auto"/>
          <w:sz w:val="24"/>
          <w:szCs w:val="24"/>
        </w:rPr>
        <w:t>” (</w:t>
      </w:r>
      <w:r w:rsidR="008F20B1">
        <w:rPr>
          <w:rFonts w:ascii="Times New Roman" w:eastAsia="Times New Roman" w:hAnsi="Times New Roman" w:cs="Times New Roman"/>
          <w:i/>
          <w:color w:val="auto"/>
          <w:sz w:val="24"/>
          <w:szCs w:val="24"/>
        </w:rPr>
        <w:t xml:space="preserve">cf. </w:t>
      </w:r>
      <w:r w:rsidRPr="00044A05">
        <w:rPr>
          <w:rFonts w:ascii="Times New Roman" w:eastAsia="Times New Roman" w:hAnsi="Times New Roman" w:cs="Times New Roman"/>
          <w:color w:val="auto"/>
          <w:sz w:val="24"/>
          <w:szCs w:val="24"/>
        </w:rPr>
        <w:t>CM 135). En este pasaje podemos reconocer, a grandes rasgos, las siguientes cuestiones: por una parte, parece que los dioses son presentados como paradigmas de lo imperturbable, esto es, como ejemplos de lo que debería ser la verdadera vida epicúrea. Por otra parte, para alcanzar esa vida serena y armoniosa será preciso recordar y practicar las máximas desarrolladas por Epicuro a fin de distinguir, como él mismo lo advierte, los componentes elementales de la vida buena</w:t>
      </w:r>
      <w:r w:rsidR="00FE3B07" w:rsidRPr="00044A05">
        <w:rPr>
          <w:rFonts w:ascii="Times New Roman" w:eastAsia="Times New Roman" w:hAnsi="Times New Roman" w:cs="Times New Roman"/>
          <w:color w:val="auto"/>
          <w:sz w:val="24"/>
          <w:szCs w:val="24"/>
        </w:rPr>
        <w:t>.</w:t>
      </w:r>
      <w:r w:rsidRPr="00044A05">
        <w:rPr>
          <w:rStyle w:val="Refdenotaalpie"/>
          <w:rFonts w:ascii="Times New Roman" w:eastAsia="Times New Roman" w:hAnsi="Times New Roman" w:cs="Times New Roman"/>
          <w:color w:val="auto"/>
          <w:sz w:val="24"/>
          <w:szCs w:val="24"/>
        </w:rPr>
        <w:footnoteReference w:id="7"/>
      </w:r>
      <w:r w:rsidRPr="00044A05">
        <w:rPr>
          <w:rFonts w:ascii="Times New Roman" w:eastAsia="Times New Roman" w:hAnsi="Times New Roman" w:cs="Times New Roman"/>
          <w:color w:val="auto"/>
          <w:sz w:val="24"/>
          <w:szCs w:val="24"/>
        </w:rPr>
        <w:t xml:space="preserve"> Por consiguiente, quien ponga en práctica los consejos epicúreos, desenmascarando las falsas suposiciones, podrá sobreponerse a los temores y angustias que dificultan el logro de la </w:t>
      </w:r>
      <w:r w:rsidRPr="00044A05">
        <w:rPr>
          <w:rFonts w:ascii="Times New Roman" w:eastAsia="Times New Roman" w:hAnsi="Times New Roman" w:cs="Times New Roman"/>
          <w:i/>
          <w:color w:val="auto"/>
          <w:sz w:val="24"/>
          <w:szCs w:val="24"/>
        </w:rPr>
        <w:t>ataraxia</w:t>
      </w:r>
      <w:r w:rsidRPr="00044A05">
        <w:rPr>
          <w:rFonts w:ascii="Times New Roman" w:eastAsia="Times New Roman" w:hAnsi="Times New Roman" w:cs="Times New Roman"/>
          <w:color w:val="auto"/>
          <w:sz w:val="24"/>
          <w:szCs w:val="24"/>
        </w:rPr>
        <w:t xml:space="preserve"> y nos impiden, por ende,  rivalizar con la felicidad de los dioses</w:t>
      </w:r>
      <w:r w:rsidR="00FE3B07" w:rsidRPr="00044A05">
        <w:rPr>
          <w:rFonts w:ascii="Times New Roman" w:eastAsia="Times New Roman" w:hAnsi="Times New Roman" w:cs="Times New Roman"/>
          <w:color w:val="auto"/>
          <w:sz w:val="24"/>
          <w:szCs w:val="24"/>
        </w:rPr>
        <w:t>.</w:t>
      </w:r>
      <w:r w:rsidRPr="00044A05">
        <w:rPr>
          <w:rStyle w:val="Refdenotaalpie"/>
          <w:rFonts w:ascii="Times New Roman" w:eastAsia="Times New Roman" w:hAnsi="Times New Roman" w:cs="Times New Roman"/>
          <w:color w:val="auto"/>
          <w:sz w:val="24"/>
          <w:szCs w:val="24"/>
        </w:rPr>
        <w:footnoteReference w:id="8"/>
      </w:r>
    </w:p>
    <w:p w:rsidR="00C77963" w:rsidRPr="00044A05" w:rsidRDefault="00C77963" w:rsidP="00C77963">
      <w:pPr>
        <w:pStyle w:val="Normal1"/>
        <w:spacing w:line="360" w:lineRule="auto"/>
        <w:ind w:right="57" w:firstLine="708"/>
        <w:jc w:val="both"/>
        <w:rPr>
          <w:rFonts w:ascii="Times New Roman" w:eastAsia="Times New Roman" w:hAnsi="Times New Roman" w:cs="Times New Roman"/>
          <w:color w:val="auto"/>
          <w:sz w:val="24"/>
          <w:szCs w:val="24"/>
        </w:rPr>
      </w:pPr>
      <w:r w:rsidRPr="00044A05">
        <w:rPr>
          <w:rFonts w:ascii="Times New Roman" w:eastAsia="Times New Roman" w:hAnsi="Times New Roman" w:cs="Times New Roman"/>
          <w:color w:val="auto"/>
          <w:sz w:val="24"/>
          <w:szCs w:val="24"/>
        </w:rPr>
        <w:lastRenderedPageBreak/>
        <w:t xml:space="preserve">Ahora bien, para ‘vivir como un dios entre los hombres’ hay que conocer la verdadera naturaleza divina y no atribuirle nada que sea ajeno a la misma. Es por ello que vamos a establecer una relación intrínseca entre dicho conocimiento, proporcionado por la </w:t>
      </w:r>
      <w:r w:rsidRPr="00044A05">
        <w:rPr>
          <w:rFonts w:ascii="Times New Roman" w:eastAsia="Times New Roman" w:hAnsi="Times New Roman" w:cs="Times New Roman"/>
          <w:i/>
          <w:color w:val="auto"/>
          <w:sz w:val="24"/>
          <w:szCs w:val="24"/>
        </w:rPr>
        <w:t>physiología</w:t>
      </w:r>
      <w:r w:rsidRPr="00044A05">
        <w:rPr>
          <w:rFonts w:ascii="Times New Roman" w:eastAsia="Times New Roman" w:hAnsi="Times New Roman" w:cs="Times New Roman"/>
          <w:color w:val="auto"/>
          <w:sz w:val="24"/>
          <w:szCs w:val="24"/>
        </w:rPr>
        <w:t>, y el objetivo general de la filosofía epicúrea que, como ya hemos mencionado, es el vivir con bienaventuranza.</w:t>
      </w:r>
    </w:p>
    <w:p w:rsidR="00C77963" w:rsidRPr="00044A05" w:rsidRDefault="00C77963" w:rsidP="00C77963">
      <w:pPr>
        <w:pStyle w:val="Normal1"/>
        <w:spacing w:line="360" w:lineRule="auto"/>
        <w:ind w:right="57" w:firstLine="708"/>
        <w:jc w:val="both"/>
        <w:rPr>
          <w:rFonts w:ascii="Times New Roman" w:eastAsia="Times New Roman" w:hAnsi="Times New Roman" w:cs="Times New Roman"/>
          <w:color w:val="auto"/>
          <w:sz w:val="24"/>
          <w:szCs w:val="24"/>
        </w:rPr>
      </w:pPr>
      <w:r w:rsidRPr="00044A05">
        <w:rPr>
          <w:rFonts w:ascii="Times New Roman" w:eastAsia="Times New Roman" w:hAnsi="Times New Roman" w:cs="Times New Roman"/>
          <w:color w:val="auto"/>
          <w:sz w:val="24"/>
          <w:szCs w:val="24"/>
        </w:rPr>
        <w:t xml:space="preserve"> En función de ese propósito se plantean a continuación algunos de los interrogantes que serán abordados en este escrito: si los dioses son indiferentes a los asuntos humanos, e incluso habitan en los denominados </w:t>
      </w:r>
      <w:r w:rsidRPr="00044A05">
        <w:rPr>
          <w:rFonts w:ascii="Times New Roman" w:eastAsia="Times New Roman" w:hAnsi="Times New Roman" w:cs="Times New Roman"/>
          <w:i/>
          <w:color w:val="auto"/>
          <w:sz w:val="24"/>
          <w:szCs w:val="24"/>
        </w:rPr>
        <w:t>intermundia</w:t>
      </w:r>
      <w:r w:rsidRPr="00044A05">
        <w:rPr>
          <w:rFonts w:ascii="Times New Roman" w:eastAsia="Times New Roman" w:hAnsi="Times New Roman" w:cs="Times New Roman"/>
          <w:color w:val="auto"/>
          <w:sz w:val="24"/>
          <w:szCs w:val="24"/>
        </w:rPr>
        <w:t xml:space="preserve"> (espacios </w:t>
      </w:r>
      <w:proofErr w:type="spellStart"/>
      <w:r w:rsidRPr="00044A05">
        <w:rPr>
          <w:rFonts w:ascii="Times New Roman" w:eastAsia="Times New Roman" w:hAnsi="Times New Roman" w:cs="Times New Roman"/>
          <w:color w:val="auto"/>
          <w:sz w:val="24"/>
          <w:szCs w:val="24"/>
        </w:rPr>
        <w:t>intra</w:t>
      </w:r>
      <w:proofErr w:type="spellEnd"/>
      <w:r w:rsidRPr="00044A05">
        <w:rPr>
          <w:rFonts w:ascii="Times New Roman" w:eastAsia="Times New Roman" w:hAnsi="Times New Roman" w:cs="Times New Roman"/>
          <w:color w:val="auto"/>
          <w:sz w:val="24"/>
          <w:szCs w:val="24"/>
        </w:rPr>
        <w:t xml:space="preserve">-cósmicos alejados de nuestro mundo), ¿cuál sería la voluntad de Epicuro al presentarlos, en su </w:t>
      </w:r>
      <w:r w:rsidR="00652DE8">
        <w:rPr>
          <w:rFonts w:ascii="Times New Roman" w:eastAsia="Times New Roman" w:hAnsi="Times New Roman" w:cs="Times New Roman"/>
          <w:i/>
          <w:color w:val="auto"/>
          <w:sz w:val="24"/>
          <w:szCs w:val="24"/>
        </w:rPr>
        <w:t xml:space="preserve">Carta a </w:t>
      </w:r>
      <w:proofErr w:type="spellStart"/>
      <w:r w:rsidR="00652DE8">
        <w:rPr>
          <w:rFonts w:ascii="Times New Roman" w:eastAsia="Times New Roman" w:hAnsi="Times New Roman" w:cs="Times New Roman"/>
          <w:i/>
          <w:color w:val="auto"/>
          <w:sz w:val="24"/>
          <w:szCs w:val="24"/>
        </w:rPr>
        <w:t>m</w:t>
      </w:r>
      <w:r w:rsidRPr="00652DE8">
        <w:rPr>
          <w:rFonts w:ascii="Times New Roman" w:eastAsia="Times New Roman" w:hAnsi="Times New Roman" w:cs="Times New Roman"/>
          <w:i/>
          <w:color w:val="auto"/>
          <w:sz w:val="24"/>
          <w:szCs w:val="24"/>
        </w:rPr>
        <w:t>eneceo</w:t>
      </w:r>
      <w:proofErr w:type="spellEnd"/>
      <w:r w:rsidRPr="00044A05">
        <w:rPr>
          <w:rFonts w:ascii="Times New Roman" w:eastAsia="Times New Roman" w:hAnsi="Times New Roman" w:cs="Times New Roman"/>
          <w:color w:val="auto"/>
          <w:sz w:val="24"/>
          <w:szCs w:val="24"/>
        </w:rPr>
        <w:t>, como modelos de la vida feliz?, ¿Cómo tenemos un conocimiento evidente de los dioses si se encuentran apartados de nosotros? El hecho de que Epicuro resalte la importancia de participar de las plegarias, ¿no nos  advierte de un posible vínculo entre los seres humanos y los dioses?, ¿El sabio epicúreo es quien encarna el modelo de felicidad imperturbable de los dioses?</w:t>
      </w:r>
    </w:p>
    <w:p w:rsidR="00C77963" w:rsidRPr="00044A05" w:rsidRDefault="00C77963" w:rsidP="00C77963">
      <w:pPr>
        <w:pStyle w:val="Normal1"/>
        <w:spacing w:line="360" w:lineRule="auto"/>
        <w:ind w:right="57" w:firstLine="708"/>
        <w:jc w:val="both"/>
        <w:rPr>
          <w:rFonts w:ascii="Times New Roman" w:eastAsia="Times New Roman" w:hAnsi="Times New Roman" w:cs="Times New Roman"/>
          <w:color w:val="auto"/>
          <w:sz w:val="24"/>
          <w:szCs w:val="24"/>
        </w:rPr>
      </w:pPr>
      <w:r w:rsidRPr="00044A05">
        <w:rPr>
          <w:rFonts w:ascii="Times New Roman" w:eastAsia="Times New Roman" w:hAnsi="Times New Roman" w:cs="Times New Roman"/>
          <w:color w:val="auto"/>
          <w:sz w:val="24"/>
          <w:szCs w:val="24"/>
        </w:rPr>
        <w:t>Ante todo, y como hemos señalado, será preciso comenzar por indagar cuál es la verdadera naturaleza de los dioses epicúreos.</w:t>
      </w:r>
    </w:p>
    <w:p w:rsidR="00C77963" w:rsidRPr="00044A05" w:rsidRDefault="00C77963" w:rsidP="00C77963">
      <w:pPr>
        <w:spacing w:after="0"/>
        <w:rPr>
          <w:rFonts w:ascii="Times New Roman" w:hAnsi="Times New Roman"/>
          <w:b/>
          <w:sz w:val="24"/>
          <w:szCs w:val="24"/>
        </w:rPr>
      </w:pPr>
    </w:p>
    <w:p w:rsidR="00C77963" w:rsidRPr="00044A05" w:rsidRDefault="00C77963" w:rsidP="00C77963">
      <w:pPr>
        <w:spacing w:after="0"/>
        <w:rPr>
          <w:rFonts w:ascii="Times New Roman" w:hAnsi="Times New Roman"/>
          <w:b/>
          <w:sz w:val="24"/>
          <w:szCs w:val="24"/>
        </w:rPr>
      </w:pPr>
      <w:r w:rsidRPr="00044A05">
        <w:rPr>
          <w:rFonts w:ascii="Times New Roman" w:hAnsi="Times New Roman"/>
          <w:b/>
          <w:sz w:val="24"/>
          <w:szCs w:val="24"/>
        </w:rPr>
        <w:t>II. Dioses epicúreos: seres vivientes, incorruptibles y dichosos</w:t>
      </w:r>
    </w:p>
    <w:p w:rsidR="00C77963" w:rsidRPr="00044A05" w:rsidRDefault="00C77963" w:rsidP="00C77963">
      <w:pPr>
        <w:spacing w:after="0"/>
        <w:rPr>
          <w:rFonts w:ascii="Times New Roman" w:hAnsi="Times New Roman"/>
          <w:b/>
          <w:sz w:val="24"/>
          <w:szCs w:val="24"/>
        </w:rPr>
      </w:pPr>
    </w:p>
    <w:p w:rsidR="00C77963" w:rsidRPr="00044A05" w:rsidRDefault="00C77963" w:rsidP="00C77963">
      <w:pPr>
        <w:spacing w:line="360" w:lineRule="auto"/>
        <w:ind w:firstLine="708"/>
        <w:jc w:val="both"/>
        <w:rPr>
          <w:rFonts w:ascii="Times New Roman" w:hAnsi="Times New Roman"/>
          <w:color w:val="7030A0"/>
          <w:sz w:val="24"/>
          <w:szCs w:val="24"/>
        </w:rPr>
      </w:pPr>
      <w:r w:rsidRPr="00044A05">
        <w:rPr>
          <w:rFonts w:ascii="Times New Roman" w:hAnsi="Times New Roman"/>
          <w:sz w:val="24"/>
          <w:szCs w:val="24"/>
        </w:rPr>
        <w:t>Cuando hablamos de los dioses en el contexto de la filosofía epicúrea nos referimos a ellos como seres vivientes incorruptibles y dichosos (</w:t>
      </w:r>
      <w:proofErr w:type="spellStart"/>
      <w:r w:rsidRPr="006904B5">
        <w:rPr>
          <w:rFonts w:ascii="Times New Roman" w:eastAsia="Times New Roman" w:hAnsi="Times New Roman"/>
          <w:sz w:val="24"/>
          <w:szCs w:val="24"/>
        </w:rPr>
        <w:t>τὸν</w:t>
      </w:r>
      <w:proofErr w:type="spellEnd"/>
      <w:r w:rsidRPr="006904B5">
        <w:rPr>
          <w:rFonts w:ascii="Times New Roman" w:eastAsia="Times New Roman" w:hAnsi="Times New Roman"/>
          <w:sz w:val="24"/>
          <w:szCs w:val="24"/>
        </w:rPr>
        <w:t xml:space="preserve"> </w:t>
      </w:r>
      <w:proofErr w:type="spellStart"/>
      <w:r w:rsidRPr="006904B5">
        <w:rPr>
          <w:rFonts w:ascii="Times New Roman" w:eastAsia="Times New Roman" w:hAnsi="Times New Roman"/>
          <w:sz w:val="24"/>
          <w:szCs w:val="24"/>
        </w:rPr>
        <w:t>θεὸν</w:t>
      </w:r>
      <w:proofErr w:type="spellEnd"/>
      <w:r w:rsidRPr="006904B5">
        <w:rPr>
          <w:rFonts w:ascii="Times New Roman" w:eastAsia="Times New Roman" w:hAnsi="Times New Roman"/>
          <w:sz w:val="24"/>
          <w:szCs w:val="24"/>
        </w:rPr>
        <w:t xml:space="preserve"> </w:t>
      </w:r>
      <w:proofErr w:type="spellStart"/>
      <w:r w:rsidRPr="006904B5">
        <w:rPr>
          <w:rFonts w:ascii="Times New Roman" w:eastAsia="Times New Roman" w:hAnsi="Times New Roman"/>
          <w:sz w:val="24"/>
          <w:szCs w:val="24"/>
        </w:rPr>
        <w:t>ζ</w:t>
      </w:r>
      <w:r w:rsidRPr="006904B5">
        <w:rPr>
          <w:rFonts w:ascii="Times New Roman" w:hAnsi="Times New Roman"/>
          <w:sz w:val="24"/>
          <w:szCs w:val="24"/>
          <w:shd w:val="clear" w:color="auto" w:fill="FFFFFF"/>
        </w:rPr>
        <w:t>ῷ</w:t>
      </w:r>
      <w:r w:rsidRPr="006904B5">
        <w:rPr>
          <w:rFonts w:ascii="Times New Roman" w:eastAsia="Times New Roman" w:hAnsi="Times New Roman"/>
          <w:sz w:val="24"/>
          <w:szCs w:val="24"/>
        </w:rPr>
        <w:t>ον</w:t>
      </w:r>
      <w:proofErr w:type="spellEnd"/>
      <w:r w:rsidRPr="006904B5">
        <w:rPr>
          <w:rFonts w:ascii="Times New Roman" w:eastAsia="Times New Roman" w:hAnsi="Times New Roman"/>
          <w:sz w:val="24"/>
          <w:szCs w:val="24"/>
        </w:rPr>
        <w:t xml:space="preserve"> </w:t>
      </w:r>
      <w:proofErr w:type="spellStart"/>
      <w:r w:rsidRPr="006904B5">
        <w:rPr>
          <w:rFonts w:ascii="Times New Roman" w:eastAsia="Times New Roman" w:hAnsi="Times New Roman"/>
          <w:sz w:val="24"/>
          <w:szCs w:val="24"/>
        </w:rPr>
        <w:t>ἄφθ</w:t>
      </w:r>
      <w:proofErr w:type="spellEnd"/>
      <w:r w:rsidRPr="006904B5">
        <w:rPr>
          <w:rFonts w:ascii="Times New Roman" w:eastAsia="Times New Roman" w:hAnsi="Times New Roman"/>
          <w:sz w:val="24"/>
          <w:szCs w:val="24"/>
        </w:rPr>
        <w:t>αρτον καὶ μα</w:t>
      </w:r>
      <w:proofErr w:type="spellStart"/>
      <w:r w:rsidRPr="006904B5">
        <w:rPr>
          <w:rFonts w:ascii="Times New Roman" w:eastAsia="Times New Roman" w:hAnsi="Times New Roman"/>
          <w:sz w:val="24"/>
          <w:szCs w:val="24"/>
        </w:rPr>
        <w:t>κάριον</w:t>
      </w:r>
      <w:proofErr w:type="spellEnd"/>
      <w:r w:rsidRPr="00044A05">
        <w:rPr>
          <w:rFonts w:ascii="Times New Roman" w:eastAsia="Times New Roman" w:hAnsi="Times New Roman"/>
          <w:sz w:val="24"/>
          <w:szCs w:val="24"/>
        </w:rPr>
        <w:t>)</w:t>
      </w:r>
      <w:r w:rsidR="00FE3B07" w:rsidRPr="00044A05">
        <w:rPr>
          <w:rFonts w:ascii="Times New Roman" w:eastAsia="Times New Roman" w:hAnsi="Times New Roman"/>
          <w:sz w:val="24"/>
          <w:szCs w:val="24"/>
        </w:rPr>
        <w:t>.</w:t>
      </w:r>
      <w:r w:rsidRPr="00044A05">
        <w:rPr>
          <w:rStyle w:val="Refdenotaalpie"/>
          <w:rFonts w:ascii="Times New Roman" w:eastAsia="Times New Roman" w:hAnsi="Times New Roman"/>
          <w:sz w:val="24"/>
          <w:szCs w:val="24"/>
        </w:rPr>
        <w:footnoteReference w:id="9"/>
      </w:r>
      <w:r w:rsidRPr="00044A05">
        <w:rPr>
          <w:rFonts w:ascii="Times New Roman" w:hAnsi="Times New Roman"/>
          <w:sz w:val="24"/>
          <w:szCs w:val="24"/>
        </w:rPr>
        <w:t xml:space="preserve"> En tanto seres vivientes no pueden tener sino una constitución atómica que, como veremos, conserva cierta particularidad respecto de los demás compuestos. Por otra parte, el término </w:t>
      </w:r>
      <w:r w:rsidRPr="00044A05">
        <w:rPr>
          <w:rFonts w:ascii="Times New Roman" w:hAnsi="Times New Roman"/>
          <w:i/>
          <w:sz w:val="24"/>
          <w:szCs w:val="24"/>
        </w:rPr>
        <w:t>makárion</w:t>
      </w:r>
      <w:r w:rsidRPr="00044A05">
        <w:rPr>
          <w:rFonts w:ascii="Times New Roman" w:hAnsi="Times New Roman"/>
          <w:sz w:val="24"/>
          <w:szCs w:val="24"/>
        </w:rPr>
        <w:t xml:space="preserve"> puede entenderse como dicha o bienaventuranza y, en este sentido, podemos considerar a los dioses como la expresión máxima de un estado permanente de </w:t>
      </w:r>
      <w:r w:rsidRPr="00044A05">
        <w:rPr>
          <w:rFonts w:ascii="Times New Roman" w:hAnsi="Times New Roman"/>
          <w:i/>
          <w:sz w:val="24"/>
          <w:szCs w:val="24"/>
        </w:rPr>
        <w:t>ataraxía</w:t>
      </w:r>
      <w:r w:rsidRPr="00044A05">
        <w:rPr>
          <w:rFonts w:ascii="Times New Roman" w:hAnsi="Times New Roman"/>
          <w:sz w:val="24"/>
          <w:szCs w:val="24"/>
        </w:rPr>
        <w:t>, pues según Epicuro en toda naturaleza incorruptible y dichosa no es posible encontrar turbación o escisión</w:t>
      </w:r>
      <w:r w:rsidR="00FE3B07" w:rsidRPr="00044A05">
        <w:rPr>
          <w:rFonts w:ascii="Times New Roman" w:hAnsi="Times New Roman"/>
          <w:sz w:val="24"/>
          <w:szCs w:val="24"/>
        </w:rPr>
        <w:t>.</w:t>
      </w:r>
      <w:r w:rsidRPr="00044A05">
        <w:rPr>
          <w:rStyle w:val="Refdenotaalpie"/>
          <w:rFonts w:ascii="Times New Roman" w:hAnsi="Times New Roman"/>
          <w:sz w:val="24"/>
          <w:szCs w:val="24"/>
        </w:rPr>
        <w:footnoteReference w:id="10"/>
      </w:r>
      <w:r w:rsidRPr="00044A05">
        <w:rPr>
          <w:rFonts w:ascii="Times New Roman" w:hAnsi="Times New Roman"/>
          <w:sz w:val="24"/>
          <w:szCs w:val="24"/>
        </w:rPr>
        <w:t xml:space="preserve"> Sobre este aspecto volveremos más adelante, por el momento nos concentraremos en la naturaleza incorruptible de los dioses.</w:t>
      </w:r>
    </w:p>
    <w:p w:rsidR="00C77963" w:rsidRPr="00044A05" w:rsidRDefault="00C77963" w:rsidP="00C77963">
      <w:pPr>
        <w:spacing w:line="360" w:lineRule="auto"/>
        <w:ind w:firstLine="708"/>
        <w:jc w:val="both"/>
        <w:rPr>
          <w:rFonts w:ascii="Times New Roman" w:hAnsi="Times New Roman"/>
          <w:sz w:val="24"/>
          <w:szCs w:val="24"/>
        </w:rPr>
      </w:pPr>
      <w:r w:rsidRPr="00044A05">
        <w:rPr>
          <w:rFonts w:ascii="Times New Roman" w:hAnsi="Times New Roman"/>
          <w:sz w:val="24"/>
          <w:szCs w:val="24"/>
        </w:rPr>
        <w:t>Si recordamos los principios generales de la física epicúrea los átomos son los únicos que permanecen indivisibles e incorruptibles frente a los cambios, mientras que los cuerpos compuestos a partir de ellos son susceptibles de disgregación</w:t>
      </w:r>
      <w:r w:rsidR="00FE3B07" w:rsidRPr="00044A05">
        <w:rPr>
          <w:rFonts w:ascii="Times New Roman" w:hAnsi="Times New Roman"/>
          <w:sz w:val="24"/>
          <w:szCs w:val="24"/>
        </w:rPr>
        <w:t>.</w:t>
      </w:r>
      <w:r w:rsidRPr="00044A05">
        <w:rPr>
          <w:rStyle w:val="Refdenotaalpie"/>
          <w:rFonts w:ascii="Times New Roman" w:hAnsi="Times New Roman"/>
          <w:sz w:val="24"/>
          <w:szCs w:val="24"/>
        </w:rPr>
        <w:footnoteReference w:id="11"/>
      </w:r>
      <w:r w:rsidRPr="00044A05">
        <w:rPr>
          <w:rFonts w:ascii="Times New Roman" w:hAnsi="Times New Roman"/>
          <w:sz w:val="24"/>
          <w:szCs w:val="24"/>
        </w:rPr>
        <w:t xml:space="preserve"> De hecho, </w:t>
      </w:r>
      <w:r w:rsidRPr="00044A05">
        <w:rPr>
          <w:rFonts w:ascii="Times New Roman" w:hAnsi="Times New Roman"/>
          <w:sz w:val="24"/>
          <w:szCs w:val="24"/>
        </w:rPr>
        <w:lastRenderedPageBreak/>
        <w:t xml:space="preserve">esto sucede porque los compuestos dejan de recibir, en forma gradual, tanto material atómico como </w:t>
      </w:r>
      <w:r w:rsidR="00FE3B07" w:rsidRPr="00044A05">
        <w:rPr>
          <w:rFonts w:ascii="Times New Roman" w:hAnsi="Times New Roman"/>
          <w:sz w:val="24"/>
          <w:szCs w:val="24"/>
        </w:rPr>
        <w:t>el que desprenden continuamente.</w:t>
      </w:r>
      <w:r w:rsidRPr="00044A05">
        <w:rPr>
          <w:rStyle w:val="Refdenotaalpie"/>
          <w:rFonts w:ascii="Times New Roman" w:hAnsi="Times New Roman"/>
          <w:sz w:val="24"/>
          <w:szCs w:val="24"/>
        </w:rPr>
        <w:footnoteReference w:id="12"/>
      </w:r>
      <w:r w:rsidRPr="00044A05">
        <w:rPr>
          <w:rFonts w:ascii="Times New Roman" w:hAnsi="Times New Roman"/>
          <w:sz w:val="24"/>
          <w:szCs w:val="24"/>
        </w:rPr>
        <w:t xml:space="preserve"> Aun así, para que una composición sea incorruptible, como en el caso de los dioses, el suministro de átomos debería de ser ininterrumpido. Entonces, ¿de qué manera Epicuro logra conjugar esa naturaleza incorruptible de los dioses con el resto de las composiciones sometidas a disgregación?, ¿De dónde obtienen los dioses la constante reposición de átomos sutiles?</w:t>
      </w:r>
    </w:p>
    <w:p w:rsidR="00C77963" w:rsidRPr="00044A05" w:rsidRDefault="00C77963" w:rsidP="00C77963">
      <w:pPr>
        <w:spacing w:line="360" w:lineRule="auto"/>
        <w:ind w:firstLine="708"/>
        <w:jc w:val="both"/>
        <w:rPr>
          <w:rFonts w:ascii="Times New Roman" w:hAnsi="Times New Roman"/>
          <w:sz w:val="24"/>
          <w:szCs w:val="24"/>
        </w:rPr>
      </w:pPr>
      <w:r w:rsidRPr="00044A05">
        <w:rPr>
          <w:rFonts w:ascii="Times New Roman" w:hAnsi="Times New Roman"/>
          <w:sz w:val="24"/>
          <w:szCs w:val="24"/>
        </w:rPr>
        <w:t>Autores como Long</w:t>
      </w:r>
      <w:r w:rsidR="006904B5">
        <w:rPr>
          <w:rFonts w:ascii="Times New Roman" w:hAnsi="Times New Roman"/>
          <w:sz w:val="24"/>
          <w:szCs w:val="24"/>
        </w:rPr>
        <w:t xml:space="preserve"> (1984, 55)</w:t>
      </w:r>
      <w:r w:rsidRPr="00044A05">
        <w:rPr>
          <w:rFonts w:ascii="Times New Roman" w:hAnsi="Times New Roman"/>
          <w:sz w:val="24"/>
          <w:szCs w:val="24"/>
        </w:rPr>
        <w:t xml:space="preserve"> advierten que Epicuro no explica por qué existiría un constante repuesto de átomos y de qué manera éstos irían reconstruyendo la forma de los dioses. Asimismo Konstan</w:t>
      </w:r>
      <w:r w:rsidR="006904B5">
        <w:rPr>
          <w:rFonts w:ascii="Times New Roman" w:hAnsi="Times New Roman"/>
          <w:sz w:val="24"/>
          <w:szCs w:val="24"/>
        </w:rPr>
        <w:t xml:space="preserve"> (2011, 54)</w:t>
      </w:r>
      <w:r w:rsidRPr="00044A05">
        <w:rPr>
          <w:rFonts w:ascii="Times New Roman" w:hAnsi="Times New Roman"/>
          <w:sz w:val="24"/>
          <w:szCs w:val="24"/>
        </w:rPr>
        <w:t xml:space="preserve"> menciona a Long y Sedley como aquellos que plantean lo extremadamente difícil </w:t>
      </w:r>
      <w:r w:rsidR="0014659D" w:rsidRPr="00044A05">
        <w:rPr>
          <w:rFonts w:ascii="Times New Roman" w:hAnsi="Times New Roman"/>
          <w:sz w:val="24"/>
          <w:szCs w:val="24"/>
        </w:rPr>
        <w:t>que puede ser, dentro del U</w:t>
      </w:r>
      <w:r w:rsidRPr="00044A05">
        <w:rPr>
          <w:rFonts w:ascii="Times New Roman" w:hAnsi="Times New Roman"/>
          <w:sz w:val="24"/>
          <w:szCs w:val="24"/>
        </w:rPr>
        <w:t xml:space="preserve">niverso epicúreo, garantizar que un compuesto perdure para siempre. Probablemente podríamos encontrar una respuesta a esta dificultad si nos atenemos a la descripción que da Epicuro en su </w:t>
      </w:r>
      <w:r w:rsidR="00101E85">
        <w:rPr>
          <w:rFonts w:ascii="Times New Roman" w:hAnsi="Times New Roman"/>
          <w:i/>
          <w:sz w:val="24"/>
          <w:szCs w:val="24"/>
        </w:rPr>
        <w:t xml:space="preserve">Carta a </w:t>
      </w:r>
      <w:proofErr w:type="spellStart"/>
      <w:r w:rsidR="00101E85">
        <w:rPr>
          <w:rFonts w:ascii="Times New Roman" w:hAnsi="Times New Roman"/>
          <w:i/>
          <w:sz w:val="24"/>
          <w:szCs w:val="24"/>
        </w:rPr>
        <w:t>h</w:t>
      </w:r>
      <w:r w:rsidRPr="00101E85">
        <w:rPr>
          <w:rFonts w:ascii="Times New Roman" w:hAnsi="Times New Roman"/>
          <w:i/>
          <w:sz w:val="24"/>
          <w:szCs w:val="24"/>
        </w:rPr>
        <w:t>eródoto</w:t>
      </w:r>
      <w:proofErr w:type="spellEnd"/>
      <w:r w:rsidRPr="00044A05">
        <w:rPr>
          <w:rFonts w:ascii="Times New Roman" w:hAnsi="Times New Roman"/>
          <w:sz w:val="24"/>
          <w:szCs w:val="24"/>
        </w:rPr>
        <w:t xml:space="preserve">, y también en </w:t>
      </w:r>
      <w:r w:rsidR="00652DE8">
        <w:rPr>
          <w:rFonts w:ascii="Times New Roman" w:hAnsi="Times New Roman"/>
          <w:i/>
          <w:sz w:val="24"/>
          <w:szCs w:val="24"/>
        </w:rPr>
        <w:t xml:space="preserve">Carta a </w:t>
      </w:r>
      <w:proofErr w:type="spellStart"/>
      <w:r w:rsidR="00652DE8">
        <w:rPr>
          <w:rFonts w:ascii="Times New Roman" w:hAnsi="Times New Roman"/>
          <w:i/>
          <w:sz w:val="24"/>
          <w:szCs w:val="24"/>
        </w:rPr>
        <w:t>p</w:t>
      </w:r>
      <w:r w:rsidRPr="00652DE8">
        <w:rPr>
          <w:rFonts w:ascii="Times New Roman" w:hAnsi="Times New Roman"/>
          <w:i/>
          <w:sz w:val="24"/>
          <w:szCs w:val="24"/>
        </w:rPr>
        <w:t>ítocles</w:t>
      </w:r>
      <w:proofErr w:type="spellEnd"/>
      <w:r w:rsidRPr="00044A05">
        <w:rPr>
          <w:rFonts w:ascii="Times New Roman" w:hAnsi="Times New Roman"/>
          <w:sz w:val="24"/>
          <w:szCs w:val="24"/>
        </w:rPr>
        <w:t xml:space="preserve">, sobre la infinitud de los mundos. </w:t>
      </w:r>
      <w:r w:rsidRPr="00044A05">
        <w:rPr>
          <w:rFonts w:ascii="Times New Roman" w:hAnsi="Times New Roman"/>
          <w:color w:val="000000"/>
          <w:sz w:val="24"/>
          <w:szCs w:val="24"/>
        </w:rPr>
        <w:t>En ellas explica que nada impide que se produzcan conformaciones atómicas de diferentes mundos, infinitos en número, distintos entre sí o similares al nuestro, todos sujetos de igual manera a la corrupción</w:t>
      </w:r>
      <w:r w:rsidR="00FE3B07" w:rsidRPr="00044A05">
        <w:rPr>
          <w:rFonts w:ascii="Times New Roman" w:hAnsi="Times New Roman"/>
          <w:color w:val="000000"/>
          <w:sz w:val="24"/>
          <w:szCs w:val="24"/>
        </w:rPr>
        <w:t>.</w:t>
      </w:r>
      <w:r w:rsidRPr="00044A05">
        <w:rPr>
          <w:rStyle w:val="Refdenotaalpie"/>
          <w:rFonts w:ascii="Times New Roman" w:hAnsi="Times New Roman"/>
          <w:color w:val="000000"/>
          <w:sz w:val="24"/>
          <w:szCs w:val="24"/>
        </w:rPr>
        <w:footnoteReference w:id="13"/>
      </w:r>
      <w:r w:rsidRPr="00044A05">
        <w:rPr>
          <w:rFonts w:ascii="Times New Roman" w:hAnsi="Times New Roman"/>
          <w:color w:val="000000"/>
          <w:sz w:val="24"/>
          <w:szCs w:val="24"/>
        </w:rPr>
        <w:t xml:space="preserve"> Entre esos mundos hay intervalos, los denominados </w:t>
      </w:r>
      <w:r w:rsidRPr="00044A05">
        <w:rPr>
          <w:rFonts w:ascii="Times New Roman" w:hAnsi="Times New Roman"/>
          <w:i/>
          <w:color w:val="000000"/>
          <w:sz w:val="24"/>
          <w:szCs w:val="24"/>
        </w:rPr>
        <w:t>metacosmia</w:t>
      </w:r>
      <w:r w:rsidRPr="00044A05">
        <w:rPr>
          <w:rFonts w:ascii="Times New Roman" w:hAnsi="Times New Roman"/>
          <w:color w:val="000000"/>
          <w:sz w:val="24"/>
          <w:szCs w:val="24"/>
        </w:rPr>
        <w:t xml:space="preserve"> o </w:t>
      </w:r>
      <w:r w:rsidRPr="00044A05">
        <w:rPr>
          <w:rFonts w:ascii="Times New Roman" w:hAnsi="Times New Roman"/>
          <w:i/>
          <w:color w:val="000000"/>
          <w:sz w:val="24"/>
          <w:szCs w:val="24"/>
        </w:rPr>
        <w:t xml:space="preserve">intermundia </w:t>
      </w:r>
      <w:r w:rsidRPr="00044A05">
        <w:rPr>
          <w:rFonts w:ascii="Times New Roman" w:hAnsi="Times New Roman"/>
          <w:color w:val="000000"/>
          <w:sz w:val="24"/>
          <w:szCs w:val="24"/>
        </w:rPr>
        <w:t>donde también pueden formarse nuevos mundos. Según la interpretación de Bailey</w:t>
      </w:r>
      <w:r w:rsidR="006904B5">
        <w:rPr>
          <w:rFonts w:ascii="Times New Roman" w:hAnsi="Times New Roman"/>
          <w:color w:val="000000"/>
          <w:sz w:val="24"/>
          <w:szCs w:val="24"/>
        </w:rPr>
        <w:t xml:space="preserve"> (1964, 451)</w:t>
      </w:r>
      <w:r w:rsidRPr="00044A05">
        <w:rPr>
          <w:rFonts w:ascii="Times New Roman" w:hAnsi="Times New Roman"/>
          <w:color w:val="000000"/>
          <w:sz w:val="24"/>
          <w:szCs w:val="24"/>
        </w:rPr>
        <w:t xml:space="preserve"> esos espacios inter-cósmicos fueron elegidos por Epicuro como sede de lo inalterado, esto es, como morada de los dioses.</w:t>
      </w:r>
      <w:r w:rsidRPr="00044A05">
        <w:rPr>
          <w:rStyle w:val="Refdenotaalpie"/>
          <w:rFonts w:ascii="Times New Roman" w:hAnsi="Times New Roman"/>
          <w:color w:val="000000"/>
          <w:sz w:val="24"/>
          <w:szCs w:val="24"/>
        </w:rPr>
        <w:footnoteReference w:id="14"/>
      </w:r>
      <w:r w:rsidRPr="00044A05">
        <w:rPr>
          <w:rFonts w:ascii="Times New Roman" w:hAnsi="Times New Roman"/>
          <w:color w:val="000000"/>
          <w:sz w:val="24"/>
          <w:szCs w:val="24"/>
        </w:rPr>
        <w:t xml:space="preserve"> Lo que distinguiría a estos espacios inter-cósmicos de los diferentes mundos es que mientras que en éstos la cantidad de material atómico es, para todo compuesto, limitado</w:t>
      </w:r>
      <w:r w:rsidR="00C65887" w:rsidRPr="00044A05">
        <w:rPr>
          <w:rFonts w:ascii="Times New Roman" w:hAnsi="Times New Roman"/>
          <w:color w:val="000000"/>
          <w:sz w:val="24"/>
          <w:szCs w:val="24"/>
        </w:rPr>
        <w:t>,</w:t>
      </w:r>
      <w:r w:rsidRPr="00044A05">
        <w:rPr>
          <w:rStyle w:val="Refdenotaalpie"/>
          <w:rFonts w:ascii="Times New Roman" w:hAnsi="Times New Roman"/>
          <w:color w:val="000000"/>
          <w:sz w:val="24"/>
          <w:szCs w:val="24"/>
        </w:rPr>
        <w:footnoteReference w:id="15"/>
      </w:r>
      <w:r w:rsidRPr="00044A05">
        <w:rPr>
          <w:rFonts w:ascii="Times New Roman" w:hAnsi="Times New Roman"/>
          <w:color w:val="000000"/>
          <w:sz w:val="24"/>
          <w:szCs w:val="24"/>
        </w:rPr>
        <w:t xml:space="preserve"> en los </w:t>
      </w:r>
      <w:r w:rsidRPr="00044A05">
        <w:rPr>
          <w:rFonts w:ascii="Times New Roman" w:hAnsi="Times New Roman"/>
          <w:i/>
          <w:color w:val="000000"/>
          <w:sz w:val="24"/>
          <w:szCs w:val="24"/>
        </w:rPr>
        <w:t>intermundia</w:t>
      </w:r>
      <w:r w:rsidRPr="00044A05">
        <w:rPr>
          <w:rFonts w:ascii="Times New Roman" w:hAnsi="Times New Roman"/>
          <w:color w:val="000000"/>
          <w:sz w:val="24"/>
          <w:szCs w:val="24"/>
        </w:rPr>
        <w:t xml:space="preserve"> no habría tal restricción.</w:t>
      </w:r>
      <w:r w:rsidRPr="00044A05">
        <w:rPr>
          <w:rFonts w:ascii="Times New Roman" w:hAnsi="Times New Roman"/>
          <w:sz w:val="24"/>
          <w:szCs w:val="24"/>
        </w:rPr>
        <w:t xml:space="preserve"> De esta manera, las identidades formales</w:t>
      </w:r>
      <w:r w:rsidRPr="00044A05">
        <w:rPr>
          <w:rStyle w:val="Refdenotaalpie"/>
          <w:rFonts w:ascii="Times New Roman" w:hAnsi="Times New Roman"/>
          <w:sz w:val="24"/>
          <w:szCs w:val="24"/>
        </w:rPr>
        <w:footnoteReference w:id="16"/>
      </w:r>
      <w:r w:rsidRPr="00044A05">
        <w:rPr>
          <w:rFonts w:ascii="Times New Roman" w:hAnsi="Times New Roman"/>
          <w:sz w:val="24"/>
          <w:szCs w:val="24"/>
        </w:rPr>
        <w:t xml:space="preserve"> de los dioses serían incorruptibles, pues al habitar los </w:t>
      </w:r>
      <w:r w:rsidRPr="00044A05">
        <w:rPr>
          <w:rFonts w:ascii="Times New Roman" w:hAnsi="Times New Roman"/>
          <w:i/>
          <w:sz w:val="24"/>
          <w:szCs w:val="24"/>
        </w:rPr>
        <w:t>intermundia</w:t>
      </w:r>
      <w:r w:rsidRPr="00044A05">
        <w:rPr>
          <w:rFonts w:ascii="Times New Roman" w:hAnsi="Times New Roman"/>
          <w:sz w:val="24"/>
          <w:szCs w:val="24"/>
        </w:rPr>
        <w:t xml:space="preserve"> nunca les faltaría el suministro del material apropiado para conservar su constitución atómica permanente. </w:t>
      </w:r>
    </w:p>
    <w:p w:rsidR="00C77963" w:rsidRPr="00044A05" w:rsidRDefault="00C77963" w:rsidP="00C77963">
      <w:pPr>
        <w:spacing w:line="360" w:lineRule="auto"/>
        <w:ind w:firstLine="708"/>
        <w:jc w:val="both"/>
        <w:rPr>
          <w:rFonts w:ascii="Times New Roman" w:hAnsi="Times New Roman"/>
          <w:sz w:val="24"/>
          <w:szCs w:val="24"/>
        </w:rPr>
      </w:pPr>
      <w:r w:rsidRPr="00044A05">
        <w:rPr>
          <w:rFonts w:ascii="Times New Roman" w:hAnsi="Times New Roman"/>
          <w:sz w:val="24"/>
          <w:szCs w:val="24"/>
        </w:rPr>
        <w:t xml:space="preserve">Ahora bien, si los dioses habitan los </w:t>
      </w:r>
      <w:r w:rsidRPr="00044A05">
        <w:rPr>
          <w:rFonts w:ascii="Times New Roman" w:hAnsi="Times New Roman"/>
          <w:i/>
          <w:sz w:val="24"/>
          <w:szCs w:val="24"/>
        </w:rPr>
        <w:t>intermundia</w:t>
      </w:r>
      <w:r w:rsidRPr="00044A05">
        <w:rPr>
          <w:rFonts w:ascii="Times New Roman" w:hAnsi="Times New Roman"/>
          <w:sz w:val="24"/>
          <w:szCs w:val="24"/>
        </w:rPr>
        <w:t>, garantizando así su naturaleza incorruptible, ¿qué impide que se encuentren resguardados ante potenciales choques de corrientes atómicas? Frente a esta cuestión Konstan</w:t>
      </w:r>
      <w:r w:rsidR="0062526E">
        <w:rPr>
          <w:rFonts w:ascii="Times New Roman" w:hAnsi="Times New Roman"/>
          <w:sz w:val="24"/>
          <w:szCs w:val="24"/>
        </w:rPr>
        <w:t xml:space="preserve"> (2011, 57)</w:t>
      </w:r>
      <w:r w:rsidRPr="00044A05">
        <w:rPr>
          <w:rFonts w:ascii="Times New Roman" w:hAnsi="Times New Roman"/>
          <w:sz w:val="24"/>
          <w:szCs w:val="24"/>
        </w:rPr>
        <w:t xml:space="preserve"> toma en consideración la idea de que los dioses no serían afectados por posibles impactos exteriores debido al </w:t>
      </w:r>
      <w:r w:rsidRPr="00044A05">
        <w:rPr>
          <w:rFonts w:ascii="Times New Roman" w:hAnsi="Times New Roman"/>
          <w:sz w:val="24"/>
          <w:szCs w:val="24"/>
        </w:rPr>
        <w:lastRenderedPageBreak/>
        <w:t xml:space="preserve">material fino y sutil del que se componen. La naturaleza tenue de los dioses, apenas perceptible, los conservaría invulnerables, libres de perturbación, tanto que hasta podríamos preguntarnos si es imprescindible que habiten los </w:t>
      </w:r>
      <w:r w:rsidRPr="00044A05">
        <w:rPr>
          <w:rFonts w:ascii="Times New Roman" w:hAnsi="Times New Roman"/>
          <w:i/>
          <w:sz w:val="24"/>
          <w:szCs w:val="24"/>
        </w:rPr>
        <w:t>intermundia</w:t>
      </w:r>
      <w:r w:rsidRPr="00044A05">
        <w:rPr>
          <w:rFonts w:ascii="Times New Roman" w:hAnsi="Times New Roman"/>
          <w:sz w:val="24"/>
          <w:szCs w:val="24"/>
        </w:rPr>
        <w:t>. Aun así parece ser que éstos son los únicos espacios donde la adición permanente y renovada del material atómico</w:t>
      </w:r>
      <w:r w:rsidR="00D24B18" w:rsidRPr="00044A05">
        <w:rPr>
          <w:rFonts w:ascii="Times New Roman" w:hAnsi="Times New Roman"/>
          <w:sz w:val="24"/>
          <w:szCs w:val="24"/>
        </w:rPr>
        <w:t xml:space="preserve"> </w:t>
      </w:r>
      <w:r w:rsidRPr="00044A05">
        <w:rPr>
          <w:rFonts w:ascii="Times New Roman" w:hAnsi="Times New Roman"/>
          <w:sz w:val="24"/>
          <w:szCs w:val="24"/>
        </w:rPr>
        <w:t>garantizaría la incorruptibilidad de los dioses</w:t>
      </w:r>
      <w:r w:rsidR="00423BEB" w:rsidRPr="00044A05">
        <w:rPr>
          <w:rFonts w:ascii="Times New Roman" w:hAnsi="Times New Roman"/>
          <w:sz w:val="24"/>
          <w:szCs w:val="24"/>
        </w:rPr>
        <w:t>.</w:t>
      </w:r>
      <w:r w:rsidRPr="00044A05">
        <w:rPr>
          <w:rStyle w:val="Refdenotaalpie"/>
          <w:rFonts w:ascii="Times New Roman" w:hAnsi="Times New Roman"/>
          <w:sz w:val="24"/>
          <w:szCs w:val="24"/>
        </w:rPr>
        <w:footnoteReference w:id="17"/>
      </w:r>
    </w:p>
    <w:p w:rsidR="00C77963" w:rsidRPr="00044A05" w:rsidRDefault="00C77963" w:rsidP="00C77963">
      <w:pPr>
        <w:spacing w:line="360" w:lineRule="auto"/>
        <w:ind w:firstLine="708"/>
        <w:jc w:val="both"/>
        <w:rPr>
          <w:rFonts w:ascii="Times New Roman" w:hAnsi="Times New Roman"/>
          <w:sz w:val="24"/>
          <w:szCs w:val="24"/>
        </w:rPr>
      </w:pPr>
      <w:r w:rsidRPr="00044A05">
        <w:rPr>
          <w:rFonts w:ascii="Times New Roman" w:hAnsi="Times New Roman"/>
          <w:sz w:val="24"/>
          <w:szCs w:val="24"/>
        </w:rPr>
        <w:t xml:space="preserve">A partir de la discusión suscitada en torno a la posibilidad de conciliar la naturaleza incorruptible de los dioses con el resto de las composiciones sometidas a disgregación, podemos advertir otra dificultad relacionada: si los dioses habitan los </w:t>
      </w:r>
      <w:r w:rsidRPr="00044A05">
        <w:rPr>
          <w:rFonts w:ascii="Times New Roman" w:hAnsi="Times New Roman"/>
          <w:i/>
          <w:sz w:val="24"/>
          <w:szCs w:val="24"/>
        </w:rPr>
        <w:t>intermundia</w:t>
      </w:r>
      <w:r w:rsidRPr="00044A05">
        <w:rPr>
          <w:rFonts w:ascii="Times New Roman" w:hAnsi="Times New Roman"/>
          <w:sz w:val="24"/>
          <w:szCs w:val="24"/>
        </w:rPr>
        <w:t xml:space="preserve"> ¿cómo es que tenemos conocimiento evidente de ellos?, ¿de dónde proviene la noción común sobre la naturaleza dichosa e incorruptible de los dioses? En el caso de Long y Sedley dicha noción será presentada como consecuencia de un proceso psicológico interiorizado en el alma. Desde esta perspectiva los dioses no tendrían una existencia objetiva y eso resolvería, en principio, la dificultad de explicar cómo un compuesto atómico podr</w:t>
      </w:r>
      <w:r w:rsidR="0014659D" w:rsidRPr="00044A05">
        <w:rPr>
          <w:rFonts w:ascii="Times New Roman" w:hAnsi="Times New Roman"/>
          <w:sz w:val="24"/>
          <w:szCs w:val="24"/>
        </w:rPr>
        <w:t>ía perdurar para siempre en el U</w:t>
      </w:r>
      <w:r w:rsidRPr="00044A05">
        <w:rPr>
          <w:rFonts w:ascii="Times New Roman" w:hAnsi="Times New Roman"/>
          <w:sz w:val="24"/>
          <w:szCs w:val="24"/>
        </w:rPr>
        <w:t xml:space="preserve">niverso epicúreo. </w:t>
      </w:r>
    </w:p>
    <w:p w:rsidR="00C77963" w:rsidRPr="00044A05" w:rsidRDefault="00C77963" w:rsidP="00C77963">
      <w:pPr>
        <w:spacing w:line="360" w:lineRule="auto"/>
        <w:ind w:firstLine="708"/>
        <w:jc w:val="both"/>
        <w:rPr>
          <w:rFonts w:ascii="Times New Roman" w:hAnsi="Times New Roman"/>
          <w:sz w:val="24"/>
          <w:szCs w:val="24"/>
        </w:rPr>
      </w:pPr>
      <w:r w:rsidRPr="00044A05">
        <w:rPr>
          <w:rFonts w:ascii="Times New Roman" w:hAnsi="Times New Roman"/>
          <w:sz w:val="24"/>
          <w:szCs w:val="24"/>
        </w:rPr>
        <w:t>A pesar de lo dicho, vamos a adherir a la interpretación de Konstan</w:t>
      </w:r>
      <w:r w:rsidR="0062526E">
        <w:rPr>
          <w:rFonts w:ascii="Times New Roman" w:hAnsi="Times New Roman"/>
          <w:sz w:val="24"/>
          <w:szCs w:val="24"/>
        </w:rPr>
        <w:t xml:space="preserve"> (2011)</w:t>
      </w:r>
      <w:r w:rsidRPr="00044A05">
        <w:rPr>
          <w:rFonts w:ascii="Times New Roman" w:hAnsi="Times New Roman"/>
          <w:sz w:val="24"/>
          <w:szCs w:val="24"/>
        </w:rPr>
        <w:t xml:space="preserve"> acerca de la existencia real de los dioses. Según el autor éstos existen como compuestos atómicos, son compatibles con la física epicúrea y poseen las propiedades que pertenecen a la noción común que tenemos de ellos.</w:t>
      </w:r>
      <w:r w:rsidRPr="00044A05">
        <w:rPr>
          <w:rStyle w:val="Refdenotaalpie"/>
          <w:rFonts w:ascii="Times New Roman" w:hAnsi="Times New Roman"/>
          <w:sz w:val="24"/>
          <w:szCs w:val="24"/>
        </w:rPr>
        <w:footnoteReference w:id="18"/>
      </w:r>
      <w:r w:rsidRPr="00044A05">
        <w:rPr>
          <w:rFonts w:ascii="Times New Roman" w:hAnsi="Times New Roman"/>
          <w:sz w:val="24"/>
          <w:szCs w:val="24"/>
        </w:rPr>
        <w:t xml:space="preserve"> Para dar cuenta de la existencia real de los dioses será preciso abordar de qué manera es posible obtener un conocimiento evidente de estos seres que no sólo están alejados de nuestro mundo, sino que además, a causa su naturaleza sutil, parecen ser imperceptibles a nuestra sensación. Para ello será necesario recurrir a dos conceptos fundamentales de la filosofía epicúrea que nos permitirán entender de qué forma adquirimos la noción común de los dioses: por un lado, la prolépsis</w:t>
      </w:r>
      <w:r w:rsidRPr="00044A05">
        <w:rPr>
          <w:rFonts w:ascii="Times New Roman" w:hAnsi="Times New Roman"/>
          <w:i/>
          <w:sz w:val="24"/>
          <w:szCs w:val="24"/>
        </w:rPr>
        <w:t xml:space="preserve"> </w:t>
      </w:r>
      <w:r w:rsidRPr="00044A05">
        <w:rPr>
          <w:rFonts w:ascii="Times New Roman" w:hAnsi="Times New Roman"/>
          <w:sz w:val="24"/>
          <w:szCs w:val="24"/>
        </w:rPr>
        <w:t>o anticipación,  y por otro, los simulacros</w:t>
      </w:r>
      <w:r w:rsidR="00423BEB" w:rsidRPr="00044A05">
        <w:rPr>
          <w:rFonts w:ascii="Times New Roman" w:hAnsi="Times New Roman"/>
          <w:sz w:val="24"/>
          <w:szCs w:val="24"/>
        </w:rPr>
        <w:t>.</w:t>
      </w:r>
      <w:r w:rsidRPr="00044A05">
        <w:rPr>
          <w:rStyle w:val="Refdenotaalpie"/>
          <w:rFonts w:ascii="Times New Roman" w:hAnsi="Times New Roman"/>
          <w:sz w:val="24"/>
          <w:szCs w:val="24"/>
        </w:rPr>
        <w:footnoteReference w:id="19"/>
      </w:r>
    </w:p>
    <w:p w:rsidR="00C77963" w:rsidRPr="00044A05" w:rsidRDefault="00C77963" w:rsidP="00C77963">
      <w:pPr>
        <w:spacing w:after="0"/>
        <w:rPr>
          <w:rFonts w:ascii="Times New Roman" w:hAnsi="Times New Roman"/>
          <w:b/>
          <w:sz w:val="24"/>
          <w:szCs w:val="24"/>
        </w:rPr>
      </w:pPr>
      <w:r w:rsidRPr="00044A05">
        <w:rPr>
          <w:rFonts w:ascii="Times New Roman" w:hAnsi="Times New Roman"/>
          <w:b/>
          <w:sz w:val="24"/>
          <w:szCs w:val="24"/>
        </w:rPr>
        <w:t>III. Sobre la existencia real de los dioses y su conocimiento evidente</w:t>
      </w:r>
    </w:p>
    <w:p w:rsidR="00C77963" w:rsidRPr="00044A05" w:rsidRDefault="00C77963" w:rsidP="00C77963">
      <w:pPr>
        <w:spacing w:after="0"/>
        <w:rPr>
          <w:rFonts w:ascii="Times New Roman" w:hAnsi="Times New Roman"/>
          <w:b/>
          <w:sz w:val="24"/>
          <w:szCs w:val="24"/>
        </w:rPr>
      </w:pPr>
    </w:p>
    <w:p w:rsidR="00C77963" w:rsidRPr="00044A05" w:rsidRDefault="00C77963" w:rsidP="00C77963">
      <w:pPr>
        <w:spacing w:line="360" w:lineRule="auto"/>
        <w:ind w:firstLine="708"/>
        <w:jc w:val="both"/>
        <w:rPr>
          <w:rFonts w:ascii="Times New Roman" w:hAnsi="Times New Roman"/>
          <w:sz w:val="24"/>
          <w:szCs w:val="24"/>
        </w:rPr>
      </w:pPr>
      <w:r w:rsidRPr="00044A05">
        <w:rPr>
          <w:rFonts w:ascii="Times New Roman" w:hAnsi="Times New Roman"/>
          <w:color w:val="000000"/>
          <w:sz w:val="24"/>
          <w:szCs w:val="24"/>
        </w:rPr>
        <w:t xml:space="preserve">Como ya hemos mencionado, las únicas características que debemos atribuir a la naturaleza divina son la dicha y la incorruptibilidad, acompañada de inmortalidad, porque </w:t>
      </w:r>
      <w:r w:rsidRPr="00044A05">
        <w:rPr>
          <w:rFonts w:ascii="Times New Roman" w:hAnsi="Times New Roman"/>
          <w:color w:val="000000"/>
          <w:sz w:val="24"/>
          <w:szCs w:val="24"/>
        </w:rPr>
        <w:lastRenderedPageBreak/>
        <w:t>así lo suscribe, según Epicuro, la noción común (</w:t>
      </w:r>
      <w:proofErr w:type="spellStart"/>
      <w:r w:rsidRPr="0062526E">
        <w:rPr>
          <w:rFonts w:ascii="Times New Roman" w:hAnsi="Times New Roman"/>
          <w:color w:val="000000"/>
          <w:sz w:val="24"/>
          <w:szCs w:val="24"/>
        </w:rPr>
        <w:t>κοινὴ</w:t>
      </w:r>
      <w:proofErr w:type="spellEnd"/>
      <w:r w:rsidRPr="0062526E">
        <w:rPr>
          <w:rFonts w:ascii="Times New Roman" w:hAnsi="Times New Roman"/>
          <w:color w:val="000000"/>
          <w:sz w:val="24"/>
          <w:szCs w:val="24"/>
        </w:rPr>
        <w:t xml:space="preserve"> </w:t>
      </w:r>
      <w:proofErr w:type="spellStart"/>
      <w:r w:rsidRPr="0062526E">
        <w:rPr>
          <w:rFonts w:ascii="Times New Roman" w:hAnsi="Times New Roman"/>
          <w:color w:val="000000"/>
          <w:sz w:val="24"/>
          <w:szCs w:val="24"/>
        </w:rPr>
        <w:t>νὸησις</w:t>
      </w:r>
      <w:proofErr w:type="spellEnd"/>
      <w:r w:rsidRPr="00044A05">
        <w:rPr>
          <w:rFonts w:ascii="Times New Roman" w:hAnsi="Times New Roman"/>
          <w:color w:val="000000"/>
          <w:sz w:val="24"/>
          <w:szCs w:val="24"/>
        </w:rPr>
        <w:t>) de dios.</w:t>
      </w:r>
      <w:r w:rsidRPr="00044A05">
        <w:rPr>
          <w:rStyle w:val="Refdenotaalpie"/>
          <w:rFonts w:ascii="Times New Roman" w:hAnsi="Times New Roman"/>
          <w:color w:val="000000"/>
          <w:sz w:val="24"/>
          <w:szCs w:val="24"/>
        </w:rPr>
        <w:footnoteReference w:id="20"/>
      </w:r>
      <w:r w:rsidRPr="00044A05">
        <w:rPr>
          <w:rFonts w:ascii="Times New Roman" w:hAnsi="Times New Roman"/>
          <w:color w:val="000000"/>
          <w:sz w:val="24"/>
          <w:szCs w:val="24"/>
        </w:rPr>
        <w:t xml:space="preserve"> El error se produce cuando se añade a esa noción común una serie de suposiciones falsas</w:t>
      </w:r>
      <w:r w:rsidRPr="00044A05">
        <w:rPr>
          <w:rStyle w:val="Refdenotaalpie"/>
          <w:rFonts w:ascii="Times New Roman" w:hAnsi="Times New Roman"/>
          <w:color w:val="000000"/>
          <w:sz w:val="24"/>
          <w:szCs w:val="24"/>
        </w:rPr>
        <w:footnoteReference w:id="21"/>
      </w:r>
      <w:r w:rsidRPr="00044A05">
        <w:rPr>
          <w:rFonts w:ascii="Times New Roman" w:hAnsi="Times New Roman"/>
          <w:color w:val="000000"/>
          <w:sz w:val="24"/>
          <w:szCs w:val="24"/>
        </w:rPr>
        <w:t xml:space="preserve"> que confunden la auténtica naturaleza de los dioses. Para Epicuro la existencia de los dioses estaría garantizada porque de ellos tenemos un conocimiento evidente (</w:t>
      </w:r>
      <w:proofErr w:type="spellStart"/>
      <w:r w:rsidRPr="0062526E">
        <w:rPr>
          <w:rFonts w:ascii="Times New Roman" w:hAnsi="Times New Roman"/>
          <w:color w:val="000000"/>
          <w:sz w:val="24"/>
          <w:szCs w:val="24"/>
        </w:rPr>
        <w:t>ἐν</w:t>
      </w:r>
      <w:proofErr w:type="spellEnd"/>
      <w:r w:rsidRPr="0062526E">
        <w:rPr>
          <w:rFonts w:ascii="Times New Roman" w:hAnsi="Times New Roman"/>
          <w:color w:val="000000"/>
          <w:sz w:val="24"/>
          <w:szCs w:val="24"/>
        </w:rPr>
        <w:t>αργής</w:t>
      </w:r>
      <w:r w:rsidRPr="00044A05">
        <w:rPr>
          <w:rFonts w:ascii="Times New Roman" w:hAnsi="Times New Roman"/>
          <w:color w:val="000000"/>
          <w:sz w:val="24"/>
          <w:szCs w:val="24"/>
        </w:rPr>
        <w:t>) aunque dicho conocimiento no proviene de suposiciones sino de preconcepciones o prolépsis</w:t>
      </w:r>
      <w:r w:rsidR="00423BEB" w:rsidRPr="00044A05">
        <w:rPr>
          <w:rFonts w:ascii="Times New Roman" w:hAnsi="Times New Roman"/>
          <w:color w:val="000000"/>
          <w:sz w:val="24"/>
          <w:szCs w:val="24"/>
        </w:rPr>
        <w:t>.</w:t>
      </w:r>
      <w:r w:rsidRPr="00044A05">
        <w:rPr>
          <w:rStyle w:val="Refdenotaalpie"/>
          <w:rFonts w:ascii="Times New Roman" w:hAnsi="Times New Roman"/>
          <w:color w:val="000000"/>
          <w:sz w:val="24"/>
          <w:szCs w:val="24"/>
        </w:rPr>
        <w:footnoteReference w:id="22"/>
      </w:r>
      <w:r w:rsidRPr="00044A05">
        <w:rPr>
          <w:rFonts w:ascii="Times New Roman" w:hAnsi="Times New Roman"/>
          <w:i/>
          <w:color w:val="000000"/>
          <w:sz w:val="24"/>
          <w:szCs w:val="24"/>
        </w:rPr>
        <w:t xml:space="preserve"> </w:t>
      </w:r>
    </w:p>
    <w:p w:rsidR="00C77963" w:rsidRPr="00044A05" w:rsidRDefault="00C77963" w:rsidP="00C77963">
      <w:pPr>
        <w:spacing w:after="0" w:line="360" w:lineRule="auto"/>
        <w:ind w:firstLine="708"/>
        <w:jc w:val="both"/>
        <w:rPr>
          <w:rFonts w:ascii="Times New Roman" w:hAnsi="Times New Roman"/>
          <w:color w:val="000000"/>
          <w:sz w:val="24"/>
          <w:szCs w:val="24"/>
        </w:rPr>
      </w:pPr>
      <w:r w:rsidRPr="00044A05">
        <w:rPr>
          <w:rFonts w:ascii="Times New Roman" w:hAnsi="Times New Roman"/>
          <w:sz w:val="24"/>
          <w:szCs w:val="24"/>
        </w:rPr>
        <w:t xml:space="preserve">Ante todo será preciso dar cuenta brevemente de la noción epicúrea de prolépsis. </w:t>
      </w:r>
      <w:r w:rsidRPr="00044A05">
        <w:rPr>
          <w:rFonts w:ascii="Times New Roman" w:eastAsia="Times New Roman" w:hAnsi="Times New Roman"/>
          <w:sz w:val="24"/>
          <w:szCs w:val="24"/>
          <w:lang w:eastAsia="es-AR"/>
        </w:rPr>
        <w:t>La p</w:t>
      </w:r>
      <w:r w:rsidRPr="00044A05">
        <w:rPr>
          <w:rFonts w:ascii="Times New Roman" w:eastAsia="Times New Roman" w:hAnsi="Times New Roman"/>
          <w:sz w:val="24"/>
          <w:szCs w:val="24"/>
        </w:rPr>
        <w:t>rolépsis</w:t>
      </w:r>
      <w:r w:rsidRPr="00044A05">
        <w:rPr>
          <w:rFonts w:ascii="Times New Roman" w:eastAsia="Times New Roman" w:hAnsi="Times New Roman"/>
          <w:i/>
          <w:sz w:val="24"/>
          <w:szCs w:val="24"/>
        </w:rPr>
        <w:t xml:space="preserve"> </w:t>
      </w:r>
      <w:r w:rsidRPr="00044A05">
        <w:rPr>
          <w:rFonts w:ascii="Times New Roman" w:eastAsia="Times New Roman" w:hAnsi="Times New Roman"/>
          <w:sz w:val="24"/>
          <w:szCs w:val="24"/>
        </w:rPr>
        <w:t>o anticipación es un criterio de verdad que nos permite conocer sin error, siempre y cuando ésta se preserve pura, sin ningún tipo de opinión agregada o suposición. Una prolépsis</w:t>
      </w:r>
      <w:r w:rsidRPr="00044A05">
        <w:rPr>
          <w:rFonts w:ascii="Times New Roman" w:eastAsia="Times New Roman" w:hAnsi="Times New Roman"/>
          <w:i/>
          <w:sz w:val="24"/>
          <w:szCs w:val="24"/>
        </w:rPr>
        <w:t xml:space="preserve"> </w:t>
      </w:r>
      <w:r w:rsidRPr="00044A05">
        <w:rPr>
          <w:rFonts w:ascii="Times New Roman" w:eastAsia="Times New Roman" w:hAnsi="Times New Roman"/>
          <w:sz w:val="24"/>
          <w:szCs w:val="24"/>
        </w:rPr>
        <w:t>retiene lo que las sensaciones individuales tienen en común, de manera tal que la noción conformada pueda ser recordada y repetida para nombrar lo que se presenta nuevamente a nuestra sensación. En efecto, la prolépsis como anticipación constituye una suerte de aprehensión</w:t>
      </w:r>
      <w:r w:rsidRPr="00044A05">
        <w:rPr>
          <w:rStyle w:val="Refdenotaalpie"/>
          <w:rFonts w:ascii="Times New Roman" w:eastAsia="Times New Roman" w:hAnsi="Times New Roman"/>
          <w:sz w:val="24"/>
          <w:szCs w:val="24"/>
        </w:rPr>
        <w:footnoteReference w:id="23"/>
      </w:r>
      <w:r w:rsidRPr="00044A05">
        <w:rPr>
          <w:rFonts w:ascii="Times New Roman" w:eastAsia="Times New Roman" w:hAnsi="Times New Roman"/>
          <w:sz w:val="24"/>
          <w:szCs w:val="24"/>
        </w:rPr>
        <w:t xml:space="preserve"> o noción universal que permanece como recuerdo de lo que constantemente se nos </w:t>
      </w:r>
      <w:r w:rsidRPr="00044A05">
        <w:rPr>
          <w:rFonts w:ascii="Times New Roman" w:eastAsia="Times New Roman" w:hAnsi="Times New Roman"/>
          <w:color w:val="000000"/>
          <w:sz w:val="24"/>
          <w:szCs w:val="24"/>
        </w:rPr>
        <w:t xml:space="preserve">presenta desde afuera </w:t>
      </w:r>
      <w:r w:rsidRPr="00044A05">
        <w:rPr>
          <w:rFonts w:ascii="Times New Roman" w:eastAsia="Times New Roman" w:hAnsi="Times New Roman"/>
          <w:sz w:val="24"/>
          <w:szCs w:val="24"/>
        </w:rPr>
        <w:t xml:space="preserve">a través de los denominados simulacros </w:t>
      </w:r>
      <w:r w:rsidRPr="00044A05">
        <w:rPr>
          <w:rFonts w:ascii="Times New Roman" w:hAnsi="Times New Roman"/>
          <w:color w:val="000000"/>
          <w:sz w:val="24"/>
          <w:szCs w:val="24"/>
        </w:rPr>
        <w:t>(</w:t>
      </w:r>
      <w:proofErr w:type="spellStart"/>
      <w:r w:rsidRPr="0062526E">
        <w:rPr>
          <w:rFonts w:ascii="Times New Roman" w:hAnsi="Times New Roman"/>
          <w:color w:val="000000"/>
          <w:sz w:val="24"/>
          <w:szCs w:val="24"/>
        </w:rPr>
        <w:t>τὰ</w:t>
      </w:r>
      <w:proofErr w:type="spellEnd"/>
      <w:r w:rsidRPr="0062526E">
        <w:rPr>
          <w:rFonts w:ascii="Times New Roman" w:hAnsi="Times New Roman"/>
          <w:color w:val="000000"/>
          <w:sz w:val="24"/>
          <w:szCs w:val="24"/>
        </w:rPr>
        <w:t xml:space="preserve"> </w:t>
      </w:r>
      <w:proofErr w:type="spellStart"/>
      <w:r w:rsidRPr="0062526E">
        <w:rPr>
          <w:rFonts w:ascii="Times New Roman" w:hAnsi="Times New Roman"/>
          <w:color w:val="000000"/>
          <w:sz w:val="24"/>
          <w:szCs w:val="24"/>
        </w:rPr>
        <w:t>εἴδωλ</w:t>
      </w:r>
      <w:proofErr w:type="spellEnd"/>
      <w:r w:rsidRPr="0062526E">
        <w:rPr>
          <w:rFonts w:ascii="Times New Roman" w:hAnsi="Times New Roman"/>
          <w:color w:val="000000"/>
          <w:sz w:val="24"/>
          <w:szCs w:val="24"/>
        </w:rPr>
        <w:t>α</w:t>
      </w:r>
      <w:r w:rsidRPr="00044A05">
        <w:rPr>
          <w:rFonts w:ascii="Times New Roman" w:hAnsi="Times New Roman"/>
          <w:color w:val="000000"/>
          <w:sz w:val="24"/>
          <w:szCs w:val="24"/>
        </w:rPr>
        <w:t>), esto es, de figuras sutiles y similares a los sólidos que se trasladan, sin oposición, a través del vacío introduciéndose en nosotros.</w:t>
      </w:r>
      <w:r w:rsidRPr="00044A05">
        <w:rPr>
          <w:rStyle w:val="Refdenotaalpie"/>
          <w:rFonts w:ascii="Times New Roman" w:hAnsi="Times New Roman"/>
          <w:color w:val="000000"/>
          <w:sz w:val="24"/>
          <w:szCs w:val="24"/>
        </w:rPr>
        <w:footnoteReference w:id="24"/>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color w:val="000000"/>
          <w:sz w:val="24"/>
          <w:szCs w:val="24"/>
        </w:rPr>
        <w:t xml:space="preserve">Respecto de los dioses nos podríamos preguntar si las imágenes o simulacros, responsables de la prolépsis, se derivan necesariamente de divinidades realmente existentes y, en el caso de que así sea, ¿cómo es posible que los simulacros se trasladen hasta nosotros desde los alejados intermundia? En </w:t>
      </w:r>
      <w:r w:rsidR="00652DE8">
        <w:rPr>
          <w:rFonts w:ascii="Times New Roman" w:hAnsi="Times New Roman"/>
          <w:i/>
          <w:color w:val="000000"/>
          <w:sz w:val="24"/>
          <w:szCs w:val="24"/>
        </w:rPr>
        <w:t xml:space="preserve">Carta a </w:t>
      </w:r>
      <w:proofErr w:type="spellStart"/>
      <w:r w:rsidR="00652DE8">
        <w:rPr>
          <w:rFonts w:ascii="Times New Roman" w:hAnsi="Times New Roman"/>
          <w:i/>
          <w:color w:val="000000"/>
          <w:sz w:val="24"/>
          <w:szCs w:val="24"/>
        </w:rPr>
        <w:t>h</w:t>
      </w:r>
      <w:r w:rsidRPr="00652DE8">
        <w:rPr>
          <w:rFonts w:ascii="Times New Roman" w:hAnsi="Times New Roman"/>
          <w:i/>
          <w:color w:val="000000"/>
          <w:sz w:val="24"/>
          <w:szCs w:val="24"/>
        </w:rPr>
        <w:t>eródoto</w:t>
      </w:r>
      <w:proofErr w:type="spellEnd"/>
      <w:r w:rsidRPr="00044A05">
        <w:rPr>
          <w:rFonts w:ascii="Times New Roman" w:hAnsi="Times New Roman"/>
          <w:color w:val="000000"/>
          <w:sz w:val="24"/>
          <w:szCs w:val="24"/>
        </w:rPr>
        <w:t xml:space="preserve"> Epicuro ofrece una explicación acerca del desplazamiento de los simulacros que podría resolver, en principio, nuestro interrogante. Según la física epicúrea los átomos pueden ser llevados lejanamente a través del vacío</w:t>
      </w:r>
      <w:r w:rsidRPr="00044A05">
        <w:rPr>
          <w:rStyle w:val="Refdenotaalpie"/>
          <w:rFonts w:ascii="Times New Roman" w:hAnsi="Times New Roman"/>
          <w:color w:val="000000"/>
          <w:sz w:val="24"/>
          <w:szCs w:val="24"/>
        </w:rPr>
        <w:footnoteReference w:id="25"/>
      </w:r>
      <w:r w:rsidRPr="00044A05">
        <w:rPr>
          <w:rFonts w:ascii="Times New Roman" w:hAnsi="Times New Roman"/>
          <w:color w:val="000000"/>
          <w:sz w:val="24"/>
          <w:szCs w:val="24"/>
        </w:rPr>
        <w:t xml:space="preserve"> y la rapidez del desplazamiento dependerá de la oposición que puedan enfrentar, es decir, a menor cantidad de coaliciones mayor será su velocidad</w:t>
      </w:r>
      <w:r w:rsidR="00423BEB" w:rsidRPr="00044A05">
        <w:rPr>
          <w:rFonts w:ascii="Times New Roman" w:hAnsi="Times New Roman"/>
          <w:color w:val="000000"/>
          <w:sz w:val="24"/>
          <w:szCs w:val="24"/>
        </w:rPr>
        <w:t>.</w:t>
      </w:r>
      <w:r w:rsidRPr="00044A05">
        <w:rPr>
          <w:rStyle w:val="Refdenotaalpie"/>
          <w:rFonts w:ascii="Times New Roman" w:hAnsi="Times New Roman"/>
          <w:color w:val="000000"/>
          <w:sz w:val="24"/>
          <w:szCs w:val="24"/>
        </w:rPr>
        <w:footnoteReference w:id="26"/>
      </w:r>
      <w:r w:rsidRPr="00044A05">
        <w:rPr>
          <w:rFonts w:ascii="Times New Roman" w:hAnsi="Times New Roman"/>
          <w:color w:val="000000"/>
          <w:sz w:val="24"/>
          <w:szCs w:val="24"/>
        </w:rPr>
        <w:t xml:space="preserve"> De acuerdo con ello, sería posible pensar que los simulacros de los dioses se desplazan</w:t>
      </w:r>
      <w:r w:rsidR="00FE3B07" w:rsidRPr="00044A05">
        <w:rPr>
          <w:rFonts w:ascii="Times New Roman" w:hAnsi="Times New Roman"/>
          <w:color w:val="000000"/>
          <w:sz w:val="24"/>
          <w:szCs w:val="24"/>
        </w:rPr>
        <w:t xml:space="preserve"> </w:t>
      </w:r>
      <w:r w:rsidRPr="00044A05">
        <w:rPr>
          <w:rFonts w:ascii="Times New Roman" w:hAnsi="Times New Roman"/>
          <w:color w:val="000000"/>
          <w:sz w:val="24"/>
          <w:szCs w:val="24"/>
        </w:rPr>
        <w:t xml:space="preserve">hasta nosotros sin dificultad favorecidos, sobre todo, por la sutileza </w:t>
      </w:r>
      <w:r w:rsidRPr="00044A05">
        <w:rPr>
          <w:rFonts w:ascii="Times New Roman" w:hAnsi="Times New Roman"/>
          <w:sz w:val="24"/>
          <w:szCs w:val="24"/>
        </w:rPr>
        <w:t xml:space="preserve">de los átomos que los componen. </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lastRenderedPageBreak/>
        <w:t>Sin embargo, ¿cómo podemos garantizar que esos simulacros que nos presentan imágenes de los dioses provengan efectivamente de realidades existentes?, ¿qué distingue las imágenes de los dioses de otras ilusiones como los centauros y las quimeras? Como ya hemos adelantado, Konstan</w:t>
      </w:r>
      <w:r w:rsidR="0062526E">
        <w:rPr>
          <w:rFonts w:ascii="Times New Roman" w:hAnsi="Times New Roman"/>
          <w:sz w:val="24"/>
          <w:szCs w:val="24"/>
        </w:rPr>
        <w:t xml:space="preserve"> (2011, 69)</w:t>
      </w:r>
      <w:r w:rsidRPr="00044A05">
        <w:rPr>
          <w:rFonts w:ascii="Times New Roman" w:hAnsi="Times New Roman"/>
          <w:sz w:val="24"/>
          <w:szCs w:val="24"/>
        </w:rPr>
        <w:t xml:space="preserve"> plantea que en el caso de Long y Sedley los dioses, al igual que los centauros, son construcciones del pensamiento</w:t>
      </w:r>
      <w:r w:rsidR="00C65887" w:rsidRPr="00044A05">
        <w:rPr>
          <w:rFonts w:ascii="Times New Roman" w:hAnsi="Times New Roman"/>
          <w:sz w:val="24"/>
          <w:szCs w:val="24"/>
        </w:rPr>
        <w:t>,</w:t>
      </w:r>
      <w:r w:rsidR="0062526E" w:rsidRPr="00044A05">
        <w:rPr>
          <w:rFonts w:ascii="Times New Roman" w:hAnsi="Times New Roman"/>
          <w:sz w:val="24"/>
          <w:szCs w:val="24"/>
        </w:rPr>
        <w:t xml:space="preserve"> </w:t>
      </w:r>
      <w:r w:rsidRPr="00044A05">
        <w:rPr>
          <w:rFonts w:ascii="Times New Roman" w:hAnsi="Times New Roman"/>
          <w:sz w:val="24"/>
          <w:szCs w:val="24"/>
        </w:rPr>
        <w:t>la noción común es consecuencia de un proceso psicológico. El propio Long</w:t>
      </w:r>
      <w:r w:rsidR="0062526E">
        <w:rPr>
          <w:rFonts w:ascii="Times New Roman" w:hAnsi="Times New Roman"/>
          <w:sz w:val="24"/>
          <w:szCs w:val="24"/>
        </w:rPr>
        <w:t xml:space="preserve"> (1984, 54)</w:t>
      </w:r>
      <w:r w:rsidRPr="00044A05">
        <w:rPr>
          <w:rFonts w:ascii="Times New Roman" w:hAnsi="Times New Roman"/>
          <w:sz w:val="24"/>
          <w:szCs w:val="24"/>
        </w:rPr>
        <w:t xml:space="preserve"> afirma que puede haber</w:t>
      </w:r>
      <w:r w:rsidR="00FE3B07" w:rsidRPr="00044A05">
        <w:rPr>
          <w:rFonts w:ascii="Times New Roman" w:hAnsi="Times New Roman"/>
          <w:sz w:val="24"/>
          <w:szCs w:val="24"/>
        </w:rPr>
        <w:t xml:space="preserve"> </w:t>
      </w:r>
      <w:r w:rsidRPr="00044A05">
        <w:rPr>
          <w:rFonts w:ascii="Times New Roman" w:hAnsi="Times New Roman"/>
          <w:sz w:val="24"/>
          <w:szCs w:val="24"/>
        </w:rPr>
        <w:t>imágenes de los dioses en el sentido de ser meros esquemas de átomos sutiles carentes de densidad y, por ende, no habría un cuerpo sólido a partir del cual se emitan dichas imágenes.</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Frente a la lectura anterior tanto Konstan</w:t>
      </w:r>
      <w:r w:rsidR="0062526E">
        <w:rPr>
          <w:rFonts w:ascii="Times New Roman" w:hAnsi="Times New Roman"/>
          <w:sz w:val="24"/>
          <w:szCs w:val="24"/>
        </w:rPr>
        <w:t xml:space="preserve"> (2011)</w:t>
      </w:r>
      <w:r w:rsidRPr="00044A05">
        <w:rPr>
          <w:rFonts w:ascii="Times New Roman" w:hAnsi="Times New Roman"/>
          <w:sz w:val="24"/>
          <w:szCs w:val="24"/>
        </w:rPr>
        <w:t xml:space="preserve"> como Bailey</w:t>
      </w:r>
      <w:r w:rsidR="0062526E">
        <w:rPr>
          <w:rFonts w:ascii="Times New Roman" w:hAnsi="Times New Roman"/>
          <w:sz w:val="24"/>
          <w:szCs w:val="24"/>
        </w:rPr>
        <w:t xml:space="preserve"> (1964)</w:t>
      </w:r>
      <w:r w:rsidRPr="00044A05">
        <w:rPr>
          <w:rFonts w:ascii="Times New Roman" w:hAnsi="Times New Roman"/>
          <w:sz w:val="24"/>
          <w:szCs w:val="24"/>
        </w:rPr>
        <w:t xml:space="preserve"> ofrecerán sus argumentos para demostrar que los dioses epicúreos existen como compuestos atómicos reales y que es la propia prolépsis</w:t>
      </w:r>
      <w:r w:rsidRPr="00044A05">
        <w:rPr>
          <w:rFonts w:ascii="Times New Roman" w:hAnsi="Times New Roman"/>
          <w:i/>
          <w:sz w:val="24"/>
          <w:szCs w:val="24"/>
        </w:rPr>
        <w:t xml:space="preserve"> </w:t>
      </w:r>
      <w:r w:rsidRPr="00044A05">
        <w:rPr>
          <w:rFonts w:ascii="Times New Roman" w:hAnsi="Times New Roman"/>
          <w:sz w:val="24"/>
          <w:szCs w:val="24"/>
        </w:rPr>
        <w:t>la que garantiza la verdad de esas imágenes. Según la visión de Bailey</w:t>
      </w:r>
      <w:r w:rsidR="0062526E">
        <w:rPr>
          <w:rFonts w:ascii="Times New Roman" w:hAnsi="Times New Roman"/>
          <w:sz w:val="24"/>
          <w:szCs w:val="24"/>
        </w:rPr>
        <w:t xml:space="preserve"> (1964)</w:t>
      </w:r>
      <w:r w:rsidRPr="00044A05">
        <w:rPr>
          <w:rFonts w:ascii="Times New Roman" w:hAnsi="Times New Roman"/>
          <w:sz w:val="24"/>
          <w:szCs w:val="24"/>
        </w:rPr>
        <w:t xml:space="preserve"> la universalidad y la frecuencia con la que se hacen presentes las percepciones mentales de los dioses son una prueba suficiente de que les correspondería una concreta</w:t>
      </w:r>
      <w:r w:rsidR="00FE3B07" w:rsidRPr="00044A05">
        <w:rPr>
          <w:rFonts w:ascii="Times New Roman" w:hAnsi="Times New Roman"/>
          <w:sz w:val="24"/>
          <w:szCs w:val="24"/>
        </w:rPr>
        <w:t xml:space="preserve"> </w:t>
      </w:r>
      <w:r w:rsidRPr="00044A05">
        <w:rPr>
          <w:rFonts w:ascii="Times New Roman" w:hAnsi="Times New Roman"/>
          <w:sz w:val="24"/>
          <w:szCs w:val="24"/>
        </w:rPr>
        <w:t>realidad. Una percepción mental ocasional puede ser el resultado</w:t>
      </w:r>
      <w:r w:rsidR="00FE3B07" w:rsidRPr="00044A05">
        <w:rPr>
          <w:rFonts w:ascii="Times New Roman" w:hAnsi="Times New Roman"/>
          <w:sz w:val="24"/>
          <w:szCs w:val="24"/>
        </w:rPr>
        <w:t xml:space="preserve"> </w:t>
      </w:r>
      <w:r w:rsidRPr="00044A05">
        <w:rPr>
          <w:rFonts w:ascii="Times New Roman" w:hAnsi="Times New Roman"/>
          <w:sz w:val="24"/>
          <w:szCs w:val="24"/>
        </w:rPr>
        <w:t>de</w:t>
      </w:r>
      <w:r w:rsidR="00FE3B07" w:rsidRPr="00044A05">
        <w:rPr>
          <w:rFonts w:ascii="Times New Roman" w:hAnsi="Times New Roman"/>
          <w:sz w:val="24"/>
          <w:szCs w:val="24"/>
        </w:rPr>
        <w:t xml:space="preserve"> </w:t>
      </w:r>
      <w:r w:rsidRPr="00044A05">
        <w:rPr>
          <w:rFonts w:ascii="Times New Roman" w:hAnsi="Times New Roman"/>
          <w:sz w:val="24"/>
          <w:szCs w:val="24"/>
        </w:rPr>
        <w:t>simulacros formados espontáneamente, en cambio, una percepción que llega de manera constante a la mayoría de los seres humanos no podría ser producida por casualidad, sino que debería ser causada por simulacros</w:t>
      </w:r>
      <w:r w:rsidRPr="00044A05">
        <w:rPr>
          <w:rFonts w:ascii="Times New Roman" w:hAnsi="Times New Roman"/>
          <w:i/>
          <w:sz w:val="24"/>
          <w:szCs w:val="24"/>
        </w:rPr>
        <w:t xml:space="preserve"> </w:t>
      </w:r>
      <w:r w:rsidRPr="00044A05">
        <w:rPr>
          <w:rFonts w:ascii="Times New Roman" w:hAnsi="Times New Roman"/>
          <w:sz w:val="24"/>
          <w:szCs w:val="24"/>
        </w:rPr>
        <w:t>que emanan de una concreta realidad.</w:t>
      </w:r>
      <w:r w:rsidRPr="00044A05">
        <w:rPr>
          <w:rStyle w:val="Refdenotaalpie"/>
          <w:rFonts w:ascii="Times New Roman" w:hAnsi="Times New Roman"/>
          <w:sz w:val="24"/>
          <w:szCs w:val="24"/>
        </w:rPr>
        <w:footnoteReference w:id="27"/>
      </w:r>
      <w:r w:rsidRPr="00044A05">
        <w:rPr>
          <w:rFonts w:ascii="Times New Roman" w:hAnsi="Times New Roman"/>
          <w:sz w:val="24"/>
          <w:szCs w:val="24"/>
        </w:rPr>
        <w:t xml:space="preserve"> De igual manera, Konstan</w:t>
      </w:r>
      <w:r w:rsidR="0062526E">
        <w:rPr>
          <w:rFonts w:ascii="Times New Roman" w:hAnsi="Times New Roman"/>
          <w:sz w:val="24"/>
          <w:szCs w:val="24"/>
        </w:rPr>
        <w:t xml:space="preserve"> (2011)</w:t>
      </w:r>
      <w:r w:rsidRPr="00044A05">
        <w:rPr>
          <w:rFonts w:ascii="Times New Roman" w:hAnsi="Times New Roman"/>
          <w:sz w:val="24"/>
          <w:szCs w:val="24"/>
        </w:rPr>
        <w:t xml:space="preserve"> afirma que la prolépsis que tenemos de los dioses puede derivar únicamente del impacto repetido de los simulacros que provienen, efectivamente, de ellos</w:t>
      </w:r>
      <w:r w:rsidR="00423BEB" w:rsidRPr="00044A05">
        <w:rPr>
          <w:rFonts w:ascii="Times New Roman" w:hAnsi="Times New Roman"/>
          <w:sz w:val="24"/>
          <w:szCs w:val="24"/>
        </w:rPr>
        <w:t>.</w:t>
      </w:r>
      <w:r w:rsidRPr="00044A05">
        <w:rPr>
          <w:rStyle w:val="Refdenotaalpie"/>
          <w:rFonts w:ascii="Times New Roman" w:hAnsi="Times New Roman"/>
          <w:sz w:val="24"/>
          <w:szCs w:val="24"/>
        </w:rPr>
        <w:footnoteReference w:id="28"/>
      </w:r>
    </w:p>
    <w:p w:rsidR="00C77963" w:rsidRPr="00044A05" w:rsidRDefault="00C77963" w:rsidP="00C77963">
      <w:pPr>
        <w:spacing w:after="0" w:line="360" w:lineRule="auto"/>
        <w:ind w:firstLine="708"/>
        <w:jc w:val="both"/>
        <w:rPr>
          <w:rFonts w:ascii="Times New Roman" w:hAnsi="Times New Roman"/>
          <w:color w:val="000000"/>
          <w:sz w:val="24"/>
          <w:szCs w:val="24"/>
        </w:rPr>
      </w:pPr>
      <w:r w:rsidRPr="00044A05">
        <w:rPr>
          <w:rFonts w:ascii="Times New Roman" w:hAnsi="Times New Roman"/>
          <w:sz w:val="24"/>
          <w:szCs w:val="24"/>
        </w:rPr>
        <w:t>Cabe aclarar que cuando Bailey</w:t>
      </w:r>
      <w:r w:rsidR="0062526E">
        <w:rPr>
          <w:rFonts w:ascii="Times New Roman" w:hAnsi="Times New Roman"/>
          <w:sz w:val="24"/>
          <w:szCs w:val="24"/>
        </w:rPr>
        <w:t xml:space="preserve"> (1964)</w:t>
      </w:r>
      <w:r w:rsidRPr="00044A05">
        <w:rPr>
          <w:rFonts w:ascii="Times New Roman" w:hAnsi="Times New Roman"/>
          <w:sz w:val="24"/>
          <w:szCs w:val="24"/>
        </w:rPr>
        <w:t xml:space="preserve"> habla de percepción mental se está refiriendo a la manera en que captamos los simulacros de los dioses. Dada la naturaleza sutil de la que están constituidos los dioses, siendo también </w:t>
      </w:r>
      <w:r w:rsidRPr="00044A05">
        <w:rPr>
          <w:rFonts w:ascii="Times New Roman" w:hAnsi="Times New Roman"/>
          <w:color w:val="000000"/>
          <w:sz w:val="24"/>
          <w:szCs w:val="24"/>
        </w:rPr>
        <w:t xml:space="preserve">tenues sus simulacros, la prolépsis de éstos no podría apoyarse entonces en sensaciones. Podemos admitir, siguiendo el escolio de la </w:t>
      </w:r>
      <w:r w:rsidR="00EF0FED">
        <w:rPr>
          <w:rFonts w:ascii="Times New Roman" w:hAnsi="Times New Roman"/>
          <w:i/>
          <w:color w:val="000000"/>
          <w:sz w:val="24"/>
          <w:szCs w:val="24"/>
        </w:rPr>
        <w:t>Máxima c</w:t>
      </w:r>
      <w:r w:rsidRPr="00EF0FED">
        <w:rPr>
          <w:rFonts w:ascii="Times New Roman" w:hAnsi="Times New Roman"/>
          <w:i/>
          <w:color w:val="000000"/>
          <w:sz w:val="24"/>
          <w:szCs w:val="24"/>
        </w:rPr>
        <w:t>apital</w:t>
      </w:r>
      <w:r w:rsidR="00EF0FED">
        <w:rPr>
          <w:rFonts w:ascii="Times New Roman" w:hAnsi="Times New Roman"/>
          <w:i/>
          <w:color w:val="000000"/>
          <w:sz w:val="24"/>
          <w:szCs w:val="24"/>
        </w:rPr>
        <w:t xml:space="preserve"> I</w:t>
      </w:r>
      <w:r w:rsidRPr="00044A05">
        <w:rPr>
          <w:rFonts w:ascii="Times New Roman" w:hAnsi="Times New Roman"/>
          <w:color w:val="000000"/>
          <w:sz w:val="24"/>
          <w:szCs w:val="24"/>
        </w:rPr>
        <w:t>, que los simulacros de los dioses son percibidos por la razón mediante una disposición atenta del pensamiento</w:t>
      </w:r>
      <w:r w:rsidRPr="00044A05">
        <w:rPr>
          <w:rStyle w:val="Refdenotaalpie"/>
          <w:rFonts w:ascii="Times New Roman" w:hAnsi="Times New Roman"/>
          <w:sz w:val="24"/>
          <w:szCs w:val="24"/>
        </w:rPr>
        <w:footnoteReference w:id="29"/>
      </w:r>
      <w:r w:rsidR="00C65887" w:rsidRPr="00044A05">
        <w:rPr>
          <w:rFonts w:ascii="Times New Roman" w:hAnsi="Times New Roman"/>
          <w:color w:val="000000"/>
          <w:sz w:val="24"/>
          <w:szCs w:val="24"/>
        </w:rPr>
        <w:t xml:space="preserve"> </w:t>
      </w:r>
      <w:r w:rsidRPr="00044A05">
        <w:rPr>
          <w:rFonts w:ascii="Times New Roman" w:hAnsi="Times New Roman"/>
          <w:color w:val="000000"/>
          <w:sz w:val="24"/>
          <w:szCs w:val="24"/>
        </w:rPr>
        <w:t>o, como lo explica Epicuro, por una proyección aprehensiva (</w:t>
      </w:r>
      <w:r w:rsidRPr="0062526E">
        <w:rPr>
          <w:rFonts w:ascii="Times New Roman" w:hAnsi="Times New Roman"/>
          <w:color w:val="000000"/>
          <w:sz w:val="24"/>
          <w:szCs w:val="24"/>
        </w:rPr>
        <w:t>ἐπιβ</w:t>
      </w:r>
      <w:proofErr w:type="spellStart"/>
      <w:r w:rsidRPr="0062526E">
        <w:rPr>
          <w:rFonts w:ascii="Times New Roman" w:hAnsi="Times New Roman"/>
          <w:color w:val="000000"/>
          <w:sz w:val="24"/>
          <w:szCs w:val="24"/>
        </w:rPr>
        <w:t>ολή</w:t>
      </w:r>
      <w:proofErr w:type="spellEnd"/>
      <w:r w:rsidRPr="0062526E">
        <w:rPr>
          <w:rFonts w:ascii="Times New Roman" w:hAnsi="Times New Roman"/>
          <w:color w:val="000000"/>
          <w:sz w:val="24"/>
          <w:szCs w:val="24"/>
        </w:rPr>
        <w:t xml:space="preserve"> </w:t>
      </w:r>
      <w:proofErr w:type="spellStart"/>
      <w:r w:rsidRPr="0062526E">
        <w:rPr>
          <w:rFonts w:ascii="Times New Roman" w:hAnsi="Times New Roman"/>
          <w:sz w:val="24"/>
          <w:szCs w:val="24"/>
        </w:rPr>
        <w:t>τῆς</w:t>
      </w:r>
      <w:proofErr w:type="spellEnd"/>
      <w:r w:rsidRPr="0062526E">
        <w:rPr>
          <w:rFonts w:ascii="Times New Roman" w:hAnsi="Times New Roman"/>
          <w:sz w:val="24"/>
          <w:szCs w:val="24"/>
        </w:rPr>
        <w:t xml:space="preserve"> </w:t>
      </w:r>
      <w:proofErr w:type="spellStart"/>
      <w:r w:rsidRPr="0062526E">
        <w:rPr>
          <w:rFonts w:ascii="Times New Roman" w:hAnsi="Times New Roman"/>
          <w:sz w:val="24"/>
          <w:szCs w:val="24"/>
        </w:rPr>
        <w:t>δι</w:t>
      </w:r>
      <w:proofErr w:type="spellEnd"/>
      <w:r w:rsidRPr="0062526E">
        <w:rPr>
          <w:rFonts w:ascii="Times New Roman" w:hAnsi="Times New Roman"/>
          <w:sz w:val="24"/>
          <w:szCs w:val="24"/>
        </w:rPr>
        <w:t>ανοὶας</w:t>
      </w:r>
      <w:r w:rsidRPr="00044A05">
        <w:rPr>
          <w:rFonts w:ascii="Times New Roman" w:hAnsi="Times New Roman"/>
          <w:sz w:val="24"/>
          <w:szCs w:val="24"/>
        </w:rPr>
        <w:t>)</w:t>
      </w:r>
      <w:r w:rsidR="00423BEB" w:rsidRPr="00044A05">
        <w:rPr>
          <w:rFonts w:ascii="Times New Roman" w:hAnsi="Times New Roman"/>
          <w:sz w:val="24"/>
          <w:szCs w:val="24"/>
        </w:rPr>
        <w:t>.</w:t>
      </w:r>
      <w:r w:rsidRPr="00044A05">
        <w:rPr>
          <w:rStyle w:val="Refdenotaalpie"/>
          <w:rFonts w:ascii="Times New Roman" w:hAnsi="Times New Roman"/>
          <w:sz w:val="24"/>
          <w:szCs w:val="24"/>
        </w:rPr>
        <w:footnoteReference w:id="30"/>
      </w:r>
      <w:r w:rsidRPr="00044A05">
        <w:rPr>
          <w:rFonts w:ascii="Times New Roman" w:hAnsi="Times New Roman"/>
          <w:sz w:val="24"/>
          <w:szCs w:val="24"/>
        </w:rPr>
        <w:t xml:space="preserve"> En dicha aprehensión, o acto de la mente, hay una sucesión de </w:t>
      </w:r>
      <w:r w:rsidRPr="00044A05">
        <w:rPr>
          <w:rFonts w:ascii="Times New Roman" w:hAnsi="Times New Roman"/>
          <w:i/>
          <w:sz w:val="24"/>
          <w:szCs w:val="24"/>
        </w:rPr>
        <w:t>simulacros</w:t>
      </w:r>
      <w:r w:rsidRPr="00044A05">
        <w:rPr>
          <w:rFonts w:ascii="Times New Roman" w:hAnsi="Times New Roman"/>
          <w:sz w:val="24"/>
          <w:szCs w:val="24"/>
        </w:rPr>
        <w:t xml:space="preserve"> que </w:t>
      </w:r>
      <w:r w:rsidRPr="00044A05">
        <w:rPr>
          <w:rFonts w:ascii="Times New Roman" w:hAnsi="Times New Roman"/>
          <w:color w:val="000000"/>
          <w:sz w:val="24"/>
          <w:szCs w:val="24"/>
        </w:rPr>
        <w:t xml:space="preserve">son percibimos </w:t>
      </w:r>
      <w:r w:rsidRPr="00044A05">
        <w:rPr>
          <w:rFonts w:ascii="Times New Roman" w:hAnsi="Times New Roman"/>
          <w:color w:val="000000"/>
          <w:sz w:val="24"/>
          <w:szCs w:val="24"/>
        </w:rPr>
        <w:lastRenderedPageBreak/>
        <w:t>individualmente, aunque la particularidad en el caso de los dioses es que, por la similitud de aquéllos, dan la impresión</w:t>
      </w:r>
      <w:r w:rsidR="00FE3B07" w:rsidRPr="00044A05">
        <w:rPr>
          <w:rFonts w:ascii="Times New Roman" w:hAnsi="Times New Roman"/>
          <w:color w:val="000000"/>
          <w:sz w:val="24"/>
          <w:szCs w:val="24"/>
        </w:rPr>
        <w:t xml:space="preserve"> </w:t>
      </w:r>
      <w:r w:rsidRPr="00044A05">
        <w:rPr>
          <w:rFonts w:ascii="Times New Roman" w:hAnsi="Times New Roman"/>
          <w:color w:val="000000"/>
          <w:sz w:val="24"/>
          <w:szCs w:val="24"/>
        </w:rPr>
        <w:t>de una forma que permanece y no de un objeto que cambia.</w:t>
      </w:r>
      <w:r w:rsidRPr="00044A05">
        <w:rPr>
          <w:rStyle w:val="Refdenotaalpie"/>
          <w:rFonts w:ascii="Times New Roman" w:hAnsi="Times New Roman"/>
          <w:color w:val="000000"/>
          <w:sz w:val="24"/>
          <w:szCs w:val="24"/>
        </w:rPr>
        <w:footnoteReference w:id="31"/>
      </w:r>
      <w:r w:rsidRPr="00044A05">
        <w:rPr>
          <w:rFonts w:ascii="Times New Roman" w:hAnsi="Times New Roman"/>
          <w:color w:val="000000"/>
          <w:sz w:val="24"/>
          <w:szCs w:val="24"/>
        </w:rPr>
        <w:t xml:space="preserve"> Son las formas aprehendidas, por la similitud de los continuos simulacros, las que permiten discernir la verdadera naturaleza de los dioses. De acuerdo con ello, quedaría descartada además la posibilidad de que la prolépsis de los dioses sea innata</w:t>
      </w:r>
      <w:r w:rsidR="00423BEB" w:rsidRPr="00044A05">
        <w:rPr>
          <w:rFonts w:ascii="Times New Roman" w:hAnsi="Times New Roman"/>
          <w:color w:val="000000"/>
          <w:sz w:val="24"/>
          <w:szCs w:val="24"/>
        </w:rPr>
        <w:t>.</w:t>
      </w:r>
      <w:r w:rsidRPr="00044A05">
        <w:rPr>
          <w:rStyle w:val="Refdenotaalpie"/>
          <w:rFonts w:ascii="Times New Roman" w:hAnsi="Times New Roman"/>
          <w:color w:val="000000"/>
          <w:sz w:val="24"/>
          <w:szCs w:val="24"/>
        </w:rPr>
        <w:footnoteReference w:id="32"/>
      </w:r>
    </w:p>
    <w:p w:rsidR="00C77963" w:rsidRPr="00044A05" w:rsidRDefault="00C77963" w:rsidP="00C77963">
      <w:pPr>
        <w:spacing w:after="0" w:line="360" w:lineRule="auto"/>
        <w:ind w:firstLine="708"/>
        <w:jc w:val="both"/>
        <w:rPr>
          <w:rFonts w:ascii="Times New Roman" w:hAnsi="Times New Roman"/>
          <w:color w:val="000000"/>
          <w:sz w:val="24"/>
          <w:szCs w:val="24"/>
        </w:rPr>
      </w:pPr>
      <w:r w:rsidRPr="00044A05">
        <w:rPr>
          <w:rFonts w:ascii="Times New Roman" w:hAnsi="Times New Roman"/>
          <w:color w:val="000000"/>
          <w:sz w:val="24"/>
          <w:szCs w:val="24"/>
        </w:rPr>
        <w:t xml:space="preserve">Hasta aquí hemos intentado encontrar argumentos que apoyen la afirmación que Epicuro presenta en </w:t>
      </w:r>
      <w:r w:rsidR="00652DE8">
        <w:rPr>
          <w:rFonts w:ascii="Times New Roman" w:hAnsi="Times New Roman"/>
          <w:i/>
          <w:color w:val="000000"/>
          <w:sz w:val="24"/>
          <w:szCs w:val="24"/>
        </w:rPr>
        <w:t xml:space="preserve">Carta a </w:t>
      </w:r>
      <w:proofErr w:type="spellStart"/>
      <w:r w:rsidR="00652DE8">
        <w:rPr>
          <w:rFonts w:ascii="Times New Roman" w:hAnsi="Times New Roman"/>
          <w:i/>
          <w:color w:val="000000"/>
          <w:sz w:val="24"/>
          <w:szCs w:val="24"/>
        </w:rPr>
        <w:t>m</w:t>
      </w:r>
      <w:r w:rsidRPr="00652DE8">
        <w:rPr>
          <w:rFonts w:ascii="Times New Roman" w:hAnsi="Times New Roman"/>
          <w:i/>
          <w:color w:val="000000"/>
          <w:sz w:val="24"/>
          <w:szCs w:val="24"/>
        </w:rPr>
        <w:t>eneceo</w:t>
      </w:r>
      <w:proofErr w:type="spellEnd"/>
      <w:r w:rsidRPr="00044A05">
        <w:rPr>
          <w:rFonts w:ascii="Times New Roman" w:hAnsi="Times New Roman"/>
          <w:color w:val="000000"/>
          <w:sz w:val="24"/>
          <w:szCs w:val="24"/>
        </w:rPr>
        <w:t>, a saber, que no hay duda de que los dioses existen dado el conocimiento evidente que tenemos de ellos.</w:t>
      </w:r>
      <w:r w:rsidRPr="00044A05">
        <w:rPr>
          <w:rStyle w:val="Refdenotaalpie"/>
          <w:rFonts w:ascii="Times New Roman" w:hAnsi="Times New Roman"/>
          <w:color w:val="000000"/>
          <w:sz w:val="24"/>
          <w:szCs w:val="24"/>
        </w:rPr>
        <w:footnoteReference w:id="33"/>
      </w:r>
      <w:r w:rsidRPr="00044A05">
        <w:rPr>
          <w:rFonts w:ascii="Times New Roman" w:hAnsi="Times New Roman"/>
          <w:color w:val="000000"/>
          <w:sz w:val="24"/>
          <w:szCs w:val="24"/>
        </w:rPr>
        <w:t xml:space="preserve"> A partir de allí encontramos al menos dos interpretaciones posibles: en el caso de Long y Sedley los dioses serían proyecciones del pensamiento humano, idealizaciones de la vida dichosa, en las que elegimos concentrarnos. En cambio, Konstan</w:t>
      </w:r>
      <w:r w:rsidR="0062526E">
        <w:rPr>
          <w:rFonts w:ascii="Times New Roman" w:hAnsi="Times New Roman"/>
          <w:color w:val="000000"/>
          <w:sz w:val="24"/>
          <w:szCs w:val="24"/>
        </w:rPr>
        <w:t xml:space="preserve"> (2011)</w:t>
      </w:r>
      <w:r w:rsidRPr="00044A05">
        <w:rPr>
          <w:rFonts w:ascii="Times New Roman" w:hAnsi="Times New Roman"/>
          <w:color w:val="000000"/>
          <w:sz w:val="24"/>
          <w:szCs w:val="24"/>
        </w:rPr>
        <w:t xml:space="preserve"> y Bailey</w:t>
      </w:r>
      <w:r w:rsidR="0062526E">
        <w:rPr>
          <w:rFonts w:ascii="Times New Roman" w:hAnsi="Times New Roman"/>
          <w:color w:val="000000"/>
          <w:sz w:val="24"/>
          <w:szCs w:val="24"/>
        </w:rPr>
        <w:t xml:space="preserve"> (1964)</w:t>
      </w:r>
      <w:r w:rsidRPr="00044A05">
        <w:rPr>
          <w:rFonts w:ascii="Times New Roman" w:hAnsi="Times New Roman"/>
          <w:color w:val="000000"/>
          <w:sz w:val="24"/>
          <w:szCs w:val="24"/>
        </w:rPr>
        <w:t xml:space="preserve"> presentan una lectura que busca dar cuenta de la existencia objetiva de los dioses como aquellos seres vivientes incorruptibles a partir de los cuales se desprenden, efectivamente, los esbozos o simulacros que llegan hasta nosotros y permiten así la conformación de su prolépsis. </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 xml:space="preserve">En base a esta discusión podemos preguntarnos si la existencia real de los dioses como seres incorruptibles puede influir o no en nuestra consideración de los mismos como ideales de ataraxia. </w:t>
      </w:r>
    </w:p>
    <w:p w:rsidR="00C77963" w:rsidRPr="00044A05" w:rsidRDefault="00C77963" w:rsidP="00C77963">
      <w:pPr>
        <w:spacing w:after="0" w:line="360" w:lineRule="auto"/>
        <w:jc w:val="both"/>
        <w:rPr>
          <w:rFonts w:ascii="Times New Roman" w:hAnsi="Times New Roman"/>
          <w:color w:val="7030A0"/>
          <w:sz w:val="24"/>
          <w:szCs w:val="24"/>
        </w:rPr>
      </w:pPr>
    </w:p>
    <w:p w:rsidR="00C77963" w:rsidRPr="00044A05" w:rsidRDefault="00C77963" w:rsidP="00C77963">
      <w:pPr>
        <w:spacing w:after="0"/>
        <w:rPr>
          <w:rFonts w:ascii="Times New Roman" w:hAnsi="Times New Roman"/>
          <w:b/>
          <w:sz w:val="24"/>
          <w:szCs w:val="24"/>
        </w:rPr>
      </w:pPr>
      <w:r w:rsidRPr="00044A05">
        <w:rPr>
          <w:rFonts w:ascii="Times New Roman" w:hAnsi="Times New Roman"/>
          <w:b/>
          <w:sz w:val="24"/>
          <w:szCs w:val="24"/>
        </w:rPr>
        <w:t xml:space="preserve">IV. El sabio epicúreo y su relación con los dioses </w:t>
      </w:r>
    </w:p>
    <w:p w:rsidR="00C77963" w:rsidRPr="00044A05" w:rsidRDefault="00C77963" w:rsidP="00C77963">
      <w:pPr>
        <w:spacing w:after="0"/>
        <w:rPr>
          <w:rFonts w:ascii="Times New Roman" w:hAnsi="Times New Roman"/>
          <w:b/>
          <w:sz w:val="24"/>
          <w:szCs w:val="24"/>
        </w:rPr>
      </w:pPr>
    </w:p>
    <w:p w:rsidR="00C77963" w:rsidRPr="00044A05" w:rsidRDefault="00C77963" w:rsidP="00C77963">
      <w:pPr>
        <w:spacing w:after="0" w:line="360" w:lineRule="auto"/>
        <w:jc w:val="both"/>
        <w:rPr>
          <w:rFonts w:ascii="Times New Roman" w:eastAsia="Times New Roman" w:hAnsi="Times New Roman"/>
          <w:sz w:val="24"/>
          <w:szCs w:val="24"/>
        </w:rPr>
      </w:pPr>
      <w:r w:rsidRPr="00044A05">
        <w:rPr>
          <w:rFonts w:ascii="Times New Roman" w:hAnsi="Times New Roman"/>
          <w:sz w:val="24"/>
          <w:szCs w:val="24"/>
        </w:rPr>
        <w:tab/>
        <w:t xml:space="preserve">Como se ha señalado, </w:t>
      </w:r>
      <w:r w:rsidRPr="00044A05">
        <w:rPr>
          <w:rFonts w:ascii="Times New Roman" w:eastAsia="Times New Roman" w:hAnsi="Times New Roman"/>
          <w:sz w:val="24"/>
          <w:szCs w:val="24"/>
        </w:rPr>
        <w:t xml:space="preserve">el estudio de la </w:t>
      </w:r>
      <w:r w:rsidRPr="00044A05">
        <w:rPr>
          <w:rFonts w:ascii="Times New Roman" w:eastAsia="Times New Roman" w:hAnsi="Times New Roman"/>
          <w:i/>
          <w:sz w:val="24"/>
          <w:szCs w:val="24"/>
        </w:rPr>
        <w:t>physiología</w:t>
      </w:r>
      <w:r w:rsidRPr="00044A05">
        <w:rPr>
          <w:rFonts w:ascii="Times New Roman" w:eastAsia="Times New Roman" w:hAnsi="Times New Roman"/>
          <w:sz w:val="24"/>
          <w:szCs w:val="24"/>
        </w:rPr>
        <w:t xml:space="preserve"> (conocimiento real de la naturaleza, libre de suposiciones) es lo que nos garantizará la auténtica serenidad del ánimo, la liberación filosófica, lo que Epicuro denomina </w:t>
      </w:r>
      <w:r w:rsidRPr="00044A05">
        <w:rPr>
          <w:rFonts w:ascii="Times New Roman" w:eastAsia="Times New Roman" w:hAnsi="Times New Roman"/>
          <w:i/>
          <w:sz w:val="24"/>
          <w:szCs w:val="24"/>
        </w:rPr>
        <w:t>ataraxía</w:t>
      </w:r>
      <w:r w:rsidRPr="00044A05">
        <w:rPr>
          <w:rFonts w:ascii="Times New Roman" w:eastAsia="Times New Roman" w:hAnsi="Times New Roman"/>
          <w:sz w:val="24"/>
          <w:szCs w:val="24"/>
        </w:rPr>
        <w:t>. Erradicar los temores que perturban el alma constituye la tarea urgente e imprescindible de esta filosofía. De aquí que, conocer la verdadera naturaleza de los dioses, y conservar de ellos sólo lo que se atiene a la noción común, nos liberará de los miedos infundados procedentes de las falsas opiniones atribuidas por la mayoría.</w:t>
      </w:r>
    </w:p>
    <w:p w:rsidR="00C77963" w:rsidRPr="00044A05" w:rsidRDefault="00C77963" w:rsidP="00C77963">
      <w:pPr>
        <w:tabs>
          <w:tab w:val="left" w:pos="567"/>
          <w:tab w:val="left" w:pos="709"/>
        </w:tabs>
        <w:spacing w:after="0" w:line="360" w:lineRule="auto"/>
        <w:jc w:val="both"/>
        <w:rPr>
          <w:rFonts w:ascii="Times New Roman" w:eastAsia="Times New Roman" w:hAnsi="Times New Roman"/>
          <w:sz w:val="24"/>
          <w:szCs w:val="24"/>
        </w:rPr>
      </w:pPr>
      <w:r w:rsidRPr="00044A05">
        <w:rPr>
          <w:rFonts w:ascii="Times New Roman" w:eastAsia="Times New Roman" w:hAnsi="Times New Roman"/>
          <w:sz w:val="24"/>
          <w:szCs w:val="24"/>
        </w:rPr>
        <w:tab/>
      </w:r>
      <w:r w:rsidRPr="00044A05">
        <w:rPr>
          <w:rFonts w:ascii="Times New Roman" w:eastAsia="Times New Roman" w:hAnsi="Times New Roman"/>
          <w:sz w:val="24"/>
          <w:szCs w:val="24"/>
        </w:rPr>
        <w:tab/>
        <w:t xml:space="preserve">Al librarnos de esas falsas suposiciones queda mucho más clara la relación intrínseca que intentamos establecer entre la verdadera naturaleza de los dioses y el logro de la </w:t>
      </w:r>
      <w:r w:rsidRPr="00044A05">
        <w:rPr>
          <w:rFonts w:ascii="Times New Roman" w:eastAsia="Times New Roman" w:hAnsi="Times New Roman"/>
          <w:i/>
          <w:sz w:val="24"/>
          <w:szCs w:val="24"/>
        </w:rPr>
        <w:t>ataraxía</w:t>
      </w:r>
      <w:r w:rsidRPr="00044A05">
        <w:rPr>
          <w:rFonts w:ascii="Times New Roman" w:eastAsia="Times New Roman" w:hAnsi="Times New Roman"/>
          <w:sz w:val="24"/>
          <w:szCs w:val="24"/>
        </w:rPr>
        <w:t xml:space="preserve">. Si recordamos el pasaje ya citado de la </w:t>
      </w:r>
      <w:r w:rsidR="00652DE8">
        <w:rPr>
          <w:rFonts w:ascii="Times New Roman" w:eastAsia="Times New Roman" w:hAnsi="Times New Roman"/>
          <w:i/>
          <w:sz w:val="24"/>
          <w:szCs w:val="24"/>
        </w:rPr>
        <w:t xml:space="preserve">Carta a </w:t>
      </w:r>
      <w:proofErr w:type="spellStart"/>
      <w:r w:rsidR="00652DE8">
        <w:rPr>
          <w:rFonts w:ascii="Times New Roman" w:eastAsia="Times New Roman" w:hAnsi="Times New Roman"/>
          <w:i/>
          <w:sz w:val="24"/>
          <w:szCs w:val="24"/>
        </w:rPr>
        <w:t>m</w:t>
      </w:r>
      <w:r w:rsidRPr="00652DE8">
        <w:rPr>
          <w:rFonts w:ascii="Times New Roman" w:eastAsia="Times New Roman" w:hAnsi="Times New Roman"/>
          <w:i/>
          <w:sz w:val="24"/>
          <w:szCs w:val="24"/>
        </w:rPr>
        <w:t>eneceo</w:t>
      </w:r>
      <w:proofErr w:type="spellEnd"/>
      <w:r w:rsidRPr="00044A05">
        <w:rPr>
          <w:rFonts w:ascii="Times New Roman" w:eastAsia="Times New Roman" w:hAnsi="Times New Roman"/>
          <w:sz w:val="24"/>
          <w:szCs w:val="24"/>
        </w:rPr>
        <w:t xml:space="preserve"> en que Epicuro </w:t>
      </w:r>
      <w:r w:rsidRPr="00044A05">
        <w:rPr>
          <w:rFonts w:ascii="Times New Roman" w:eastAsia="Times New Roman" w:hAnsi="Times New Roman"/>
          <w:sz w:val="24"/>
          <w:szCs w:val="24"/>
        </w:rPr>
        <w:lastRenderedPageBreak/>
        <w:t xml:space="preserve">recomienda ‘vivir como un dios entre los hombres’ podemos advertir su clara intención </w:t>
      </w:r>
      <w:proofErr w:type="gramStart"/>
      <w:r w:rsidRPr="00044A05">
        <w:rPr>
          <w:rFonts w:ascii="Times New Roman" w:eastAsia="Times New Roman" w:hAnsi="Times New Roman"/>
          <w:sz w:val="24"/>
          <w:szCs w:val="24"/>
        </w:rPr>
        <w:t>de</w:t>
      </w:r>
      <w:proofErr w:type="gramEnd"/>
      <w:r w:rsidRPr="00044A05">
        <w:rPr>
          <w:rFonts w:ascii="Times New Roman" w:eastAsia="Times New Roman" w:hAnsi="Times New Roman"/>
          <w:sz w:val="24"/>
          <w:szCs w:val="24"/>
        </w:rPr>
        <w:t xml:space="preserve"> introducirlos como paradigmas de la vida serena. En palabras de Gianneschi</w:t>
      </w:r>
      <w:r w:rsidR="0062526E">
        <w:rPr>
          <w:rFonts w:ascii="Times New Roman" w:eastAsia="Times New Roman" w:hAnsi="Times New Roman"/>
          <w:sz w:val="24"/>
          <w:szCs w:val="24"/>
        </w:rPr>
        <w:t xml:space="preserve"> (2004)</w:t>
      </w:r>
      <w:r w:rsidRPr="00044A05">
        <w:rPr>
          <w:rFonts w:ascii="Times New Roman" w:eastAsia="Times New Roman" w:hAnsi="Times New Roman"/>
          <w:sz w:val="24"/>
          <w:szCs w:val="24"/>
        </w:rPr>
        <w:t>:</w:t>
      </w:r>
    </w:p>
    <w:p w:rsidR="00C77963" w:rsidRPr="00044A05" w:rsidRDefault="00C77963" w:rsidP="00C77963">
      <w:pPr>
        <w:spacing w:after="0" w:line="360" w:lineRule="auto"/>
        <w:ind w:left="1701" w:right="708"/>
        <w:jc w:val="both"/>
        <w:rPr>
          <w:rFonts w:ascii="Times New Roman" w:eastAsia="Times New Roman" w:hAnsi="Times New Roman"/>
        </w:rPr>
      </w:pPr>
      <w:r w:rsidRPr="00044A05">
        <w:rPr>
          <w:rFonts w:ascii="Times New Roman" w:eastAsia="Times New Roman" w:hAnsi="Times New Roman"/>
        </w:rPr>
        <w:t>En correspondencia con esta función que cumplen los dioses de ser el ideal realizado a alcanzar en la vida de los hombres, la religión de Epicuro no consiste, insistimos, en el culto que trata de acapararse la benevolencia de los dioses, para evitar su hostilidad y asegurarse su protección, sino en un desinteresado homenaje al ideal que se inclina reverente a la excelencia divina. Desinteresado en la medida en que nada cabe esperar de ellos en el sentido en que entendía este esperar la religión popular con la que Epicuro en este aspecto rivalizaba</w:t>
      </w:r>
      <w:r w:rsidR="00430F52" w:rsidRPr="00044A05">
        <w:rPr>
          <w:rFonts w:ascii="Times New Roman" w:eastAsia="Times New Roman" w:hAnsi="Times New Roman"/>
        </w:rPr>
        <w:t>.</w:t>
      </w:r>
      <w:r w:rsidR="009A1036">
        <w:rPr>
          <w:rFonts w:ascii="Times New Roman" w:eastAsia="Times New Roman" w:hAnsi="Times New Roman"/>
        </w:rPr>
        <w:t xml:space="preserve"> (Gianneschi, 2004: </w:t>
      </w:r>
      <w:r w:rsidRPr="00044A05">
        <w:rPr>
          <w:rFonts w:ascii="Times New Roman" w:eastAsia="Times New Roman" w:hAnsi="Times New Roman"/>
        </w:rPr>
        <w:t>pp. 127-128).</w:t>
      </w:r>
    </w:p>
    <w:p w:rsidR="00C77963" w:rsidRPr="00044A05" w:rsidRDefault="00C77963" w:rsidP="00C77963">
      <w:pPr>
        <w:spacing w:after="0" w:line="360" w:lineRule="auto"/>
        <w:ind w:left="1701" w:right="708"/>
        <w:jc w:val="both"/>
        <w:rPr>
          <w:rFonts w:ascii="Times New Roman" w:eastAsia="Times New Roman" w:hAnsi="Times New Roman"/>
        </w:rPr>
      </w:pPr>
    </w:p>
    <w:p w:rsidR="00C77963" w:rsidRPr="00044A05" w:rsidRDefault="00C77963" w:rsidP="008F20B1">
      <w:pPr>
        <w:spacing w:after="0" w:line="360" w:lineRule="auto"/>
        <w:jc w:val="both"/>
        <w:rPr>
          <w:rFonts w:ascii="Times New Roman" w:hAnsi="Times New Roman"/>
          <w:sz w:val="24"/>
          <w:szCs w:val="24"/>
        </w:rPr>
      </w:pPr>
      <w:r w:rsidRPr="00044A05">
        <w:rPr>
          <w:rFonts w:ascii="Times New Roman" w:hAnsi="Times New Roman"/>
          <w:sz w:val="24"/>
          <w:szCs w:val="24"/>
        </w:rPr>
        <w:tab/>
        <w:t xml:space="preserve">Para Epicuro no puede haber razón alguna que pueda alterar el estado de perfección y serenidad de los dioses, pues el mundo funciona por sí mismo, no hay providencia divina, </w:t>
      </w:r>
      <w:r w:rsidR="0014659D" w:rsidRPr="00044A05">
        <w:rPr>
          <w:rFonts w:ascii="Times New Roman" w:hAnsi="Times New Roman"/>
          <w:sz w:val="24"/>
          <w:szCs w:val="24"/>
        </w:rPr>
        <w:t>el U</w:t>
      </w:r>
      <w:r w:rsidRPr="00044A05">
        <w:rPr>
          <w:rFonts w:ascii="Times New Roman" w:hAnsi="Times New Roman"/>
          <w:sz w:val="24"/>
          <w:szCs w:val="24"/>
        </w:rPr>
        <w:t xml:space="preserve">niverso natural es explicado por la propia mecánica de los átomos. No obstante, existe un pasaje de la </w:t>
      </w:r>
      <w:r w:rsidR="00EF0FED">
        <w:rPr>
          <w:rFonts w:ascii="Times New Roman" w:hAnsi="Times New Roman"/>
          <w:i/>
          <w:sz w:val="24"/>
          <w:szCs w:val="24"/>
        </w:rPr>
        <w:t xml:space="preserve">Carta a </w:t>
      </w:r>
      <w:proofErr w:type="spellStart"/>
      <w:r w:rsidR="00EF0FED">
        <w:rPr>
          <w:rFonts w:ascii="Times New Roman" w:hAnsi="Times New Roman"/>
          <w:i/>
          <w:sz w:val="24"/>
          <w:szCs w:val="24"/>
        </w:rPr>
        <w:t>m</w:t>
      </w:r>
      <w:r w:rsidRPr="00EF0FED">
        <w:rPr>
          <w:rFonts w:ascii="Times New Roman" w:hAnsi="Times New Roman"/>
          <w:i/>
          <w:sz w:val="24"/>
          <w:szCs w:val="24"/>
        </w:rPr>
        <w:t>eneceo</w:t>
      </w:r>
      <w:proofErr w:type="spellEnd"/>
      <w:r w:rsidRPr="00044A05">
        <w:rPr>
          <w:rFonts w:ascii="Times New Roman" w:hAnsi="Times New Roman"/>
          <w:sz w:val="24"/>
          <w:szCs w:val="24"/>
        </w:rPr>
        <w:t xml:space="preserve"> que podría hacernos dudar de la alteridad divina: “[…] los mayores daños y beneficios, proceden de los dioses, pues [éstos], totalmente familiarizados con sus propias virtudes, reciben a los que son semejantes a ellos, y todo lo que no es de esta índole </w:t>
      </w:r>
      <w:r w:rsidR="008F20B1">
        <w:rPr>
          <w:rFonts w:ascii="Times New Roman" w:hAnsi="Times New Roman"/>
          <w:sz w:val="24"/>
          <w:szCs w:val="24"/>
        </w:rPr>
        <w:t>lo consideran como algo ajeno” (</w:t>
      </w:r>
      <w:r w:rsidR="008F20B1">
        <w:rPr>
          <w:rFonts w:ascii="Times New Roman" w:hAnsi="Times New Roman"/>
          <w:i/>
          <w:sz w:val="24"/>
          <w:szCs w:val="24"/>
        </w:rPr>
        <w:t xml:space="preserve">cf. </w:t>
      </w:r>
      <w:r w:rsidRPr="008F20B1">
        <w:rPr>
          <w:rFonts w:ascii="Times New Roman" w:hAnsi="Times New Roman"/>
          <w:sz w:val="24"/>
          <w:szCs w:val="24"/>
        </w:rPr>
        <w:t xml:space="preserve">CM </w:t>
      </w:r>
      <w:r w:rsidRPr="00044A05">
        <w:rPr>
          <w:rFonts w:ascii="Times New Roman" w:hAnsi="Times New Roman"/>
          <w:sz w:val="24"/>
          <w:szCs w:val="24"/>
        </w:rPr>
        <w:t xml:space="preserve">124). Ahora bien, en el contexto general de la carta dicho pasaje se encuentra inmediatamente después de que Epicuro menciona la distinción entre las preconcepciones y las suposiciones. Con lo cual, es posible interpretar que los daños y beneficios no provienen de una activa concreción por parte de los dioses, sino del correcto o incorrecto conocimiento que, en virtud de las preconcepciones o de las falsas suposiciones, tenemos de ellos. Es decir, las falsas suposiciones atribuyen a los dioses funciones ajenas a su naturaleza, fomentando así la idea de que éstos se preocupan por brindar a los humanos beneficios o infligir castigos por sus malas acciones. </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En relación con lo anterior, encontramos lecturas como la de Farrington</w:t>
      </w:r>
      <w:r w:rsidR="0062526E">
        <w:rPr>
          <w:rFonts w:ascii="Times New Roman" w:hAnsi="Times New Roman"/>
          <w:sz w:val="24"/>
          <w:szCs w:val="24"/>
        </w:rPr>
        <w:t xml:space="preserve"> (1939)</w:t>
      </w:r>
      <w:r w:rsidRPr="00044A05">
        <w:rPr>
          <w:rFonts w:ascii="Times New Roman" w:hAnsi="Times New Roman"/>
          <w:sz w:val="24"/>
          <w:szCs w:val="24"/>
        </w:rPr>
        <w:t xml:space="preserve"> donde se admite que los dioses son indiferentes sólo hacia aquellos seres humanos que perturban la paz, desean la ruina y buscan redimirse a través de ofrendas y sacrificios. De acuerdo con  Farrington</w:t>
      </w:r>
      <w:r w:rsidR="0062526E">
        <w:rPr>
          <w:rFonts w:ascii="Times New Roman" w:hAnsi="Times New Roman"/>
          <w:sz w:val="24"/>
          <w:szCs w:val="24"/>
        </w:rPr>
        <w:t xml:space="preserve"> (1939):</w:t>
      </w:r>
      <w:r w:rsidRPr="00044A05">
        <w:rPr>
          <w:rFonts w:ascii="Times New Roman" w:hAnsi="Times New Roman"/>
          <w:sz w:val="24"/>
          <w:szCs w:val="24"/>
        </w:rPr>
        <w:t xml:space="preserve"> “el error de la concepción popular de los dioses es, según Epicuro, la creencia de que castigan a los malos o (error aún más grave) los colman de beneficios. En realidad, los dioses, en tanto que &lt;&lt;acogen con benevolencia&gt;&gt; al hombre bueno, parecido a ellos, se desinteresan del malvado” (Farrington,</w:t>
      </w:r>
      <w:r w:rsidR="00684192">
        <w:rPr>
          <w:rFonts w:ascii="Times New Roman" w:hAnsi="Times New Roman"/>
          <w:sz w:val="24"/>
          <w:szCs w:val="24"/>
        </w:rPr>
        <w:t xml:space="preserve"> 1939: </w:t>
      </w:r>
      <w:r w:rsidRPr="00044A05">
        <w:rPr>
          <w:rFonts w:ascii="Times New Roman" w:hAnsi="Times New Roman"/>
          <w:sz w:val="24"/>
          <w:szCs w:val="24"/>
        </w:rPr>
        <w:t xml:space="preserve">pp. 163-164). </w:t>
      </w:r>
      <w:r w:rsidRPr="00044A05">
        <w:rPr>
          <w:rFonts w:ascii="Times New Roman" w:hAnsi="Times New Roman"/>
          <w:sz w:val="24"/>
          <w:szCs w:val="24"/>
        </w:rPr>
        <w:lastRenderedPageBreak/>
        <w:t>De esta manera, los dioses serían la fuente de grandes bienes para los verdaderamente piadosos, pues las imágenes de perfecta imperturbabilidad que provienen de ellos pueden inspirar la vida serena. En este sentido, Farrington</w:t>
      </w:r>
      <w:r w:rsidR="0062526E">
        <w:rPr>
          <w:rFonts w:ascii="Times New Roman" w:hAnsi="Times New Roman"/>
          <w:sz w:val="24"/>
          <w:szCs w:val="24"/>
        </w:rPr>
        <w:t xml:space="preserve"> (1939, 166) </w:t>
      </w:r>
      <w:r w:rsidRPr="00044A05">
        <w:rPr>
          <w:rFonts w:ascii="Times New Roman" w:hAnsi="Times New Roman"/>
          <w:sz w:val="24"/>
          <w:szCs w:val="24"/>
        </w:rPr>
        <w:t>habla de una influencia puramente moral sobre los seres humanos</w:t>
      </w:r>
      <w:r w:rsidR="00423BEB" w:rsidRPr="00044A05">
        <w:rPr>
          <w:rFonts w:ascii="Times New Roman" w:hAnsi="Times New Roman"/>
          <w:sz w:val="24"/>
          <w:szCs w:val="24"/>
        </w:rPr>
        <w:t>.</w:t>
      </w:r>
      <w:r w:rsidRPr="00044A05">
        <w:rPr>
          <w:rStyle w:val="Refdenotaalpie"/>
          <w:rFonts w:ascii="Times New Roman" w:hAnsi="Times New Roman"/>
          <w:sz w:val="24"/>
          <w:szCs w:val="24"/>
        </w:rPr>
        <w:footnoteReference w:id="34"/>
      </w:r>
    </w:p>
    <w:p w:rsidR="00C77963" w:rsidRPr="00044A05" w:rsidRDefault="00C77963" w:rsidP="00C77963">
      <w:pPr>
        <w:spacing w:after="0" w:line="360" w:lineRule="auto"/>
        <w:jc w:val="both"/>
        <w:rPr>
          <w:rFonts w:ascii="Times New Roman" w:hAnsi="Times New Roman"/>
          <w:sz w:val="24"/>
          <w:szCs w:val="24"/>
          <w:shd w:val="clear" w:color="auto" w:fill="FFFFFF"/>
        </w:rPr>
      </w:pPr>
      <w:r w:rsidRPr="00044A05">
        <w:rPr>
          <w:rFonts w:ascii="Times New Roman" w:hAnsi="Times New Roman"/>
          <w:sz w:val="24"/>
          <w:szCs w:val="24"/>
        </w:rPr>
        <w:tab/>
        <w:t>Asimismo, sabemos por testimonios como el de Filodemo</w:t>
      </w:r>
      <w:r w:rsidRPr="00044A05">
        <w:rPr>
          <w:rStyle w:val="Refdenotaalpie"/>
          <w:rFonts w:ascii="Times New Roman" w:hAnsi="Times New Roman"/>
          <w:sz w:val="24"/>
          <w:szCs w:val="24"/>
        </w:rPr>
        <w:footnoteReference w:id="35"/>
      </w:r>
      <w:r w:rsidRPr="00044A05">
        <w:rPr>
          <w:rFonts w:ascii="Times New Roman" w:hAnsi="Times New Roman"/>
          <w:sz w:val="24"/>
          <w:szCs w:val="24"/>
        </w:rPr>
        <w:t xml:space="preserve"> que Epicuro aconsejaba participar de los cultos locales, festejos, sacrificios y ceremonias a los dioses, sin que ello contradiga la negación de providencia divina. Los dioses no necesitan de nuestra veneración y no recibiremos castigos por no ofrecer plegarias o sacrificios pero si podremos participar de su felicidad. La veneración desinteresada a los dioses, como modelos de vida dichosa e imperturbable, traerá consigo la satisfacción personal.</w:t>
      </w:r>
      <w:r w:rsidRPr="00044A05">
        <w:rPr>
          <w:rStyle w:val="Refdenotaalpie"/>
          <w:rFonts w:ascii="Times New Roman" w:hAnsi="Times New Roman"/>
          <w:sz w:val="24"/>
          <w:szCs w:val="24"/>
        </w:rPr>
        <w:footnoteReference w:id="36"/>
      </w:r>
      <w:r w:rsidRPr="00044A05">
        <w:rPr>
          <w:rFonts w:ascii="Times New Roman" w:hAnsi="Times New Roman"/>
          <w:sz w:val="24"/>
          <w:szCs w:val="24"/>
        </w:rPr>
        <w:t xml:space="preserve"> Por lo tanto, quienes conserven la noción común</w:t>
      </w:r>
      <w:r w:rsidRPr="00044A05">
        <w:rPr>
          <w:rFonts w:ascii="Times New Roman" w:hAnsi="Times New Roman"/>
          <w:sz w:val="24"/>
          <w:szCs w:val="24"/>
          <w:shd w:val="clear" w:color="auto" w:fill="FFFFFF"/>
        </w:rPr>
        <w:t xml:space="preserve">, libre de suposiciones, serán beneficiados por las sagradas imágenes que emanan de los dioses mismos y penetran libremente en la mente, sin que ello provoque algún tipo de alteración en la naturaleza divina.  </w:t>
      </w:r>
    </w:p>
    <w:p w:rsidR="00C77963" w:rsidRPr="00044A05" w:rsidRDefault="00C77963" w:rsidP="00C77963">
      <w:pPr>
        <w:spacing w:after="0" w:line="360" w:lineRule="auto"/>
        <w:jc w:val="both"/>
        <w:rPr>
          <w:rFonts w:ascii="Times New Roman" w:hAnsi="Times New Roman"/>
          <w:sz w:val="24"/>
          <w:szCs w:val="24"/>
        </w:rPr>
      </w:pPr>
      <w:r w:rsidRPr="00044A05">
        <w:rPr>
          <w:rFonts w:ascii="Times New Roman" w:hAnsi="Times New Roman"/>
          <w:sz w:val="24"/>
          <w:szCs w:val="24"/>
          <w:shd w:val="clear" w:color="auto" w:fill="FFFFFF"/>
        </w:rPr>
        <w:tab/>
        <w:t>Aquí es donde emerge la figura del sabio epicúreo como aquel que es capaz de entender la naturaleza de los dioses, en su inmortalidad e imperturbabilidad, y venerarlos como auténticos ideales de perfección.</w:t>
      </w:r>
      <w:r w:rsidRPr="00044A05">
        <w:rPr>
          <w:rStyle w:val="Refdenotaalpie"/>
          <w:rFonts w:ascii="Times New Roman" w:hAnsi="Times New Roman"/>
          <w:sz w:val="24"/>
          <w:szCs w:val="24"/>
          <w:shd w:val="clear" w:color="auto" w:fill="FFFFFF"/>
        </w:rPr>
        <w:footnoteReference w:id="37"/>
      </w:r>
      <w:r w:rsidRPr="00044A05">
        <w:rPr>
          <w:rFonts w:ascii="Times New Roman" w:hAnsi="Times New Roman"/>
          <w:sz w:val="24"/>
          <w:szCs w:val="24"/>
          <w:shd w:val="clear" w:color="auto" w:fill="FFFFFF"/>
        </w:rPr>
        <w:t xml:space="preserve"> En palabras de García Gual</w:t>
      </w:r>
      <w:r w:rsidR="0062526E">
        <w:rPr>
          <w:rFonts w:ascii="Times New Roman" w:hAnsi="Times New Roman"/>
          <w:sz w:val="24"/>
          <w:szCs w:val="24"/>
          <w:shd w:val="clear" w:color="auto" w:fill="FFFFFF"/>
        </w:rPr>
        <w:t xml:space="preserve"> (1981)</w:t>
      </w:r>
      <w:r w:rsidRPr="00044A05">
        <w:rPr>
          <w:rFonts w:ascii="Times New Roman" w:hAnsi="Times New Roman"/>
          <w:sz w:val="24"/>
          <w:szCs w:val="24"/>
          <w:shd w:val="clear" w:color="auto" w:fill="FFFFFF"/>
        </w:rPr>
        <w:t xml:space="preserve">: </w:t>
      </w:r>
      <w:r w:rsidRPr="00044A05">
        <w:rPr>
          <w:rFonts w:ascii="Times New Roman" w:hAnsi="Times New Roman"/>
          <w:sz w:val="24"/>
          <w:szCs w:val="24"/>
        </w:rPr>
        <w:t>“&lt;&lt;la veneración del sabio</w:t>
      </w:r>
      <w:r w:rsidR="00430F52" w:rsidRPr="00044A05">
        <w:rPr>
          <w:rFonts w:ascii="Times New Roman" w:hAnsi="Times New Roman"/>
          <w:color w:val="545454"/>
          <w:sz w:val="24"/>
          <w:szCs w:val="24"/>
          <w:shd w:val="clear" w:color="auto" w:fill="FFFFFF"/>
        </w:rPr>
        <w:t xml:space="preserve"> </w:t>
      </w:r>
      <w:r w:rsidR="00430F52" w:rsidRPr="00044A05">
        <w:rPr>
          <w:rFonts w:ascii="Times New Roman" w:hAnsi="Times New Roman"/>
          <w:color w:val="545454"/>
          <w:sz w:val="24"/>
          <w:szCs w:val="24"/>
          <w:shd w:val="clear" w:color="auto" w:fill="FFFFFF"/>
        </w:rPr>
        <w:t>[…]</w:t>
      </w:r>
      <w:r w:rsidRPr="00044A05">
        <w:rPr>
          <w:rFonts w:ascii="Times New Roman" w:hAnsi="Times New Roman"/>
          <w:sz w:val="24"/>
          <w:szCs w:val="24"/>
        </w:rPr>
        <w:t xml:space="preserve"> es un gran bien para quien lo venera</w:t>
      </w:r>
      <w:proofErr w:type="gramStart"/>
      <w:r w:rsidRPr="00044A05">
        <w:rPr>
          <w:rFonts w:ascii="Times New Roman" w:hAnsi="Times New Roman"/>
          <w:sz w:val="24"/>
          <w:szCs w:val="24"/>
        </w:rPr>
        <w:t>.&gt;</w:t>
      </w:r>
      <w:proofErr w:type="gramEnd"/>
      <w:r w:rsidRPr="00044A05">
        <w:rPr>
          <w:rFonts w:ascii="Times New Roman" w:hAnsi="Times New Roman"/>
          <w:sz w:val="24"/>
          <w:szCs w:val="24"/>
        </w:rPr>
        <w:t>&gt; La contemplación reverente y jubilosa de esas existencias superiores, ajenas a todo contagio humano, serenos paradigmas de una dicha incorruptible, son motivo de alegría para quien tiene de la divinidad esa noción pura y desinteresada.” (García Gual,</w:t>
      </w:r>
      <w:r w:rsidR="009A1036">
        <w:rPr>
          <w:rFonts w:ascii="Times New Roman" w:hAnsi="Times New Roman"/>
          <w:sz w:val="24"/>
          <w:szCs w:val="24"/>
        </w:rPr>
        <w:t xml:space="preserve"> 1981: </w:t>
      </w:r>
      <w:r w:rsidRPr="00044A05">
        <w:rPr>
          <w:rFonts w:ascii="Times New Roman" w:hAnsi="Times New Roman"/>
          <w:sz w:val="24"/>
          <w:szCs w:val="24"/>
        </w:rPr>
        <w:t xml:space="preserve">pp. 177-178). De acuerdo con ello, la relación amistosa entre el sabio y los dioses no tiene que ver con una asignación de bienes o beneficios al sabio por parte de éstos, sino de la semejanza que entre ambos se establece al acceder el sabio a una vida serena similar a la divina. Para Epicuro dicha semejanza es el resultado de un constante pragmatismo moral por parte del sabio, pues la piedad y la religiosidad es fuente de satisfacción para quien sabiamente la práctica. Los dioses, en efecto, poseen una felicidad que es inherente a su propia naturaleza, en cambio el sabio tiene que conseguirla mediante el ejercicio de la sabiduría, transformando su vida interior, despejando temores y deseos vanos.  </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Por tanto, el sabio epicúreo se presenta aquí como aquel que se esfuerza por aproximarse a la dicha de los dioses, pues todo sabio sustenta</w:t>
      </w:r>
      <w:r w:rsidRPr="00044A05">
        <w:rPr>
          <w:rFonts w:ascii="Times New Roman" w:hAnsi="Times New Roman"/>
          <w:i/>
          <w:sz w:val="24"/>
          <w:szCs w:val="24"/>
        </w:rPr>
        <w:t xml:space="preserve"> </w:t>
      </w:r>
      <w:r w:rsidRPr="00044A05">
        <w:rPr>
          <w:rFonts w:ascii="Times New Roman" w:hAnsi="Times New Roman"/>
          <w:sz w:val="24"/>
          <w:szCs w:val="24"/>
        </w:rPr>
        <w:t xml:space="preserve">opiniones puras basadas en </w:t>
      </w:r>
      <w:r w:rsidRPr="00044A05">
        <w:rPr>
          <w:rFonts w:ascii="Times New Roman" w:hAnsi="Times New Roman"/>
          <w:sz w:val="24"/>
          <w:szCs w:val="24"/>
        </w:rPr>
        <w:lastRenderedPageBreak/>
        <w:t xml:space="preserve">la </w:t>
      </w:r>
      <w:r w:rsidRPr="00044A05">
        <w:rPr>
          <w:rFonts w:ascii="Times New Roman" w:hAnsi="Times New Roman"/>
          <w:i/>
          <w:sz w:val="24"/>
          <w:szCs w:val="24"/>
        </w:rPr>
        <w:t>physiología</w:t>
      </w:r>
      <w:r w:rsidRPr="00044A05">
        <w:rPr>
          <w:rFonts w:ascii="Times New Roman" w:hAnsi="Times New Roman"/>
          <w:sz w:val="24"/>
          <w:szCs w:val="24"/>
        </w:rPr>
        <w:t xml:space="preserve">, libres de suposiciones, acerca de la naturaleza divina. De esta manera,  obtiene así la ausencia indispensable de perturbación, unida a la ausencia del dolor por las carencias. El sabio epicúreo, entonces, es la figura que mejor representa la relación intrínseca entre el verdadero conocimiento de los dioses y el logro de la </w:t>
      </w:r>
      <w:r w:rsidRPr="00044A05">
        <w:rPr>
          <w:rFonts w:ascii="Times New Roman" w:hAnsi="Times New Roman"/>
          <w:i/>
          <w:sz w:val="24"/>
          <w:szCs w:val="24"/>
        </w:rPr>
        <w:t>ataraxía.</w:t>
      </w:r>
    </w:p>
    <w:p w:rsidR="00C77963" w:rsidRPr="00044A05" w:rsidRDefault="00C77963" w:rsidP="00C77963">
      <w:pPr>
        <w:spacing w:after="0" w:line="360" w:lineRule="auto"/>
        <w:ind w:firstLine="708"/>
        <w:jc w:val="both"/>
        <w:rPr>
          <w:rFonts w:ascii="Times New Roman" w:hAnsi="Times New Roman"/>
          <w:sz w:val="24"/>
          <w:szCs w:val="24"/>
        </w:rPr>
      </w:pPr>
    </w:p>
    <w:p w:rsidR="00C77963" w:rsidRPr="00044A05" w:rsidRDefault="00C77963" w:rsidP="00C77963">
      <w:pPr>
        <w:spacing w:after="0" w:line="360" w:lineRule="auto"/>
        <w:jc w:val="both"/>
        <w:rPr>
          <w:rFonts w:ascii="Times New Roman" w:hAnsi="Times New Roman"/>
          <w:b/>
          <w:sz w:val="24"/>
          <w:szCs w:val="24"/>
        </w:rPr>
      </w:pPr>
      <w:r w:rsidRPr="00044A05">
        <w:rPr>
          <w:rFonts w:ascii="Times New Roman" w:hAnsi="Times New Roman"/>
          <w:b/>
          <w:sz w:val="24"/>
          <w:szCs w:val="24"/>
        </w:rPr>
        <w:t>V. Consideraciones finales</w:t>
      </w:r>
    </w:p>
    <w:p w:rsidR="00C77963" w:rsidRPr="00044A05" w:rsidRDefault="00C77963" w:rsidP="00C77963">
      <w:pPr>
        <w:spacing w:after="0" w:line="360" w:lineRule="auto"/>
        <w:jc w:val="both"/>
        <w:rPr>
          <w:rFonts w:ascii="Times New Roman" w:hAnsi="Times New Roman"/>
          <w:b/>
          <w:sz w:val="24"/>
          <w:szCs w:val="24"/>
        </w:rPr>
      </w:pP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Los dioses no son un tema demasiado recurrente en los escritos epicúreos, al menos en las cartas que se encuentran disponibles actualmente, con lo cual se podría pensar que Epicuro sólo los menciona para evitar posibles acusaciones de ateísmo.</w:t>
      </w:r>
      <w:r w:rsidRPr="00044A05">
        <w:rPr>
          <w:rStyle w:val="Refdenotaalpie"/>
          <w:rFonts w:ascii="Times New Roman" w:hAnsi="Times New Roman"/>
          <w:sz w:val="24"/>
          <w:szCs w:val="24"/>
        </w:rPr>
        <w:footnoteReference w:id="38"/>
      </w:r>
      <w:r w:rsidRPr="00044A05">
        <w:rPr>
          <w:rFonts w:ascii="Times New Roman" w:hAnsi="Times New Roman"/>
          <w:sz w:val="24"/>
          <w:szCs w:val="24"/>
        </w:rPr>
        <w:t xml:space="preserve"> Frente a esa suposición consideramos, por el contrario, que los dioses sí cumplen un rol fundamental en la filosofía de Epicuro al presentarse como paradigmas de la vida dichosa e imperturbable. En todo caso, la religión que Epicuro intenta rechazar es aquella que se sustenta sobre el terror, sobre la concepción de que los dioses vigilan nuestros actos para infligirnos castigos. Precisamente, como hemos visto, Epicuro pretende desentrañar esos temores asociados a los dioses, a fin de que el camino hacia el logro de la </w:t>
      </w:r>
      <w:r w:rsidRPr="00044A05">
        <w:rPr>
          <w:rFonts w:ascii="Times New Roman" w:hAnsi="Times New Roman"/>
          <w:i/>
          <w:sz w:val="24"/>
          <w:szCs w:val="24"/>
        </w:rPr>
        <w:t>ataraxía</w:t>
      </w:r>
      <w:r w:rsidRPr="00044A05">
        <w:rPr>
          <w:rFonts w:ascii="Times New Roman" w:hAnsi="Times New Roman"/>
          <w:sz w:val="24"/>
          <w:szCs w:val="24"/>
        </w:rPr>
        <w:t xml:space="preserve"> quede despejado de esas falsas suposiciones. </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 xml:space="preserve">De acuerdo con ello, hemos visto que sólo con la </w:t>
      </w:r>
      <w:r w:rsidRPr="00044A05">
        <w:rPr>
          <w:rFonts w:ascii="Times New Roman" w:hAnsi="Times New Roman"/>
          <w:i/>
          <w:sz w:val="24"/>
          <w:szCs w:val="24"/>
        </w:rPr>
        <w:t>physiología</w:t>
      </w:r>
      <w:r w:rsidRPr="00044A05">
        <w:rPr>
          <w:rFonts w:ascii="Times New Roman" w:hAnsi="Times New Roman"/>
          <w:sz w:val="24"/>
          <w:szCs w:val="24"/>
        </w:rPr>
        <w:t xml:space="preserve"> o estudio de la naturaleza es posible suprimir los factores de perturbación derivados de la vieja religión astral. Lejos de asignar los fenómenos celestes bajo el dominio de la divinidad la física epicúrea nos guía, mediante el conocimiento de las leyes </w:t>
      </w:r>
      <w:r w:rsidR="0014659D" w:rsidRPr="00044A05">
        <w:rPr>
          <w:rFonts w:ascii="Times New Roman" w:hAnsi="Times New Roman"/>
          <w:sz w:val="24"/>
          <w:szCs w:val="24"/>
        </w:rPr>
        <w:t>exactas por las que se rige el U</w:t>
      </w:r>
      <w:r w:rsidRPr="00044A05">
        <w:rPr>
          <w:rFonts w:ascii="Times New Roman" w:hAnsi="Times New Roman"/>
          <w:sz w:val="24"/>
          <w:szCs w:val="24"/>
        </w:rPr>
        <w:t xml:space="preserve">niverso, hacia la perspectiva científica de los fenómenos del cosmos de la que deriva la serenidad del ánimo. A partir de este conocimiento que es la </w:t>
      </w:r>
      <w:r w:rsidRPr="00044A05">
        <w:rPr>
          <w:rFonts w:ascii="Times New Roman" w:hAnsi="Times New Roman"/>
          <w:i/>
          <w:sz w:val="24"/>
          <w:szCs w:val="24"/>
        </w:rPr>
        <w:t>physiología</w:t>
      </w:r>
      <w:r w:rsidRPr="00044A05">
        <w:rPr>
          <w:rFonts w:ascii="Times New Roman" w:hAnsi="Times New Roman"/>
          <w:sz w:val="24"/>
          <w:szCs w:val="24"/>
        </w:rPr>
        <w:t xml:space="preserve"> podemos entender e interiorizar que los dioses no se ocupan del control y ordenamiento de los fenómenos celestes, que no toman parte de la creación del mundo ni de su gobierno y que no intervienen en los asuntos humanos, pues todo ello es contrario a la naturaleza incorruptible y dichosa. </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 xml:space="preserve">Sin duda, fue preciso abordar el estudio de la naturaleza incorruptible de los dioses para intentar mostrar que éstos, efectivamente, tienen una existencia real a partir de la cual surgen los esbozos o simulacros que nos permiten obtener un conocimiento evidente de ellos. Dicho análisis presentó una serie de dificultades relacionadas con el hecho de que los dioses habitan los </w:t>
      </w:r>
      <w:r w:rsidRPr="00044A05">
        <w:rPr>
          <w:rFonts w:ascii="Times New Roman" w:hAnsi="Times New Roman"/>
          <w:i/>
          <w:sz w:val="24"/>
          <w:szCs w:val="24"/>
        </w:rPr>
        <w:t>intermundia</w:t>
      </w:r>
      <w:r w:rsidRPr="00044A05">
        <w:rPr>
          <w:rFonts w:ascii="Times New Roman" w:hAnsi="Times New Roman"/>
          <w:sz w:val="24"/>
          <w:szCs w:val="24"/>
        </w:rPr>
        <w:t xml:space="preserve">, pues eso nos obligaba a explicar de qué manera </w:t>
      </w:r>
      <w:r w:rsidRPr="00044A05">
        <w:rPr>
          <w:rFonts w:ascii="Times New Roman" w:hAnsi="Times New Roman"/>
          <w:sz w:val="24"/>
          <w:szCs w:val="24"/>
        </w:rPr>
        <w:lastRenderedPageBreak/>
        <w:t xml:space="preserve">los </w:t>
      </w:r>
      <w:r w:rsidRPr="00044A05">
        <w:rPr>
          <w:rFonts w:ascii="Times New Roman" w:hAnsi="Times New Roman"/>
          <w:i/>
          <w:sz w:val="24"/>
          <w:szCs w:val="24"/>
        </w:rPr>
        <w:t>simulacros</w:t>
      </w:r>
      <w:r w:rsidRPr="00044A05">
        <w:rPr>
          <w:rFonts w:ascii="Times New Roman" w:hAnsi="Times New Roman"/>
          <w:sz w:val="24"/>
          <w:szCs w:val="24"/>
        </w:rPr>
        <w:t xml:space="preserve"> de estos seres, alejados e imperceptibles a la sensación, podían trasladarse sin sufrir alteraciones o pérdidas atómicas. A partir de la lectura de la </w:t>
      </w:r>
      <w:r w:rsidR="002A4B0C">
        <w:rPr>
          <w:rFonts w:ascii="Times New Roman" w:hAnsi="Times New Roman"/>
          <w:i/>
          <w:sz w:val="24"/>
          <w:szCs w:val="24"/>
        </w:rPr>
        <w:t xml:space="preserve">Carta a </w:t>
      </w:r>
      <w:proofErr w:type="spellStart"/>
      <w:r w:rsidR="002A4B0C">
        <w:rPr>
          <w:rFonts w:ascii="Times New Roman" w:hAnsi="Times New Roman"/>
          <w:i/>
          <w:sz w:val="24"/>
          <w:szCs w:val="24"/>
        </w:rPr>
        <w:t>h</w:t>
      </w:r>
      <w:r w:rsidRPr="002A4B0C">
        <w:rPr>
          <w:rFonts w:ascii="Times New Roman" w:hAnsi="Times New Roman"/>
          <w:i/>
          <w:sz w:val="24"/>
          <w:szCs w:val="24"/>
        </w:rPr>
        <w:t>eródoto</w:t>
      </w:r>
      <w:proofErr w:type="spellEnd"/>
      <w:r w:rsidRPr="00044A05">
        <w:rPr>
          <w:rFonts w:ascii="Times New Roman" w:hAnsi="Times New Roman"/>
          <w:sz w:val="24"/>
          <w:szCs w:val="24"/>
        </w:rPr>
        <w:t xml:space="preserve"> fue posible interpretar que la naturaleza sutil de los átomos que componen a los dioses es lo que favorece el desplazamiento de los simulacros sin mayor dificultad, pues la rapidez del mismo dependerá, según la física epicúrea, de la oposición que deban enfrentar.</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 xml:space="preserve">Ahora bien, consideramos que el hecho de encontrar una posible explicación sobre la manera en que los simulacros de los dioses llegan hasta nosotros, se introducen en la mente y conforman una prolépsis, nos ofrece un mayor sustento a la hipótesis de que ellos constituyen el ideal de </w:t>
      </w:r>
      <w:r w:rsidRPr="00044A05">
        <w:rPr>
          <w:rFonts w:ascii="Times New Roman" w:hAnsi="Times New Roman"/>
          <w:i/>
          <w:sz w:val="24"/>
          <w:szCs w:val="24"/>
        </w:rPr>
        <w:t>ataraxía</w:t>
      </w:r>
      <w:r w:rsidRPr="00044A05">
        <w:rPr>
          <w:rFonts w:ascii="Times New Roman" w:hAnsi="Times New Roman"/>
          <w:sz w:val="24"/>
          <w:szCs w:val="24"/>
        </w:rPr>
        <w:t>. En concreto, si el conocimiento de los dioses, como realidades efectivamente existentes, es evidente y podemos explicarlo sobre la base de la física epicúrea, entonces resulta más clara la intención de Epicuro al introducirlos en sus escritos como modelos de la buena vida.</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 xml:space="preserve">El análisis precedente ha intentado explicitar una relación intrínseca entre el conocimiento de la verdadera naturaleza de los dioses, </w:t>
      </w:r>
      <w:r w:rsidRPr="00044A05">
        <w:rPr>
          <w:rFonts w:ascii="Times New Roman" w:eastAsia="Times New Roman" w:hAnsi="Times New Roman"/>
          <w:sz w:val="24"/>
          <w:szCs w:val="24"/>
        </w:rPr>
        <w:t xml:space="preserve">proporcionado por la </w:t>
      </w:r>
      <w:r w:rsidRPr="00044A05">
        <w:rPr>
          <w:rFonts w:ascii="Times New Roman" w:eastAsia="Times New Roman" w:hAnsi="Times New Roman"/>
          <w:i/>
          <w:sz w:val="24"/>
          <w:szCs w:val="24"/>
        </w:rPr>
        <w:t>physiología</w:t>
      </w:r>
      <w:r w:rsidRPr="00044A05">
        <w:rPr>
          <w:rFonts w:ascii="Times New Roman" w:eastAsia="Times New Roman" w:hAnsi="Times New Roman"/>
          <w:sz w:val="24"/>
          <w:szCs w:val="24"/>
        </w:rPr>
        <w:t xml:space="preserve">, y el propósito de la filosofía epicúrea que, como ya hemos expresado, es el vivir con bienaventuranza. Sólo podremos rivalizar con la felicidad de los dioses si logramos sobreponernos a los temores y angustias que se encuentran erróneamente asociados a ellos. Los dioses </w:t>
      </w:r>
      <w:r w:rsidRPr="00044A05">
        <w:rPr>
          <w:rFonts w:ascii="Times New Roman" w:hAnsi="Times New Roman"/>
          <w:sz w:val="24"/>
          <w:szCs w:val="24"/>
        </w:rPr>
        <w:t>son el paradigma de la vida epicúrea, el ideal de perfección que sigue el sabio, y en este sentido,</w:t>
      </w:r>
      <w:r w:rsidR="00FE3B07" w:rsidRPr="00044A05">
        <w:rPr>
          <w:rFonts w:ascii="Times New Roman" w:hAnsi="Times New Roman"/>
          <w:sz w:val="24"/>
          <w:szCs w:val="24"/>
        </w:rPr>
        <w:t xml:space="preserve"> </w:t>
      </w:r>
      <w:proofErr w:type="gramStart"/>
      <w:r w:rsidRPr="00044A05">
        <w:rPr>
          <w:rFonts w:ascii="Times New Roman" w:hAnsi="Times New Roman"/>
          <w:sz w:val="24"/>
          <w:szCs w:val="24"/>
        </w:rPr>
        <w:t>son</w:t>
      </w:r>
      <w:proofErr w:type="gramEnd"/>
      <w:r w:rsidRPr="00044A05">
        <w:rPr>
          <w:rFonts w:ascii="Times New Roman" w:hAnsi="Times New Roman"/>
          <w:sz w:val="24"/>
          <w:szCs w:val="24"/>
        </w:rPr>
        <w:t xml:space="preserve"> la guía para el buen vivir. El sabio es quien mejor representa la relación que intentamos establecer, pues el ejercicio de la sabiduría, en búsqueda de la tranquilidad del ánimo, constituye en sí mismo un acto de adoración desinteresado hacia los dioses. </w:t>
      </w:r>
    </w:p>
    <w:p w:rsidR="00C77963" w:rsidRPr="00044A05" w:rsidRDefault="00C77963" w:rsidP="00C77963">
      <w:pPr>
        <w:spacing w:after="0" w:line="360" w:lineRule="auto"/>
        <w:ind w:firstLine="708"/>
        <w:jc w:val="both"/>
        <w:rPr>
          <w:rFonts w:ascii="Times New Roman" w:hAnsi="Times New Roman"/>
          <w:sz w:val="24"/>
          <w:szCs w:val="24"/>
        </w:rPr>
      </w:pPr>
      <w:r w:rsidRPr="00044A05">
        <w:rPr>
          <w:rFonts w:ascii="Times New Roman" w:hAnsi="Times New Roman"/>
          <w:sz w:val="24"/>
          <w:szCs w:val="24"/>
        </w:rPr>
        <w:t xml:space="preserve">Por cierto, esta breve reflexión sobre la concepción de los dioses en la filosofía de Epicuro no procura agotar la discusión entre las distintas posturas presentadas, sino que busca simplemente encontrar una posible línea de lectura que intente dar cuenta del rol fundamental que cumplen los dioses en esta filosofía de la liberación. En cualquier caso, las discusiones o tensiones que se puedan presentar serán admitidas como un rasgo de su propia complejidad. </w:t>
      </w:r>
    </w:p>
    <w:p w:rsidR="00FE3B07" w:rsidRDefault="00FE3B07" w:rsidP="00C77963">
      <w:pPr>
        <w:jc w:val="both"/>
        <w:rPr>
          <w:rFonts w:ascii="Times New Roman" w:hAnsi="Times New Roman"/>
          <w:sz w:val="24"/>
          <w:szCs w:val="24"/>
        </w:rPr>
      </w:pPr>
    </w:p>
    <w:p w:rsidR="002A4B0C" w:rsidRDefault="002A4B0C" w:rsidP="00C77963">
      <w:pPr>
        <w:jc w:val="both"/>
        <w:rPr>
          <w:rFonts w:ascii="Times New Roman" w:hAnsi="Times New Roman"/>
          <w:sz w:val="24"/>
          <w:szCs w:val="24"/>
        </w:rPr>
      </w:pPr>
    </w:p>
    <w:p w:rsidR="002A4B0C" w:rsidRDefault="002A4B0C" w:rsidP="00C77963">
      <w:pPr>
        <w:jc w:val="both"/>
        <w:rPr>
          <w:rFonts w:ascii="Times New Roman" w:hAnsi="Times New Roman"/>
          <w:sz w:val="24"/>
          <w:szCs w:val="24"/>
        </w:rPr>
      </w:pPr>
    </w:p>
    <w:p w:rsidR="002A4B0C" w:rsidRDefault="002A4B0C" w:rsidP="00C77963">
      <w:pPr>
        <w:jc w:val="both"/>
        <w:rPr>
          <w:rFonts w:ascii="Times New Roman" w:hAnsi="Times New Roman"/>
          <w:sz w:val="24"/>
          <w:szCs w:val="24"/>
        </w:rPr>
      </w:pPr>
    </w:p>
    <w:p w:rsidR="002A4B0C" w:rsidRPr="00044A05" w:rsidRDefault="002A4B0C" w:rsidP="00C77963">
      <w:pPr>
        <w:jc w:val="both"/>
        <w:rPr>
          <w:rFonts w:ascii="Times New Roman" w:hAnsi="Times New Roman"/>
          <w:sz w:val="24"/>
          <w:szCs w:val="24"/>
        </w:rPr>
      </w:pPr>
    </w:p>
    <w:p w:rsidR="00C77963" w:rsidRPr="00456E68" w:rsidRDefault="00C77963" w:rsidP="00C77963">
      <w:pPr>
        <w:jc w:val="both"/>
        <w:rPr>
          <w:rFonts w:ascii="Times New Roman" w:hAnsi="Times New Roman"/>
          <w:b/>
          <w:sz w:val="24"/>
          <w:szCs w:val="24"/>
          <w:lang w:val="es-ES_tradnl"/>
        </w:rPr>
      </w:pPr>
      <w:r w:rsidRPr="00456E68">
        <w:rPr>
          <w:rFonts w:ascii="Times New Roman" w:hAnsi="Times New Roman"/>
          <w:b/>
          <w:sz w:val="24"/>
          <w:szCs w:val="24"/>
          <w:lang w:val="es-ES_tradnl"/>
        </w:rPr>
        <w:lastRenderedPageBreak/>
        <w:t xml:space="preserve">Bibliografía </w:t>
      </w:r>
    </w:p>
    <w:p w:rsidR="00C77963" w:rsidRPr="00044A05" w:rsidRDefault="00C77963" w:rsidP="00C77963">
      <w:pPr>
        <w:spacing w:line="360" w:lineRule="auto"/>
        <w:ind w:left="708" w:hanging="708"/>
        <w:jc w:val="both"/>
        <w:rPr>
          <w:rFonts w:ascii="Times New Roman" w:hAnsi="Times New Roman"/>
          <w:sz w:val="24"/>
          <w:szCs w:val="24"/>
        </w:rPr>
      </w:pPr>
      <w:proofErr w:type="spellStart"/>
      <w:r w:rsidRPr="00044A05">
        <w:rPr>
          <w:rFonts w:ascii="Times New Roman" w:hAnsi="Times New Roman"/>
          <w:sz w:val="24"/>
          <w:szCs w:val="24"/>
        </w:rPr>
        <w:t>Arrighetti</w:t>
      </w:r>
      <w:proofErr w:type="spellEnd"/>
      <w:r w:rsidR="004626A6">
        <w:rPr>
          <w:rFonts w:ascii="Times New Roman" w:hAnsi="Times New Roman"/>
          <w:sz w:val="24"/>
          <w:szCs w:val="24"/>
        </w:rPr>
        <w:t>, G. (1985). Epicuro y su escuela. E</w:t>
      </w:r>
      <w:r w:rsidRPr="00044A05">
        <w:rPr>
          <w:rFonts w:ascii="Times New Roman" w:hAnsi="Times New Roman"/>
          <w:sz w:val="24"/>
          <w:szCs w:val="24"/>
        </w:rPr>
        <w:t xml:space="preserve">n </w:t>
      </w:r>
      <w:r w:rsidRPr="00044A05">
        <w:rPr>
          <w:rFonts w:ascii="Times New Roman" w:hAnsi="Times New Roman"/>
          <w:i/>
          <w:sz w:val="24"/>
          <w:szCs w:val="24"/>
        </w:rPr>
        <w:t>La filosofía griega</w:t>
      </w:r>
      <w:r w:rsidR="004626A6">
        <w:rPr>
          <w:rFonts w:ascii="Times New Roman" w:hAnsi="Times New Roman"/>
          <w:sz w:val="24"/>
          <w:szCs w:val="24"/>
        </w:rPr>
        <w:t xml:space="preserve">, pp. 297-313. </w:t>
      </w:r>
      <w:r w:rsidRPr="00044A05">
        <w:rPr>
          <w:rFonts w:ascii="Times New Roman" w:hAnsi="Times New Roman"/>
          <w:sz w:val="24"/>
          <w:szCs w:val="24"/>
        </w:rPr>
        <w:t>Madrid, Siglo XXI</w:t>
      </w:r>
      <w:r w:rsidR="004626A6">
        <w:rPr>
          <w:rFonts w:ascii="Times New Roman" w:hAnsi="Times New Roman"/>
          <w:sz w:val="24"/>
          <w:szCs w:val="24"/>
        </w:rPr>
        <w:t>.</w:t>
      </w:r>
    </w:p>
    <w:p w:rsidR="00C77963" w:rsidRPr="00044A05" w:rsidRDefault="004626A6" w:rsidP="00C77963">
      <w:pPr>
        <w:spacing w:line="360" w:lineRule="auto"/>
        <w:ind w:left="708" w:hanging="708"/>
        <w:jc w:val="both"/>
        <w:rPr>
          <w:rFonts w:ascii="Times New Roman" w:hAnsi="Times New Roman"/>
          <w:sz w:val="24"/>
          <w:szCs w:val="24"/>
          <w:lang w:val="en-US"/>
        </w:rPr>
      </w:pPr>
      <w:r>
        <w:rPr>
          <w:rFonts w:ascii="Times New Roman" w:hAnsi="Times New Roman"/>
          <w:sz w:val="24"/>
          <w:szCs w:val="24"/>
          <w:lang w:val="en-US"/>
        </w:rPr>
        <w:t>Bailey, C. (1964).</w:t>
      </w:r>
      <w:r w:rsidR="00C77963" w:rsidRPr="00044A05">
        <w:rPr>
          <w:rFonts w:ascii="Times New Roman" w:hAnsi="Times New Roman"/>
          <w:sz w:val="24"/>
          <w:szCs w:val="24"/>
          <w:lang w:val="en-US"/>
        </w:rPr>
        <w:t xml:space="preserve"> The gods. Theology </w:t>
      </w:r>
      <w:proofErr w:type="gramStart"/>
      <w:r w:rsidR="00C77963" w:rsidRPr="00044A05">
        <w:rPr>
          <w:rFonts w:ascii="Times New Roman" w:hAnsi="Times New Roman"/>
          <w:sz w:val="24"/>
          <w:szCs w:val="24"/>
          <w:lang w:val="en-US"/>
        </w:rPr>
        <w:t>And</w:t>
      </w:r>
      <w:proofErr w:type="gramEnd"/>
      <w:r w:rsidR="00C77963" w:rsidRPr="00044A05">
        <w:rPr>
          <w:rFonts w:ascii="Times New Roman" w:hAnsi="Times New Roman"/>
          <w:sz w:val="24"/>
          <w:szCs w:val="24"/>
          <w:lang w:val="en-US"/>
        </w:rPr>
        <w:t xml:space="preserve"> Religion. En </w:t>
      </w:r>
      <w:r w:rsidR="00C77963" w:rsidRPr="00044A05">
        <w:rPr>
          <w:rFonts w:ascii="Times New Roman" w:hAnsi="Times New Roman"/>
          <w:i/>
          <w:sz w:val="24"/>
          <w:szCs w:val="24"/>
          <w:lang w:val="en-US"/>
        </w:rPr>
        <w:t>The Greek atomists and Epicurus</w:t>
      </w:r>
      <w:r>
        <w:rPr>
          <w:rFonts w:ascii="Times New Roman" w:hAnsi="Times New Roman"/>
          <w:sz w:val="24"/>
          <w:szCs w:val="24"/>
          <w:lang w:val="en-US"/>
        </w:rPr>
        <w:t xml:space="preserve">, </w:t>
      </w:r>
      <w:r w:rsidR="00C77963" w:rsidRPr="00044A05">
        <w:rPr>
          <w:rFonts w:ascii="Times New Roman" w:hAnsi="Times New Roman"/>
          <w:sz w:val="24"/>
          <w:szCs w:val="24"/>
          <w:lang w:val="en-US"/>
        </w:rPr>
        <w:t>pp. 438-479</w:t>
      </w:r>
      <w:r>
        <w:rPr>
          <w:rFonts w:ascii="Times New Roman" w:hAnsi="Times New Roman"/>
          <w:sz w:val="24"/>
          <w:szCs w:val="24"/>
          <w:lang w:val="en-US"/>
        </w:rPr>
        <w:t xml:space="preserve">. Oxford, Clarendon Press. </w:t>
      </w:r>
    </w:p>
    <w:p w:rsidR="00C77963" w:rsidRPr="00044A05" w:rsidRDefault="009943FB" w:rsidP="00C77963">
      <w:pPr>
        <w:spacing w:line="360" w:lineRule="auto"/>
        <w:ind w:left="708" w:hanging="708"/>
        <w:jc w:val="both"/>
        <w:rPr>
          <w:rFonts w:ascii="Times New Roman" w:hAnsi="Times New Roman"/>
          <w:sz w:val="24"/>
          <w:szCs w:val="24"/>
        </w:rPr>
      </w:pPr>
      <w:r>
        <w:rPr>
          <w:rFonts w:ascii="Times New Roman" w:hAnsi="Times New Roman"/>
          <w:sz w:val="24"/>
          <w:szCs w:val="24"/>
        </w:rPr>
        <w:t>Caro, S. y</w:t>
      </w:r>
      <w:r w:rsidR="00C77963" w:rsidRPr="00044A05">
        <w:rPr>
          <w:rFonts w:ascii="Times New Roman" w:hAnsi="Times New Roman"/>
          <w:sz w:val="24"/>
          <w:szCs w:val="24"/>
        </w:rPr>
        <w:t xml:space="preserve"> Trinidad,</w:t>
      </w:r>
      <w:r>
        <w:rPr>
          <w:rFonts w:ascii="Times New Roman" w:hAnsi="Times New Roman"/>
          <w:sz w:val="24"/>
          <w:szCs w:val="24"/>
        </w:rPr>
        <w:t xml:space="preserve"> S. (2008). </w:t>
      </w:r>
      <w:r w:rsidR="00C77963" w:rsidRPr="00044A05">
        <w:rPr>
          <w:rFonts w:ascii="Times New Roman" w:hAnsi="Times New Roman"/>
          <w:sz w:val="24"/>
          <w:szCs w:val="24"/>
        </w:rPr>
        <w:t>Epístola a Heródoto</w:t>
      </w:r>
      <w:r>
        <w:rPr>
          <w:rFonts w:ascii="Times New Roman" w:hAnsi="Times New Roman"/>
          <w:sz w:val="24"/>
          <w:szCs w:val="24"/>
        </w:rPr>
        <w:t xml:space="preserve">. En </w:t>
      </w:r>
      <w:proofErr w:type="spellStart"/>
      <w:r w:rsidRPr="00044A05">
        <w:rPr>
          <w:rFonts w:ascii="Times New Roman" w:hAnsi="Times New Roman"/>
          <w:i/>
          <w:sz w:val="24"/>
          <w:szCs w:val="24"/>
        </w:rPr>
        <w:t>Onomázein</w:t>
      </w:r>
      <w:proofErr w:type="spellEnd"/>
      <w:r>
        <w:rPr>
          <w:rFonts w:ascii="Times New Roman" w:hAnsi="Times New Roman"/>
          <w:i/>
          <w:sz w:val="24"/>
          <w:szCs w:val="24"/>
        </w:rPr>
        <w:t>,</w:t>
      </w:r>
      <w:r>
        <w:rPr>
          <w:rFonts w:ascii="Times New Roman" w:hAnsi="Times New Roman"/>
          <w:sz w:val="24"/>
          <w:szCs w:val="24"/>
        </w:rPr>
        <w:t xml:space="preserve"> núm. 17, </w:t>
      </w:r>
      <w:r w:rsidR="00C77963" w:rsidRPr="00044A05">
        <w:rPr>
          <w:rFonts w:ascii="Times New Roman" w:hAnsi="Times New Roman"/>
          <w:sz w:val="24"/>
          <w:szCs w:val="24"/>
        </w:rPr>
        <w:t>pp. 135-170.</w:t>
      </w:r>
    </w:p>
    <w:p w:rsidR="00C77963" w:rsidRPr="00044A05" w:rsidRDefault="00C77963" w:rsidP="00C77963">
      <w:pPr>
        <w:spacing w:line="360" w:lineRule="auto"/>
        <w:ind w:left="708" w:hanging="708"/>
        <w:jc w:val="both"/>
        <w:rPr>
          <w:rFonts w:ascii="Times New Roman" w:hAnsi="Times New Roman"/>
          <w:sz w:val="24"/>
          <w:szCs w:val="24"/>
        </w:rPr>
      </w:pPr>
      <w:r w:rsidRPr="00044A05">
        <w:rPr>
          <w:rFonts w:ascii="Times New Roman" w:hAnsi="Times New Roman"/>
          <w:sz w:val="24"/>
          <w:szCs w:val="24"/>
        </w:rPr>
        <w:t>Farrington</w:t>
      </w:r>
      <w:r w:rsidR="005D5E44">
        <w:rPr>
          <w:rFonts w:ascii="Times New Roman" w:hAnsi="Times New Roman"/>
          <w:sz w:val="24"/>
          <w:szCs w:val="24"/>
        </w:rPr>
        <w:t>, B. (1939).</w:t>
      </w:r>
      <w:r w:rsidRPr="00044A05">
        <w:rPr>
          <w:rFonts w:ascii="Times New Roman" w:hAnsi="Times New Roman"/>
          <w:sz w:val="24"/>
          <w:szCs w:val="24"/>
        </w:rPr>
        <w:t xml:space="preserve"> La religión de Epicuro. En </w:t>
      </w:r>
      <w:r w:rsidRPr="00044A05">
        <w:rPr>
          <w:rFonts w:ascii="Times New Roman" w:hAnsi="Times New Roman"/>
          <w:i/>
          <w:sz w:val="24"/>
          <w:szCs w:val="24"/>
        </w:rPr>
        <w:t>Ciencia y política en el mundo antiguo</w:t>
      </w:r>
      <w:r w:rsidR="005D5E44">
        <w:rPr>
          <w:rFonts w:ascii="Times New Roman" w:hAnsi="Times New Roman"/>
          <w:sz w:val="24"/>
          <w:szCs w:val="24"/>
        </w:rPr>
        <w:t>, pp. 154-166.</w:t>
      </w:r>
      <w:r w:rsidRPr="00044A05">
        <w:rPr>
          <w:rFonts w:ascii="Times New Roman" w:hAnsi="Times New Roman"/>
          <w:sz w:val="24"/>
          <w:szCs w:val="24"/>
        </w:rPr>
        <w:t xml:space="preserve"> Madrid,</w:t>
      </w:r>
      <w:r w:rsidR="005D5E44">
        <w:rPr>
          <w:rFonts w:ascii="Times New Roman" w:hAnsi="Times New Roman"/>
          <w:sz w:val="24"/>
          <w:szCs w:val="24"/>
        </w:rPr>
        <w:t xml:space="preserve"> Ayuso.</w:t>
      </w:r>
    </w:p>
    <w:p w:rsidR="00C77963" w:rsidRPr="00044A05" w:rsidRDefault="005644B6" w:rsidP="00C77963">
      <w:pPr>
        <w:spacing w:line="360" w:lineRule="auto"/>
        <w:ind w:left="708" w:hanging="708"/>
        <w:jc w:val="both"/>
        <w:rPr>
          <w:rFonts w:ascii="Times New Roman" w:hAnsi="Times New Roman"/>
          <w:sz w:val="24"/>
          <w:szCs w:val="24"/>
        </w:rPr>
      </w:pPr>
      <w:proofErr w:type="spellStart"/>
      <w:r>
        <w:rPr>
          <w:rFonts w:ascii="Times New Roman" w:hAnsi="Times New Roman"/>
          <w:sz w:val="24"/>
          <w:szCs w:val="24"/>
        </w:rPr>
        <w:t>Festugiére</w:t>
      </w:r>
      <w:proofErr w:type="spellEnd"/>
      <w:r>
        <w:rPr>
          <w:rFonts w:ascii="Times New Roman" w:hAnsi="Times New Roman"/>
          <w:sz w:val="24"/>
          <w:szCs w:val="24"/>
        </w:rPr>
        <w:t xml:space="preserve">, A. (1960). </w:t>
      </w:r>
      <w:r w:rsidR="00C77963" w:rsidRPr="00044A05">
        <w:rPr>
          <w:rFonts w:ascii="Times New Roman" w:hAnsi="Times New Roman"/>
          <w:sz w:val="24"/>
          <w:szCs w:val="24"/>
        </w:rPr>
        <w:t xml:space="preserve">La religión de Epicuro. En </w:t>
      </w:r>
      <w:r w:rsidR="00C77963" w:rsidRPr="00044A05">
        <w:rPr>
          <w:rFonts w:ascii="Times New Roman" w:hAnsi="Times New Roman"/>
          <w:i/>
          <w:sz w:val="24"/>
          <w:szCs w:val="24"/>
        </w:rPr>
        <w:t>Epicuro y sus dioses</w:t>
      </w:r>
      <w:r>
        <w:rPr>
          <w:rFonts w:ascii="Times New Roman" w:hAnsi="Times New Roman"/>
          <w:sz w:val="24"/>
          <w:szCs w:val="24"/>
        </w:rPr>
        <w:t xml:space="preserve">, pp. 31-40.  Buenos Aires, </w:t>
      </w:r>
      <w:proofErr w:type="spellStart"/>
      <w:r>
        <w:rPr>
          <w:rFonts w:ascii="Times New Roman" w:hAnsi="Times New Roman"/>
          <w:sz w:val="24"/>
          <w:szCs w:val="24"/>
        </w:rPr>
        <w:t>Eudeba</w:t>
      </w:r>
      <w:proofErr w:type="spellEnd"/>
      <w:r>
        <w:rPr>
          <w:rFonts w:ascii="Times New Roman" w:hAnsi="Times New Roman"/>
          <w:sz w:val="24"/>
          <w:szCs w:val="24"/>
        </w:rPr>
        <w:t>.</w:t>
      </w:r>
    </w:p>
    <w:p w:rsidR="00C77963" w:rsidRPr="00044A05" w:rsidRDefault="00C77963" w:rsidP="00C77963">
      <w:pPr>
        <w:spacing w:line="360" w:lineRule="auto"/>
        <w:ind w:left="708" w:hanging="708"/>
        <w:jc w:val="both"/>
        <w:rPr>
          <w:rFonts w:ascii="Times New Roman" w:hAnsi="Times New Roman"/>
          <w:sz w:val="24"/>
          <w:szCs w:val="24"/>
        </w:rPr>
      </w:pPr>
      <w:r w:rsidRPr="00044A05">
        <w:rPr>
          <w:rFonts w:ascii="Times New Roman" w:hAnsi="Times New Roman"/>
          <w:sz w:val="24"/>
          <w:szCs w:val="24"/>
        </w:rPr>
        <w:t>García Gual, C.</w:t>
      </w:r>
      <w:r w:rsidR="005644B6">
        <w:rPr>
          <w:rFonts w:ascii="Times New Roman" w:hAnsi="Times New Roman"/>
          <w:sz w:val="24"/>
          <w:szCs w:val="24"/>
        </w:rPr>
        <w:t xml:space="preserve"> y</w:t>
      </w:r>
      <w:r w:rsidRPr="00044A05">
        <w:rPr>
          <w:rFonts w:ascii="Times New Roman" w:hAnsi="Times New Roman"/>
          <w:sz w:val="24"/>
          <w:szCs w:val="24"/>
        </w:rPr>
        <w:t xml:space="preserve"> Acosta Méndez, E.</w:t>
      </w:r>
      <w:r w:rsidR="005644B6">
        <w:rPr>
          <w:rFonts w:ascii="Times New Roman" w:hAnsi="Times New Roman"/>
          <w:sz w:val="24"/>
          <w:szCs w:val="24"/>
        </w:rPr>
        <w:t xml:space="preserve"> (1974).</w:t>
      </w:r>
      <w:r w:rsidRPr="00044A05">
        <w:rPr>
          <w:rFonts w:ascii="Times New Roman" w:hAnsi="Times New Roman"/>
          <w:sz w:val="24"/>
          <w:szCs w:val="24"/>
        </w:rPr>
        <w:t xml:space="preserve"> </w:t>
      </w:r>
      <w:r w:rsidRPr="00044A05">
        <w:rPr>
          <w:rFonts w:ascii="Times New Roman" w:hAnsi="Times New Roman"/>
          <w:i/>
          <w:sz w:val="24"/>
          <w:szCs w:val="24"/>
        </w:rPr>
        <w:t>Ética de Epicuro, la génesis de una moral utilitaria</w:t>
      </w:r>
      <w:r w:rsidR="005644B6">
        <w:rPr>
          <w:rFonts w:ascii="Times New Roman" w:hAnsi="Times New Roman"/>
          <w:sz w:val="24"/>
          <w:szCs w:val="24"/>
        </w:rPr>
        <w:t>. Barcelona, Barral.</w:t>
      </w:r>
    </w:p>
    <w:p w:rsidR="00C77963" w:rsidRPr="00044A05" w:rsidRDefault="00C77963" w:rsidP="00C77963">
      <w:pPr>
        <w:spacing w:line="360" w:lineRule="auto"/>
        <w:jc w:val="both"/>
        <w:rPr>
          <w:rFonts w:ascii="Times New Roman" w:hAnsi="Times New Roman"/>
          <w:sz w:val="24"/>
          <w:szCs w:val="24"/>
        </w:rPr>
      </w:pPr>
      <w:r w:rsidRPr="00044A05">
        <w:rPr>
          <w:rFonts w:ascii="Times New Roman" w:hAnsi="Times New Roman"/>
          <w:sz w:val="24"/>
          <w:szCs w:val="24"/>
        </w:rPr>
        <w:t>García Gual, C.</w:t>
      </w:r>
      <w:r w:rsidR="005644B6">
        <w:rPr>
          <w:rFonts w:ascii="Times New Roman" w:hAnsi="Times New Roman"/>
          <w:sz w:val="24"/>
          <w:szCs w:val="24"/>
        </w:rPr>
        <w:t xml:space="preserve"> (1981). </w:t>
      </w:r>
      <w:r w:rsidRPr="00044A05">
        <w:rPr>
          <w:rFonts w:ascii="Times New Roman" w:hAnsi="Times New Roman"/>
          <w:i/>
          <w:sz w:val="24"/>
          <w:szCs w:val="24"/>
        </w:rPr>
        <w:t>Epicuro</w:t>
      </w:r>
      <w:r w:rsidR="005644B6">
        <w:rPr>
          <w:rFonts w:ascii="Times New Roman" w:hAnsi="Times New Roman"/>
          <w:sz w:val="24"/>
          <w:szCs w:val="24"/>
        </w:rPr>
        <w:t>. Madrid, Alianza.</w:t>
      </w:r>
      <w:r w:rsidRPr="00044A05">
        <w:rPr>
          <w:rFonts w:ascii="Times New Roman" w:hAnsi="Times New Roman"/>
          <w:sz w:val="24"/>
          <w:szCs w:val="24"/>
        </w:rPr>
        <w:t xml:space="preserve"> </w:t>
      </w:r>
    </w:p>
    <w:p w:rsidR="00C77963" w:rsidRPr="00044A05" w:rsidRDefault="005644B6" w:rsidP="00C77963">
      <w:pPr>
        <w:spacing w:line="360" w:lineRule="auto"/>
        <w:ind w:left="708" w:hanging="708"/>
        <w:jc w:val="both"/>
        <w:rPr>
          <w:rFonts w:ascii="Times New Roman" w:hAnsi="Times New Roman"/>
          <w:sz w:val="24"/>
          <w:szCs w:val="24"/>
        </w:rPr>
      </w:pPr>
      <w:r>
        <w:rPr>
          <w:rFonts w:ascii="Times New Roman" w:hAnsi="Times New Roman"/>
          <w:sz w:val="24"/>
          <w:szCs w:val="24"/>
        </w:rPr>
        <w:t>Gianneschi, H. (2004).</w:t>
      </w:r>
      <w:r w:rsidR="00C77963" w:rsidRPr="00044A05">
        <w:rPr>
          <w:rFonts w:ascii="Times New Roman" w:hAnsi="Times New Roman"/>
          <w:sz w:val="24"/>
          <w:szCs w:val="24"/>
        </w:rPr>
        <w:t xml:space="preserve"> </w:t>
      </w:r>
      <w:r w:rsidR="00C77963" w:rsidRPr="00044A05">
        <w:rPr>
          <w:rFonts w:ascii="Times New Roman" w:hAnsi="Times New Roman"/>
          <w:i/>
          <w:sz w:val="24"/>
          <w:szCs w:val="24"/>
        </w:rPr>
        <w:t>Epi</w:t>
      </w:r>
      <w:r>
        <w:rPr>
          <w:rFonts w:ascii="Times New Roman" w:hAnsi="Times New Roman"/>
          <w:i/>
          <w:sz w:val="24"/>
          <w:szCs w:val="24"/>
        </w:rPr>
        <w:t xml:space="preserve">curo, </w:t>
      </w:r>
      <w:r w:rsidR="00C77963" w:rsidRPr="00044A05">
        <w:rPr>
          <w:rFonts w:ascii="Times New Roman" w:hAnsi="Times New Roman"/>
          <w:i/>
          <w:sz w:val="24"/>
          <w:szCs w:val="24"/>
        </w:rPr>
        <w:t>Dioses, religión y piedad.</w:t>
      </w:r>
      <w:r w:rsidR="00C77963" w:rsidRPr="00044A05">
        <w:rPr>
          <w:rFonts w:ascii="Times New Roman" w:hAnsi="Times New Roman"/>
          <w:sz w:val="24"/>
          <w:szCs w:val="24"/>
        </w:rPr>
        <w:t xml:space="preserve"> Buenos Aires, UNSA</w:t>
      </w:r>
      <w:r>
        <w:rPr>
          <w:rFonts w:ascii="Times New Roman" w:hAnsi="Times New Roman"/>
          <w:sz w:val="24"/>
          <w:szCs w:val="24"/>
        </w:rPr>
        <w:t>M.</w:t>
      </w:r>
    </w:p>
    <w:p w:rsidR="00C77963" w:rsidRPr="00044A05" w:rsidRDefault="00C77963" w:rsidP="00C77963">
      <w:pPr>
        <w:spacing w:line="360" w:lineRule="auto"/>
        <w:ind w:left="708" w:hanging="708"/>
        <w:jc w:val="both"/>
        <w:rPr>
          <w:rFonts w:ascii="Times New Roman" w:hAnsi="Times New Roman"/>
          <w:sz w:val="24"/>
          <w:szCs w:val="24"/>
          <w:lang w:val="en-US"/>
        </w:rPr>
      </w:pPr>
      <w:r w:rsidRPr="00044A05">
        <w:rPr>
          <w:rFonts w:ascii="Times New Roman" w:hAnsi="Times New Roman"/>
          <w:sz w:val="24"/>
          <w:szCs w:val="24"/>
          <w:lang w:val="en-US"/>
        </w:rPr>
        <w:t>Konstan, D.</w:t>
      </w:r>
      <w:r w:rsidR="005644B6">
        <w:rPr>
          <w:rFonts w:ascii="Times New Roman" w:hAnsi="Times New Roman"/>
          <w:sz w:val="24"/>
          <w:szCs w:val="24"/>
          <w:lang w:val="en-US"/>
        </w:rPr>
        <w:t xml:space="preserve"> (2001).</w:t>
      </w:r>
      <w:r w:rsidRPr="00044A05">
        <w:rPr>
          <w:rFonts w:ascii="Times New Roman" w:hAnsi="Times New Roman"/>
          <w:sz w:val="24"/>
          <w:szCs w:val="24"/>
          <w:lang w:val="en-US"/>
        </w:rPr>
        <w:t xml:space="preserve"> Epicurus on the gods.</w:t>
      </w:r>
      <w:r w:rsidR="005644B6">
        <w:rPr>
          <w:rFonts w:ascii="Times New Roman" w:hAnsi="Times New Roman"/>
          <w:sz w:val="24"/>
          <w:szCs w:val="24"/>
          <w:lang w:val="en-US"/>
        </w:rPr>
        <w:t xml:space="preserve"> En Fish, J., Sanders, K. (ed.)</w:t>
      </w:r>
      <w:r w:rsidRPr="00044A05">
        <w:rPr>
          <w:rFonts w:ascii="Times New Roman" w:hAnsi="Times New Roman"/>
          <w:sz w:val="24"/>
          <w:szCs w:val="24"/>
          <w:lang w:val="en-US"/>
        </w:rPr>
        <w:t xml:space="preserve"> </w:t>
      </w:r>
      <w:r w:rsidRPr="00044A05">
        <w:rPr>
          <w:rFonts w:ascii="Times New Roman" w:hAnsi="Times New Roman"/>
          <w:i/>
          <w:sz w:val="24"/>
          <w:szCs w:val="24"/>
          <w:lang w:val="en-US"/>
        </w:rPr>
        <w:t>Epicurus and the Epicurean Tradition</w:t>
      </w:r>
      <w:r w:rsidR="005644B6">
        <w:rPr>
          <w:rFonts w:ascii="Times New Roman" w:hAnsi="Times New Roman"/>
          <w:sz w:val="24"/>
          <w:szCs w:val="24"/>
          <w:lang w:val="en-US"/>
        </w:rPr>
        <w:t xml:space="preserve">, pp. 53-71. </w:t>
      </w:r>
      <w:r w:rsidRPr="00044A05">
        <w:rPr>
          <w:rFonts w:ascii="Times New Roman" w:hAnsi="Times New Roman"/>
          <w:sz w:val="24"/>
          <w:szCs w:val="24"/>
          <w:lang w:val="en-US"/>
        </w:rPr>
        <w:t>Cambridge University</w:t>
      </w:r>
      <w:r w:rsidR="005644B6">
        <w:rPr>
          <w:rFonts w:ascii="Times New Roman" w:hAnsi="Times New Roman"/>
          <w:sz w:val="24"/>
          <w:szCs w:val="24"/>
          <w:lang w:val="en-US"/>
        </w:rPr>
        <w:t xml:space="preserve"> Press.</w:t>
      </w:r>
    </w:p>
    <w:p w:rsidR="00C77963" w:rsidRPr="00044A05" w:rsidRDefault="005644B6" w:rsidP="00C77963">
      <w:pPr>
        <w:spacing w:line="360" w:lineRule="auto"/>
        <w:ind w:left="708" w:hanging="708"/>
        <w:jc w:val="both"/>
        <w:rPr>
          <w:rFonts w:ascii="Times New Roman" w:hAnsi="Times New Roman"/>
          <w:sz w:val="24"/>
          <w:szCs w:val="24"/>
          <w:lang w:val="en-US"/>
        </w:rPr>
      </w:pPr>
      <w:r>
        <w:rPr>
          <w:rFonts w:ascii="Times New Roman" w:hAnsi="Times New Roman"/>
          <w:sz w:val="24"/>
          <w:szCs w:val="24"/>
          <w:lang w:val="en-US"/>
        </w:rPr>
        <w:t>Ojeda, R. y</w:t>
      </w:r>
      <w:r w:rsidR="00C77963" w:rsidRPr="00044A05">
        <w:rPr>
          <w:rFonts w:ascii="Times New Roman" w:hAnsi="Times New Roman"/>
          <w:sz w:val="24"/>
          <w:szCs w:val="24"/>
          <w:lang w:val="en-US"/>
        </w:rPr>
        <w:t xml:space="preserve"> </w:t>
      </w:r>
      <w:proofErr w:type="spellStart"/>
      <w:r w:rsidR="00C77963" w:rsidRPr="00044A05">
        <w:rPr>
          <w:rFonts w:ascii="Times New Roman" w:hAnsi="Times New Roman"/>
          <w:sz w:val="24"/>
          <w:szCs w:val="24"/>
          <w:lang w:val="en-US"/>
        </w:rPr>
        <w:t>Olabuenaga</w:t>
      </w:r>
      <w:proofErr w:type="spellEnd"/>
      <w:r w:rsidR="00C77963" w:rsidRPr="00044A05">
        <w:rPr>
          <w:rFonts w:ascii="Times New Roman" w:hAnsi="Times New Roman"/>
          <w:sz w:val="24"/>
          <w:szCs w:val="24"/>
          <w:lang w:val="en-US"/>
        </w:rPr>
        <w:t xml:space="preserve"> A.</w:t>
      </w:r>
      <w:r>
        <w:rPr>
          <w:rFonts w:ascii="Times New Roman" w:hAnsi="Times New Roman"/>
          <w:sz w:val="24"/>
          <w:szCs w:val="24"/>
          <w:lang w:val="en-US"/>
        </w:rPr>
        <w:t xml:space="preserve"> (1985).</w:t>
      </w:r>
      <w:r w:rsidR="00C77963" w:rsidRPr="00044A05">
        <w:rPr>
          <w:rFonts w:ascii="Times New Roman" w:hAnsi="Times New Roman"/>
          <w:sz w:val="24"/>
          <w:szCs w:val="24"/>
          <w:lang w:val="en-US"/>
        </w:rPr>
        <w:t xml:space="preserve"> </w:t>
      </w:r>
      <w:r>
        <w:rPr>
          <w:rFonts w:ascii="Times New Roman" w:hAnsi="Times New Roman"/>
          <w:i/>
          <w:sz w:val="24"/>
          <w:szCs w:val="24"/>
          <w:lang w:val="en-US"/>
        </w:rPr>
        <w:t xml:space="preserve">Epicuro: </w:t>
      </w:r>
      <w:proofErr w:type="spellStart"/>
      <w:r w:rsidR="00C77963" w:rsidRPr="00044A05">
        <w:rPr>
          <w:rFonts w:ascii="Times New Roman" w:hAnsi="Times New Roman"/>
          <w:i/>
          <w:sz w:val="24"/>
          <w:szCs w:val="24"/>
          <w:lang w:val="en-US"/>
        </w:rPr>
        <w:t>Carta</w:t>
      </w:r>
      <w:proofErr w:type="spellEnd"/>
      <w:r w:rsidR="00C77963" w:rsidRPr="00044A05">
        <w:rPr>
          <w:rFonts w:ascii="Times New Roman" w:hAnsi="Times New Roman"/>
          <w:i/>
          <w:sz w:val="24"/>
          <w:szCs w:val="24"/>
          <w:lang w:val="en-US"/>
        </w:rPr>
        <w:t xml:space="preserve"> a </w:t>
      </w:r>
      <w:proofErr w:type="spellStart"/>
      <w:r w:rsidR="00C77963" w:rsidRPr="00044A05">
        <w:rPr>
          <w:rFonts w:ascii="Times New Roman" w:hAnsi="Times New Roman"/>
          <w:i/>
          <w:sz w:val="24"/>
          <w:szCs w:val="24"/>
          <w:lang w:val="en-US"/>
        </w:rPr>
        <w:t>m</w:t>
      </w:r>
      <w:r>
        <w:rPr>
          <w:rFonts w:ascii="Times New Roman" w:hAnsi="Times New Roman"/>
          <w:i/>
          <w:sz w:val="24"/>
          <w:szCs w:val="24"/>
          <w:lang w:val="en-US"/>
        </w:rPr>
        <w:t>eneceo</w:t>
      </w:r>
      <w:proofErr w:type="spellEnd"/>
      <w:r>
        <w:rPr>
          <w:rFonts w:ascii="Times New Roman" w:hAnsi="Times New Roman"/>
          <w:i/>
          <w:sz w:val="24"/>
          <w:szCs w:val="24"/>
          <w:lang w:val="en-US"/>
        </w:rPr>
        <w:t xml:space="preserve"> y </w:t>
      </w:r>
      <w:proofErr w:type="spellStart"/>
      <w:r>
        <w:rPr>
          <w:rFonts w:ascii="Times New Roman" w:hAnsi="Times New Roman"/>
          <w:i/>
          <w:sz w:val="24"/>
          <w:szCs w:val="24"/>
          <w:lang w:val="en-US"/>
        </w:rPr>
        <w:t>M</w:t>
      </w:r>
      <w:r w:rsidR="00C77963" w:rsidRPr="00044A05">
        <w:rPr>
          <w:rFonts w:ascii="Times New Roman" w:hAnsi="Times New Roman"/>
          <w:i/>
          <w:sz w:val="24"/>
          <w:szCs w:val="24"/>
          <w:lang w:val="en-US"/>
        </w:rPr>
        <w:t>áximas</w:t>
      </w:r>
      <w:proofErr w:type="spellEnd"/>
      <w:r w:rsidR="00C77963" w:rsidRPr="00044A05">
        <w:rPr>
          <w:rFonts w:ascii="Times New Roman" w:hAnsi="Times New Roman"/>
          <w:i/>
          <w:sz w:val="24"/>
          <w:szCs w:val="24"/>
          <w:lang w:val="en-US"/>
        </w:rPr>
        <w:t xml:space="preserve"> </w:t>
      </w:r>
      <w:r>
        <w:rPr>
          <w:rFonts w:ascii="Times New Roman" w:hAnsi="Times New Roman"/>
          <w:i/>
          <w:sz w:val="24"/>
          <w:szCs w:val="24"/>
          <w:lang w:val="en-US"/>
        </w:rPr>
        <w:t>capitals</w:t>
      </w:r>
      <w:r>
        <w:rPr>
          <w:rFonts w:ascii="Times New Roman" w:hAnsi="Times New Roman"/>
          <w:sz w:val="24"/>
          <w:szCs w:val="24"/>
          <w:lang w:val="en-US"/>
        </w:rPr>
        <w:t>. Madrid, Alhambra.</w:t>
      </w:r>
    </w:p>
    <w:p w:rsidR="00C77963" w:rsidRPr="00044A05" w:rsidRDefault="005644B6" w:rsidP="00C77963">
      <w:pPr>
        <w:spacing w:line="360" w:lineRule="auto"/>
        <w:ind w:left="708" w:hanging="708"/>
        <w:jc w:val="both"/>
        <w:rPr>
          <w:rFonts w:ascii="Times New Roman" w:hAnsi="Times New Roman"/>
          <w:sz w:val="24"/>
          <w:szCs w:val="24"/>
        </w:rPr>
      </w:pPr>
      <w:r>
        <w:rPr>
          <w:rFonts w:ascii="Times New Roman" w:hAnsi="Times New Roman"/>
          <w:sz w:val="24"/>
          <w:szCs w:val="24"/>
          <w:lang w:val="en-US"/>
        </w:rPr>
        <w:t>Long, A. (1984).</w:t>
      </w:r>
      <w:r w:rsidR="00C77963" w:rsidRPr="00044A05">
        <w:rPr>
          <w:rFonts w:ascii="Times New Roman" w:hAnsi="Times New Roman"/>
          <w:sz w:val="24"/>
          <w:szCs w:val="24"/>
          <w:lang w:val="en-US"/>
        </w:rPr>
        <w:t xml:space="preserve"> Epicuro y el Epicureismo. </w:t>
      </w:r>
      <w:r w:rsidR="00C77963" w:rsidRPr="00044A05">
        <w:rPr>
          <w:rFonts w:ascii="Times New Roman" w:hAnsi="Times New Roman"/>
          <w:sz w:val="24"/>
          <w:szCs w:val="24"/>
        </w:rPr>
        <w:t xml:space="preserve">En </w:t>
      </w:r>
      <w:r w:rsidR="00C77963" w:rsidRPr="00044A05">
        <w:rPr>
          <w:rFonts w:ascii="Times New Roman" w:hAnsi="Times New Roman"/>
          <w:i/>
          <w:sz w:val="24"/>
          <w:szCs w:val="24"/>
        </w:rPr>
        <w:t>La filosofía helenística, estoicos, epicúreos, escépticos</w:t>
      </w:r>
      <w:r>
        <w:rPr>
          <w:rFonts w:ascii="Times New Roman" w:hAnsi="Times New Roman"/>
          <w:sz w:val="24"/>
          <w:szCs w:val="24"/>
        </w:rPr>
        <w:t xml:space="preserve">, </w:t>
      </w:r>
      <w:r w:rsidR="00C77963" w:rsidRPr="00044A05">
        <w:rPr>
          <w:rFonts w:ascii="Times New Roman" w:hAnsi="Times New Roman"/>
          <w:sz w:val="24"/>
          <w:szCs w:val="24"/>
        </w:rPr>
        <w:t>pp</w:t>
      </w:r>
      <w:r>
        <w:rPr>
          <w:rFonts w:ascii="Times New Roman" w:hAnsi="Times New Roman"/>
          <w:sz w:val="24"/>
          <w:szCs w:val="24"/>
        </w:rPr>
        <w:t>. 25-80. Madrid, Alianza.</w:t>
      </w:r>
      <w:r w:rsidR="00C77963" w:rsidRPr="00044A05">
        <w:rPr>
          <w:rFonts w:ascii="Times New Roman" w:hAnsi="Times New Roman"/>
          <w:sz w:val="24"/>
          <w:szCs w:val="24"/>
        </w:rPr>
        <w:t xml:space="preserve"> </w:t>
      </w:r>
    </w:p>
    <w:p w:rsidR="00C77963" w:rsidRPr="00044A05" w:rsidRDefault="00C77963" w:rsidP="00C77963">
      <w:pPr>
        <w:spacing w:line="360" w:lineRule="auto"/>
        <w:ind w:left="709" w:hanging="709"/>
        <w:jc w:val="both"/>
        <w:rPr>
          <w:rFonts w:ascii="Times New Roman" w:hAnsi="Times New Roman"/>
          <w:sz w:val="24"/>
          <w:szCs w:val="24"/>
        </w:rPr>
      </w:pPr>
      <w:proofErr w:type="spellStart"/>
      <w:r w:rsidRPr="00044A05">
        <w:rPr>
          <w:rFonts w:ascii="Times New Roman" w:hAnsi="Times New Roman"/>
          <w:sz w:val="24"/>
          <w:szCs w:val="24"/>
        </w:rPr>
        <w:t>Usener</w:t>
      </w:r>
      <w:proofErr w:type="spellEnd"/>
      <w:r w:rsidRPr="00044A05">
        <w:rPr>
          <w:rFonts w:ascii="Times New Roman" w:hAnsi="Times New Roman"/>
          <w:sz w:val="24"/>
          <w:szCs w:val="24"/>
          <w:lang w:val="es-ES_tradnl"/>
        </w:rPr>
        <w:t xml:space="preserve">, </w:t>
      </w:r>
      <w:r w:rsidR="005644B6">
        <w:rPr>
          <w:rFonts w:ascii="Times New Roman" w:hAnsi="Times New Roman"/>
          <w:sz w:val="24"/>
          <w:szCs w:val="24"/>
        </w:rPr>
        <w:t>H. (2007).</w:t>
      </w:r>
      <w:r w:rsidRPr="00044A05">
        <w:rPr>
          <w:rFonts w:ascii="Times New Roman" w:hAnsi="Times New Roman"/>
          <w:sz w:val="24"/>
          <w:szCs w:val="24"/>
        </w:rPr>
        <w:t xml:space="preserve">  </w:t>
      </w:r>
      <w:proofErr w:type="spellStart"/>
      <w:r w:rsidRPr="00044A05">
        <w:rPr>
          <w:rFonts w:ascii="Times New Roman" w:hAnsi="Times New Roman"/>
          <w:i/>
          <w:sz w:val="24"/>
          <w:szCs w:val="24"/>
        </w:rPr>
        <w:t>Testi</w:t>
      </w:r>
      <w:proofErr w:type="spellEnd"/>
      <w:r w:rsidRPr="00044A05">
        <w:rPr>
          <w:rFonts w:ascii="Times New Roman" w:hAnsi="Times New Roman"/>
          <w:i/>
          <w:sz w:val="24"/>
          <w:szCs w:val="24"/>
        </w:rPr>
        <w:t xml:space="preserve"> Di Epicuro e </w:t>
      </w:r>
      <w:proofErr w:type="spellStart"/>
      <w:r w:rsidRPr="00044A05">
        <w:rPr>
          <w:rFonts w:ascii="Times New Roman" w:hAnsi="Times New Roman"/>
          <w:i/>
          <w:sz w:val="24"/>
          <w:szCs w:val="24"/>
        </w:rPr>
        <w:t>Testimonianze</w:t>
      </w:r>
      <w:proofErr w:type="spellEnd"/>
      <w:r w:rsidRPr="00044A05">
        <w:rPr>
          <w:rFonts w:ascii="Times New Roman" w:hAnsi="Times New Roman"/>
          <w:i/>
          <w:sz w:val="24"/>
          <w:szCs w:val="24"/>
        </w:rPr>
        <w:t xml:space="preserve"> </w:t>
      </w:r>
      <w:proofErr w:type="spellStart"/>
      <w:r w:rsidRPr="00044A05">
        <w:rPr>
          <w:rFonts w:ascii="Times New Roman" w:hAnsi="Times New Roman"/>
          <w:i/>
          <w:sz w:val="24"/>
          <w:szCs w:val="24"/>
        </w:rPr>
        <w:t>Epicure</w:t>
      </w:r>
      <w:proofErr w:type="spellEnd"/>
      <w:r w:rsidR="005644B6">
        <w:rPr>
          <w:rFonts w:ascii="Times New Roman" w:hAnsi="Times New Roman"/>
          <w:sz w:val="24"/>
          <w:szCs w:val="24"/>
        </w:rPr>
        <w:t>.</w:t>
      </w:r>
      <w:r w:rsidRPr="00044A05">
        <w:rPr>
          <w:rFonts w:ascii="Times New Roman" w:hAnsi="Times New Roman"/>
          <w:sz w:val="24"/>
          <w:szCs w:val="24"/>
        </w:rPr>
        <w:t xml:space="preserve"> Milano, </w:t>
      </w:r>
      <w:proofErr w:type="spellStart"/>
      <w:r w:rsidRPr="00044A05">
        <w:rPr>
          <w:rFonts w:ascii="Times New Roman" w:hAnsi="Times New Roman"/>
          <w:sz w:val="24"/>
          <w:szCs w:val="24"/>
        </w:rPr>
        <w:t>Bompiani</w:t>
      </w:r>
      <w:proofErr w:type="spellEnd"/>
      <w:r w:rsidR="005644B6">
        <w:rPr>
          <w:rFonts w:ascii="Times New Roman" w:hAnsi="Times New Roman"/>
          <w:sz w:val="24"/>
          <w:szCs w:val="24"/>
        </w:rPr>
        <w:t>.</w:t>
      </w:r>
    </w:p>
    <w:p w:rsidR="00C77963" w:rsidRPr="00044A05" w:rsidRDefault="00C77963" w:rsidP="00C77963">
      <w:pPr>
        <w:spacing w:line="360" w:lineRule="auto"/>
        <w:ind w:left="709" w:hanging="709"/>
        <w:jc w:val="both"/>
        <w:rPr>
          <w:rFonts w:ascii="Times New Roman" w:hAnsi="Times New Roman"/>
          <w:sz w:val="24"/>
          <w:szCs w:val="24"/>
        </w:rPr>
      </w:pPr>
      <w:r w:rsidRPr="00044A05">
        <w:rPr>
          <w:rFonts w:ascii="Times New Roman" w:hAnsi="Times New Roman"/>
          <w:sz w:val="24"/>
          <w:szCs w:val="24"/>
        </w:rPr>
        <w:t>Vara J.</w:t>
      </w:r>
      <w:r w:rsidR="005644B6">
        <w:rPr>
          <w:rFonts w:ascii="Times New Roman" w:hAnsi="Times New Roman"/>
          <w:sz w:val="24"/>
          <w:szCs w:val="24"/>
        </w:rPr>
        <w:t xml:space="preserve"> (2012).</w:t>
      </w:r>
      <w:r w:rsidRPr="00044A05">
        <w:rPr>
          <w:rFonts w:ascii="Times New Roman" w:hAnsi="Times New Roman"/>
          <w:sz w:val="24"/>
          <w:szCs w:val="24"/>
        </w:rPr>
        <w:t xml:space="preserve"> </w:t>
      </w:r>
      <w:r w:rsidRPr="00044A05">
        <w:rPr>
          <w:rFonts w:ascii="Times New Roman" w:hAnsi="Times New Roman"/>
          <w:i/>
          <w:sz w:val="24"/>
          <w:szCs w:val="24"/>
        </w:rPr>
        <w:t>Epicuro. Obras completas</w:t>
      </w:r>
      <w:r w:rsidR="005644B6">
        <w:rPr>
          <w:rFonts w:ascii="Times New Roman" w:hAnsi="Times New Roman"/>
          <w:sz w:val="24"/>
          <w:szCs w:val="24"/>
        </w:rPr>
        <w:t>. Madrid, Cátedra.</w:t>
      </w:r>
    </w:p>
    <w:p w:rsidR="00C77963" w:rsidRPr="00044A05" w:rsidRDefault="00C77963" w:rsidP="00C77963">
      <w:pPr>
        <w:spacing w:line="360" w:lineRule="auto"/>
        <w:jc w:val="both"/>
        <w:rPr>
          <w:rFonts w:ascii="Times New Roman" w:hAnsi="Times New Roman"/>
          <w:color w:val="7030A0"/>
          <w:sz w:val="24"/>
          <w:szCs w:val="24"/>
        </w:rPr>
      </w:pPr>
    </w:p>
    <w:p w:rsidR="00C77963" w:rsidRDefault="00C77963" w:rsidP="00C77963">
      <w:pPr>
        <w:spacing w:line="360" w:lineRule="auto"/>
        <w:jc w:val="both"/>
        <w:rPr>
          <w:rFonts w:ascii="Times New Roman" w:hAnsi="Times New Roman"/>
          <w:sz w:val="24"/>
          <w:szCs w:val="24"/>
        </w:rPr>
      </w:pPr>
    </w:p>
    <w:p w:rsidR="00C77963" w:rsidRDefault="00C77963" w:rsidP="00C77963">
      <w:pPr>
        <w:jc w:val="both"/>
        <w:rPr>
          <w:rFonts w:ascii="Times New Roman" w:hAnsi="Times New Roman"/>
          <w:sz w:val="24"/>
          <w:szCs w:val="24"/>
        </w:rPr>
      </w:pPr>
    </w:p>
    <w:p w:rsidR="00C77963" w:rsidRDefault="00C77963" w:rsidP="00C77963">
      <w:pPr>
        <w:jc w:val="both"/>
        <w:rPr>
          <w:rFonts w:ascii="Times New Roman" w:hAnsi="Times New Roman"/>
          <w:sz w:val="24"/>
          <w:szCs w:val="24"/>
        </w:rPr>
      </w:pPr>
    </w:p>
    <w:p w:rsidR="003F7E46" w:rsidRDefault="003F7E46"/>
    <w:sectPr w:rsidR="003F7E46" w:rsidSect="00397F09">
      <w:footerReference w:type="default" r:id="rId8"/>
      <w:pgSz w:w="11907" w:h="16839"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F4" w:rsidRDefault="00CA3FF4" w:rsidP="00C77963">
      <w:pPr>
        <w:spacing w:after="0" w:line="240" w:lineRule="auto"/>
      </w:pPr>
      <w:r>
        <w:separator/>
      </w:r>
    </w:p>
  </w:endnote>
  <w:endnote w:type="continuationSeparator" w:id="0">
    <w:p w:rsidR="00CA3FF4" w:rsidRDefault="00CA3FF4" w:rsidP="00C7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FA" w:rsidRDefault="00CA3FF4">
    <w:pPr>
      <w:pStyle w:val="Piedepgina"/>
      <w:jc w:val="center"/>
    </w:pPr>
    <w:r>
      <w:fldChar w:fldCharType="begin"/>
    </w:r>
    <w:r>
      <w:instrText>PAGE   \* MERGEFORMAT</w:instrText>
    </w:r>
    <w:r>
      <w:fldChar w:fldCharType="separate"/>
    </w:r>
    <w:r w:rsidR="000A0F4B" w:rsidRPr="000A0F4B">
      <w:rPr>
        <w:noProof/>
        <w:lang w:val="es-ES"/>
      </w:rPr>
      <w:t>12</w:t>
    </w:r>
    <w:r>
      <w:fldChar w:fldCharType="end"/>
    </w:r>
  </w:p>
  <w:p w:rsidR="000B4BFA" w:rsidRDefault="00CA3F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F4" w:rsidRDefault="00CA3FF4" w:rsidP="00C77963">
      <w:pPr>
        <w:spacing w:after="0" w:line="240" w:lineRule="auto"/>
      </w:pPr>
      <w:r>
        <w:separator/>
      </w:r>
    </w:p>
  </w:footnote>
  <w:footnote w:type="continuationSeparator" w:id="0">
    <w:p w:rsidR="00CA3FF4" w:rsidRDefault="00CA3FF4" w:rsidP="00C77963">
      <w:pPr>
        <w:spacing w:after="0" w:line="240" w:lineRule="auto"/>
      </w:pPr>
      <w:r>
        <w:continuationSeparator/>
      </w:r>
    </w:p>
  </w:footnote>
  <w:footnote w:id="1">
    <w:p w:rsidR="00C77963" w:rsidRPr="00ED03D7" w:rsidRDefault="00C77963" w:rsidP="00C77963">
      <w:pPr>
        <w:pStyle w:val="Textonotapie"/>
        <w:jc w:val="both"/>
        <w:rPr>
          <w:rFonts w:ascii="Times New Roman" w:hAnsi="Times New Roman"/>
          <w:lang w:val="es-AR"/>
        </w:rPr>
      </w:pPr>
      <w:r w:rsidRPr="00ED03D7">
        <w:rPr>
          <w:rStyle w:val="Refdenotaalpie"/>
          <w:rFonts w:ascii="Times New Roman" w:hAnsi="Times New Roman"/>
        </w:rPr>
        <w:footnoteRef/>
      </w:r>
      <w:r w:rsidRPr="00ED03D7">
        <w:rPr>
          <w:rFonts w:ascii="Times New Roman" w:hAnsi="Times New Roman"/>
        </w:rPr>
        <w:t xml:space="preserve">En otros escritos epicúreos como </w:t>
      </w:r>
      <w:r w:rsidR="00101E85">
        <w:rPr>
          <w:rFonts w:ascii="Times New Roman" w:hAnsi="Times New Roman"/>
          <w:i/>
        </w:rPr>
        <w:t>Máximas c</w:t>
      </w:r>
      <w:r w:rsidRPr="00101E85">
        <w:rPr>
          <w:rFonts w:ascii="Times New Roman" w:hAnsi="Times New Roman"/>
          <w:i/>
        </w:rPr>
        <w:t>apitales</w:t>
      </w:r>
      <w:r w:rsidRPr="00ED03D7">
        <w:rPr>
          <w:rFonts w:ascii="Times New Roman" w:hAnsi="Times New Roman"/>
        </w:rPr>
        <w:t xml:space="preserve"> y </w:t>
      </w:r>
      <w:r w:rsidR="00101E85" w:rsidRPr="00101E85">
        <w:rPr>
          <w:rFonts w:ascii="Times New Roman" w:hAnsi="Times New Roman"/>
          <w:i/>
        </w:rPr>
        <w:t xml:space="preserve">Carta a </w:t>
      </w:r>
      <w:proofErr w:type="spellStart"/>
      <w:r w:rsidR="00101E85" w:rsidRPr="00101E85">
        <w:rPr>
          <w:rFonts w:ascii="Times New Roman" w:hAnsi="Times New Roman"/>
          <w:i/>
        </w:rPr>
        <w:t>p</w:t>
      </w:r>
      <w:r w:rsidRPr="00101E85">
        <w:rPr>
          <w:rFonts w:ascii="Times New Roman" w:hAnsi="Times New Roman"/>
          <w:i/>
          <w:lang w:val="es-AR"/>
        </w:rPr>
        <w:t>í</w:t>
      </w:r>
      <w:r w:rsidRPr="00101E85">
        <w:rPr>
          <w:rFonts w:ascii="Times New Roman" w:hAnsi="Times New Roman"/>
          <w:i/>
        </w:rPr>
        <w:t>tocles</w:t>
      </w:r>
      <w:proofErr w:type="spellEnd"/>
      <w:r w:rsidRPr="00ED03D7">
        <w:rPr>
          <w:rFonts w:ascii="Times New Roman" w:hAnsi="Times New Roman"/>
        </w:rPr>
        <w:t xml:space="preserve"> se menciona la naturaleza incorruptible y dichosa de los dioses aunque no se presenta un mayor desarrollo del tema.</w:t>
      </w:r>
      <w:r w:rsidRPr="00ED03D7">
        <w:rPr>
          <w:rFonts w:ascii="Times New Roman" w:hAnsi="Times New Roman"/>
          <w:lang w:val="es-AR"/>
        </w:rPr>
        <w:t xml:space="preserve"> </w:t>
      </w:r>
      <w:r w:rsidRPr="00101E85">
        <w:rPr>
          <w:rFonts w:ascii="Times New Roman" w:hAnsi="Times New Roman"/>
          <w:i/>
          <w:lang w:val="es-AR"/>
        </w:rPr>
        <w:t>Cf.</w:t>
      </w:r>
      <w:r>
        <w:rPr>
          <w:rFonts w:ascii="Times New Roman" w:hAnsi="Times New Roman"/>
          <w:lang w:val="es-AR"/>
        </w:rPr>
        <w:t xml:space="preserve"> MC 1</w:t>
      </w:r>
      <w:r w:rsidRPr="00ED03D7">
        <w:rPr>
          <w:rFonts w:ascii="Times New Roman" w:hAnsi="Times New Roman"/>
          <w:lang w:val="es-AR"/>
        </w:rPr>
        <w:t>; CP 94.</w:t>
      </w:r>
    </w:p>
  </w:footnote>
  <w:footnote w:id="2">
    <w:p w:rsidR="00C77963" w:rsidRPr="00ED03D7" w:rsidRDefault="00C77963" w:rsidP="00C77963">
      <w:pPr>
        <w:pStyle w:val="Textonotapie"/>
        <w:jc w:val="both"/>
        <w:rPr>
          <w:rFonts w:ascii="Times New Roman" w:hAnsi="Times New Roman"/>
        </w:rPr>
      </w:pPr>
      <w:r w:rsidRPr="00ED03D7">
        <w:rPr>
          <w:rStyle w:val="Refdenotaalpie"/>
          <w:rFonts w:ascii="Times New Roman" w:hAnsi="Times New Roman"/>
        </w:rPr>
        <w:footnoteRef/>
      </w:r>
      <w:r w:rsidRPr="00ED03D7">
        <w:rPr>
          <w:rFonts w:ascii="Times New Roman" w:hAnsi="Times New Roman"/>
        </w:rPr>
        <w:t>En esta filosofía la memorización y la repetición de una serie de máximas y epítomes guían la práctica diaria a fin de favorecer la existencia serena e imperturbable para la buena vida (</w:t>
      </w:r>
      <w:r w:rsidRPr="00ED03D7">
        <w:rPr>
          <w:rFonts w:ascii="Times New Roman" w:eastAsia="Times New Roman" w:hAnsi="Times New Roman"/>
        </w:rPr>
        <w:t>κα</w:t>
      </w:r>
      <w:proofErr w:type="spellStart"/>
      <w:r w:rsidRPr="00ED03D7">
        <w:rPr>
          <w:rFonts w:ascii="Times New Roman" w:eastAsia="Times New Roman" w:hAnsi="Times New Roman"/>
        </w:rPr>
        <w:t>λῶς</w:t>
      </w:r>
      <w:proofErr w:type="spellEnd"/>
      <w:r w:rsidRPr="00ED03D7">
        <w:rPr>
          <w:rFonts w:ascii="Times New Roman" w:eastAsia="Times New Roman" w:hAnsi="Times New Roman"/>
          <w:lang w:val="es-AR"/>
        </w:rPr>
        <w:t xml:space="preserve"> </w:t>
      </w:r>
      <w:proofErr w:type="spellStart"/>
      <w:r w:rsidRPr="00ED03D7">
        <w:rPr>
          <w:rFonts w:ascii="Times New Roman" w:eastAsia="Times New Roman" w:hAnsi="Times New Roman"/>
        </w:rPr>
        <w:t>ζῆν</w:t>
      </w:r>
      <w:proofErr w:type="spellEnd"/>
      <w:r w:rsidRPr="00ED03D7">
        <w:rPr>
          <w:rFonts w:ascii="Times New Roman" w:eastAsia="Times New Roman" w:hAnsi="Times New Roman"/>
        </w:rPr>
        <w:t>).</w:t>
      </w:r>
      <w:r w:rsidRPr="00ED03D7">
        <w:rPr>
          <w:rFonts w:ascii="Times New Roman" w:hAnsi="Times New Roman"/>
        </w:rPr>
        <w:t xml:space="preserve"> Encontramos algunos ejemplos en</w:t>
      </w:r>
      <w:r w:rsidRPr="00ED03D7">
        <w:rPr>
          <w:rFonts w:ascii="Times New Roman" w:hAnsi="Times New Roman"/>
          <w:lang w:val="es-AR"/>
        </w:rPr>
        <w:t xml:space="preserve"> </w:t>
      </w:r>
      <w:r w:rsidR="00101E85" w:rsidRPr="00101E85">
        <w:rPr>
          <w:rFonts w:ascii="Times New Roman" w:hAnsi="Times New Roman"/>
          <w:i/>
        </w:rPr>
        <w:t xml:space="preserve">Carta a </w:t>
      </w:r>
      <w:proofErr w:type="spellStart"/>
      <w:r w:rsidR="00101E85" w:rsidRPr="00101E85">
        <w:rPr>
          <w:rFonts w:ascii="Times New Roman" w:hAnsi="Times New Roman"/>
          <w:i/>
        </w:rPr>
        <w:t>m</w:t>
      </w:r>
      <w:r w:rsidRPr="00101E85">
        <w:rPr>
          <w:rFonts w:ascii="Times New Roman" w:hAnsi="Times New Roman"/>
          <w:i/>
        </w:rPr>
        <w:t>eneceo</w:t>
      </w:r>
      <w:proofErr w:type="spellEnd"/>
      <w:r w:rsidRPr="00ED03D7">
        <w:rPr>
          <w:rFonts w:ascii="Times New Roman" w:hAnsi="Times New Roman"/>
        </w:rPr>
        <w:t xml:space="preserve"> donde Epicuro recomienda ‘poner en práctica’ principios fundamentales fáciles de memorizar. Tambi</w:t>
      </w:r>
      <w:r w:rsidRPr="00ED03D7">
        <w:rPr>
          <w:rFonts w:ascii="Times New Roman" w:hAnsi="Times New Roman"/>
          <w:lang w:val="es-AR"/>
        </w:rPr>
        <w:t>én en</w:t>
      </w:r>
      <w:r w:rsidRPr="00ED03D7">
        <w:rPr>
          <w:rFonts w:ascii="Times New Roman" w:hAnsi="Times New Roman"/>
        </w:rPr>
        <w:t xml:space="preserve"> </w:t>
      </w:r>
      <w:r w:rsidR="00101E85" w:rsidRPr="00101E85">
        <w:rPr>
          <w:rFonts w:ascii="Times New Roman" w:hAnsi="Times New Roman"/>
          <w:i/>
          <w:lang w:val="es-AR"/>
        </w:rPr>
        <w:t xml:space="preserve">Carta a </w:t>
      </w:r>
      <w:proofErr w:type="spellStart"/>
      <w:r w:rsidR="00101E85" w:rsidRPr="00101E85">
        <w:rPr>
          <w:rFonts w:ascii="Times New Roman" w:hAnsi="Times New Roman"/>
          <w:i/>
          <w:lang w:val="es-AR"/>
        </w:rPr>
        <w:t>h</w:t>
      </w:r>
      <w:r w:rsidRPr="00101E85">
        <w:rPr>
          <w:rFonts w:ascii="Times New Roman" w:hAnsi="Times New Roman"/>
          <w:i/>
          <w:lang w:val="es-AR"/>
        </w:rPr>
        <w:t>eródoto</w:t>
      </w:r>
      <w:proofErr w:type="spellEnd"/>
      <w:r w:rsidRPr="00ED03D7">
        <w:rPr>
          <w:rFonts w:ascii="Times New Roman" w:hAnsi="Times New Roman"/>
          <w:i/>
        </w:rPr>
        <w:t xml:space="preserve"> </w:t>
      </w:r>
      <w:r w:rsidRPr="00ED03D7">
        <w:rPr>
          <w:rFonts w:ascii="Times New Roman" w:hAnsi="Times New Roman"/>
        </w:rPr>
        <w:t xml:space="preserve">cuando anuncia la preparación de un epítome que será, según sus intenciones, lo suficientemente claro y resumido como para recordar las cuestiones más decisivas sobre el estudio de la naturaleza. </w:t>
      </w:r>
      <w:r w:rsidRPr="00101E85">
        <w:rPr>
          <w:rFonts w:ascii="Times New Roman" w:hAnsi="Times New Roman"/>
          <w:i/>
        </w:rPr>
        <w:t>Cf</w:t>
      </w:r>
      <w:r w:rsidRPr="00ED03D7">
        <w:rPr>
          <w:rFonts w:ascii="Times New Roman" w:hAnsi="Times New Roman"/>
        </w:rPr>
        <w:t>. CM 123; CH 35; García Gual</w:t>
      </w:r>
      <w:r w:rsidR="00101E85">
        <w:rPr>
          <w:rFonts w:ascii="Times New Roman" w:hAnsi="Times New Roman"/>
          <w:lang w:val="es-AR"/>
        </w:rPr>
        <w:t xml:space="preserve"> (1981, 138).</w:t>
      </w:r>
    </w:p>
  </w:footnote>
  <w:footnote w:id="3">
    <w:p w:rsidR="00C77963" w:rsidRPr="00ED03D7" w:rsidRDefault="00C77963" w:rsidP="00C77963">
      <w:pPr>
        <w:pStyle w:val="Textonotapie"/>
        <w:jc w:val="both"/>
        <w:rPr>
          <w:rFonts w:ascii="Times New Roman" w:hAnsi="Times New Roman"/>
        </w:rPr>
      </w:pPr>
      <w:r w:rsidRPr="00ED03D7">
        <w:rPr>
          <w:rStyle w:val="Refdenotaalpie"/>
          <w:rFonts w:ascii="Times New Roman" w:hAnsi="Times New Roman"/>
        </w:rPr>
        <w:footnoteRef/>
      </w:r>
      <w:r w:rsidRPr="00ED03D7">
        <w:rPr>
          <w:rFonts w:ascii="Times New Roman" w:hAnsi="Times New Roman"/>
          <w:lang w:val="es-AR"/>
        </w:rPr>
        <w:t>La filosofía epicúrea, en analogía con la medicina, buscará el remedio</w:t>
      </w:r>
      <w:r w:rsidRPr="00ED03D7">
        <w:rPr>
          <w:rFonts w:ascii="Times New Roman" w:hAnsi="Times New Roman"/>
        </w:rPr>
        <w:t xml:space="preserve"> </w:t>
      </w:r>
      <w:r w:rsidRPr="00ED03D7">
        <w:rPr>
          <w:rFonts w:ascii="Times New Roman" w:hAnsi="Times New Roman"/>
          <w:lang w:val="es-AR"/>
        </w:rPr>
        <w:t>(</w:t>
      </w:r>
      <w:proofErr w:type="spellStart"/>
      <w:r w:rsidRPr="00ED03D7">
        <w:rPr>
          <w:rFonts w:ascii="Times New Roman" w:hAnsi="Times New Roman"/>
          <w:i/>
        </w:rPr>
        <w:t>phármakon</w:t>
      </w:r>
      <w:proofErr w:type="spellEnd"/>
      <w:r w:rsidRPr="00ED03D7">
        <w:rPr>
          <w:rFonts w:ascii="Times New Roman" w:hAnsi="Times New Roman"/>
          <w:lang w:val="es-AR"/>
        </w:rPr>
        <w:t xml:space="preserve">) para disipar los </w:t>
      </w:r>
      <w:r w:rsidRPr="00ED03D7">
        <w:rPr>
          <w:rFonts w:ascii="Times New Roman" w:hAnsi="Times New Roman"/>
        </w:rPr>
        <w:t>temores que perturban la salud del alma.</w:t>
      </w:r>
      <w:r w:rsidRPr="00ED03D7">
        <w:rPr>
          <w:rFonts w:ascii="Times New Roman" w:hAnsi="Times New Roman"/>
          <w:lang w:val="es-AR"/>
        </w:rPr>
        <w:t xml:space="preserve"> </w:t>
      </w:r>
      <w:r w:rsidRPr="00101E85">
        <w:rPr>
          <w:rFonts w:ascii="Times New Roman" w:hAnsi="Times New Roman"/>
          <w:i/>
        </w:rPr>
        <w:t>Cf</w:t>
      </w:r>
      <w:r w:rsidRPr="00ED03D7">
        <w:rPr>
          <w:rFonts w:ascii="Times New Roman" w:hAnsi="Times New Roman"/>
        </w:rPr>
        <w:t>. García Gual</w:t>
      </w:r>
      <w:r w:rsidR="00101E85">
        <w:rPr>
          <w:rFonts w:ascii="Times New Roman" w:hAnsi="Times New Roman"/>
          <w:lang w:val="es-AR"/>
        </w:rPr>
        <w:t xml:space="preserve"> (1981, 59); </w:t>
      </w:r>
      <w:proofErr w:type="spellStart"/>
      <w:r w:rsidRPr="00ED03D7">
        <w:rPr>
          <w:rFonts w:ascii="Times New Roman" w:eastAsia="Times New Roman" w:hAnsi="Times New Roman"/>
        </w:rPr>
        <w:t>Usener</w:t>
      </w:r>
      <w:proofErr w:type="spellEnd"/>
      <w:r w:rsidR="00CF7EB8">
        <w:rPr>
          <w:rFonts w:ascii="Times New Roman" w:eastAsia="Times New Roman" w:hAnsi="Times New Roman"/>
          <w:lang w:val="es-AR"/>
        </w:rPr>
        <w:t xml:space="preserve"> (2007, 169</w:t>
      </w:r>
      <w:r w:rsidR="00101E85">
        <w:rPr>
          <w:rFonts w:ascii="Times New Roman" w:eastAsia="Times New Roman" w:hAnsi="Times New Roman"/>
          <w:lang w:val="es-AR"/>
        </w:rPr>
        <w:t>).</w:t>
      </w:r>
    </w:p>
  </w:footnote>
  <w:footnote w:id="4">
    <w:p w:rsidR="00C77963" w:rsidRPr="00ED03D7" w:rsidRDefault="00C77963" w:rsidP="00C77963">
      <w:pPr>
        <w:pStyle w:val="Textonotapie"/>
        <w:jc w:val="both"/>
        <w:rPr>
          <w:rFonts w:ascii="Times New Roman" w:hAnsi="Times New Roman"/>
        </w:rPr>
      </w:pPr>
      <w:r w:rsidRPr="00ED03D7">
        <w:rPr>
          <w:rStyle w:val="Refdenotaalpie"/>
          <w:rFonts w:ascii="Times New Roman" w:hAnsi="Times New Roman"/>
        </w:rPr>
        <w:footnoteRef/>
      </w:r>
      <w:r w:rsidRPr="00101E85">
        <w:rPr>
          <w:rFonts w:ascii="Times New Roman" w:hAnsi="Times New Roman"/>
          <w:i/>
        </w:rPr>
        <w:t>Cf.</w:t>
      </w:r>
      <w:r w:rsidRPr="00ED03D7">
        <w:rPr>
          <w:rFonts w:ascii="Times New Roman" w:hAnsi="Times New Roman"/>
        </w:rPr>
        <w:t xml:space="preserve"> </w:t>
      </w:r>
      <w:r w:rsidRPr="00ED03D7">
        <w:rPr>
          <w:rFonts w:ascii="Times New Roman" w:eastAsia="Times New Roman" w:hAnsi="Times New Roman"/>
        </w:rPr>
        <w:t>CM 128.</w:t>
      </w:r>
    </w:p>
  </w:footnote>
  <w:footnote w:id="5">
    <w:p w:rsidR="00C77963" w:rsidRPr="00ED03D7" w:rsidRDefault="00C77963" w:rsidP="00C77963">
      <w:pPr>
        <w:pStyle w:val="Textonotapie"/>
        <w:jc w:val="both"/>
        <w:rPr>
          <w:rFonts w:ascii="Times New Roman" w:hAnsi="Times New Roman"/>
        </w:rPr>
      </w:pPr>
      <w:r w:rsidRPr="00ED03D7">
        <w:rPr>
          <w:rStyle w:val="Refdenotaalpie"/>
          <w:rFonts w:ascii="Times New Roman" w:hAnsi="Times New Roman"/>
        </w:rPr>
        <w:footnoteRef/>
      </w:r>
      <w:r w:rsidRPr="00101E85">
        <w:rPr>
          <w:rFonts w:ascii="Times New Roman" w:hAnsi="Times New Roman"/>
          <w:i/>
        </w:rPr>
        <w:t>Cf.</w:t>
      </w:r>
      <w:r w:rsidRPr="00ED03D7">
        <w:rPr>
          <w:rFonts w:ascii="Times New Roman" w:hAnsi="Times New Roman"/>
        </w:rPr>
        <w:t xml:space="preserve"> CM</w:t>
      </w:r>
      <w:r w:rsidRPr="00ED03D7">
        <w:rPr>
          <w:rFonts w:ascii="Times New Roman" w:hAnsi="Times New Roman"/>
          <w:lang w:val="es-AR"/>
        </w:rPr>
        <w:t xml:space="preserve"> </w:t>
      </w:r>
      <w:r w:rsidRPr="00ED03D7">
        <w:rPr>
          <w:rFonts w:ascii="Times New Roman" w:hAnsi="Times New Roman"/>
        </w:rPr>
        <w:t>124.</w:t>
      </w:r>
    </w:p>
  </w:footnote>
  <w:footnote w:id="6">
    <w:p w:rsidR="00C77963" w:rsidRPr="00642EC3" w:rsidRDefault="00C77963" w:rsidP="00C77963">
      <w:pPr>
        <w:pStyle w:val="Textonotapie"/>
        <w:jc w:val="both"/>
        <w:rPr>
          <w:rFonts w:ascii="Times New Roman" w:hAnsi="Times New Roman"/>
        </w:rPr>
      </w:pPr>
      <w:r w:rsidRPr="00ED03D7">
        <w:rPr>
          <w:rStyle w:val="Refdenotaalpie"/>
          <w:rFonts w:ascii="Times New Roman" w:hAnsi="Times New Roman"/>
        </w:rPr>
        <w:footnoteRef/>
      </w:r>
      <w:r w:rsidRPr="00101E85">
        <w:rPr>
          <w:rFonts w:ascii="Times New Roman" w:hAnsi="Times New Roman"/>
          <w:i/>
        </w:rPr>
        <w:t>Cf.</w:t>
      </w:r>
      <w:r w:rsidRPr="00ED03D7">
        <w:rPr>
          <w:rFonts w:ascii="Times New Roman" w:hAnsi="Times New Roman"/>
          <w:lang w:val="es-AR"/>
        </w:rPr>
        <w:t xml:space="preserve"> </w:t>
      </w:r>
      <w:r w:rsidRPr="00ED03D7">
        <w:rPr>
          <w:rFonts w:ascii="Times New Roman" w:eastAsia="Times New Roman" w:hAnsi="Times New Roman"/>
        </w:rPr>
        <w:t>CH 76-77.</w:t>
      </w:r>
    </w:p>
  </w:footnote>
  <w:footnote w:id="7">
    <w:p w:rsidR="00C77963" w:rsidRPr="0048362F" w:rsidRDefault="00C77963" w:rsidP="00C77963">
      <w:pPr>
        <w:pStyle w:val="Textonotapie"/>
        <w:jc w:val="both"/>
        <w:rPr>
          <w:rFonts w:ascii="Times New Roman" w:hAnsi="Times New Roman"/>
          <w:lang w:val="es-AR"/>
        </w:rPr>
      </w:pPr>
      <w:r w:rsidRPr="00F85216">
        <w:rPr>
          <w:rStyle w:val="Refdenotaalpie"/>
          <w:rFonts w:ascii="Times New Roman" w:hAnsi="Times New Roman"/>
        </w:rPr>
        <w:footnoteRef/>
      </w:r>
      <w:r w:rsidRPr="00101E85">
        <w:rPr>
          <w:rFonts w:ascii="Times New Roman" w:hAnsi="Times New Roman"/>
          <w:i/>
        </w:rPr>
        <w:t>Cf</w:t>
      </w:r>
      <w:r w:rsidRPr="00F85216">
        <w:rPr>
          <w:rFonts w:ascii="Times New Roman" w:hAnsi="Times New Roman"/>
          <w:i/>
        </w:rPr>
        <w:t xml:space="preserve">. </w:t>
      </w:r>
      <w:r>
        <w:rPr>
          <w:rFonts w:ascii="Times New Roman" w:hAnsi="Times New Roman"/>
          <w:lang w:val="es-AR"/>
        </w:rPr>
        <w:t xml:space="preserve">CM 123. </w:t>
      </w:r>
    </w:p>
  </w:footnote>
  <w:footnote w:id="8">
    <w:p w:rsidR="00C77963" w:rsidRPr="00F85216" w:rsidRDefault="00C77963" w:rsidP="00C77963">
      <w:pPr>
        <w:pStyle w:val="Textonotapie"/>
        <w:jc w:val="both"/>
      </w:pPr>
      <w:r w:rsidRPr="00F85216">
        <w:rPr>
          <w:rStyle w:val="Refdenotaalpie"/>
          <w:rFonts w:ascii="Times New Roman" w:hAnsi="Times New Roman"/>
        </w:rPr>
        <w:footnoteRef/>
      </w:r>
      <w:r w:rsidRPr="00F85216">
        <w:rPr>
          <w:rFonts w:ascii="Times New Roman" w:hAnsi="Times New Roman"/>
        </w:rPr>
        <w:t>En el escrito</w:t>
      </w:r>
      <w:r>
        <w:rPr>
          <w:rFonts w:ascii="Times New Roman" w:hAnsi="Times New Roman"/>
        </w:rPr>
        <w:t xml:space="preserve"> titulado</w:t>
      </w:r>
      <w:r>
        <w:rPr>
          <w:rFonts w:ascii="Times New Roman" w:hAnsi="Times New Roman"/>
          <w:lang w:val="es-AR"/>
        </w:rPr>
        <w:t xml:space="preserve"> </w:t>
      </w:r>
      <w:r w:rsidRPr="00F85216">
        <w:rPr>
          <w:rFonts w:ascii="Times New Roman" w:hAnsi="Times New Roman"/>
          <w:i/>
        </w:rPr>
        <w:t>Acerca del sabio</w:t>
      </w:r>
      <w:r>
        <w:rPr>
          <w:rFonts w:ascii="Times New Roman" w:hAnsi="Times New Roman"/>
        </w:rPr>
        <w:t xml:space="preserve">, </w:t>
      </w:r>
      <w:r w:rsidRPr="00F85216">
        <w:rPr>
          <w:rFonts w:ascii="Times New Roman" w:hAnsi="Times New Roman"/>
        </w:rPr>
        <w:t>conservado por Di</w:t>
      </w:r>
      <w:r>
        <w:rPr>
          <w:rFonts w:ascii="Times New Roman" w:hAnsi="Times New Roman"/>
        </w:rPr>
        <w:t xml:space="preserve">ógenes </w:t>
      </w:r>
      <w:proofErr w:type="spellStart"/>
      <w:r>
        <w:rPr>
          <w:rFonts w:ascii="Times New Roman" w:hAnsi="Times New Roman"/>
        </w:rPr>
        <w:t>Laercio</w:t>
      </w:r>
      <w:proofErr w:type="spellEnd"/>
      <w:r>
        <w:rPr>
          <w:rFonts w:ascii="Times New Roman" w:hAnsi="Times New Roman"/>
        </w:rPr>
        <w:t xml:space="preserve">, Epicuro menciona la distinción entre dos tipos de felicidad: una sería la de la los dioses, la felicidad más alta e imperturbable, la otra, es la felicidad de los seres humanos que varía con la adquisición y pérdida de los placeres. </w:t>
      </w:r>
      <w:r w:rsidRPr="00101E85">
        <w:rPr>
          <w:rFonts w:ascii="Times New Roman" w:hAnsi="Times New Roman"/>
          <w:i/>
        </w:rPr>
        <w:t>Cf</w:t>
      </w:r>
      <w:r>
        <w:rPr>
          <w:rFonts w:ascii="Times New Roman" w:hAnsi="Times New Roman"/>
        </w:rPr>
        <w:t>. Garc</w:t>
      </w:r>
      <w:proofErr w:type="spellStart"/>
      <w:r>
        <w:rPr>
          <w:rFonts w:ascii="Times New Roman" w:hAnsi="Times New Roman"/>
          <w:lang w:val="es-AR"/>
        </w:rPr>
        <w:t>ía</w:t>
      </w:r>
      <w:proofErr w:type="spellEnd"/>
      <w:r>
        <w:rPr>
          <w:rFonts w:ascii="Times New Roman" w:hAnsi="Times New Roman"/>
          <w:lang w:val="es-AR"/>
        </w:rPr>
        <w:t xml:space="preserve"> </w:t>
      </w:r>
      <w:r w:rsidR="00101E85">
        <w:rPr>
          <w:rFonts w:ascii="Times New Roman" w:hAnsi="Times New Roman"/>
        </w:rPr>
        <w:t xml:space="preserve">Gual (1974, </w:t>
      </w:r>
      <w:r w:rsidR="00101E85">
        <w:rPr>
          <w:rFonts w:ascii="Times New Roman" w:hAnsi="Times New Roman"/>
          <w:lang w:val="es-AR"/>
        </w:rPr>
        <w:t>141)</w:t>
      </w:r>
    </w:p>
  </w:footnote>
  <w:footnote w:id="9">
    <w:p w:rsidR="00C77963" w:rsidRPr="004F3413" w:rsidRDefault="00C77963" w:rsidP="00C77963">
      <w:pPr>
        <w:pStyle w:val="Textonotapie"/>
        <w:jc w:val="both"/>
        <w:rPr>
          <w:rFonts w:ascii="Times New Roman" w:hAnsi="Times New Roman"/>
          <w:lang w:val="es-AR"/>
        </w:rPr>
      </w:pPr>
      <w:r w:rsidRPr="00B01A67">
        <w:rPr>
          <w:rStyle w:val="Refdenotaalpie"/>
          <w:rFonts w:ascii="Times New Roman" w:hAnsi="Times New Roman"/>
        </w:rPr>
        <w:footnoteRef/>
      </w:r>
      <w:r w:rsidRPr="00101E85">
        <w:rPr>
          <w:rFonts w:ascii="Times New Roman" w:hAnsi="Times New Roman"/>
          <w:i/>
          <w:lang w:val="es-AR"/>
        </w:rPr>
        <w:t>Cf.</w:t>
      </w:r>
      <w:r w:rsidRPr="004F3413">
        <w:rPr>
          <w:rFonts w:ascii="Times New Roman" w:hAnsi="Times New Roman"/>
          <w:lang w:val="es-AR"/>
        </w:rPr>
        <w:t xml:space="preserve"> </w:t>
      </w:r>
      <w:r w:rsidRPr="004F3413">
        <w:rPr>
          <w:rFonts w:ascii="Times New Roman" w:eastAsia="Times New Roman" w:hAnsi="Times New Roman"/>
          <w:lang w:val="es-AR"/>
        </w:rPr>
        <w:t>CM 123.</w:t>
      </w:r>
    </w:p>
  </w:footnote>
  <w:footnote w:id="10">
    <w:p w:rsidR="00C77963" w:rsidRPr="004F3413" w:rsidRDefault="00C77963" w:rsidP="00C77963">
      <w:pPr>
        <w:pStyle w:val="Textonotapie"/>
        <w:jc w:val="both"/>
        <w:rPr>
          <w:rFonts w:ascii="Times New Roman" w:hAnsi="Times New Roman"/>
          <w:color w:val="FF0000"/>
          <w:lang w:val="es-AR"/>
        </w:rPr>
      </w:pPr>
      <w:r w:rsidRPr="00872E1A">
        <w:rPr>
          <w:rStyle w:val="Refdenotaalpie"/>
          <w:rFonts w:ascii="Times New Roman" w:hAnsi="Times New Roman"/>
        </w:rPr>
        <w:footnoteRef/>
      </w:r>
      <w:r w:rsidRPr="00101E85">
        <w:rPr>
          <w:rFonts w:ascii="Times New Roman" w:hAnsi="Times New Roman"/>
          <w:i/>
          <w:lang w:val="es-AR"/>
        </w:rPr>
        <w:t xml:space="preserve">Cf. </w:t>
      </w:r>
      <w:r w:rsidRPr="004F3413">
        <w:rPr>
          <w:rFonts w:ascii="Times New Roman" w:hAnsi="Times New Roman"/>
          <w:lang w:val="es-AR"/>
        </w:rPr>
        <w:t>CH 78.</w:t>
      </w:r>
    </w:p>
  </w:footnote>
  <w:footnote w:id="11">
    <w:p w:rsidR="00C77963" w:rsidRPr="004F3413" w:rsidRDefault="00C77963" w:rsidP="00C77963">
      <w:pPr>
        <w:pStyle w:val="Textonotapie"/>
        <w:jc w:val="both"/>
        <w:rPr>
          <w:rFonts w:ascii="Times New Roman" w:hAnsi="Times New Roman"/>
          <w:lang w:val="es-AR"/>
        </w:rPr>
      </w:pPr>
      <w:r w:rsidRPr="00872E1A">
        <w:rPr>
          <w:rStyle w:val="Refdenotaalpie"/>
          <w:rFonts w:ascii="Times New Roman" w:hAnsi="Times New Roman"/>
        </w:rPr>
        <w:footnoteRef/>
      </w:r>
      <w:r w:rsidRPr="00101E85">
        <w:rPr>
          <w:rFonts w:ascii="Times New Roman" w:hAnsi="Times New Roman"/>
          <w:i/>
          <w:lang w:val="es-AR"/>
        </w:rPr>
        <w:t>Cf.</w:t>
      </w:r>
      <w:r w:rsidRPr="004F3413">
        <w:rPr>
          <w:rFonts w:ascii="Times New Roman" w:hAnsi="Times New Roman"/>
          <w:lang w:val="es-AR"/>
        </w:rPr>
        <w:t xml:space="preserve"> CH 41. </w:t>
      </w:r>
    </w:p>
  </w:footnote>
  <w:footnote w:id="12">
    <w:p w:rsidR="00C77963" w:rsidRPr="0038555F" w:rsidRDefault="00C77963" w:rsidP="00C77963">
      <w:pPr>
        <w:pStyle w:val="Textonotapie"/>
        <w:jc w:val="both"/>
        <w:rPr>
          <w:rFonts w:ascii="Times New Roman" w:hAnsi="Times New Roman"/>
          <w:lang w:val="en-US"/>
        </w:rPr>
      </w:pPr>
      <w:r w:rsidRPr="00872E1A">
        <w:rPr>
          <w:rStyle w:val="Refdenotaalpie"/>
          <w:rFonts w:ascii="Times New Roman" w:hAnsi="Times New Roman"/>
        </w:rPr>
        <w:footnoteRef/>
      </w:r>
      <w:r w:rsidRPr="00101E85">
        <w:rPr>
          <w:rFonts w:ascii="Times New Roman" w:hAnsi="Times New Roman"/>
          <w:i/>
          <w:lang w:val="en-US"/>
        </w:rPr>
        <w:t>Cf</w:t>
      </w:r>
      <w:r w:rsidRPr="0038555F">
        <w:rPr>
          <w:rFonts w:ascii="Times New Roman" w:hAnsi="Times New Roman"/>
          <w:lang w:val="en-US"/>
        </w:rPr>
        <w:t xml:space="preserve">. CH 54. </w:t>
      </w:r>
    </w:p>
  </w:footnote>
  <w:footnote w:id="13">
    <w:p w:rsidR="00C77963" w:rsidRPr="00847EFA" w:rsidRDefault="00C77963" w:rsidP="00C77963">
      <w:pPr>
        <w:pStyle w:val="Textonotapie"/>
        <w:jc w:val="both"/>
        <w:rPr>
          <w:rFonts w:ascii="Times New Roman" w:hAnsi="Times New Roman"/>
          <w:lang w:val="en-US"/>
        </w:rPr>
      </w:pPr>
      <w:r w:rsidRPr="00847EFA">
        <w:rPr>
          <w:rStyle w:val="Refdenotaalpie"/>
          <w:rFonts w:ascii="Times New Roman" w:hAnsi="Times New Roman"/>
        </w:rPr>
        <w:footnoteRef/>
      </w:r>
      <w:r w:rsidRPr="00101E85">
        <w:rPr>
          <w:rFonts w:ascii="Times New Roman" w:hAnsi="Times New Roman"/>
          <w:i/>
        </w:rPr>
        <w:t>Cf.</w:t>
      </w:r>
      <w:r w:rsidRPr="00847EFA">
        <w:rPr>
          <w:rFonts w:ascii="Times New Roman" w:hAnsi="Times New Roman"/>
        </w:rPr>
        <w:t xml:space="preserve"> </w:t>
      </w:r>
      <w:r>
        <w:rPr>
          <w:rFonts w:ascii="Times New Roman" w:hAnsi="Times New Roman"/>
          <w:lang w:val="es-AR"/>
        </w:rPr>
        <w:t>CP 89; CH 45.</w:t>
      </w:r>
    </w:p>
  </w:footnote>
  <w:footnote w:id="14">
    <w:p w:rsidR="00C77963" w:rsidRPr="00847EFA" w:rsidRDefault="00C77963" w:rsidP="00C77963">
      <w:pPr>
        <w:pStyle w:val="Textonotapie"/>
        <w:jc w:val="both"/>
        <w:rPr>
          <w:rFonts w:ascii="Times New Roman" w:hAnsi="Times New Roman"/>
        </w:rPr>
      </w:pPr>
      <w:r w:rsidRPr="00847EFA">
        <w:rPr>
          <w:rStyle w:val="Refdenotaalpie"/>
          <w:rFonts w:ascii="Times New Roman" w:hAnsi="Times New Roman"/>
        </w:rPr>
        <w:footnoteRef/>
      </w:r>
      <w:r w:rsidRPr="00101E85">
        <w:rPr>
          <w:rFonts w:ascii="Times New Roman" w:hAnsi="Times New Roman"/>
          <w:i/>
          <w:lang w:val="en-US"/>
        </w:rPr>
        <w:t>Cf.</w:t>
      </w:r>
      <w:r>
        <w:rPr>
          <w:rFonts w:ascii="Times New Roman" w:hAnsi="Times New Roman"/>
          <w:lang w:val="en-US"/>
        </w:rPr>
        <w:t xml:space="preserve"> </w:t>
      </w:r>
      <w:proofErr w:type="spellStart"/>
      <w:r>
        <w:rPr>
          <w:rFonts w:ascii="Times New Roman" w:hAnsi="Times New Roman"/>
        </w:rPr>
        <w:t>Usener</w:t>
      </w:r>
      <w:proofErr w:type="spellEnd"/>
      <w:r w:rsidR="00A227B3">
        <w:rPr>
          <w:rFonts w:ascii="Times New Roman" w:hAnsi="Times New Roman"/>
          <w:lang w:val="es-AR"/>
        </w:rPr>
        <w:t xml:space="preserve"> (2007, 240</w:t>
      </w:r>
      <w:r w:rsidR="00101E85">
        <w:rPr>
          <w:rFonts w:ascii="Times New Roman" w:hAnsi="Times New Roman"/>
          <w:lang w:val="es-AR"/>
        </w:rPr>
        <w:t>)</w:t>
      </w:r>
      <w:r w:rsidR="00101E85">
        <w:rPr>
          <w:rFonts w:ascii="Times New Roman" w:hAnsi="Times New Roman"/>
        </w:rPr>
        <w:t>.</w:t>
      </w:r>
    </w:p>
  </w:footnote>
  <w:footnote w:id="15">
    <w:p w:rsidR="00C77963" w:rsidRPr="00847EFA" w:rsidRDefault="00C77963" w:rsidP="00C77963">
      <w:pPr>
        <w:pStyle w:val="Textonotapie"/>
        <w:jc w:val="both"/>
        <w:rPr>
          <w:rFonts w:ascii="Times New Roman" w:hAnsi="Times New Roman"/>
        </w:rPr>
      </w:pPr>
      <w:r w:rsidRPr="00847EFA">
        <w:rPr>
          <w:rStyle w:val="Refdenotaalpie"/>
          <w:rFonts w:ascii="Times New Roman" w:hAnsi="Times New Roman"/>
        </w:rPr>
        <w:footnoteRef/>
      </w:r>
      <w:r w:rsidRPr="00101E85">
        <w:rPr>
          <w:rFonts w:ascii="Times New Roman" w:hAnsi="Times New Roman"/>
          <w:i/>
        </w:rPr>
        <w:t>Cf.</w:t>
      </w:r>
      <w:r w:rsidRPr="00847EFA">
        <w:rPr>
          <w:rFonts w:ascii="Times New Roman" w:hAnsi="Times New Roman"/>
        </w:rPr>
        <w:t xml:space="preserve"> CH 56.</w:t>
      </w:r>
    </w:p>
  </w:footnote>
  <w:footnote w:id="16">
    <w:p w:rsidR="00C77963" w:rsidRPr="004F3413" w:rsidRDefault="00C77963" w:rsidP="00C77963">
      <w:pPr>
        <w:pStyle w:val="Textonotapie"/>
        <w:jc w:val="both"/>
        <w:rPr>
          <w:rFonts w:ascii="Times New Roman" w:hAnsi="Times New Roman"/>
          <w:lang w:val="es-AR"/>
        </w:rPr>
      </w:pPr>
      <w:r w:rsidRPr="00847EFA">
        <w:rPr>
          <w:rStyle w:val="Refdenotaalpie"/>
          <w:rFonts w:ascii="Times New Roman" w:hAnsi="Times New Roman"/>
        </w:rPr>
        <w:footnoteRef/>
      </w:r>
      <w:r w:rsidRPr="00847EFA">
        <w:rPr>
          <w:rFonts w:ascii="Times New Roman" w:hAnsi="Times New Roman"/>
        </w:rPr>
        <w:t xml:space="preserve">Podemos comparar la identidad de los dioses con una cascada: el agua que compone la cascada va cambiando constantemente pero la identidad de forma, por la cual la cascada sigue siendo la misma, se mantiene. </w:t>
      </w:r>
      <w:r w:rsidRPr="00101E85">
        <w:rPr>
          <w:rFonts w:ascii="Times New Roman" w:hAnsi="Times New Roman"/>
          <w:i/>
          <w:lang w:val="es-AR"/>
        </w:rPr>
        <w:t>Cf.</w:t>
      </w:r>
      <w:r w:rsidR="00101E85">
        <w:rPr>
          <w:rFonts w:ascii="Times New Roman" w:hAnsi="Times New Roman"/>
          <w:lang w:val="es-AR"/>
        </w:rPr>
        <w:t xml:space="preserve"> Gianneschi (2004, 55).</w:t>
      </w:r>
    </w:p>
  </w:footnote>
  <w:footnote w:id="17">
    <w:p w:rsidR="00C77963" w:rsidRPr="00075717" w:rsidRDefault="00C77963" w:rsidP="00C77963">
      <w:pPr>
        <w:pStyle w:val="Textonotapie"/>
        <w:jc w:val="both"/>
        <w:rPr>
          <w:rFonts w:ascii="Times New Roman" w:hAnsi="Times New Roman"/>
          <w:lang w:val="es-AR"/>
        </w:rPr>
      </w:pPr>
      <w:r w:rsidRPr="001855FA">
        <w:rPr>
          <w:rStyle w:val="Refdenotaalpie"/>
          <w:rFonts w:ascii="Times New Roman" w:hAnsi="Times New Roman"/>
        </w:rPr>
        <w:footnoteRef/>
      </w:r>
      <w:r w:rsidRPr="001855FA">
        <w:rPr>
          <w:rFonts w:ascii="Times New Roman" w:hAnsi="Times New Roman"/>
        </w:rPr>
        <w:t xml:space="preserve"> </w:t>
      </w:r>
      <w:r w:rsidRPr="001855FA">
        <w:rPr>
          <w:rFonts w:ascii="Times New Roman" w:hAnsi="Times New Roman"/>
        </w:rPr>
        <w:t>Según la lectura de Konstan</w:t>
      </w:r>
      <w:r>
        <w:rPr>
          <w:rFonts w:ascii="Times New Roman" w:hAnsi="Times New Roman"/>
          <w:lang w:val="es-AR"/>
        </w:rPr>
        <w:t xml:space="preserve"> no representa un rasgo de debilidad</w:t>
      </w:r>
      <w:r w:rsidRPr="001855FA">
        <w:rPr>
          <w:rFonts w:ascii="Times New Roman" w:hAnsi="Times New Roman"/>
        </w:rPr>
        <w:t xml:space="preserve"> el hecho de que los dioses deban procurarse el continuo repuesto del materia</w:t>
      </w:r>
      <w:r>
        <w:rPr>
          <w:rFonts w:ascii="Times New Roman" w:hAnsi="Times New Roman"/>
        </w:rPr>
        <w:t xml:space="preserve">l atómico. </w:t>
      </w:r>
      <w:r w:rsidRPr="00AD2288">
        <w:rPr>
          <w:rFonts w:ascii="Times New Roman" w:hAnsi="Times New Roman"/>
          <w:i/>
        </w:rPr>
        <w:t>Cf</w:t>
      </w:r>
      <w:r w:rsidRPr="001855FA">
        <w:rPr>
          <w:rFonts w:ascii="Times New Roman" w:hAnsi="Times New Roman"/>
        </w:rPr>
        <w:t xml:space="preserve">. </w:t>
      </w:r>
      <w:r w:rsidR="00AD2288">
        <w:rPr>
          <w:rFonts w:ascii="Times New Roman" w:hAnsi="Times New Roman"/>
        </w:rPr>
        <w:t>Konstan (2011, 57).</w:t>
      </w:r>
    </w:p>
  </w:footnote>
  <w:footnote w:id="18">
    <w:p w:rsidR="00C77963" w:rsidRPr="001855FA" w:rsidRDefault="00C77963" w:rsidP="00C77963">
      <w:pPr>
        <w:pStyle w:val="Textonotapie"/>
        <w:jc w:val="both"/>
        <w:rPr>
          <w:rFonts w:ascii="Times New Roman" w:hAnsi="Times New Roman"/>
        </w:rPr>
      </w:pPr>
      <w:r w:rsidRPr="001855FA">
        <w:rPr>
          <w:rStyle w:val="Refdenotaalpie"/>
          <w:rFonts w:ascii="Times New Roman" w:hAnsi="Times New Roman"/>
        </w:rPr>
        <w:footnoteRef/>
      </w:r>
      <w:r w:rsidRPr="001855FA">
        <w:rPr>
          <w:rFonts w:ascii="Times New Roman" w:hAnsi="Times New Roman"/>
        </w:rPr>
        <w:t xml:space="preserve"> </w:t>
      </w:r>
      <w:r w:rsidRPr="00AD2288">
        <w:rPr>
          <w:rFonts w:ascii="Times New Roman" w:hAnsi="Times New Roman"/>
          <w:i/>
        </w:rPr>
        <w:t>Cf.</w:t>
      </w:r>
      <w:r w:rsidRPr="001855FA">
        <w:rPr>
          <w:rFonts w:ascii="Times New Roman" w:hAnsi="Times New Roman"/>
        </w:rPr>
        <w:t xml:space="preserve"> </w:t>
      </w:r>
      <w:r w:rsidR="00AD2288">
        <w:rPr>
          <w:rFonts w:ascii="Times New Roman" w:hAnsi="Times New Roman"/>
        </w:rPr>
        <w:t>Konstan (2011, 54).</w:t>
      </w:r>
      <w:r w:rsidRPr="001855FA">
        <w:rPr>
          <w:rFonts w:ascii="Times New Roman" w:hAnsi="Times New Roman"/>
        </w:rPr>
        <w:t xml:space="preserve"> </w:t>
      </w:r>
    </w:p>
  </w:footnote>
  <w:footnote w:id="19">
    <w:p w:rsidR="00C77963" w:rsidRDefault="00C77963" w:rsidP="00C77963">
      <w:pPr>
        <w:pStyle w:val="Textonotapie"/>
        <w:jc w:val="both"/>
      </w:pPr>
      <w:r w:rsidRPr="001855FA">
        <w:rPr>
          <w:rStyle w:val="Refdenotaalpie"/>
          <w:rFonts w:ascii="Times New Roman" w:hAnsi="Times New Roman"/>
        </w:rPr>
        <w:footnoteRef/>
      </w:r>
      <w:r w:rsidRPr="00821FC8">
        <w:rPr>
          <w:rFonts w:ascii="Times New Roman" w:hAnsi="Times New Roman"/>
          <w:color w:val="000000"/>
        </w:rPr>
        <w:t xml:space="preserve">En CH Epicuro </w:t>
      </w:r>
      <w:r w:rsidRPr="00CF698C">
        <w:rPr>
          <w:rFonts w:ascii="Times New Roman" w:hAnsi="Times New Roman"/>
        </w:rPr>
        <w:t>se refiere a ellos como esbozos (</w:t>
      </w:r>
      <w:proofErr w:type="spellStart"/>
      <w:r w:rsidRPr="00CF698C">
        <w:rPr>
          <w:rFonts w:ascii="Times New Roman" w:hAnsi="Times New Roman"/>
        </w:rPr>
        <w:t>τὰ</w:t>
      </w:r>
      <w:proofErr w:type="spellEnd"/>
      <w:r>
        <w:rPr>
          <w:rFonts w:ascii="Times New Roman" w:hAnsi="Times New Roman"/>
          <w:lang w:val="es-AR"/>
        </w:rPr>
        <w:t xml:space="preserve"> </w:t>
      </w:r>
      <w:proofErr w:type="spellStart"/>
      <w:r w:rsidRPr="00CF698C">
        <w:rPr>
          <w:rFonts w:ascii="Times New Roman" w:hAnsi="Times New Roman"/>
        </w:rPr>
        <w:t>εἴδωλ</w:t>
      </w:r>
      <w:proofErr w:type="spellEnd"/>
      <w:r w:rsidRPr="00CF698C">
        <w:rPr>
          <w:rFonts w:ascii="Times New Roman" w:hAnsi="Times New Roman"/>
        </w:rPr>
        <w:t xml:space="preserve">α) que reproducen exactamente el objeto del cual proceden. Se adopta el término </w:t>
      </w:r>
      <w:r w:rsidRPr="00CF698C">
        <w:rPr>
          <w:rFonts w:ascii="Times New Roman" w:hAnsi="Times New Roman"/>
          <w:i/>
        </w:rPr>
        <w:t>simulacro</w:t>
      </w:r>
      <w:r w:rsidRPr="00CF698C">
        <w:rPr>
          <w:rFonts w:ascii="Times New Roman" w:hAnsi="Times New Roman"/>
        </w:rPr>
        <w:t xml:space="preserve"> propuesto por Lucrecio que refleja la similitud de un esbozo con el objeto. </w:t>
      </w:r>
    </w:p>
  </w:footnote>
  <w:footnote w:id="20">
    <w:p w:rsidR="00C77963" w:rsidRPr="00BF5542" w:rsidRDefault="00C77963" w:rsidP="00C77963">
      <w:pPr>
        <w:pStyle w:val="Textonotapie"/>
        <w:jc w:val="both"/>
        <w:rPr>
          <w:rFonts w:ascii="Times New Roman" w:hAnsi="Times New Roman"/>
        </w:rPr>
      </w:pPr>
      <w:r w:rsidRPr="00BF5542">
        <w:rPr>
          <w:rStyle w:val="Refdenotaalpie"/>
          <w:rFonts w:ascii="Times New Roman" w:hAnsi="Times New Roman"/>
        </w:rPr>
        <w:footnoteRef/>
      </w:r>
      <w:r w:rsidRPr="00AD2288">
        <w:rPr>
          <w:rFonts w:ascii="Times New Roman" w:hAnsi="Times New Roman"/>
          <w:i/>
        </w:rPr>
        <w:t>Cf.</w:t>
      </w:r>
      <w:r>
        <w:rPr>
          <w:rFonts w:ascii="Times New Roman" w:hAnsi="Times New Roman"/>
        </w:rPr>
        <w:t xml:space="preserve"> </w:t>
      </w:r>
      <w:r w:rsidRPr="00BF5542">
        <w:rPr>
          <w:rFonts w:ascii="Times New Roman" w:hAnsi="Times New Roman"/>
        </w:rPr>
        <w:t>CM 123.</w:t>
      </w:r>
    </w:p>
  </w:footnote>
  <w:footnote w:id="21">
    <w:p w:rsidR="00C77963" w:rsidRPr="004F3413" w:rsidRDefault="00C77963" w:rsidP="00C77963">
      <w:pPr>
        <w:pStyle w:val="Textonotapie"/>
        <w:jc w:val="both"/>
        <w:rPr>
          <w:rFonts w:ascii="Times New Roman" w:hAnsi="Times New Roman"/>
          <w:lang w:val="en-US"/>
        </w:rPr>
      </w:pPr>
      <w:r w:rsidRPr="00BF5542">
        <w:rPr>
          <w:rStyle w:val="Refdenotaalpie"/>
          <w:rFonts w:ascii="Times New Roman" w:hAnsi="Times New Roman"/>
        </w:rPr>
        <w:footnoteRef/>
      </w:r>
      <w:r w:rsidRPr="00BF5542">
        <w:rPr>
          <w:rFonts w:ascii="Times New Roman" w:hAnsi="Times New Roman"/>
        </w:rPr>
        <w:t xml:space="preserve"> </w:t>
      </w:r>
      <w:r w:rsidRPr="00BF5542">
        <w:rPr>
          <w:rFonts w:ascii="Times New Roman" w:hAnsi="Times New Roman"/>
        </w:rPr>
        <w:t xml:space="preserve">En la sensación y la preconcepción (acumulación de sensaciones) no es posible el error. Es en la opinión y en las suposiciones donde se añade la falsedad. En este sentido, la suposición carece de fundamento, es sólo mera creencia de carácter contingente. </w:t>
      </w:r>
      <w:r w:rsidRPr="004F3413">
        <w:rPr>
          <w:rFonts w:ascii="Times New Roman" w:hAnsi="Times New Roman"/>
          <w:lang w:val="en-US"/>
        </w:rPr>
        <w:t>Cf. CH 50.</w:t>
      </w:r>
    </w:p>
  </w:footnote>
  <w:footnote w:id="22">
    <w:p w:rsidR="00C77963" w:rsidRPr="004F3413" w:rsidRDefault="00C77963" w:rsidP="00C77963">
      <w:pPr>
        <w:pStyle w:val="Textonotapie"/>
        <w:jc w:val="both"/>
        <w:rPr>
          <w:rFonts w:ascii="Times New Roman" w:hAnsi="Times New Roman"/>
          <w:lang w:val="en-US"/>
        </w:rPr>
      </w:pPr>
      <w:r w:rsidRPr="00BF5542">
        <w:rPr>
          <w:rStyle w:val="Refdenotaalpie"/>
          <w:rFonts w:ascii="Times New Roman" w:hAnsi="Times New Roman"/>
        </w:rPr>
        <w:footnoteRef/>
      </w:r>
      <w:r w:rsidRPr="00AD2288">
        <w:rPr>
          <w:rFonts w:ascii="Times New Roman" w:hAnsi="Times New Roman"/>
          <w:i/>
          <w:lang w:val="en-US"/>
        </w:rPr>
        <w:t>Cf.</w:t>
      </w:r>
      <w:r w:rsidRPr="004F3413">
        <w:rPr>
          <w:rFonts w:ascii="Times New Roman" w:hAnsi="Times New Roman"/>
          <w:lang w:val="en-US"/>
        </w:rPr>
        <w:t xml:space="preserve"> CM 124.</w:t>
      </w:r>
    </w:p>
  </w:footnote>
  <w:footnote w:id="23">
    <w:p w:rsidR="00C77963" w:rsidRPr="004F3413" w:rsidRDefault="00C77963" w:rsidP="00C77963">
      <w:pPr>
        <w:pStyle w:val="Textonotapie"/>
        <w:jc w:val="both"/>
        <w:rPr>
          <w:rFonts w:ascii="Times New Roman" w:hAnsi="Times New Roman"/>
          <w:lang w:val="en-US"/>
        </w:rPr>
      </w:pPr>
      <w:r w:rsidRPr="00A7630F">
        <w:rPr>
          <w:rStyle w:val="Refdenotaalpie"/>
          <w:rFonts w:ascii="Times New Roman" w:hAnsi="Times New Roman"/>
        </w:rPr>
        <w:footnoteRef/>
      </w:r>
      <w:r w:rsidRPr="00AD2288">
        <w:rPr>
          <w:rFonts w:ascii="Times New Roman" w:hAnsi="Times New Roman"/>
          <w:i/>
          <w:lang w:val="en-US"/>
        </w:rPr>
        <w:t>Cf.</w:t>
      </w:r>
      <w:r w:rsidRPr="004F3413">
        <w:rPr>
          <w:rFonts w:ascii="Times New Roman" w:hAnsi="Times New Roman"/>
          <w:lang w:val="en-US"/>
        </w:rPr>
        <w:t xml:space="preserve"> </w:t>
      </w:r>
      <w:r w:rsidRPr="004F3413">
        <w:rPr>
          <w:rFonts w:ascii="Times New Roman" w:eastAsia="Times New Roman" w:hAnsi="Times New Roman"/>
          <w:lang w:val="en-US"/>
        </w:rPr>
        <w:t>CH</w:t>
      </w:r>
      <w:r>
        <w:rPr>
          <w:rFonts w:ascii="Times New Roman" w:eastAsia="Times New Roman" w:hAnsi="Times New Roman"/>
          <w:lang w:val="en-US"/>
        </w:rPr>
        <w:t xml:space="preserve"> </w:t>
      </w:r>
      <w:r w:rsidRPr="004F3413">
        <w:rPr>
          <w:rFonts w:ascii="Times New Roman" w:eastAsia="Times New Roman" w:hAnsi="Times New Roman"/>
          <w:lang w:val="en-US"/>
        </w:rPr>
        <w:t>38.</w:t>
      </w:r>
    </w:p>
  </w:footnote>
  <w:footnote w:id="24">
    <w:p w:rsidR="00C77963" w:rsidRPr="009F2301" w:rsidRDefault="00C77963" w:rsidP="00C77963">
      <w:pPr>
        <w:pStyle w:val="Textonotapie"/>
        <w:jc w:val="both"/>
        <w:rPr>
          <w:rFonts w:ascii="Times New Roman" w:hAnsi="Times New Roman"/>
          <w:lang w:val="en-US"/>
        </w:rPr>
      </w:pPr>
      <w:r w:rsidRPr="00CF698C">
        <w:rPr>
          <w:rStyle w:val="Refdenotaalpie"/>
          <w:rFonts w:ascii="Times New Roman" w:hAnsi="Times New Roman"/>
        </w:rPr>
        <w:footnoteRef/>
      </w:r>
      <w:r w:rsidRPr="00AD2288">
        <w:rPr>
          <w:rFonts w:ascii="Times New Roman" w:hAnsi="Times New Roman"/>
          <w:i/>
          <w:lang w:val="en-US"/>
        </w:rPr>
        <w:t>Cf.</w:t>
      </w:r>
      <w:r w:rsidRPr="0038555F">
        <w:rPr>
          <w:rFonts w:ascii="Times New Roman" w:hAnsi="Times New Roman"/>
          <w:lang w:val="en-US"/>
        </w:rPr>
        <w:t xml:space="preserve"> CH 46.</w:t>
      </w:r>
      <w:r>
        <w:rPr>
          <w:rFonts w:ascii="Times New Roman" w:hAnsi="Times New Roman"/>
          <w:lang w:val="en-US"/>
        </w:rPr>
        <w:t xml:space="preserve"> </w:t>
      </w:r>
      <w:proofErr w:type="spellStart"/>
      <w:r>
        <w:rPr>
          <w:rFonts w:ascii="Times New Roman" w:hAnsi="Times New Roman"/>
          <w:lang w:val="en-US"/>
        </w:rPr>
        <w:t>Debido</w:t>
      </w:r>
      <w:proofErr w:type="spellEnd"/>
      <w:r>
        <w:rPr>
          <w:rFonts w:ascii="Times New Roman" w:hAnsi="Times New Roman"/>
          <w:lang w:val="en-US"/>
        </w:rPr>
        <w:t xml:space="preserve"> a </w:t>
      </w:r>
      <w:proofErr w:type="spellStart"/>
      <w:r>
        <w:rPr>
          <w:rFonts w:ascii="Times New Roman" w:hAnsi="Times New Roman"/>
          <w:lang w:val="en-US"/>
        </w:rPr>
        <w:t>su</w:t>
      </w:r>
      <w:proofErr w:type="spellEnd"/>
      <w:r>
        <w:rPr>
          <w:rFonts w:ascii="Times New Roman" w:hAnsi="Times New Roman"/>
          <w:lang w:val="en-US"/>
        </w:rPr>
        <w:t xml:space="preserve"> constitución tenue los </w:t>
      </w:r>
      <w:r w:rsidRPr="00423BEB">
        <w:rPr>
          <w:rFonts w:ascii="Times New Roman" w:hAnsi="Times New Roman"/>
          <w:lang w:val="en-US"/>
        </w:rPr>
        <w:t xml:space="preserve">simulacros </w:t>
      </w:r>
      <w:r>
        <w:rPr>
          <w:rFonts w:ascii="Times New Roman" w:hAnsi="Times New Roman"/>
          <w:lang w:val="en-US"/>
        </w:rPr>
        <w:t xml:space="preserve">pueden moverse con rapidez, pueden </w:t>
      </w:r>
      <w:proofErr w:type="spellStart"/>
      <w:r>
        <w:rPr>
          <w:rFonts w:ascii="Times New Roman" w:hAnsi="Times New Roman"/>
          <w:lang w:val="en-US"/>
        </w:rPr>
        <w:t>atravesar</w:t>
      </w:r>
      <w:proofErr w:type="spellEnd"/>
      <w:r>
        <w:rPr>
          <w:rFonts w:ascii="Times New Roman" w:hAnsi="Times New Roman"/>
          <w:lang w:val="en-US"/>
        </w:rPr>
        <w:t xml:space="preserve"> el </w:t>
      </w:r>
      <w:proofErr w:type="spellStart"/>
      <w:r>
        <w:rPr>
          <w:rFonts w:ascii="Times New Roman" w:hAnsi="Times New Roman"/>
          <w:lang w:val="en-US"/>
        </w:rPr>
        <w:t>espacio</w:t>
      </w:r>
      <w:proofErr w:type="spellEnd"/>
      <w:r>
        <w:rPr>
          <w:rFonts w:ascii="Times New Roman" w:hAnsi="Times New Roman"/>
          <w:lang w:val="en-US"/>
        </w:rPr>
        <w:t xml:space="preserve"> </w:t>
      </w:r>
      <w:proofErr w:type="spellStart"/>
      <w:r>
        <w:rPr>
          <w:rFonts w:ascii="Times New Roman" w:hAnsi="Times New Roman"/>
          <w:lang w:val="en-US"/>
        </w:rPr>
        <w:t>fácilmente</w:t>
      </w:r>
      <w:proofErr w:type="spellEnd"/>
      <w:r>
        <w:rPr>
          <w:rFonts w:ascii="Times New Roman" w:hAnsi="Times New Roman"/>
          <w:lang w:val="en-US"/>
        </w:rPr>
        <w:t xml:space="preserve">. De la </w:t>
      </w:r>
      <w:proofErr w:type="spellStart"/>
      <w:r>
        <w:rPr>
          <w:rFonts w:ascii="Times New Roman" w:hAnsi="Times New Roman"/>
          <w:lang w:val="en-US"/>
        </w:rPr>
        <w:t>misma</w:t>
      </w:r>
      <w:proofErr w:type="spellEnd"/>
      <w:r>
        <w:rPr>
          <w:rFonts w:ascii="Times New Roman" w:hAnsi="Times New Roman"/>
          <w:lang w:val="en-US"/>
        </w:rPr>
        <w:t xml:space="preserve"> </w:t>
      </w:r>
      <w:proofErr w:type="spellStart"/>
      <w:r>
        <w:rPr>
          <w:rFonts w:ascii="Times New Roman" w:hAnsi="Times New Roman"/>
          <w:lang w:val="en-US"/>
        </w:rPr>
        <w:t>manera</w:t>
      </w:r>
      <w:proofErr w:type="spellEnd"/>
      <w:r>
        <w:rPr>
          <w:rFonts w:ascii="Times New Roman" w:hAnsi="Times New Roman"/>
          <w:lang w:val="en-US"/>
        </w:rPr>
        <w:t xml:space="preserve"> en </w:t>
      </w:r>
      <w:proofErr w:type="spellStart"/>
      <w:r>
        <w:rPr>
          <w:rFonts w:ascii="Times New Roman" w:hAnsi="Times New Roman"/>
          <w:lang w:val="en-US"/>
        </w:rPr>
        <w:t>que</w:t>
      </w:r>
      <w:proofErr w:type="spellEnd"/>
      <w:r>
        <w:rPr>
          <w:rFonts w:ascii="Times New Roman" w:hAnsi="Times New Roman"/>
          <w:lang w:val="en-US"/>
        </w:rPr>
        <w:t xml:space="preserve"> </w:t>
      </w:r>
      <w:proofErr w:type="spellStart"/>
      <w:r>
        <w:rPr>
          <w:rFonts w:ascii="Times New Roman" w:hAnsi="Times New Roman"/>
          <w:lang w:val="en-US"/>
        </w:rPr>
        <w:t>las</w:t>
      </w:r>
      <w:proofErr w:type="spellEnd"/>
      <w:r>
        <w:rPr>
          <w:rFonts w:ascii="Times New Roman" w:hAnsi="Times New Roman"/>
          <w:lang w:val="en-US"/>
        </w:rPr>
        <w:t xml:space="preserve"> </w:t>
      </w:r>
      <w:proofErr w:type="spellStart"/>
      <w:r>
        <w:rPr>
          <w:rFonts w:ascii="Times New Roman" w:hAnsi="Times New Roman"/>
          <w:lang w:val="en-US"/>
        </w:rPr>
        <w:t>emanac</w:t>
      </w:r>
      <w:r w:rsidR="00423BEB">
        <w:rPr>
          <w:rFonts w:ascii="Times New Roman" w:hAnsi="Times New Roman"/>
          <w:lang w:val="en-US"/>
        </w:rPr>
        <w:t>iones</w:t>
      </w:r>
      <w:proofErr w:type="spellEnd"/>
      <w:r w:rsidR="00423BEB">
        <w:rPr>
          <w:rFonts w:ascii="Times New Roman" w:hAnsi="Times New Roman"/>
          <w:lang w:val="en-US"/>
        </w:rPr>
        <w:t xml:space="preserve"> </w:t>
      </w:r>
      <w:proofErr w:type="spellStart"/>
      <w:r w:rsidR="00423BEB">
        <w:rPr>
          <w:rFonts w:ascii="Times New Roman" w:hAnsi="Times New Roman"/>
          <w:lang w:val="en-US"/>
        </w:rPr>
        <w:t>llegan</w:t>
      </w:r>
      <w:proofErr w:type="spellEnd"/>
      <w:r w:rsidR="00423BEB">
        <w:rPr>
          <w:rFonts w:ascii="Times New Roman" w:hAnsi="Times New Roman"/>
          <w:lang w:val="en-US"/>
        </w:rPr>
        <w:t xml:space="preserve"> a la vista hay </w:t>
      </w:r>
      <w:proofErr w:type="spellStart"/>
      <w:r w:rsidR="00423BEB">
        <w:rPr>
          <w:rFonts w:ascii="Times New Roman" w:hAnsi="Times New Roman"/>
          <w:lang w:val="en-US"/>
        </w:rPr>
        <w:t>otras</w:t>
      </w:r>
      <w:proofErr w:type="spellEnd"/>
      <w:r w:rsidR="00423BEB">
        <w:rPr>
          <w:rFonts w:ascii="Times New Roman" w:hAnsi="Times New Roman"/>
          <w:lang w:val="en-US"/>
        </w:rPr>
        <w:t xml:space="preserve"> t</w:t>
      </w:r>
      <w:r>
        <w:rPr>
          <w:rFonts w:ascii="Times New Roman" w:hAnsi="Times New Roman"/>
          <w:lang w:val="en-US"/>
        </w:rPr>
        <w:t xml:space="preserve">an </w:t>
      </w:r>
      <w:proofErr w:type="spellStart"/>
      <w:r>
        <w:rPr>
          <w:rFonts w:ascii="Times New Roman" w:hAnsi="Times New Roman"/>
          <w:lang w:val="en-US"/>
        </w:rPr>
        <w:t>sutiles</w:t>
      </w:r>
      <w:proofErr w:type="spellEnd"/>
      <w:r>
        <w:rPr>
          <w:rFonts w:ascii="Times New Roman" w:hAnsi="Times New Roman"/>
          <w:lang w:val="en-US"/>
        </w:rPr>
        <w:t xml:space="preserve"> </w:t>
      </w:r>
      <w:proofErr w:type="spellStart"/>
      <w:r>
        <w:rPr>
          <w:rFonts w:ascii="Times New Roman" w:hAnsi="Times New Roman"/>
          <w:lang w:val="en-US"/>
        </w:rPr>
        <w:t>que</w:t>
      </w:r>
      <w:proofErr w:type="spellEnd"/>
      <w:r>
        <w:rPr>
          <w:rFonts w:ascii="Times New Roman" w:hAnsi="Times New Roman"/>
          <w:lang w:val="en-US"/>
        </w:rPr>
        <w:t xml:space="preserve"> </w:t>
      </w:r>
      <w:proofErr w:type="spellStart"/>
      <w:r>
        <w:rPr>
          <w:rFonts w:ascii="Times New Roman" w:hAnsi="Times New Roman"/>
          <w:lang w:val="en-US"/>
        </w:rPr>
        <w:t>afluyen</w:t>
      </w:r>
      <w:proofErr w:type="spellEnd"/>
      <w:r>
        <w:rPr>
          <w:rFonts w:ascii="Times New Roman" w:hAnsi="Times New Roman"/>
          <w:lang w:val="en-US"/>
        </w:rPr>
        <w:t xml:space="preserve"> </w:t>
      </w:r>
      <w:proofErr w:type="spellStart"/>
      <w:r>
        <w:rPr>
          <w:rFonts w:ascii="Times New Roman" w:hAnsi="Times New Roman"/>
          <w:lang w:val="en-US"/>
        </w:rPr>
        <w:t>directam</w:t>
      </w:r>
      <w:r w:rsidR="00EF0FED">
        <w:rPr>
          <w:rFonts w:ascii="Times New Roman" w:hAnsi="Times New Roman"/>
          <w:lang w:val="en-US"/>
        </w:rPr>
        <w:t>ente</w:t>
      </w:r>
      <w:proofErr w:type="spellEnd"/>
      <w:r w:rsidR="00EF0FED">
        <w:rPr>
          <w:rFonts w:ascii="Times New Roman" w:hAnsi="Times New Roman"/>
          <w:lang w:val="en-US"/>
        </w:rPr>
        <w:t xml:space="preserve"> </w:t>
      </w:r>
      <w:proofErr w:type="spellStart"/>
      <w:r w:rsidR="00EF0FED">
        <w:rPr>
          <w:rFonts w:ascii="Times New Roman" w:hAnsi="Times New Roman"/>
          <w:lang w:val="en-US"/>
        </w:rPr>
        <w:t>hacia</w:t>
      </w:r>
      <w:proofErr w:type="spellEnd"/>
      <w:r w:rsidR="00EF0FED">
        <w:rPr>
          <w:rFonts w:ascii="Times New Roman" w:hAnsi="Times New Roman"/>
          <w:lang w:val="en-US"/>
        </w:rPr>
        <w:t xml:space="preserve"> la </w:t>
      </w:r>
      <w:proofErr w:type="spellStart"/>
      <w:r w:rsidR="00EF0FED">
        <w:rPr>
          <w:rFonts w:ascii="Times New Roman" w:hAnsi="Times New Roman"/>
          <w:lang w:val="en-US"/>
        </w:rPr>
        <w:t>mente</w:t>
      </w:r>
      <w:proofErr w:type="spellEnd"/>
      <w:r w:rsidR="00EF0FED">
        <w:rPr>
          <w:rFonts w:ascii="Times New Roman" w:hAnsi="Times New Roman"/>
          <w:lang w:val="en-US"/>
        </w:rPr>
        <w:t xml:space="preserve">. </w:t>
      </w:r>
      <w:proofErr w:type="spellStart"/>
      <w:r w:rsidR="00EF0FED">
        <w:rPr>
          <w:rFonts w:ascii="Times New Roman" w:hAnsi="Times New Roman"/>
          <w:lang w:val="en-US"/>
        </w:rPr>
        <w:t>Arriguetti</w:t>
      </w:r>
      <w:proofErr w:type="spellEnd"/>
      <w:r w:rsidR="00EF0FED">
        <w:rPr>
          <w:rFonts w:ascii="Times New Roman" w:hAnsi="Times New Roman"/>
          <w:lang w:val="en-US"/>
        </w:rPr>
        <w:t xml:space="preserve"> (1985, 299). </w:t>
      </w:r>
    </w:p>
  </w:footnote>
  <w:footnote w:id="25">
    <w:p w:rsidR="00C77963" w:rsidRPr="00770C8F" w:rsidRDefault="00C77963" w:rsidP="00C77963">
      <w:pPr>
        <w:pStyle w:val="Textonotapie"/>
        <w:jc w:val="both"/>
        <w:rPr>
          <w:rFonts w:ascii="Times New Roman" w:hAnsi="Times New Roman"/>
          <w:lang w:val="es-AR"/>
        </w:rPr>
      </w:pPr>
      <w:r w:rsidRPr="00DD2E61">
        <w:rPr>
          <w:rStyle w:val="Refdenotaalpie"/>
          <w:rFonts w:ascii="Times New Roman" w:hAnsi="Times New Roman"/>
        </w:rPr>
        <w:footnoteRef/>
      </w:r>
      <w:r w:rsidRPr="00DD2E61">
        <w:rPr>
          <w:rFonts w:ascii="Times New Roman" w:hAnsi="Times New Roman"/>
        </w:rPr>
        <w:t xml:space="preserve"> </w:t>
      </w:r>
      <w:r w:rsidRPr="00EF0FED">
        <w:rPr>
          <w:rFonts w:ascii="Times New Roman" w:hAnsi="Times New Roman"/>
          <w:i/>
        </w:rPr>
        <w:t>Cf.</w:t>
      </w:r>
      <w:r w:rsidRPr="00DD2E61">
        <w:rPr>
          <w:rFonts w:ascii="Times New Roman" w:hAnsi="Times New Roman"/>
        </w:rPr>
        <w:t xml:space="preserve"> CH 45. </w:t>
      </w:r>
      <w:r w:rsidR="0014659D">
        <w:rPr>
          <w:rFonts w:ascii="Times New Roman" w:hAnsi="Times New Roman"/>
        </w:rPr>
        <w:t>El U</w:t>
      </w:r>
      <w:r>
        <w:rPr>
          <w:rFonts w:ascii="Times New Roman" w:hAnsi="Times New Roman"/>
        </w:rPr>
        <w:t xml:space="preserve">niverso </w:t>
      </w:r>
      <w:r w:rsidRPr="00DD2E61">
        <w:rPr>
          <w:rFonts w:ascii="Times New Roman" w:hAnsi="Times New Roman"/>
        </w:rPr>
        <w:t xml:space="preserve">es cuerpos y vacío, si no existiese el vacío los cuerpos no tendrían a través de qué desplazarse. </w:t>
      </w:r>
      <w:r w:rsidRPr="00EF0FED">
        <w:rPr>
          <w:rFonts w:ascii="Times New Roman" w:hAnsi="Times New Roman"/>
          <w:i/>
          <w:lang w:val="es-AR"/>
        </w:rPr>
        <w:t>Cf</w:t>
      </w:r>
      <w:r>
        <w:rPr>
          <w:rFonts w:ascii="Times New Roman" w:hAnsi="Times New Roman"/>
          <w:lang w:val="es-AR"/>
        </w:rPr>
        <w:t>.</w:t>
      </w:r>
      <w:r w:rsidR="00EF0FED">
        <w:rPr>
          <w:rFonts w:ascii="Times New Roman" w:hAnsi="Times New Roman"/>
          <w:lang w:val="es-AR"/>
        </w:rPr>
        <w:t xml:space="preserve"> </w:t>
      </w:r>
      <w:r w:rsidRPr="00DD2E61">
        <w:rPr>
          <w:rFonts w:ascii="Times New Roman" w:hAnsi="Times New Roman"/>
        </w:rPr>
        <w:t>CH 39</w:t>
      </w:r>
      <w:r>
        <w:rPr>
          <w:rFonts w:ascii="Times New Roman" w:hAnsi="Times New Roman"/>
          <w:lang w:val="es-AR"/>
        </w:rPr>
        <w:t>.</w:t>
      </w:r>
    </w:p>
  </w:footnote>
  <w:footnote w:id="26">
    <w:p w:rsidR="00C77963" w:rsidRPr="004F3413" w:rsidRDefault="00C77963" w:rsidP="00C77963">
      <w:pPr>
        <w:pStyle w:val="Textonotapie"/>
        <w:jc w:val="both"/>
        <w:rPr>
          <w:rFonts w:ascii="Times New Roman" w:hAnsi="Times New Roman"/>
          <w:lang w:val="en-US"/>
        </w:rPr>
      </w:pPr>
      <w:r w:rsidRPr="00DD2E61">
        <w:rPr>
          <w:rStyle w:val="Refdenotaalpie"/>
          <w:rFonts w:ascii="Times New Roman" w:hAnsi="Times New Roman"/>
        </w:rPr>
        <w:footnoteRef/>
      </w:r>
      <w:r w:rsidRPr="004F3413">
        <w:rPr>
          <w:rFonts w:ascii="Times New Roman" w:hAnsi="Times New Roman"/>
          <w:lang w:val="en-US"/>
        </w:rPr>
        <w:t xml:space="preserve"> </w:t>
      </w:r>
      <w:r w:rsidR="00EF0FED">
        <w:rPr>
          <w:rFonts w:ascii="Times New Roman" w:hAnsi="Times New Roman"/>
          <w:i/>
          <w:lang w:val="en-US"/>
        </w:rPr>
        <w:t>Cf</w:t>
      </w:r>
      <w:r w:rsidRPr="00EF0FED">
        <w:rPr>
          <w:rFonts w:ascii="Times New Roman" w:hAnsi="Times New Roman"/>
          <w:i/>
          <w:lang w:val="en-US"/>
        </w:rPr>
        <w:t>.</w:t>
      </w:r>
      <w:r w:rsidRPr="004F3413">
        <w:rPr>
          <w:rFonts w:ascii="Times New Roman" w:hAnsi="Times New Roman"/>
          <w:lang w:val="en-US"/>
        </w:rPr>
        <w:t xml:space="preserve"> CH 46.</w:t>
      </w:r>
    </w:p>
  </w:footnote>
  <w:footnote w:id="27">
    <w:p w:rsidR="00C77963" w:rsidRPr="004F3413" w:rsidRDefault="00C77963" w:rsidP="00C77963">
      <w:pPr>
        <w:pStyle w:val="Textonotapie"/>
        <w:jc w:val="both"/>
        <w:rPr>
          <w:rFonts w:ascii="Times New Roman" w:hAnsi="Times New Roman"/>
          <w:lang w:val="en-US"/>
        </w:rPr>
      </w:pPr>
      <w:r w:rsidRPr="00DD2E61">
        <w:rPr>
          <w:rStyle w:val="Refdenotaalpie"/>
          <w:rFonts w:ascii="Times New Roman" w:hAnsi="Times New Roman"/>
        </w:rPr>
        <w:footnoteRef/>
      </w:r>
      <w:r w:rsidRPr="004F3413">
        <w:rPr>
          <w:rFonts w:ascii="Times New Roman" w:hAnsi="Times New Roman"/>
          <w:lang w:val="en-US"/>
        </w:rPr>
        <w:t xml:space="preserve"> </w:t>
      </w:r>
      <w:r w:rsidRPr="00EF0FED">
        <w:rPr>
          <w:rFonts w:ascii="Times New Roman" w:hAnsi="Times New Roman"/>
          <w:i/>
          <w:lang w:val="en-US"/>
        </w:rPr>
        <w:t>Cf.</w:t>
      </w:r>
      <w:r>
        <w:rPr>
          <w:rFonts w:ascii="Times New Roman" w:hAnsi="Times New Roman"/>
          <w:lang w:val="en-US"/>
        </w:rPr>
        <w:t xml:space="preserve"> </w:t>
      </w:r>
      <w:r w:rsidR="00EF0FED">
        <w:rPr>
          <w:rFonts w:ascii="Times New Roman" w:hAnsi="Times New Roman"/>
          <w:lang w:val="en-US"/>
        </w:rPr>
        <w:t xml:space="preserve">Bailey (1964, </w:t>
      </w:r>
      <w:r w:rsidRPr="004F3413">
        <w:rPr>
          <w:rFonts w:ascii="Times New Roman" w:hAnsi="Times New Roman"/>
          <w:lang w:val="en-US"/>
        </w:rPr>
        <w:t>4</w:t>
      </w:r>
      <w:r w:rsidR="00EF0FED">
        <w:rPr>
          <w:rFonts w:ascii="Times New Roman" w:hAnsi="Times New Roman"/>
          <w:lang w:val="en-US"/>
        </w:rPr>
        <w:t>40).</w:t>
      </w:r>
      <w:r w:rsidRPr="004F3413">
        <w:rPr>
          <w:rFonts w:ascii="Times New Roman" w:hAnsi="Times New Roman"/>
          <w:lang w:val="en-US"/>
        </w:rPr>
        <w:t xml:space="preserve"> </w:t>
      </w:r>
    </w:p>
  </w:footnote>
  <w:footnote w:id="28">
    <w:p w:rsidR="00C77963" w:rsidRPr="00C05898" w:rsidRDefault="00C77963" w:rsidP="00C77963">
      <w:pPr>
        <w:pStyle w:val="Textonotapie"/>
        <w:jc w:val="both"/>
        <w:rPr>
          <w:rFonts w:ascii="Times New Roman" w:hAnsi="Times New Roman"/>
          <w:lang w:val="es-AR"/>
        </w:rPr>
      </w:pPr>
      <w:r w:rsidRPr="007960CE">
        <w:rPr>
          <w:rStyle w:val="Refdenotaalpie"/>
          <w:rFonts w:ascii="Times New Roman" w:hAnsi="Times New Roman"/>
        </w:rPr>
        <w:footnoteRef/>
      </w:r>
      <w:r w:rsidR="00EF0FED">
        <w:rPr>
          <w:rFonts w:ascii="Times New Roman" w:hAnsi="Times New Roman"/>
          <w:lang w:val="en-US"/>
        </w:rPr>
        <w:t xml:space="preserve"> </w:t>
      </w:r>
      <w:r w:rsidRPr="004F3413">
        <w:rPr>
          <w:rFonts w:ascii="Times New Roman" w:hAnsi="Times New Roman"/>
          <w:lang w:val="en-US"/>
        </w:rPr>
        <w:t>Kon</w:t>
      </w:r>
      <w:r>
        <w:rPr>
          <w:rFonts w:ascii="Times New Roman" w:hAnsi="Times New Roman"/>
          <w:lang w:val="en-US"/>
        </w:rPr>
        <w:t xml:space="preserve">stan </w:t>
      </w:r>
      <w:proofErr w:type="spellStart"/>
      <w:r>
        <w:rPr>
          <w:rFonts w:ascii="Times New Roman" w:hAnsi="Times New Roman"/>
          <w:lang w:val="en-US"/>
        </w:rPr>
        <w:t>i</w:t>
      </w:r>
      <w:r>
        <w:rPr>
          <w:rFonts w:ascii="Times New Roman" w:hAnsi="Times New Roman"/>
        </w:rPr>
        <w:t>ntroduce</w:t>
      </w:r>
      <w:proofErr w:type="spellEnd"/>
      <w:r>
        <w:rPr>
          <w:rFonts w:ascii="Times New Roman" w:hAnsi="Times New Roman"/>
        </w:rPr>
        <w:t xml:space="preserve"> </w:t>
      </w:r>
      <w:proofErr w:type="gramStart"/>
      <w:r w:rsidRPr="007960CE">
        <w:rPr>
          <w:rFonts w:ascii="Times New Roman" w:hAnsi="Times New Roman"/>
        </w:rPr>
        <w:t>como</w:t>
      </w:r>
      <w:proofErr w:type="gramEnd"/>
      <w:r w:rsidRPr="007960CE">
        <w:rPr>
          <w:rFonts w:ascii="Times New Roman" w:hAnsi="Times New Roman"/>
        </w:rPr>
        <w:t xml:space="preserve"> ejemplo el caso de la </w:t>
      </w:r>
      <w:r w:rsidRPr="00C05898">
        <w:rPr>
          <w:rFonts w:ascii="Times New Roman" w:hAnsi="Times New Roman"/>
        </w:rPr>
        <w:t>prolepsis</w:t>
      </w:r>
      <w:r w:rsidRPr="007960CE">
        <w:rPr>
          <w:rFonts w:ascii="Times New Roman" w:hAnsi="Times New Roman"/>
        </w:rPr>
        <w:t xml:space="preserve"> de justicia</w:t>
      </w:r>
      <w:r>
        <w:rPr>
          <w:rFonts w:ascii="Times New Roman" w:hAnsi="Times New Roman"/>
          <w:lang w:val="es-AR"/>
        </w:rPr>
        <w:t xml:space="preserve"> a la que </w:t>
      </w:r>
      <w:r w:rsidRPr="007960CE">
        <w:rPr>
          <w:rFonts w:ascii="Times New Roman" w:hAnsi="Times New Roman"/>
        </w:rPr>
        <w:t>no c</w:t>
      </w:r>
      <w:r>
        <w:rPr>
          <w:rFonts w:ascii="Times New Roman" w:hAnsi="Times New Roman"/>
        </w:rPr>
        <w:t xml:space="preserve">orresponde ningún objeto físico. </w:t>
      </w:r>
      <w:r>
        <w:rPr>
          <w:rFonts w:ascii="Times New Roman" w:hAnsi="Times New Roman"/>
          <w:lang w:val="es-AR"/>
        </w:rPr>
        <w:t xml:space="preserve">Sucedería lo mismo con el </w:t>
      </w:r>
      <w:r w:rsidRPr="007960CE">
        <w:rPr>
          <w:rFonts w:ascii="Times New Roman" w:hAnsi="Times New Roman"/>
        </w:rPr>
        <w:t>concepto de divinidad o de los divino pero no</w:t>
      </w:r>
      <w:r>
        <w:rPr>
          <w:rFonts w:ascii="Times New Roman" w:hAnsi="Times New Roman"/>
          <w:lang w:val="es-AR"/>
        </w:rPr>
        <w:t xml:space="preserve"> así con</w:t>
      </w:r>
      <w:r>
        <w:rPr>
          <w:rFonts w:ascii="Times New Roman" w:hAnsi="Times New Roman"/>
        </w:rPr>
        <w:t xml:space="preserve"> </w:t>
      </w:r>
      <w:r w:rsidRPr="007960CE">
        <w:rPr>
          <w:rFonts w:ascii="Times New Roman" w:hAnsi="Times New Roman"/>
        </w:rPr>
        <w:t>los dioses como compuestos atómicos efectivamente existentes.</w:t>
      </w:r>
      <w:r w:rsidR="00EF0FED">
        <w:rPr>
          <w:rFonts w:ascii="Times New Roman" w:hAnsi="Times New Roman"/>
          <w:lang w:val="es-AR"/>
        </w:rPr>
        <w:t xml:space="preserve"> </w:t>
      </w:r>
      <w:r w:rsidR="00EF0FED">
        <w:rPr>
          <w:rFonts w:ascii="Times New Roman" w:hAnsi="Times New Roman"/>
          <w:i/>
          <w:lang w:val="es-AR"/>
        </w:rPr>
        <w:t xml:space="preserve">Cf. </w:t>
      </w:r>
      <w:r w:rsidRPr="007960CE">
        <w:rPr>
          <w:rFonts w:ascii="Times New Roman" w:hAnsi="Times New Roman"/>
        </w:rPr>
        <w:t xml:space="preserve"> </w:t>
      </w:r>
      <w:r w:rsidR="00EF0FED">
        <w:rPr>
          <w:rFonts w:ascii="Times New Roman" w:hAnsi="Times New Roman"/>
        </w:rPr>
        <w:t xml:space="preserve">Konstan (2011, 70). </w:t>
      </w:r>
      <w:r w:rsidRPr="001855FA">
        <w:rPr>
          <w:rFonts w:ascii="Times New Roman" w:hAnsi="Times New Roman"/>
        </w:rPr>
        <w:t xml:space="preserve"> </w:t>
      </w:r>
    </w:p>
  </w:footnote>
  <w:footnote w:id="29">
    <w:p w:rsidR="00C77963" w:rsidRPr="004F3413" w:rsidRDefault="00C77963" w:rsidP="00C77963">
      <w:pPr>
        <w:pStyle w:val="Textonotapie"/>
        <w:jc w:val="both"/>
        <w:rPr>
          <w:rFonts w:ascii="Times New Roman" w:hAnsi="Times New Roman"/>
          <w:lang w:val="es-AR"/>
        </w:rPr>
      </w:pPr>
      <w:r w:rsidRPr="00883750">
        <w:rPr>
          <w:rStyle w:val="Refdenotaalpie"/>
          <w:rFonts w:ascii="Times New Roman" w:hAnsi="Times New Roman"/>
        </w:rPr>
        <w:footnoteRef/>
      </w:r>
      <w:r w:rsidRPr="00EF0FED">
        <w:rPr>
          <w:rFonts w:ascii="Times New Roman" w:hAnsi="Times New Roman"/>
          <w:i/>
          <w:lang w:val="es-AR"/>
        </w:rPr>
        <w:t>Cf.</w:t>
      </w:r>
      <w:r w:rsidRPr="004F3413">
        <w:rPr>
          <w:rFonts w:ascii="Times New Roman" w:hAnsi="Times New Roman"/>
          <w:lang w:val="es-AR"/>
        </w:rPr>
        <w:t xml:space="preserve"> </w:t>
      </w:r>
      <w:r w:rsidR="00EF0FED">
        <w:rPr>
          <w:rFonts w:ascii="Times New Roman" w:hAnsi="Times New Roman"/>
          <w:lang w:val="es-AR"/>
        </w:rPr>
        <w:t xml:space="preserve">García </w:t>
      </w:r>
      <w:r w:rsidRPr="004F3413">
        <w:rPr>
          <w:rFonts w:ascii="Times New Roman" w:hAnsi="Times New Roman"/>
          <w:lang w:val="es-AR"/>
        </w:rPr>
        <w:t>Gual</w:t>
      </w:r>
      <w:r w:rsidR="00EF0FED">
        <w:rPr>
          <w:rFonts w:ascii="Times New Roman" w:hAnsi="Times New Roman"/>
          <w:lang w:val="es-AR"/>
        </w:rPr>
        <w:t xml:space="preserve"> (1981, 175).</w:t>
      </w:r>
    </w:p>
  </w:footnote>
  <w:footnote w:id="30">
    <w:p w:rsidR="00C77963" w:rsidRPr="00883750" w:rsidRDefault="00C77963" w:rsidP="00C77963">
      <w:pPr>
        <w:pStyle w:val="Textonotapie"/>
        <w:jc w:val="both"/>
        <w:rPr>
          <w:rFonts w:ascii="Times New Roman" w:hAnsi="Times New Roman"/>
        </w:rPr>
      </w:pPr>
      <w:r w:rsidRPr="00883750">
        <w:rPr>
          <w:rStyle w:val="Refdenotaalpie"/>
          <w:rFonts w:ascii="Times New Roman" w:hAnsi="Times New Roman"/>
        </w:rPr>
        <w:footnoteRef/>
      </w:r>
      <w:r w:rsidRPr="00883750">
        <w:rPr>
          <w:rFonts w:ascii="Times New Roman" w:hAnsi="Times New Roman"/>
        </w:rPr>
        <w:t xml:space="preserve"> </w:t>
      </w:r>
      <w:r w:rsidRPr="00883750">
        <w:rPr>
          <w:rFonts w:ascii="Times New Roman" w:hAnsi="Times New Roman"/>
        </w:rPr>
        <w:t>Dentro de los criterios de verdad se encuentran las sensaciones, las proyecciones aprehensivas de la reflexión y las pasiones p</w:t>
      </w:r>
      <w:r>
        <w:rPr>
          <w:rFonts w:ascii="Times New Roman" w:hAnsi="Times New Roman"/>
        </w:rPr>
        <w:t xml:space="preserve">resentes en nosotros. </w:t>
      </w:r>
      <w:r w:rsidRPr="00EF0FED">
        <w:rPr>
          <w:rFonts w:ascii="Times New Roman" w:hAnsi="Times New Roman"/>
          <w:i/>
        </w:rPr>
        <w:t>Cf</w:t>
      </w:r>
      <w:r>
        <w:rPr>
          <w:rFonts w:ascii="Times New Roman" w:hAnsi="Times New Roman"/>
        </w:rPr>
        <w:t xml:space="preserve">. CH 17; </w:t>
      </w:r>
      <w:r w:rsidRPr="00883750">
        <w:rPr>
          <w:rFonts w:ascii="Times New Roman" w:hAnsi="Times New Roman"/>
        </w:rPr>
        <w:t>Bailey</w:t>
      </w:r>
      <w:r w:rsidR="00EF0FED">
        <w:rPr>
          <w:rFonts w:ascii="Times New Roman" w:hAnsi="Times New Roman"/>
          <w:lang w:val="es-AR"/>
        </w:rPr>
        <w:t xml:space="preserve"> (1964, 446). </w:t>
      </w:r>
      <w:r>
        <w:rPr>
          <w:rFonts w:ascii="Times New Roman" w:hAnsi="Times New Roman"/>
          <w:lang w:val="es-AR"/>
        </w:rPr>
        <w:t xml:space="preserve"> </w:t>
      </w:r>
    </w:p>
  </w:footnote>
  <w:footnote w:id="31">
    <w:p w:rsidR="00C77963" w:rsidRPr="00E92A5B" w:rsidRDefault="00C77963" w:rsidP="00C77963">
      <w:pPr>
        <w:pStyle w:val="Textonotapie"/>
        <w:jc w:val="both"/>
        <w:rPr>
          <w:rFonts w:ascii="Times New Roman" w:hAnsi="Times New Roman"/>
          <w:lang w:val="es-AR"/>
        </w:rPr>
      </w:pPr>
      <w:r w:rsidRPr="00883750">
        <w:rPr>
          <w:rStyle w:val="Refdenotaalpie"/>
          <w:rFonts w:ascii="Times New Roman" w:hAnsi="Times New Roman"/>
        </w:rPr>
        <w:footnoteRef/>
      </w:r>
      <w:r w:rsidRPr="00883750">
        <w:rPr>
          <w:rFonts w:ascii="Times New Roman" w:hAnsi="Times New Roman"/>
        </w:rPr>
        <w:t>Giann</w:t>
      </w:r>
      <w:r>
        <w:rPr>
          <w:rFonts w:ascii="Times New Roman" w:hAnsi="Times New Roman"/>
        </w:rPr>
        <w:t>eschi explica que en el caso</w:t>
      </w:r>
      <w:r>
        <w:rPr>
          <w:rFonts w:ascii="Times New Roman" w:hAnsi="Times New Roman"/>
          <w:lang w:val="es-AR"/>
        </w:rPr>
        <w:t xml:space="preserve"> de las </w:t>
      </w:r>
      <w:r w:rsidRPr="00423BEB">
        <w:rPr>
          <w:rFonts w:ascii="Times New Roman" w:hAnsi="Times New Roman"/>
          <w:lang w:val="es-AR"/>
        </w:rPr>
        <w:t xml:space="preserve">prolépsis </w:t>
      </w:r>
      <w:r>
        <w:rPr>
          <w:rFonts w:ascii="Times New Roman" w:hAnsi="Times New Roman"/>
          <w:lang w:val="es-AR"/>
        </w:rPr>
        <w:t xml:space="preserve">provenientes de sensaciones las imágenes que se combinan no son todas precisamente iguales, mientras que en el caso de los dioses, siendo sus </w:t>
      </w:r>
      <w:r>
        <w:rPr>
          <w:rFonts w:ascii="Times New Roman" w:hAnsi="Times New Roman"/>
          <w:i/>
          <w:lang w:val="es-AR"/>
        </w:rPr>
        <w:t>simulacros</w:t>
      </w:r>
      <w:r>
        <w:rPr>
          <w:rFonts w:ascii="Times New Roman" w:hAnsi="Times New Roman"/>
          <w:lang w:val="es-AR"/>
        </w:rPr>
        <w:t xml:space="preserve"> similares, sí conformarán una única imagen. </w:t>
      </w:r>
      <w:r w:rsidRPr="00EF0FED">
        <w:rPr>
          <w:rFonts w:ascii="Times New Roman" w:hAnsi="Times New Roman"/>
          <w:i/>
          <w:lang w:val="en-US"/>
        </w:rPr>
        <w:t>Cf.</w:t>
      </w:r>
      <w:r w:rsidRPr="004F3413">
        <w:rPr>
          <w:rFonts w:ascii="Times New Roman" w:hAnsi="Times New Roman"/>
          <w:lang w:val="en-US"/>
        </w:rPr>
        <w:t xml:space="preserve"> </w:t>
      </w:r>
      <w:r w:rsidR="00EF0FED">
        <w:rPr>
          <w:rFonts w:ascii="Times New Roman" w:eastAsia="Times New Roman" w:hAnsi="Times New Roman"/>
          <w:lang w:val="en-US"/>
        </w:rPr>
        <w:t xml:space="preserve">Gianneschi (2004, </w:t>
      </w:r>
      <w:r w:rsidR="00EF0FED">
        <w:rPr>
          <w:rFonts w:ascii="Times New Roman" w:hAnsi="Times New Roman"/>
          <w:lang w:val="es-AR"/>
        </w:rPr>
        <w:t xml:space="preserve">54). </w:t>
      </w:r>
    </w:p>
  </w:footnote>
  <w:footnote w:id="32">
    <w:p w:rsidR="00C77963" w:rsidRPr="00833524" w:rsidRDefault="00C77963" w:rsidP="00C77963">
      <w:pPr>
        <w:pStyle w:val="Textonotapie"/>
        <w:jc w:val="both"/>
        <w:rPr>
          <w:rFonts w:ascii="Times New Roman" w:hAnsi="Times New Roman"/>
        </w:rPr>
      </w:pPr>
      <w:r w:rsidRPr="00883750">
        <w:rPr>
          <w:rStyle w:val="Refdenotaalpie"/>
          <w:rFonts w:ascii="Times New Roman" w:hAnsi="Times New Roman"/>
        </w:rPr>
        <w:footnoteRef/>
      </w:r>
      <w:r>
        <w:rPr>
          <w:rFonts w:ascii="Times New Roman" w:hAnsi="Times New Roman"/>
          <w:lang w:val="es-AR"/>
        </w:rPr>
        <w:t xml:space="preserve">Según </w:t>
      </w:r>
      <w:r w:rsidRPr="00883750">
        <w:rPr>
          <w:rFonts w:ascii="Times New Roman" w:hAnsi="Times New Roman"/>
        </w:rPr>
        <w:t xml:space="preserve">Konstan </w:t>
      </w:r>
      <w:r>
        <w:rPr>
          <w:rFonts w:ascii="Times New Roman" w:hAnsi="Times New Roman"/>
        </w:rPr>
        <w:t>e</w:t>
      </w:r>
      <w:r w:rsidRPr="00883750">
        <w:rPr>
          <w:rFonts w:ascii="Times New Roman" w:hAnsi="Times New Roman"/>
        </w:rPr>
        <w:t>l conocimiento de los dioses se adquiere con el tiempo, no hay un</w:t>
      </w:r>
      <w:r>
        <w:rPr>
          <w:rFonts w:ascii="Times New Roman" w:hAnsi="Times New Roman"/>
          <w:lang w:val="es-AR"/>
        </w:rPr>
        <w:t xml:space="preserve"> concepto ni un</w:t>
      </w:r>
      <w:r>
        <w:rPr>
          <w:rFonts w:ascii="Times New Roman" w:hAnsi="Times New Roman"/>
        </w:rPr>
        <w:t xml:space="preserve">a disposición que </w:t>
      </w:r>
      <w:proofErr w:type="spellStart"/>
      <w:r>
        <w:rPr>
          <w:rFonts w:ascii="Times New Roman" w:hAnsi="Times New Roman"/>
        </w:rPr>
        <w:t>este</w:t>
      </w:r>
      <w:proofErr w:type="spellEnd"/>
      <w:r w:rsidRPr="00883750">
        <w:rPr>
          <w:rFonts w:ascii="Times New Roman" w:hAnsi="Times New Roman"/>
        </w:rPr>
        <w:t xml:space="preserve"> presente en la mente desde el mismo momento del nacimiento.</w:t>
      </w:r>
      <w:r>
        <w:rPr>
          <w:rFonts w:ascii="Times New Roman" w:hAnsi="Times New Roman"/>
          <w:lang w:val="es-AR"/>
        </w:rPr>
        <w:t xml:space="preserve"> </w:t>
      </w:r>
      <w:r w:rsidRPr="00EF0FED">
        <w:rPr>
          <w:rFonts w:ascii="Times New Roman" w:hAnsi="Times New Roman"/>
          <w:i/>
          <w:lang w:val="es-AR"/>
        </w:rPr>
        <w:t>Cf.</w:t>
      </w:r>
      <w:r>
        <w:rPr>
          <w:rFonts w:ascii="Times New Roman" w:hAnsi="Times New Roman"/>
          <w:lang w:val="es-AR"/>
        </w:rPr>
        <w:t xml:space="preserve"> </w:t>
      </w:r>
      <w:r w:rsidR="00EF0FED">
        <w:rPr>
          <w:rFonts w:ascii="Times New Roman" w:hAnsi="Times New Roman"/>
        </w:rPr>
        <w:t xml:space="preserve">Konstan (2011, 68). </w:t>
      </w:r>
      <w:r>
        <w:rPr>
          <w:rFonts w:ascii="Times New Roman" w:hAnsi="Times New Roman"/>
          <w:lang w:val="es-AR"/>
        </w:rPr>
        <w:t xml:space="preserve"> </w:t>
      </w:r>
    </w:p>
  </w:footnote>
  <w:footnote w:id="33">
    <w:p w:rsidR="00C77963" w:rsidRPr="00064038" w:rsidRDefault="00C77963" w:rsidP="00C77963">
      <w:pPr>
        <w:pStyle w:val="Textonotapie"/>
        <w:jc w:val="both"/>
        <w:rPr>
          <w:rFonts w:ascii="Times New Roman" w:hAnsi="Times New Roman"/>
        </w:rPr>
      </w:pPr>
      <w:r w:rsidRPr="00064038">
        <w:rPr>
          <w:rStyle w:val="Refdenotaalpie"/>
          <w:rFonts w:ascii="Times New Roman" w:hAnsi="Times New Roman"/>
        </w:rPr>
        <w:footnoteRef/>
      </w:r>
      <w:r w:rsidRPr="00EF0FED">
        <w:rPr>
          <w:rFonts w:ascii="Times New Roman" w:hAnsi="Times New Roman"/>
          <w:i/>
        </w:rPr>
        <w:t>Cf</w:t>
      </w:r>
      <w:r w:rsidRPr="00064038">
        <w:rPr>
          <w:rFonts w:ascii="Times New Roman" w:hAnsi="Times New Roman"/>
        </w:rPr>
        <w:t>. CM 123.</w:t>
      </w:r>
    </w:p>
  </w:footnote>
  <w:footnote w:id="34">
    <w:p w:rsidR="00C77963" w:rsidRPr="004F3413" w:rsidRDefault="00C77963" w:rsidP="00C77963">
      <w:pPr>
        <w:pStyle w:val="Textonotapie"/>
        <w:jc w:val="both"/>
        <w:rPr>
          <w:rFonts w:ascii="Times New Roman" w:hAnsi="Times New Roman"/>
          <w:lang w:val="en-US"/>
        </w:rPr>
      </w:pPr>
      <w:r w:rsidRPr="004F3413">
        <w:rPr>
          <w:rStyle w:val="Refdenotaalpie"/>
          <w:rFonts w:ascii="Times New Roman" w:hAnsi="Times New Roman"/>
        </w:rPr>
        <w:footnoteRef/>
      </w:r>
      <w:r w:rsidRPr="00EF0FED">
        <w:rPr>
          <w:rFonts w:ascii="Times New Roman" w:hAnsi="Times New Roman"/>
          <w:i/>
          <w:lang w:val="en-US"/>
        </w:rPr>
        <w:t>Cf.</w:t>
      </w:r>
      <w:r w:rsidR="00EF0FED">
        <w:rPr>
          <w:rFonts w:ascii="Times New Roman" w:hAnsi="Times New Roman"/>
          <w:lang w:val="en-US"/>
        </w:rPr>
        <w:t xml:space="preserve"> Farrington (1939, </w:t>
      </w:r>
      <w:r>
        <w:rPr>
          <w:rFonts w:ascii="Times New Roman" w:hAnsi="Times New Roman"/>
          <w:lang w:val="en-US"/>
        </w:rPr>
        <w:t>166</w:t>
      </w:r>
      <w:r w:rsidR="00EF0FED">
        <w:rPr>
          <w:rFonts w:ascii="Times New Roman" w:hAnsi="Times New Roman"/>
          <w:lang w:val="en-US"/>
        </w:rPr>
        <w:t>).</w:t>
      </w:r>
    </w:p>
  </w:footnote>
  <w:footnote w:id="35">
    <w:p w:rsidR="00C77963" w:rsidRPr="004F3413" w:rsidRDefault="00C77963" w:rsidP="00C77963">
      <w:pPr>
        <w:pStyle w:val="Textonotapie"/>
        <w:jc w:val="both"/>
        <w:rPr>
          <w:rFonts w:ascii="Times New Roman" w:hAnsi="Times New Roman"/>
          <w:lang w:val="en-US"/>
        </w:rPr>
      </w:pPr>
      <w:r w:rsidRPr="004F3413">
        <w:rPr>
          <w:rStyle w:val="Refdenotaalpie"/>
          <w:rFonts w:ascii="Times New Roman" w:hAnsi="Times New Roman"/>
        </w:rPr>
        <w:footnoteRef/>
      </w:r>
      <w:proofErr w:type="spellStart"/>
      <w:r w:rsidRPr="004F3413">
        <w:rPr>
          <w:rFonts w:ascii="Times New Roman" w:hAnsi="Times New Roman"/>
          <w:lang w:val="en-US"/>
        </w:rPr>
        <w:t>Us</w:t>
      </w:r>
      <w:r w:rsidR="00EF0FED">
        <w:rPr>
          <w:rFonts w:ascii="Times New Roman" w:hAnsi="Times New Roman"/>
          <w:lang w:val="en-US"/>
        </w:rPr>
        <w:t>ener</w:t>
      </w:r>
      <w:proofErr w:type="spellEnd"/>
      <w:r w:rsidR="00EF0FED">
        <w:rPr>
          <w:rFonts w:ascii="Times New Roman" w:hAnsi="Times New Roman"/>
          <w:lang w:val="en-US"/>
        </w:rPr>
        <w:t xml:space="preserve"> (2007, </w:t>
      </w:r>
      <w:r w:rsidR="000A0F4B">
        <w:rPr>
          <w:rFonts w:ascii="Times New Roman" w:hAnsi="Times New Roman"/>
          <w:lang w:val="en-US"/>
        </w:rPr>
        <w:t>151</w:t>
      </w:r>
      <w:r w:rsidR="00EF0FED">
        <w:rPr>
          <w:rFonts w:ascii="Times New Roman" w:hAnsi="Times New Roman"/>
          <w:lang w:val="en-US"/>
        </w:rPr>
        <w:t xml:space="preserve">). </w:t>
      </w:r>
    </w:p>
  </w:footnote>
  <w:footnote w:id="36">
    <w:p w:rsidR="00C77963" w:rsidRPr="004F3413" w:rsidRDefault="00C77963" w:rsidP="00C77963">
      <w:pPr>
        <w:pStyle w:val="Textonotapie"/>
        <w:jc w:val="both"/>
        <w:rPr>
          <w:rFonts w:ascii="Times New Roman" w:hAnsi="Times New Roman"/>
          <w:lang w:val="en-US"/>
        </w:rPr>
      </w:pPr>
      <w:r w:rsidRPr="004F3413">
        <w:rPr>
          <w:rStyle w:val="Refdenotaalpie"/>
          <w:rFonts w:ascii="Times New Roman" w:hAnsi="Times New Roman"/>
        </w:rPr>
        <w:footnoteRef/>
      </w:r>
      <w:r w:rsidR="00EF0FED">
        <w:rPr>
          <w:rFonts w:ascii="Times New Roman" w:hAnsi="Times New Roman"/>
          <w:i/>
          <w:lang w:val="en-US"/>
        </w:rPr>
        <w:t xml:space="preserve">Cf. </w:t>
      </w:r>
      <w:proofErr w:type="spellStart"/>
      <w:r w:rsidR="00EF0FED">
        <w:rPr>
          <w:rFonts w:ascii="Times New Roman" w:hAnsi="Times New Roman"/>
          <w:lang w:val="en-US"/>
        </w:rPr>
        <w:t>García</w:t>
      </w:r>
      <w:proofErr w:type="spellEnd"/>
      <w:r w:rsidR="00EF0FED">
        <w:rPr>
          <w:rFonts w:ascii="Times New Roman" w:hAnsi="Times New Roman"/>
          <w:lang w:val="en-US"/>
        </w:rPr>
        <w:t xml:space="preserve"> </w:t>
      </w:r>
      <w:proofErr w:type="spellStart"/>
      <w:r w:rsidR="00EF0FED">
        <w:rPr>
          <w:rFonts w:ascii="Times New Roman" w:hAnsi="Times New Roman"/>
          <w:lang w:val="en-US"/>
        </w:rPr>
        <w:t>Gual</w:t>
      </w:r>
      <w:proofErr w:type="spellEnd"/>
      <w:r w:rsidR="00EF0FED">
        <w:rPr>
          <w:rFonts w:ascii="Times New Roman" w:hAnsi="Times New Roman"/>
          <w:lang w:val="en-US"/>
        </w:rPr>
        <w:t xml:space="preserve"> (1981, 181).</w:t>
      </w:r>
      <w:bookmarkStart w:id="0" w:name="_GoBack"/>
      <w:bookmarkEnd w:id="0"/>
    </w:p>
  </w:footnote>
  <w:footnote w:id="37">
    <w:p w:rsidR="00C77963" w:rsidRDefault="00C77963" w:rsidP="00C77963">
      <w:pPr>
        <w:pStyle w:val="Textonotapie"/>
        <w:jc w:val="both"/>
      </w:pPr>
      <w:r w:rsidRPr="004F3413">
        <w:rPr>
          <w:rStyle w:val="Refdenotaalpie"/>
          <w:rFonts w:ascii="Times New Roman" w:hAnsi="Times New Roman"/>
        </w:rPr>
        <w:footnoteRef/>
      </w:r>
      <w:r w:rsidRPr="00EF0FED">
        <w:rPr>
          <w:rFonts w:ascii="Times New Roman" w:hAnsi="Times New Roman"/>
          <w:i/>
          <w:lang w:val="es-AR"/>
        </w:rPr>
        <w:t>Cf.</w:t>
      </w:r>
      <w:r w:rsidR="00BF2BA9">
        <w:rPr>
          <w:rFonts w:ascii="Times New Roman" w:hAnsi="Times New Roman"/>
          <w:lang w:val="es-AR"/>
        </w:rPr>
        <w:t xml:space="preserve"> </w:t>
      </w:r>
      <w:proofErr w:type="spellStart"/>
      <w:r w:rsidR="00BF2BA9">
        <w:rPr>
          <w:rFonts w:ascii="Times New Roman" w:hAnsi="Times New Roman"/>
          <w:lang w:val="es-AR"/>
        </w:rPr>
        <w:t>Festugiére</w:t>
      </w:r>
      <w:proofErr w:type="spellEnd"/>
      <w:r w:rsidR="00BF2BA9">
        <w:rPr>
          <w:rFonts w:ascii="Times New Roman" w:hAnsi="Times New Roman"/>
          <w:lang w:val="es-AR"/>
        </w:rPr>
        <w:t xml:space="preserve"> (1960, 39)</w:t>
      </w:r>
      <w:r>
        <w:rPr>
          <w:rFonts w:ascii="Times New Roman" w:hAnsi="Times New Roman"/>
          <w:lang w:val="es-AR"/>
        </w:rPr>
        <w:t xml:space="preserve">; </w:t>
      </w:r>
      <w:proofErr w:type="spellStart"/>
      <w:r w:rsidRPr="00587120">
        <w:rPr>
          <w:rFonts w:ascii="Times New Roman" w:hAnsi="Times New Roman"/>
        </w:rPr>
        <w:t>Usener</w:t>
      </w:r>
      <w:proofErr w:type="spellEnd"/>
      <w:r w:rsidR="00BF2BA9">
        <w:rPr>
          <w:rFonts w:ascii="Times New Roman" w:hAnsi="Times New Roman"/>
        </w:rPr>
        <w:t xml:space="preserve"> (2007, </w:t>
      </w:r>
      <w:r w:rsidR="000A0F4B">
        <w:rPr>
          <w:rFonts w:ascii="Times New Roman" w:hAnsi="Times New Roman"/>
        </w:rPr>
        <w:t>259</w:t>
      </w:r>
      <w:r w:rsidR="00BF2BA9">
        <w:rPr>
          <w:rFonts w:ascii="Times New Roman" w:hAnsi="Times New Roman"/>
        </w:rPr>
        <w:t xml:space="preserve">). </w:t>
      </w:r>
    </w:p>
  </w:footnote>
  <w:footnote w:id="38">
    <w:p w:rsidR="00C77963" w:rsidRPr="00AF26FC" w:rsidRDefault="00C77963" w:rsidP="00C77963">
      <w:pPr>
        <w:pStyle w:val="Textonotapie"/>
        <w:jc w:val="both"/>
        <w:rPr>
          <w:rFonts w:ascii="Times New Roman" w:hAnsi="Times New Roman"/>
          <w:lang w:val="es-AR"/>
        </w:rPr>
      </w:pPr>
      <w:r w:rsidRPr="00AF26FC">
        <w:rPr>
          <w:rStyle w:val="Refdenotaalpie"/>
          <w:rFonts w:ascii="Times New Roman" w:hAnsi="Times New Roman"/>
        </w:rPr>
        <w:footnoteRef/>
      </w:r>
      <w:r w:rsidRPr="00AF26FC">
        <w:rPr>
          <w:rFonts w:ascii="Times New Roman" w:hAnsi="Times New Roman"/>
        </w:rPr>
        <w:t>Farrington menciona</w:t>
      </w:r>
      <w:r w:rsidRPr="00AF26FC">
        <w:rPr>
          <w:rFonts w:ascii="Times New Roman" w:hAnsi="Times New Roman"/>
          <w:lang w:val="es-AR"/>
        </w:rPr>
        <w:t>, por ejemplo,</w:t>
      </w:r>
      <w:r w:rsidRPr="00AF26FC">
        <w:rPr>
          <w:rFonts w:ascii="Times New Roman" w:hAnsi="Times New Roman"/>
        </w:rPr>
        <w:t xml:space="preserve"> </w:t>
      </w:r>
      <w:r w:rsidRPr="00AF26FC">
        <w:rPr>
          <w:rFonts w:ascii="Times New Roman" w:hAnsi="Times New Roman"/>
          <w:lang w:val="es-AR"/>
        </w:rPr>
        <w:t xml:space="preserve">esta </w:t>
      </w:r>
      <w:r w:rsidRPr="00AF26FC">
        <w:rPr>
          <w:rFonts w:ascii="Times New Roman" w:hAnsi="Times New Roman"/>
        </w:rPr>
        <w:t xml:space="preserve">acusación de ateísmo por parte de Plutarco. </w:t>
      </w:r>
      <w:r w:rsidRPr="00BF2BA9">
        <w:rPr>
          <w:rFonts w:ascii="Times New Roman" w:hAnsi="Times New Roman"/>
          <w:i/>
        </w:rPr>
        <w:t>Cf.</w:t>
      </w:r>
      <w:r w:rsidRPr="00AF26FC">
        <w:rPr>
          <w:rFonts w:ascii="Times New Roman" w:hAnsi="Times New Roman"/>
        </w:rPr>
        <w:t xml:space="preserve"> Farrington</w:t>
      </w:r>
      <w:r w:rsidR="00BF2BA9">
        <w:rPr>
          <w:rFonts w:ascii="Times New Roman" w:hAnsi="Times New Roman"/>
        </w:rPr>
        <w:t xml:space="preserve"> (1939, 162-163). </w:t>
      </w:r>
      <w:r>
        <w:rPr>
          <w:rFonts w:ascii="Times New Roman" w:hAnsi="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63"/>
    <w:rsid w:val="00044A05"/>
    <w:rsid w:val="000A0F4B"/>
    <w:rsid w:val="00101E85"/>
    <w:rsid w:val="0014659D"/>
    <w:rsid w:val="00254E4B"/>
    <w:rsid w:val="00293309"/>
    <w:rsid w:val="002A4B0C"/>
    <w:rsid w:val="003F7E46"/>
    <w:rsid w:val="00423BEB"/>
    <w:rsid w:val="00430F52"/>
    <w:rsid w:val="00456E68"/>
    <w:rsid w:val="004626A6"/>
    <w:rsid w:val="005644B6"/>
    <w:rsid w:val="005D5E44"/>
    <w:rsid w:val="0062526E"/>
    <w:rsid w:val="00652DE8"/>
    <w:rsid w:val="00684192"/>
    <w:rsid w:val="006904B5"/>
    <w:rsid w:val="007E5546"/>
    <w:rsid w:val="008F20B1"/>
    <w:rsid w:val="009943FB"/>
    <w:rsid w:val="009A1036"/>
    <w:rsid w:val="00A227B3"/>
    <w:rsid w:val="00AD2288"/>
    <w:rsid w:val="00BF2BA9"/>
    <w:rsid w:val="00C65887"/>
    <w:rsid w:val="00C77963"/>
    <w:rsid w:val="00CA3FF4"/>
    <w:rsid w:val="00CE4A0A"/>
    <w:rsid w:val="00CF7EB8"/>
    <w:rsid w:val="00D24B18"/>
    <w:rsid w:val="00EF0FED"/>
    <w:rsid w:val="00FE3B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C8124-B81E-48A3-9309-32E12356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6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77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7963"/>
    <w:rPr>
      <w:rFonts w:ascii="Calibri" w:eastAsia="Calibri" w:hAnsi="Calibri" w:cs="Times New Roman"/>
    </w:rPr>
  </w:style>
  <w:style w:type="paragraph" w:styleId="Textonotapie">
    <w:name w:val="footnote text"/>
    <w:basedOn w:val="Normal"/>
    <w:link w:val="TextonotapieCar"/>
    <w:uiPriority w:val="99"/>
    <w:unhideWhenUsed/>
    <w:rsid w:val="00C77963"/>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rsid w:val="00C77963"/>
    <w:rPr>
      <w:rFonts w:ascii="Calibri" w:eastAsia="Calibri" w:hAnsi="Calibri" w:cs="Times New Roman"/>
      <w:sz w:val="20"/>
      <w:szCs w:val="20"/>
      <w:lang w:val="x-none" w:eastAsia="x-none"/>
    </w:rPr>
  </w:style>
  <w:style w:type="character" w:styleId="Refdenotaalpie">
    <w:name w:val="footnote reference"/>
    <w:uiPriority w:val="99"/>
    <w:semiHidden/>
    <w:unhideWhenUsed/>
    <w:rsid w:val="00C77963"/>
    <w:rPr>
      <w:vertAlign w:val="superscript"/>
    </w:rPr>
  </w:style>
  <w:style w:type="paragraph" w:customStyle="1" w:styleId="Normal1">
    <w:name w:val="Normal1"/>
    <w:rsid w:val="00C77963"/>
    <w:pPr>
      <w:spacing w:after="0" w:line="276" w:lineRule="auto"/>
    </w:pPr>
    <w:rPr>
      <w:rFonts w:ascii="Arial" w:eastAsia="Arial" w:hAnsi="Arial" w:cs="Arial"/>
      <w:color w:val="000000"/>
      <w:lang w:eastAsia="es-AR"/>
    </w:rPr>
  </w:style>
  <w:style w:type="character" w:styleId="Hipervnculo">
    <w:name w:val="Hyperlink"/>
    <w:basedOn w:val="Fuentedeprrafopredeter"/>
    <w:uiPriority w:val="99"/>
    <w:unhideWhenUsed/>
    <w:rsid w:val="00C77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cursos.cnice.mec.es/latingriego/Palladium/griego/esg112ca6.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020AC-DDE8-4AD3-96D0-7BAA3D30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4391</Words>
  <Characters>24153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dc:creator>
  <cp:keywords/>
  <dc:description/>
  <cp:lastModifiedBy>Hogar</cp:lastModifiedBy>
  <cp:revision>23</cp:revision>
  <dcterms:created xsi:type="dcterms:W3CDTF">2019-03-01T19:01:00Z</dcterms:created>
  <dcterms:modified xsi:type="dcterms:W3CDTF">2019-03-01T21:54:00Z</dcterms:modified>
</cp:coreProperties>
</file>