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09" w:rsidRPr="009459A9" w:rsidRDefault="00867D09" w:rsidP="00867D09">
      <w:pPr>
        <w:pStyle w:val="NormalWeb"/>
        <w:spacing w:before="0" w:beforeAutospacing="0" w:after="160" w:afterAutospacing="0"/>
        <w:jc w:val="both"/>
        <w:rPr>
          <w:rFonts w:ascii="New times roman" w:hAnsi="New times roman"/>
          <w:b/>
          <w:bCs/>
          <w:color w:val="222222"/>
          <w:u w:val="single"/>
          <w:shd w:val="clear" w:color="auto" w:fill="FFFFFF"/>
        </w:rPr>
      </w:pPr>
      <w:r w:rsidRPr="009459A9">
        <w:rPr>
          <w:rFonts w:ascii="New times roman" w:hAnsi="New times roman"/>
          <w:color w:val="222222"/>
          <w:u w:val="single"/>
          <w:shd w:val="clear" w:color="auto" w:fill="FFFFFF"/>
        </w:rPr>
        <w:t> </w:t>
      </w:r>
      <w:r w:rsidRPr="009459A9">
        <w:rPr>
          <w:rFonts w:ascii="New times roman" w:hAnsi="New times roman"/>
          <w:b/>
          <w:bCs/>
          <w:color w:val="222222"/>
          <w:u w:val="single"/>
          <w:shd w:val="clear" w:color="auto" w:fill="FFFFFF"/>
        </w:rPr>
        <w:t>VI Jornadas de Becari</w:t>
      </w:r>
      <w:r w:rsidR="00BC14AB" w:rsidRPr="009459A9">
        <w:rPr>
          <w:rFonts w:ascii="New times roman" w:hAnsi="New times roman"/>
          <w:b/>
          <w:bCs/>
          <w:color w:val="222222"/>
          <w:u w:val="single"/>
          <w:shd w:val="clear" w:color="auto" w:fill="FFFFFF"/>
        </w:rPr>
        <w:t>o</w:t>
      </w:r>
      <w:r w:rsidRPr="009459A9">
        <w:rPr>
          <w:rFonts w:ascii="New times roman" w:hAnsi="New times roman"/>
          <w:b/>
          <w:bCs/>
          <w:color w:val="222222"/>
          <w:u w:val="single"/>
          <w:shd w:val="clear" w:color="auto" w:fill="FFFFFF"/>
        </w:rPr>
        <w:t>s y Jóvenes Investigador</w:t>
      </w:r>
      <w:r w:rsidR="00BC14AB" w:rsidRPr="009459A9">
        <w:rPr>
          <w:rFonts w:ascii="New times roman" w:hAnsi="New times roman"/>
          <w:b/>
          <w:bCs/>
          <w:color w:val="222222"/>
          <w:u w:val="single"/>
          <w:shd w:val="clear" w:color="auto" w:fill="FFFFFF"/>
        </w:rPr>
        <w:t>e</w:t>
      </w:r>
      <w:r w:rsidRPr="009459A9">
        <w:rPr>
          <w:rFonts w:ascii="New times roman" w:hAnsi="New times roman"/>
          <w:b/>
          <w:bCs/>
          <w:color w:val="222222"/>
          <w:u w:val="single"/>
          <w:shd w:val="clear" w:color="auto" w:fill="FFFFFF"/>
        </w:rPr>
        <w:t>s del Instituto Ravignani "La Cocina de la Investigación"</w:t>
      </w:r>
    </w:p>
    <w:p w:rsidR="00867D09" w:rsidRPr="009459A9" w:rsidRDefault="00867D09" w:rsidP="00867D09">
      <w:pPr>
        <w:pStyle w:val="NormalWeb"/>
        <w:spacing w:before="0" w:beforeAutospacing="0" w:after="160" w:afterAutospacing="0"/>
        <w:jc w:val="both"/>
        <w:rPr>
          <w:rFonts w:ascii="New times roman" w:hAnsi="New times roman" w:cs="Times"/>
          <w:b/>
          <w:bCs/>
          <w:color w:val="000000"/>
        </w:rPr>
      </w:pPr>
    </w:p>
    <w:p w:rsidR="00867D09" w:rsidRPr="0066720D" w:rsidRDefault="00923C9F" w:rsidP="00867D09">
      <w:pPr>
        <w:pStyle w:val="NormalWeb"/>
        <w:spacing w:before="0" w:beforeAutospacing="0" w:after="160" w:afterAutospacing="0"/>
        <w:jc w:val="both"/>
        <w:rPr>
          <w:rFonts w:ascii="New times roman" w:hAnsi="New times roman"/>
          <w:sz w:val="32"/>
          <w:szCs w:val="32"/>
          <w:lang w:val="es-AR"/>
        </w:rPr>
      </w:pPr>
      <w:r w:rsidRPr="0066720D">
        <w:rPr>
          <w:rFonts w:ascii="New times roman" w:hAnsi="New times roman" w:cs="Times"/>
          <w:b/>
          <w:bCs/>
          <w:color w:val="000000"/>
          <w:sz w:val="32"/>
          <w:szCs w:val="32"/>
        </w:rPr>
        <w:t>Indagaciones sobre</w:t>
      </w:r>
      <w:r w:rsidR="00867D09" w:rsidRPr="0066720D">
        <w:rPr>
          <w:rFonts w:ascii="New times roman" w:hAnsi="New times roman" w:cs="Times"/>
          <w:b/>
          <w:bCs/>
          <w:color w:val="000000"/>
          <w:sz w:val="32"/>
          <w:szCs w:val="32"/>
        </w:rPr>
        <w:t xml:space="preserve"> la salud de los esclavizados en la Córdoba tardocolonial y poscolonial </w:t>
      </w:r>
    </w:p>
    <w:p w:rsidR="00867D09" w:rsidRPr="009459A9" w:rsidRDefault="00867D09" w:rsidP="00867D09">
      <w:pPr>
        <w:pStyle w:val="NormalWeb"/>
        <w:spacing w:before="0" w:beforeAutospacing="0" w:after="160" w:afterAutospacing="0"/>
        <w:jc w:val="both"/>
        <w:rPr>
          <w:rFonts w:ascii="New times roman" w:hAnsi="New times roman"/>
        </w:rPr>
      </w:pPr>
      <w:r w:rsidRPr="009459A9">
        <w:rPr>
          <w:rFonts w:ascii="New times roman" w:hAnsi="New times roman" w:cs="Times"/>
          <w:color w:val="000000"/>
        </w:rPr>
        <w:t>Claudia García</w:t>
      </w:r>
      <w:r w:rsidR="00242545" w:rsidRPr="009459A9">
        <w:rPr>
          <w:rStyle w:val="Refdenotaalpie"/>
          <w:rFonts w:ascii="New times roman" w:hAnsi="New times roman" w:cs="Times"/>
          <w:color w:val="000000"/>
        </w:rPr>
        <w:footnoteReference w:id="2"/>
      </w:r>
      <w:r w:rsidRPr="009459A9">
        <w:rPr>
          <w:rFonts w:ascii="New times roman" w:hAnsi="New times roman" w:cs="Times"/>
          <w:color w:val="000000"/>
        </w:rPr>
        <w:t> </w:t>
      </w:r>
    </w:p>
    <w:p w:rsidR="00242545" w:rsidRPr="009459A9" w:rsidRDefault="00867D09" w:rsidP="00867D09">
      <w:pPr>
        <w:pStyle w:val="NormalWeb"/>
        <w:spacing w:before="0" w:beforeAutospacing="0" w:after="160" w:afterAutospacing="0"/>
        <w:jc w:val="both"/>
        <w:rPr>
          <w:rFonts w:ascii="New times roman" w:hAnsi="New times roman" w:cs="Times"/>
          <w:b/>
          <w:bCs/>
          <w:color w:val="000000"/>
        </w:rPr>
      </w:pPr>
      <w:r w:rsidRPr="009459A9">
        <w:rPr>
          <w:rFonts w:ascii="New times roman" w:hAnsi="New times roman" w:cs="Times"/>
          <w:b/>
          <w:bCs/>
          <w:color w:val="000000"/>
        </w:rPr>
        <w:t> </w:t>
      </w:r>
    </w:p>
    <w:p w:rsidR="00242545" w:rsidRPr="009459A9" w:rsidRDefault="00242545" w:rsidP="00867D09">
      <w:pPr>
        <w:pStyle w:val="NormalWeb"/>
        <w:spacing w:before="0" w:beforeAutospacing="0" w:after="160" w:afterAutospacing="0"/>
        <w:jc w:val="both"/>
        <w:rPr>
          <w:rFonts w:ascii="New times roman" w:hAnsi="New times roman"/>
        </w:rPr>
      </w:pPr>
      <w:r w:rsidRPr="009459A9">
        <w:rPr>
          <w:rFonts w:ascii="New times roman" w:hAnsi="New times roman" w:cs="Times"/>
          <w:b/>
          <w:bCs/>
          <w:color w:val="000000"/>
        </w:rPr>
        <w:t>Resumen</w:t>
      </w:r>
    </w:p>
    <w:p w:rsidR="00242545" w:rsidRPr="009459A9" w:rsidRDefault="00242545" w:rsidP="00242545">
      <w:pPr>
        <w:jc w:val="both"/>
        <w:rPr>
          <w:rFonts w:ascii="New times roman" w:eastAsia="Bookman Old Style" w:hAnsi="New times roman" w:cs="Bookman Old Style"/>
          <w:sz w:val="24"/>
          <w:szCs w:val="24"/>
          <w:lang w:val="es-AR"/>
        </w:rPr>
      </w:pPr>
      <w:r w:rsidRPr="009459A9">
        <w:rPr>
          <w:rFonts w:ascii="New times roman" w:eastAsia="Bookman Old Style" w:hAnsi="New times roman" w:cs="Bookman Old Style"/>
          <w:sz w:val="24"/>
          <w:szCs w:val="24"/>
          <w:lang w:val="es-AR"/>
        </w:rPr>
        <w:t>La población esclavizada de Córdoba había adquirido durante el siglo XVIII gran importancia numérica debido al intenso tráfico y al crecimiento vegetativo, como lo reflejan los censos del período, los cuales indican que esta provincia del Virreinato era una de las que más esclavos concentraban para esas fechas.</w:t>
      </w:r>
    </w:p>
    <w:p w:rsidR="00242545" w:rsidRPr="009459A9" w:rsidRDefault="00242545" w:rsidP="00242545">
      <w:pPr>
        <w:jc w:val="both"/>
        <w:rPr>
          <w:rFonts w:ascii="New times roman" w:eastAsia="Bookman Old Style" w:hAnsi="New times roman" w:cs="Bookman Old Style"/>
          <w:sz w:val="24"/>
          <w:szCs w:val="24"/>
          <w:lang w:val="es-AR"/>
        </w:rPr>
      </w:pPr>
      <w:r w:rsidRPr="009459A9">
        <w:rPr>
          <w:rFonts w:ascii="New times roman" w:eastAsia="Bookman Old Style" w:hAnsi="New times roman" w:cs="Bookman Old Style"/>
          <w:sz w:val="24"/>
          <w:szCs w:val="24"/>
          <w:lang w:val="es-AR"/>
        </w:rPr>
        <w:t xml:space="preserve"> Diversas investigaciones han desarrollado  a lo largo de las últimas décadas numerosos aspectos de este sector de la población, por ejemplo, la compra- venta de esclavizados ,la complejidad del  mestizaje, sus características demográficas , los oficios y labores  desarrollados ,su participación en los ejércitos , la  evangelización, nupcialidad  , fecundidad y las prácticas de resistencia desplegadas,  entre otros .  Sin embargo  la problemática  de la salud  había sido escasamente trabajada, registrando solo  algunos antecedentes que daban cuenta de  la mortalidad de las castas en general, y desde un abordaje cuantitativo. En este marco  nos propusimos indagar en  las condiciones de vida y estado de salud de los esclavizados que habitaron la Córdoba colonial y poscolonial  y cuáles eran los factores de riesgo a los que estaban expuestos.   En este encuentro , daré cuenta de aspectos teóricos y metodológicos ,    las fuentes documentales consultadas para el abordaje de la   problemática  de la salud de los esclavizados que habitaron la Córdoba y algunas de las conclusiones alcanzadas  durante el desarrollo    de  mi tesis Doctoral , defendida en el año 2019 ,titulada  “ La salud de los esclavos en Córdoba . Ciudad y Campaña, entre 1750 y 1853”.</w:t>
      </w:r>
    </w:p>
    <w:p w:rsidR="00242545" w:rsidRPr="009459A9" w:rsidRDefault="00242545" w:rsidP="00242545">
      <w:pPr>
        <w:jc w:val="both"/>
        <w:rPr>
          <w:rFonts w:ascii="New times roman" w:eastAsia="Bookman Old Style" w:hAnsi="New times roman" w:cs="Bookman Old Style"/>
          <w:b/>
          <w:bCs/>
          <w:sz w:val="24"/>
          <w:szCs w:val="24"/>
          <w:lang w:val="es-AR"/>
        </w:rPr>
      </w:pPr>
      <w:r w:rsidRPr="009459A9">
        <w:rPr>
          <w:rFonts w:ascii="New times roman" w:eastAsia="Bookman Old Style" w:hAnsi="New times roman" w:cs="Bookman Old Style"/>
          <w:b/>
          <w:bCs/>
          <w:sz w:val="24"/>
          <w:szCs w:val="24"/>
          <w:lang w:val="es-AR"/>
        </w:rPr>
        <w:t>PALABRAS CLAVE</w:t>
      </w:r>
    </w:p>
    <w:p w:rsidR="00242545" w:rsidRPr="009459A9" w:rsidRDefault="00242545" w:rsidP="00242545">
      <w:pPr>
        <w:jc w:val="both"/>
        <w:rPr>
          <w:rFonts w:ascii="New times roman" w:eastAsia="Bookman Old Style" w:hAnsi="New times roman" w:cs="Bookman Old Style"/>
          <w:sz w:val="24"/>
          <w:szCs w:val="24"/>
          <w:lang w:val="es-AR"/>
        </w:rPr>
      </w:pPr>
      <w:r w:rsidRPr="009459A9">
        <w:rPr>
          <w:rFonts w:ascii="New times roman" w:eastAsia="Bookman Old Style" w:hAnsi="New times roman" w:cs="Bookman Old Style"/>
          <w:sz w:val="24"/>
          <w:szCs w:val="24"/>
          <w:lang w:val="es-AR"/>
        </w:rPr>
        <w:t xml:space="preserve">Esclavizados – Salud – dolencias – Córdoba – Tardocolonial </w:t>
      </w:r>
    </w:p>
    <w:p w:rsidR="00DF5839" w:rsidRPr="009459A9" w:rsidRDefault="004204F6" w:rsidP="00A8340E">
      <w:pPr>
        <w:spacing w:line="360" w:lineRule="auto"/>
        <w:jc w:val="both"/>
        <w:rPr>
          <w:rFonts w:ascii="New times roman" w:hAnsi="New times roman" w:cstheme="minorHAnsi"/>
          <w:b/>
          <w:bCs/>
          <w:sz w:val="24"/>
          <w:szCs w:val="24"/>
          <w:lang w:val="es-ES"/>
        </w:rPr>
      </w:pPr>
      <w:r w:rsidRPr="009459A9">
        <w:rPr>
          <w:rFonts w:ascii="New times roman" w:hAnsi="New times roman" w:cstheme="minorHAnsi"/>
          <w:b/>
          <w:bCs/>
          <w:sz w:val="24"/>
          <w:szCs w:val="24"/>
          <w:lang w:val="es-ES"/>
        </w:rPr>
        <w:t xml:space="preserve">Introducción </w:t>
      </w:r>
    </w:p>
    <w:p w:rsidR="00145ADD" w:rsidRPr="009459A9" w:rsidRDefault="00A8340E" w:rsidP="00A8340E">
      <w:pPr>
        <w:spacing w:line="360" w:lineRule="auto"/>
        <w:jc w:val="both"/>
        <w:rPr>
          <w:rFonts w:ascii="New times roman" w:hAnsi="New times roman" w:cstheme="minorHAnsi"/>
          <w:b/>
          <w:bCs/>
          <w:sz w:val="24"/>
          <w:szCs w:val="24"/>
          <w:lang w:val="es-ES"/>
        </w:rPr>
      </w:pPr>
      <w:r w:rsidRPr="009459A9">
        <w:rPr>
          <w:rFonts w:ascii="New times roman" w:hAnsi="New times roman" w:cs="Microsoft Tai Le"/>
          <w:sz w:val="24"/>
          <w:szCs w:val="24"/>
          <w:lang w:val="es-ES"/>
        </w:rPr>
        <w:t>En</w:t>
      </w:r>
      <w:r w:rsidR="007D5A58" w:rsidRPr="009459A9">
        <w:rPr>
          <w:rFonts w:ascii="New times roman" w:hAnsi="New times roman" w:cs="Microsoft Tai Le"/>
          <w:sz w:val="24"/>
          <w:szCs w:val="24"/>
          <w:lang w:val="es-ES"/>
        </w:rPr>
        <w:t xml:space="preserve"> el mes </w:t>
      </w:r>
      <w:r w:rsidR="008709D4" w:rsidRPr="009459A9">
        <w:rPr>
          <w:rFonts w:ascii="New times roman" w:hAnsi="New times roman" w:cs="Microsoft Tai Le"/>
          <w:sz w:val="24"/>
          <w:szCs w:val="24"/>
          <w:lang w:val="es-ES"/>
        </w:rPr>
        <w:t xml:space="preserve">de junio </w:t>
      </w:r>
      <w:r w:rsidR="008709D4" w:rsidRPr="009459A9">
        <w:rPr>
          <w:rFonts w:ascii="New times roman" w:hAnsi="New times roman" w:cs="Microsoft Tai Le"/>
          <w:sz w:val="24"/>
          <w:szCs w:val="24"/>
          <w:lang w:val="es-AR"/>
        </w:rPr>
        <w:t>del</w:t>
      </w:r>
      <w:r w:rsidR="00D97816" w:rsidRPr="009459A9">
        <w:rPr>
          <w:rFonts w:ascii="New times roman" w:hAnsi="New times roman" w:cs="Microsoft Tai Le"/>
          <w:sz w:val="24"/>
          <w:szCs w:val="24"/>
          <w:lang w:val="es-AR"/>
        </w:rPr>
        <w:t xml:space="preserve"> año de </w:t>
      </w:r>
      <w:r w:rsidR="008709D4" w:rsidRPr="009459A9">
        <w:rPr>
          <w:rFonts w:ascii="New times roman" w:hAnsi="New times roman" w:cs="Microsoft Tai Le"/>
          <w:sz w:val="24"/>
          <w:szCs w:val="24"/>
          <w:lang w:val="es-AR"/>
        </w:rPr>
        <w:t>1798, Pabla</w:t>
      </w:r>
      <w:r w:rsidR="00BA59AC" w:rsidRPr="009459A9">
        <w:rPr>
          <w:rFonts w:ascii="New times roman" w:hAnsi="New times roman" w:cs="Microsoft Tai Le"/>
          <w:sz w:val="24"/>
          <w:szCs w:val="24"/>
          <w:lang w:val="es-AR"/>
        </w:rPr>
        <w:t xml:space="preserve"> Arias </w:t>
      </w:r>
      <w:r w:rsidR="00D97816" w:rsidRPr="009459A9">
        <w:rPr>
          <w:rFonts w:ascii="New times roman" w:hAnsi="New times roman" w:cs="Microsoft Tai Le"/>
          <w:sz w:val="24"/>
          <w:szCs w:val="24"/>
          <w:lang w:val="es-AR"/>
        </w:rPr>
        <w:t xml:space="preserve">  solicitó papel de venta</w:t>
      </w:r>
      <w:r w:rsidR="00D97816" w:rsidRPr="009459A9">
        <w:rPr>
          <w:rFonts w:ascii="New times roman" w:hAnsi="New times roman" w:cs="Microsoft Tai Le"/>
          <w:sz w:val="24"/>
          <w:szCs w:val="24"/>
          <w:vertAlign w:val="superscript"/>
          <w:lang w:val="es-AR"/>
        </w:rPr>
        <w:footnoteReference w:id="3"/>
      </w:r>
      <w:r w:rsidR="00D97816" w:rsidRPr="009459A9">
        <w:rPr>
          <w:rFonts w:ascii="New times roman" w:hAnsi="New times roman" w:cs="Microsoft Tai Le"/>
          <w:sz w:val="24"/>
          <w:szCs w:val="24"/>
          <w:lang w:val="es-AR"/>
        </w:rPr>
        <w:t xml:space="preserve"> , manifes</w:t>
      </w:r>
      <w:r w:rsidR="004F2902" w:rsidRPr="009459A9">
        <w:rPr>
          <w:rFonts w:ascii="New times roman" w:hAnsi="New times roman" w:cs="Microsoft Tai Le"/>
          <w:sz w:val="24"/>
          <w:szCs w:val="24"/>
          <w:lang w:val="es-AR"/>
        </w:rPr>
        <w:t xml:space="preserve">tando que su ama había  </w:t>
      </w:r>
      <w:r w:rsidR="00D97816" w:rsidRPr="009459A9">
        <w:rPr>
          <w:rFonts w:ascii="New times roman" w:hAnsi="New times roman" w:cs="Microsoft Tai Le"/>
          <w:sz w:val="24"/>
          <w:szCs w:val="24"/>
          <w:lang w:val="es-AR"/>
        </w:rPr>
        <w:t xml:space="preserve"> fallecido </w:t>
      </w:r>
      <w:r w:rsidR="00C655E0" w:rsidRPr="009459A9">
        <w:rPr>
          <w:rFonts w:ascii="New times roman" w:hAnsi="New times roman" w:cs="Microsoft Tai Le"/>
          <w:sz w:val="24"/>
          <w:szCs w:val="24"/>
          <w:lang w:val="es-AR"/>
        </w:rPr>
        <w:t>y temía</w:t>
      </w:r>
      <w:r w:rsidR="008709D4" w:rsidRPr="009459A9">
        <w:rPr>
          <w:rFonts w:ascii="New times roman" w:hAnsi="New times roman" w:cs="Microsoft Tai Le"/>
          <w:sz w:val="24"/>
          <w:szCs w:val="24"/>
          <w:lang w:val="es-AR"/>
        </w:rPr>
        <w:t xml:space="preserve"> que</w:t>
      </w:r>
      <w:r w:rsidR="00D97816" w:rsidRPr="009459A9">
        <w:rPr>
          <w:rFonts w:ascii="New times roman" w:hAnsi="New times roman" w:cs="Microsoft Tai Le"/>
          <w:sz w:val="24"/>
          <w:szCs w:val="24"/>
          <w:lang w:val="es-AR"/>
        </w:rPr>
        <w:t xml:space="preserve"> las duras tareas que le asignaban los </w:t>
      </w:r>
      <w:r w:rsidR="00C655E0" w:rsidRPr="009459A9">
        <w:rPr>
          <w:rFonts w:ascii="New times roman" w:hAnsi="New times roman" w:cs="Microsoft Tai Le"/>
          <w:sz w:val="24"/>
          <w:szCs w:val="24"/>
          <w:lang w:val="es-AR"/>
        </w:rPr>
        <w:lastRenderedPageBreak/>
        <w:t>herederos,</w:t>
      </w:r>
      <w:r w:rsidR="00923C9F" w:rsidRPr="009459A9">
        <w:rPr>
          <w:rFonts w:ascii="New times roman" w:hAnsi="New times roman" w:cs="Microsoft Tai Le"/>
          <w:sz w:val="24"/>
          <w:szCs w:val="24"/>
          <w:lang w:val="es-AR"/>
        </w:rPr>
        <w:t>conchabándola,</w:t>
      </w:r>
      <w:r w:rsidR="00D97816" w:rsidRPr="009459A9">
        <w:rPr>
          <w:rFonts w:ascii="New times roman" w:hAnsi="New times roman" w:cs="Microsoft Tai Le"/>
          <w:sz w:val="24"/>
          <w:szCs w:val="24"/>
          <w:lang w:val="es-AR"/>
        </w:rPr>
        <w:t xml:space="preserve"> sumado a   los </w:t>
      </w:r>
      <w:r w:rsidR="00923C9F" w:rsidRPr="009459A9">
        <w:rPr>
          <w:rFonts w:ascii="New times roman" w:hAnsi="New times roman" w:cs="Microsoft Tai Le"/>
          <w:sz w:val="24"/>
          <w:szCs w:val="24"/>
          <w:lang w:val="es-AR"/>
        </w:rPr>
        <w:t>escasos alimentos, vestimenta</w:t>
      </w:r>
      <w:r w:rsidR="00D97816" w:rsidRPr="009459A9">
        <w:rPr>
          <w:rFonts w:ascii="New times roman" w:hAnsi="New times roman" w:cs="Microsoft Tai Le"/>
          <w:sz w:val="24"/>
          <w:szCs w:val="24"/>
          <w:lang w:val="es-AR"/>
        </w:rPr>
        <w:t xml:space="preserve">y  la falta de atención médica que le brindaban  le costaran la </w:t>
      </w:r>
      <w:r w:rsidR="00923C9F" w:rsidRPr="009459A9">
        <w:rPr>
          <w:rFonts w:ascii="New times roman" w:hAnsi="New times roman" w:cs="Microsoft Tai Le"/>
          <w:sz w:val="24"/>
          <w:szCs w:val="24"/>
          <w:lang w:val="es-AR"/>
        </w:rPr>
        <w:t>vida,</w:t>
      </w:r>
      <w:r w:rsidR="008709D4" w:rsidRPr="009459A9">
        <w:rPr>
          <w:rFonts w:ascii="New times roman" w:hAnsi="New times roman" w:cs="Microsoft Tai Le"/>
          <w:sz w:val="24"/>
          <w:szCs w:val="24"/>
          <w:lang w:val="es-AR"/>
        </w:rPr>
        <w:t xml:space="preserve"> ya que h</w:t>
      </w:r>
      <w:r w:rsidR="00D97816" w:rsidRPr="009459A9">
        <w:rPr>
          <w:rFonts w:ascii="New times roman" w:hAnsi="New times roman" w:cs="Microsoft Tai Le"/>
          <w:sz w:val="24"/>
          <w:szCs w:val="24"/>
          <w:lang w:val="es-AR"/>
        </w:rPr>
        <w:t>acía tiempo  que    se encontraba gravemente enferma</w:t>
      </w:r>
      <w:r w:rsidR="008709D4" w:rsidRPr="009459A9">
        <w:rPr>
          <w:rFonts w:ascii="New times roman" w:hAnsi="New times roman" w:cs="Microsoft Tai Le"/>
          <w:sz w:val="24"/>
          <w:szCs w:val="24"/>
          <w:lang w:val="es-AR"/>
        </w:rPr>
        <w:t>.</w:t>
      </w:r>
      <w:r w:rsidR="00D97816" w:rsidRPr="009459A9">
        <w:rPr>
          <w:rFonts w:ascii="New times roman" w:hAnsi="New times roman" w:cs="Microsoft Tai Le"/>
          <w:sz w:val="24"/>
          <w:szCs w:val="24"/>
          <w:lang w:val="es-AR"/>
        </w:rPr>
        <w:t xml:space="preserve"> El papel fue </w:t>
      </w:r>
      <w:r w:rsidR="008709D4" w:rsidRPr="009459A9">
        <w:rPr>
          <w:rFonts w:ascii="New times roman" w:hAnsi="New times roman" w:cs="Microsoft Tai Le"/>
          <w:sz w:val="24"/>
          <w:szCs w:val="24"/>
          <w:lang w:val="es-AR"/>
        </w:rPr>
        <w:t>otorgado,</w:t>
      </w:r>
      <w:r w:rsidR="00D97816" w:rsidRPr="009459A9">
        <w:rPr>
          <w:rFonts w:ascii="New times roman" w:hAnsi="New times roman" w:cs="Microsoft Tai Le"/>
          <w:sz w:val="24"/>
          <w:szCs w:val="24"/>
          <w:lang w:val="es-AR"/>
        </w:rPr>
        <w:t xml:space="preserve"> pero a un precio    excesivo, a tal punto que no pudo encontrar un nuevo amo. </w:t>
      </w:r>
      <w:r w:rsidR="00D97816" w:rsidRPr="009459A9">
        <w:rPr>
          <w:rFonts w:ascii="New times roman" w:hAnsi="New times roman" w:cs="Microsoft Tai Le"/>
          <w:sz w:val="24"/>
          <w:szCs w:val="24"/>
          <w:lang w:val="es-ES"/>
        </w:rPr>
        <w:t xml:space="preserve"> Pabla solicitó  a las autoridades que le tomaran testimonio  al </w:t>
      </w:r>
      <w:r w:rsidR="00D97816" w:rsidRPr="009459A9">
        <w:rPr>
          <w:rFonts w:ascii="New times roman" w:hAnsi="New times roman" w:cs="Microsoft Tai Le"/>
          <w:sz w:val="24"/>
          <w:szCs w:val="24"/>
          <w:lang w:val="es-AR"/>
        </w:rPr>
        <w:t xml:space="preserve"> Padre Domingo del Sacramento  del Hospital San </w:t>
      </w:r>
      <w:r w:rsidR="00B27876" w:rsidRPr="009459A9">
        <w:rPr>
          <w:rFonts w:ascii="New times roman" w:hAnsi="New times roman" w:cs="Microsoft Tai Le"/>
          <w:sz w:val="24"/>
          <w:szCs w:val="24"/>
          <w:lang w:val="es-AR"/>
        </w:rPr>
        <w:t>Roque,</w:t>
      </w:r>
      <w:r w:rsidR="00D97816" w:rsidRPr="009459A9">
        <w:rPr>
          <w:rFonts w:ascii="New times roman" w:hAnsi="New times roman" w:cs="Microsoft Tai Le"/>
          <w:sz w:val="24"/>
          <w:szCs w:val="24"/>
          <w:lang w:val="es-AR"/>
        </w:rPr>
        <w:t xml:space="preserve"> quien la había tratado anteriormente  por sus dolencias</w:t>
      </w:r>
      <w:r w:rsidR="00C655E0" w:rsidRPr="009459A9">
        <w:rPr>
          <w:rFonts w:ascii="New times roman" w:hAnsi="New times roman" w:cs="Microsoft Tai Le"/>
          <w:sz w:val="24"/>
          <w:szCs w:val="24"/>
          <w:lang w:val="es-AR"/>
        </w:rPr>
        <w:t>.</w:t>
      </w:r>
      <w:r w:rsidR="004A58BD" w:rsidRPr="009459A9">
        <w:rPr>
          <w:rFonts w:ascii="New times roman" w:hAnsi="New times roman" w:cs="Microsoft Tai Le"/>
          <w:sz w:val="24"/>
          <w:szCs w:val="24"/>
          <w:lang w:val="es-AR"/>
        </w:rPr>
        <w:t>F</w:t>
      </w:r>
      <w:r w:rsidR="00D97816" w:rsidRPr="009459A9">
        <w:rPr>
          <w:rFonts w:ascii="New times roman" w:hAnsi="New times roman" w:cs="Microsoft Tai Le"/>
          <w:sz w:val="24"/>
          <w:szCs w:val="24"/>
          <w:lang w:val="es-AR"/>
        </w:rPr>
        <w:t xml:space="preserve">ray  Domingo confirmó la enfermedad </w:t>
      </w:r>
      <w:r w:rsidR="00B27876" w:rsidRPr="009459A9">
        <w:rPr>
          <w:rFonts w:ascii="New times roman" w:hAnsi="New times roman" w:cs="Microsoft Tai Le"/>
          <w:sz w:val="24"/>
          <w:szCs w:val="24"/>
          <w:lang w:val="es-AR"/>
        </w:rPr>
        <w:t>certificando:</w:t>
      </w:r>
    </w:p>
    <w:p w:rsidR="00A8340E" w:rsidRPr="009459A9" w:rsidRDefault="00D97816" w:rsidP="00A8340E">
      <w:pPr>
        <w:spacing w:line="360" w:lineRule="auto"/>
        <w:jc w:val="both"/>
        <w:rPr>
          <w:rFonts w:ascii="New times roman" w:hAnsi="New times roman" w:cs="Microsoft Tai Le"/>
          <w:i/>
          <w:sz w:val="24"/>
          <w:szCs w:val="24"/>
          <w:lang w:val="es-AR"/>
        </w:rPr>
      </w:pPr>
      <w:r w:rsidRPr="009459A9">
        <w:rPr>
          <w:rFonts w:ascii="New times roman" w:hAnsi="New times roman" w:cs="Microsoft Tai Le"/>
          <w:i/>
          <w:sz w:val="24"/>
          <w:szCs w:val="24"/>
          <w:lang w:val="es-AR"/>
        </w:rPr>
        <w:t>...</w:t>
      </w:r>
      <w:r w:rsidR="00A8340E" w:rsidRPr="009459A9">
        <w:rPr>
          <w:rFonts w:ascii="New times roman" w:hAnsi="New times roman" w:cs="Microsoft Tai Le"/>
          <w:i/>
          <w:sz w:val="24"/>
          <w:szCs w:val="24"/>
          <w:lang w:val="es-AR"/>
        </w:rPr>
        <w:t xml:space="preserve"> que había </w:t>
      </w:r>
      <w:r w:rsidRPr="009459A9">
        <w:rPr>
          <w:rFonts w:ascii="New times roman" w:hAnsi="New times roman" w:cs="Microsoft Tai Le"/>
          <w:i/>
          <w:sz w:val="24"/>
          <w:szCs w:val="24"/>
          <w:lang w:val="es-AR"/>
        </w:rPr>
        <w:t xml:space="preserve">asistido en su enfermedad a Pabla Arias a pedimento de sus amos </w:t>
      </w:r>
      <w:r w:rsidRPr="009459A9">
        <w:rPr>
          <w:rFonts w:ascii="New times roman" w:hAnsi="New times roman" w:cs="Microsoft Tai Le"/>
          <w:sz w:val="24"/>
          <w:szCs w:val="24"/>
          <w:lang w:val="es-AR"/>
        </w:rPr>
        <w:t>[...]</w:t>
      </w:r>
      <w:r w:rsidRPr="009459A9">
        <w:rPr>
          <w:rFonts w:ascii="New times roman" w:hAnsi="New times roman" w:cs="Microsoft Tai Le"/>
          <w:i/>
          <w:sz w:val="24"/>
          <w:szCs w:val="24"/>
          <w:lang w:val="es-AR"/>
        </w:rPr>
        <w:t xml:space="preserve"> Primeramente de un dolor pleurico (vulgo) de costado, con vehemente dolor en el pecho, y esputo sanguinolento, </w:t>
      </w:r>
      <w:r w:rsidRPr="009459A9">
        <w:rPr>
          <w:rFonts w:ascii="New times roman" w:hAnsi="New times roman" w:cs="Microsoft Tai Le"/>
          <w:sz w:val="24"/>
          <w:szCs w:val="24"/>
          <w:lang w:val="es-AR"/>
        </w:rPr>
        <w:t>[...]</w:t>
      </w:r>
      <w:r w:rsidRPr="009459A9">
        <w:rPr>
          <w:rFonts w:ascii="New times roman" w:hAnsi="New times roman" w:cs="Microsoft Tai Le"/>
          <w:i/>
          <w:sz w:val="24"/>
          <w:szCs w:val="24"/>
          <w:lang w:val="es-AR"/>
        </w:rPr>
        <w:t xml:space="preserve"> Segundo de un continuo dolor de pulmon, y pecho haviendo arrojado sangre por la boca poco menos que vomitarla con una fiebre lenta, sus evaquaciones lunares suprimidas enteramente al cabo de algun tiempo rompio su naturaleza erroneamente en una disenteria, i en aguaciones de sangre que la pusieron en los ultimos periodos de su vida; corregida por mi esta pertinaz dolencia, y la administracion de varios medicamentos llegó a caer en una thabes, o Hetica, pues la fiebre nunca</w:t>
      </w:r>
      <w:r w:rsidR="00A8340E" w:rsidRPr="009459A9">
        <w:rPr>
          <w:rFonts w:ascii="New times roman" w:hAnsi="New times roman" w:cs="Microsoft Tai Le"/>
          <w:i/>
          <w:sz w:val="24"/>
          <w:szCs w:val="24"/>
          <w:lang w:val="es-AR"/>
        </w:rPr>
        <w:t xml:space="preserve"> cedía.</w:t>
      </w:r>
    </w:p>
    <w:p w:rsidR="007D5A58" w:rsidRPr="009459A9" w:rsidRDefault="00A8340E" w:rsidP="000B774D">
      <w:pPr>
        <w:pStyle w:val="NormalWeb"/>
        <w:spacing w:before="0" w:beforeAutospacing="0" w:after="160" w:afterAutospacing="0" w:line="360" w:lineRule="auto"/>
        <w:jc w:val="both"/>
        <w:rPr>
          <w:rFonts w:ascii="New times roman" w:hAnsi="New times roman"/>
        </w:rPr>
      </w:pPr>
      <w:r w:rsidRPr="009459A9">
        <w:rPr>
          <w:rFonts w:ascii="New times roman" w:hAnsi="New times roman" w:cs="Microsoft Tai Le"/>
          <w:iCs/>
          <w:lang w:val="es-AR"/>
        </w:rPr>
        <w:t>Este</w:t>
      </w:r>
      <w:r w:rsidR="004204F6" w:rsidRPr="009459A9">
        <w:rPr>
          <w:rFonts w:ascii="New times roman" w:hAnsi="New times roman" w:cs="Microsoft Tai Le"/>
          <w:iCs/>
          <w:lang w:val="es-AR"/>
        </w:rPr>
        <w:t xml:space="preserve"> largo documento </w:t>
      </w:r>
      <w:r w:rsidR="00427B80" w:rsidRPr="009459A9">
        <w:rPr>
          <w:rFonts w:ascii="New times roman" w:hAnsi="New times roman" w:cs="Microsoft Tai Le"/>
          <w:iCs/>
          <w:lang w:val="es-AR"/>
        </w:rPr>
        <w:t xml:space="preserve">, donde se describen minuciosamente los síntomas de la </w:t>
      </w:r>
      <w:r w:rsidR="00235E95" w:rsidRPr="009459A9">
        <w:rPr>
          <w:rFonts w:ascii="New times roman" w:hAnsi="New times roman" w:cs="Microsoft Tai Le"/>
          <w:iCs/>
          <w:lang w:val="es-AR"/>
        </w:rPr>
        <w:t>enfermedad de una esclavizada que vivió en Córdoba a fines del siglo XVII</w:t>
      </w:r>
      <w:r w:rsidR="00DC62B5" w:rsidRPr="009459A9">
        <w:rPr>
          <w:rFonts w:ascii="New times roman" w:hAnsi="New times roman" w:cs="Microsoft Tai Le"/>
          <w:iCs/>
          <w:lang w:val="es-AR"/>
        </w:rPr>
        <w:t>I</w:t>
      </w:r>
      <w:r w:rsidR="00235E95" w:rsidRPr="009459A9">
        <w:rPr>
          <w:rFonts w:ascii="New times roman" w:hAnsi="New times roman" w:cs="Microsoft Tai Le"/>
          <w:iCs/>
          <w:lang w:val="es-AR"/>
        </w:rPr>
        <w:t xml:space="preserve">, </w:t>
      </w:r>
      <w:r w:rsidR="008D45B3" w:rsidRPr="009459A9">
        <w:rPr>
          <w:rFonts w:ascii="New times roman" w:hAnsi="New times roman" w:cs="Microsoft Tai Le"/>
          <w:iCs/>
          <w:lang w:val="es-AR"/>
        </w:rPr>
        <w:t xml:space="preserve">es </w:t>
      </w:r>
      <w:r w:rsidR="00C239DB" w:rsidRPr="009459A9">
        <w:rPr>
          <w:rFonts w:ascii="New times roman" w:hAnsi="New times roman" w:cs="Microsoft Tai Le"/>
          <w:iCs/>
          <w:lang w:val="es-AR"/>
        </w:rPr>
        <w:t xml:space="preserve"> uno de los tantos </w:t>
      </w:r>
      <w:r w:rsidR="00997944" w:rsidRPr="009459A9">
        <w:rPr>
          <w:rFonts w:ascii="New times roman" w:hAnsi="New times roman" w:cs="Microsoft Tai Le"/>
          <w:iCs/>
          <w:lang w:val="es-AR"/>
        </w:rPr>
        <w:t xml:space="preserve">que hallamos </w:t>
      </w:r>
      <w:r w:rsidR="004B6BB6" w:rsidRPr="009459A9">
        <w:rPr>
          <w:rFonts w:ascii="New times roman" w:hAnsi="New times roman" w:cs="Microsoft Tai Le"/>
          <w:iCs/>
          <w:lang w:val="es-AR"/>
        </w:rPr>
        <w:t xml:space="preserve"> fortuitamente </w:t>
      </w:r>
      <w:r w:rsidR="00DC62B5" w:rsidRPr="009459A9">
        <w:rPr>
          <w:rFonts w:ascii="New times roman" w:hAnsi="New times roman" w:cs="Microsoft Tai Le"/>
          <w:iCs/>
          <w:lang w:val="es-AR"/>
        </w:rPr>
        <w:t xml:space="preserve">con </w:t>
      </w:r>
      <w:r w:rsidR="0042070E" w:rsidRPr="009459A9">
        <w:rPr>
          <w:rFonts w:ascii="New times roman" w:hAnsi="New times roman" w:cs="Microsoft Tai Le"/>
          <w:iCs/>
          <w:lang w:val="es-AR"/>
        </w:rPr>
        <w:t xml:space="preserve"> una colega ,</w:t>
      </w:r>
      <w:r w:rsidR="00D17901" w:rsidRPr="009459A9">
        <w:rPr>
          <w:rFonts w:ascii="New times roman" w:hAnsi="New times roman" w:cs="Microsoft Tai Le"/>
          <w:iCs/>
          <w:lang w:val="es-AR"/>
        </w:rPr>
        <w:t xml:space="preserve">cuando </w:t>
      </w:r>
      <w:r w:rsidR="004B6BB6" w:rsidRPr="009459A9">
        <w:rPr>
          <w:rFonts w:ascii="New times roman" w:hAnsi="New times roman" w:cs="Microsoft Tai Le"/>
          <w:iCs/>
          <w:lang w:val="es-AR"/>
        </w:rPr>
        <w:t xml:space="preserve"> relevábamos una serie de </w:t>
      </w:r>
      <w:r w:rsidR="0042070E" w:rsidRPr="009459A9">
        <w:rPr>
          <w:rFonts w:ascii="New times roman" w:hAnsi="New times roman" w:cs="Microsoft Tai Le"/>
          <w:iCs/>
          <w:lang w:val="es-AR"/>
        </w:rPr>
        <w:t xml:space="preserve"> exp</w:t>
      </w:r>
      <w:r w:rsidR="004204F6" w:rsidRPr="009459A9">
        <w:rPr>
          <w:rFonts w:ascii="New times roman" w:hAnsi="New times roman" w:cs="Microsoft Tai Le"/>
          <w:iCs/>
          <w:lang w:val="es-AR"/>
        </w:rPr>
        <w:t xml:space="preserve">edientes </w:t>
      </w:r>
      <w:r w:rsidR="0042070E" w:rsidRPr="009459A9">
        <w:rPr>
          <w:rFonts w:ascii="New times roman" w:hAnsi="New times roman" w:cs="Microsoft Tai Le"/>
          <w:iCs/>
          <w:lang w:val="es-AR"/>
        </w:rPr>
        <w:t xml:space="preserve"> judiciales  para nuestro trabajo final de Licenciatura</w:t>
      </w:r>
      <w:r w:rsidR="00DF5839" w:rsidRPr="009459A9">
        <w:rPr>
          <w:rFonts w:ascii="New times roman" w:hAnsi="New times roman" w:cs="Microsoft Tai Le"/>
          <w:iCs/>
          <w:lang w:val="es-AR"/>
        </w:rPr>
        <w:t>( Dimunzio y  García ,2004)</w:t>
      </w:r>
      <w:r w:rsidR="00F50AA9" w:rsidRPr="009459A9">
        <w:rPr>
          <w:rFonts w:ascii="New times roman" w:hAnsi="New times roman" w:cs="Microsoft Tai Le"/>
          <w:iCs/>
          <w:lang w:val="es-AR"/>
        </w:rPr>
        <w:t xml:space="preserve">.Fue </w:t>
      </w:r>
      <w:r w:rsidR="00235E95" w:rsidRPr="009459A9">
        <w:rPr>
          <w:rFonts w:ascii="New times roman" w:hAnsi="New times roman" w:cs="Microsoft Tai Le"/>
          <w:iCs/>
          <w:lang w:val="es-AR"/>
        </w:rPr>
        <w:t>a</w:t>
      </w:r>
      <w:r w:rsidR="00F50AA9" w:rsidRPr="009459A9">
        <w:rPr>
          <w:rFonts w:ascii="New times roman" w:hAnsi="New times roman" w:cs="Microsoft Tai Le"/>
          <w:iCs/>
          <w:lang w:val="es-AR"/>
        </w:rPr>
        <w:t xml:space="preserve"> partir de  este hallazgo </w:t>
      </w:r>
      <w:r w:rsidR="00837032" w:rsidRPr="009459A9">
        <w:rPr>
          <w:rFonts w:ascii="New times roman" w:hAnsi="New times roman" w:cs="Microsoft Tai Le"/>
          <w:iCs/>
          <w:lang w:val="es-AR"/>
        </w:rPr>
        <w:t xml:space="preserve">casual </w:t>
      </w:r>
      <w:r w:rsidR="00554ACA" w:rsidRPr="009459A9">
        <w:rPr>
          <w:rFonts w:ascii="New times roman" w:hAnsi="New times roman" w:cs="Microsoft Tai Le"/>
          <w:iCs/>
          <w:lang w:val="es-AR"/>
        </w:rPr>
        <w:t xml:space="preserve">que </w:t>
      </w:r>
      <w:r w:rsidR="00F50AA9" w:rsidRPr="009459A9">
        <w:rPr>
          <w:rFonts w:ascii="New times roman" w:hAnsi="New times roman" w:cs="Microsoft Tai Le"/>
          <w:iCs/>
          <w:lang w:val="es-AR"/>
        </w:rPr>
        <w:t xml:space="preserve">  surgió </w:t>
      </w:r>
      <w:r w:rsidR="004E4FE0" w:rsidRPr="009459A9">
        <w:rPr>
          <w:rFonts w:ascii="New times roman" w:hAnsi="New times roman" w:cs="Microsoft Tai Le"/>
          <w:iCs/>
          <w:lang w:val="es-AR"/>
        </w:rPr>
        <w:t xml:space="preserve">la inquietud </w:t>
      </w:r>
      <w:r w:rsidR="00F50AA9" w:rsidRPr="009459A9">
        <w:rPr>
          <w:rFonts w:ascii="New times roman" w:hAnsi="New times roman" w:cs="Microsoft Tai Le"/>
          <w:iCs/>
          <w:lang w:val="es-AR"/>
        </w:rPr>
        <w:t xml:space="preserve"> por conocer </w:t>
      </w:r>
      <w:r w:rsidR="00837032" w:rsidRPr="009459A9">
        <w:rPr>
          <w:rFonts w:ascii="New times roman" w:hAnsi="New times roman" w:cs="Microsoft Tai Le"/>
          <w:iCs/>
          <w:lang w:val="es-AR"/>
        </w:rPr>
        <w:t>cómo</w:t>
      </w:r>
      <w:r w:rsidR="00F50AA9" w:rsidRPr="009459A9">
        <w:rPr>
          <w:rFonts w:ascii="New times roman" w:hAnsi="New times roman" w:cs="Microsoft Tai Le"/>
          <w:iCs/>
          <w:lang w:val="es-AR"/>
        </w:rPr>
        <w:t xml:space="preserve"> eran las condiciones de vida </w:t>
      </w:r>
      <w:r w:rsidR="004E4FE0" w:rsidRPr="009459A9">
        <w:rPr>
          <w:rFonts w:ascii="New times roman" w:hAnsi="New times roman" w:cs="Microsoft Tai Le"/>
          <w:iCs/>
          <w:lang w:val="es-AR"/>
        </w:rPr>
        <w:t xml:space="preserve"> y el estado de salud </w:t>
      </w:r>
      <w:r w:rsidR="00F50AA9" w:rsidRPr="009459A9">
        <w:rPr>
          <w:rFonts w:ascii="New times roman" w:hAnsi="New times roman" w:cs="Microsoft Tai Le"/>
          <w:iCs/>
          <w:lang w:val="es-AR"/>
        </w:rPr>
        <w:t xml:space="preserve">de los esclavizados que habitaron Córdoba </w:t>
      </w:r>
      <w:r w:rsidR="004E4FE0" w:rsidRPr="009459A9">
        <w:rPr>
          <w:rFonts w:ascii="New times roman" w:hAnsi="New times roman" w:cs="Microsoft Tai Le"/>
          <w:iCs/>
          <w:lang w:val="es-AR"/>
        </w:rPr>
        <w:t xml:space="preserve">, interrogantes </w:t>
      </w:r>
      <w:r w:rsidR="00B064E2" w:rsidRPr="009459A9">
        <w:rPr>
          <w:rFonts w:ascii="New times roman" w:hAnsi="New times roman" w:cs="Microsoft Tai Le"/>
          <w:iCs/>
          <w:lang w:val="es-AR"/>
        </w:rPr>
        <w:t xml:space="preserve"> a los </w:t>
      </w:r>
      <w:r w:rsidR="00D17901" w:rsidRPr="009459A9">
        <w:rPr>
          <w:rFonts w:ascii="New times roman" w:hAnsi="New times roman" w:cs="Microsoft Tai Le"/>
          <w:iCs/>
          <w:lang w:val="es-AR"/>
        </w:rPr>
        <w:t xml:space="preserve">que intenté responder años después  en la investigación desarrollada para </w:t>
      </w:r>
      <w:r w:rsidR="001233B4" w:rsidRPr="009459A9">
        <w:rPr>
          <w:rFonts w:ascii="New times roman" w:hAnsi="New times roman" w:cs="Microsoft Tai Le"/>
          <w:iCs/>
          <w:lang w:val="es-AR"/>
        </w:rPr>
        <w:t xml:space="preserve"> mi tesis doctoral</w:t>
      </w:r>
      <w:bookmarkStart w:id="0" w:name="_Hlk112750868"/>
      <w:r w:rsidR="00024AD9" w:rsidRPr="009459A9">
        <w:rPr>
          <w:rFonts w:ascii="New times roman" w:hAnsi="New times roman" w:cs="Microsoft Tai Le"/>
          <w:iCs/>
          <w:lang w:val="es-AR"/>
        </w:rPr>
        <w:t xml:space="preserve">titulada </w:t>
      </w:r>
      <w:r w:rsidR="00B064E2" w:rsidRPr="009459A9">
        <w:rPr>
          <w:rFonts w:ascii="New times roman" w:hAnsi="New times roman" w:cs="Times"/>
          <w:color w:val="000000"/>
        </w:rPr>
        <w:t>“ La salud de los esclavos en Córdoba . Ciudad y Campaña, entre 1750 y 1853”</w:t>
      </w:r>
      <w:bookmarkEnd w:id="0"/>
      <w:r w:rsidR="00DF5839" w:rsidRPr="009459A9">
        <w:rPr>
          <w:rFonts w:ascii="New times roman" w:hAnsi="New times roman" w:cs="Times"/>
          <w:color w:val="000000"/>
        </w:rPr>
        <w:t>( García, 2019)</w:t>
      </w:r>
      <w:r w:rsidR="008E5FE6">
        <w:rPr>
          <w:rFonts w:ascii="New times roman" w:hAnsi="New times roman" w:cs="Times"/>
          <w:color w:val="000000"/>
        </w:rPr>
        <w:t>.</w:t>
      </w:r>
    </w:p>
    <w:p w:rsidR="00B24201" w:rsidRPr="009459A9" w:rsidRDefault="00B24201" w:rsidP="000B774D">
      <w:pPr>
        <w:pStyle w:val="NormalWeb"/>
        <w:spacing w:before="0" w:beforeAutospacing="0" w:after="160" w:afterAutospacing="0" w:line="360" w:lineRule="auto"/>
        <w:jc w:val="both"/>
        <w:rPr>
          <w:rFonts w:ascii="New times roman" w:hAnsi="New times roman"/>
        </w:rPr>
      </w:pPr>
      <w:r w:rsidRPr="009459A9">
        <w:rPr>
          <w:rFonts w:ascii="New times roman" w:hAnsi="New times roman" w:cs="Times"/>
          <w:color w:val="000000"/>
        </w:rPr>
        <w:t>En este encuentro , daré cuenta de</w:t>
      </w:r>
      <w:r w:rsidR="007D5A58" w:rsidRPr="009459A9">
        <w:rPr>
          <w:rFonts w:ascii="New times roman" w:hAnsi="New times roman" w:cs="Times"/>
          <w:color w:val="000000"/>
        </w:rPr>
        <w:t xml:space="preserve"> las perspectivas </w:t>
      </w:r>
      <w:r w:rsidRPr="009459A9">
        <w:rPr>
          <w:rFonts w:ascii="New times roman" w:hAnsi="New times roman" w:cs="Times"/>
          <w:color w:val="000000"/>
        </w:rPr>
        <w:t xml:space="preserve"> teóric</w:t>
      </w:r>
      <w:r w:rsidR="007D5A58" w:rsidRPr="009459A9">
        <w:rPr>
          <w:rFonts w:ascii="New times roman" w:hAnsi="New times roman" w:cs="Times"/>
          <w:color w:val="000000"/>
        </w:rPr>
        <w:t>a</w:t>
      </w:r>
      <w:r w:rsidRPr="009459A9">
        <w:rPr>
          <w:rFonts w:ascii="New times roman" w:hAnsi="New times roman" w:cs="Times"/>
          <w:color w:val="000000"/>
        </w:rPr>
        <w:t>s y metodológic</w:t>
      </w:r>
      <w:r w:rsidR="007D5A58" w:rsidRPr="009459A9">
        <w:rPr>
          <w:rFonts w:ascii="New times roman" w:hAnsi="New times roman" w:cs="Times"/>
          <w:color w:val="000000"/>
        </w:rPr>
        <w:t>a</w:t>
      </w:r>
      <w:r w:rsidRPr="009459A9">
        <w:rPr>
          <w:rFonts w:ascii="New times roman" w:hAnsi="New times roman" w:cs="Times"/>
          <w:color w:val="000000"/>
        </w:rPr>
        <w:t xml:space="preserve">s ,    las fuentes documentales consultadas para el abordaje de la   problemática  </w:t>
      </w:r>
      <w:r w:rsidR="00022177" w:rsidRPr="009459A9">
        <w:rPr>
          <w:rFonts w:ascii="New times roman" w:hAnsi="New times roman" w:cs="Times"/>
          <w:color w:val="000000"/>
        </w:rPr>
        <w:t>y</w:t>
      </w:r>
      <w:r w:rsidR="00B064E2" w:rsidRPr="009459A9">
        <w:rPr>
          <w:rFonts w:ascii="New times roman" w:hAnsi="New times roman" w:cs="Times"/>
          <w:color w:val="000000"/>
        </w:rPr>
        <w:t xml:space="preserve"> los distintos aspectos desarrollados a lo largo de la investigación .</w:t>
      </w:r>
      <w:r w:rsidRPr="009459A9">
        <w:rPr>
          <w:rFonts w:ascii="New times roman" w:hAnsi="New times roman" w:cs="Times"/>
          <w:color w:val="000000"/>
        </w:rPr>
        <w:t xml:space="preserve">  </w:t>
      </w:r>
    </w:p>
    <w:p w:rsidR="00C83946" w:rsidRPr="009459A9" w:rsidRDefault="00C83946" w:rsidP="000B774D">
      <w:pPr>
        <w:pStyle w:val="NormalWeb"/>
        <w:spacing w:before="0" w:beforeAutospacing="0" w:after="160" w:afterAutospacing="0" w:line="360" w:lineRule="auto"/>
        <w:jc w:val="both"/>
        <w:rPr>
          <w:rFonts w:ascii="New times roman" w:hAnsi="New times roman"/>
          <w:b/>
          <w:bCs/>
        </w:rPr>
      </w:pPr>
      <w:r w:rsidRPr="009459A9">
        <w:rPr>
          <w:rFonts w:ascii="New times roman" w:hAnsi="New times roman" w:cs="Times"/>
          <w:b/>
          <w:bCs/>
          <w:color w:val="000000"/>
        </w:rPr>
        <w:t>Antecedentes</w:t>
      </w:r>
      <w:r w:rsidR="000E46AC" w:rsidRPr="009459A9">
        <w:rPr>
          <w:rFonts w:ascii="New times roman" w:hAnsi="New times roman" w:cs="Times"/>
          <w:b/>
          <w:bCs/>
          <w:color w:val="000000"/>
        </w:rPr>
        <w:t xml:space="preserve"> y objetivos de la investigación </w:t>
      </w:r>
    </w:p>
    <w:p w:rsidR="00C83946" w:rsidRPr="009459A9" w:rsidRDefault="00C83946" w:rsidP="00C83946">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lastRenderedPageBreak/>
        <w:t xml:space="preserve">Este grupo oprimido  suscitó  el interés de numerosos investigadores, quienes los  incluyeron  desde temprano  en trabajos sobre la población de Córdoba en general  y de las castas en </w:t>
      </w:r>
      <w:r w:rsidR="00B27876" w:rsidRPr="009459A9">
        <w:rPr>
          <w:rFonts w:ascii="New times roman" w:hAnsi="New times roman" w:cstheme="minorHAnsi"/>
          <w:sz w:val="24"/>
          <w:szCs w:val="24"/>
          <w:lang w:val="es-ES"/>
        </w:rPr>
        <w:t>particular</w:t>
      </w:r>
      <w:r w:rsidR="00B27876" w:rsidRPr="009459A9">
        <w:rPr>
          <w:rFonts w:ascii="New times roman" w:hAnsi="New times roman" w:cstheme="minorHAnsi"/>
          <w:sz w:val="24"/>
          <w:szCs w:val="24"/>
          <w:lang w:val="es-MX"/>
        </w:rPr>
        <w:t>.</w:t>
      </w:r>
      <w:r w:rsidRPr="009459A9">
        <w:rPr>
          <w:rFonts w:ascii="New times roman" w:hAnsi="New times roman" w:cstheme="minorHAnsi"/>
          <w:sz w:val="24"/>
          <w:szCs w:val="24"/>
          <w:lang w:val="es-MX"/>
        </w:rPr>
        <w:t xml:space="preserve">  A partir de ellos, conocemos los porcentuales de esta población, su composición a partir del mestizaje, la segregación establecida entre los batallones de milicianos blancos y de color, las prácticas de  evangelización  y también aspectos de su participación en la  sociedad y economía cordobesas</w:t>
      </w:r>
      <w:r w:rsidR="00DF5839" w:rsidRPr="009459A9">
        <w:rPr>
          <w:rFonts w:ascii="New times roman" w:hAnsi="New times roman" w:cstheme="minorHAnsi"/>
          <w:sz w:val="24"/>
          <w:szCs w:val="24"/>
          <w:lang w:val="es-ES"/>
        </w:rPr>
        <w:t>( Endrek,1966)</w:t>
      </w:r>
      <w:r w:rsidR="00F216A8" w:rsidRPr="009459A9">
        <w:rPr>
          <w:rFonts w:ascii="New times roman" w:hAnsi="New times roman" w:cstheme="minorHAnsi"/>
          <w:sz w:val="24"/>
          <w:szCs w:val="24"/>
          <w:lang w:val="es-ES"/>
        </w:rPr>
        <w:t>,</w:t>
      </w:r>
      <w:r w:rsidR="00820EE3" w:rsidRPr="009459A9">
        <w:rPr>
          <w:rFonts w:ascii="New times roman" w:hAnsi="New times roman" w:cstheme="minorHAnsi"/>
          <w:sz w:val="24"/>
          <w:szCs w:val="24"/>
          <w:lang w:val="es-ES"/>
        </w:rPr>
        <w:t xml:space="preserve">( Turkovik,1981), </w:t>
      </w:r>
      <w:r w:rsidR="00DF5839" w:rsidRPr="009459A9">
        <w:rPr>
          <w:rFonts w:ascii="New times roman" w:hAnsi="New times roman" w:cstheme="minorHAnsi"/>
          <w:sz w:val="24"/>
          <w:szCs w:val="24"/>
          <w:lang w:val="es-ES"/>
        </w:rPr>
        <w:t>(</w:t>
      </w:r>
      <w:r w:rsidR="00F216A8" w:rsidRPr="009459A9">
        <w:rPr>
          <w:rFonts w:ascii="New times roman" w:hAnsi="New times roman" w:cstheme="minorHAnsi"/>
          <w:sz w:val="24"/>
          <w:szCs w:val="24"/>
          <w:lang w:val="es-ES"/>
        </w:rPr>
        <w:t>Arcondo,1992),(Punta,1997),(Peña, 1997).</w:t>
      </w:r>
    </w:p>
    <w:p w:rsidR="004208A5" w:rsidRPr="009459A9" w:rsidRDefault="00C83946" w:rsidP="00C83946">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ES"/>
        </w:rPr>
        <w:t xml:space="preserve">Las primeras investigaciones centradas en la esclavitud en esta región   plantearon  el problema del tráfico y comercio de </w:t>
      </w:r>
      <w:r w:rsidR="007D5A58" w:rsidRPr="009459A9">
        <w:rPr>
          <w:rFonts w:ascii="New times roman" w:hAnsi="New times roman" w:cstheme="minorHAnsi"/>
          <w:sz w:val="24"/>
          <w:szCs w:val="24"/>
          <w:lang w:val="es-ES"/>
        </w:rPr>
        <w:t xml:space="preserve">esclavizados </w:t>
      </w:r>
      <w:r w:rsidR="00F216A8" w:rsidRPr="009459A9">
        <w:rPr>
          <w:rFonts w:ascii="New times roman" w:hAnsi="New times roman" w:cstheme="minorHAnsi"/>
          <w:sz w:val="24"/>
          <w:szCs w:val="24"/>
          <w:lang w:val="es-ES"/>
        </w:rPr>
        <w:t>(Assadourian,1965),(Torres,1972),( Pita y Tomadoni, 1994), ( Celton,2000</w:t>
      </w:r>
      <w:r w:rsidR="00695268" w:rsidRPr="009459A9">
        <w:rPr>
          <w:rFonts w:ascii="New times roman" w:hAnsi="New times roman" w:cstheme="minorHAnsi"/>
          <w:sz w:val="24"/>
          <w:szCs w:val="24"/>
          <w:lang w:val="es-ES"/>
        </w:rPr>
        <w:t xml:space="preserve"> a</w:t>
      </w:r>
      <w:r w:rsidR="00F216A8" w:rsidRPr="009459A9">
        <w:rPr>
          <w:rFonts w:ascii="New times roman" w:hAnsi="New times roman" w:cstheme="minorHAnsi"/>
          <w:sz w:val="24"/>
          <w:szCs w:val="24"/>
          <w:lang w:val="es-ES"/>
        </w:rPr>
        <w:t>)</w:t>
      </w:r>
      <w:r w:rsidR="00C16F91" w:rsidRPr="009459A9">
        <w:rPr>
          <w:rFonts w:ascii="New times roman" w:hAnsi="New times roman" w:cstheme="minorHAnsi"/>
          <w:sz w:val="24"/>
          <w:szCs w:val="24"/>
          <w:lang w:val="es-ES"/>
        </w:rPr>
        <w:t xml:space="preserve"> ,</w:t>
      </w:r>
      <w:r w:rsidR="002A4B65" w:rsidRPr="009459A9">
        <w:rPr>
          <w:rFonts w:ascii="New times roman" w:hAnsi="New times roman" w:cstheme="minorHAnsi"/>
          <w:sz w:val="24"/>
          <w:szCs w:val="24"/>
          <w:lang w:val="es-MX"/>
        </w:rPr>
        <w:t>la participación de los  negros en el ejército</w:t>
      </w:r>
      <w:r w:rsidR="00F216A8" w:rsidRPr="009459A9">
        <w:rPr>
          <w:rFonts w:ascii="New times roman" w:hAnsi="New times roman" w:cstheme="minorHAnsi"/>
          <w:sz w:val="24"/>
          <w:szCs w:val="24"/>
          <w:lang w:val="es-MX"/>
        </w:rPr>
        <w:t xml:space="preserve"> (López, 1973)</w:t>
      </w:r>
      <w:r w:rsidR="002A4B65" w:rsidRPr="009459A9">
        <w:rPr>
          <w:rFonts w:ascii="New times roman" w:hAnsi="New times roman" w:cstheme="minorHAnsi"/>
          <w:sz w:val="24"/>
          <w:szCs w:val="24"/>
          <w:lang w:val="es-MX"/>
        </w:rPr>
        <w:t>,</w:t>
      </w:r>
      <w:r w:rsidR="00F216A8" w:rsidRPr="009459A9">
        <w:rPr>
          <w:rFonts w:ascii="New times roman" w:hAnsi="New times roman" w:cstheme="minorHAnsi"/>
          <w:sz w:val="24"/>
          <w:szCs w:val="24"/>
          <w:lang w:val="es-MX"/>
        </w:rPr>
        <w:t>(</w:t>
      </w:r>
      <w:r w:rsidR="00624AEC" w:rsidRPr="009459A9">
        <w:rPr>
          <w:rFonts w:ascii="New times roman" w:hAnsi="New times roman" w:cstheme="minorHAnsi"/>
          <w:sz w:val="24"/>
          <w:szCs w:val="24"/>
          <w:lang w:val="es-MX"/>
        </w:rPr>
        <w:t>Torres,1990),</w:t>
      </w:r>
      <w:r w:rsidR="00C16F91" w:rsidRPr="009459A9">
        <w:rPr>
          <w:rFonts w:ascii="New times roman" w:hAnsi="New times roman" w:cstheme="minorHAnsi"/>
          <w:sz w:val="24"/>
          <w:szCs w:val="24"/>
          <w:lang w:val="es-MX"/>
        </w:rPr>
        <w:t xml:space="preserve"> así como el </w:t>
      </w:r>
      <w:r w:rsidR="002A4B65" w:rsidRPr="009459A9">
        <w:rPr>
          <w:rFonts w:ascii="New times roman" w:hAnsi="New times roman" w:cstheme="minorHAnsi"/>
          <w:sz w:val="24"/>
          <w:szCs w:val="24"/>
          <w:lang w:val="es-AR"/>
        </w:rPr>
        <w:t>origen, destino y acciones de los esclav</w:t>
      </w:r>
      <w:r w:rsidR="00DC62B5" w:rsidRPr="009459A9">
        <w:rPr>
          <w:rFonts w:ascii="New times roman" w:hAnsi="New times roman" w:cstheme="minorHAnsi"/>
          <w:sz w:val="24"/>
          <w:szCs w:val="24"/>
          <w:lang w:val="es-AR"/>
        </w:rPr>
        <w:t xml:space="preserve">izados </w:t>
      </w:r>
      <w:r w:rsidR="002A4B65" w:rsidRPr="009459A9">
        <w:rPr>
          <w:rFonts w:ascii="New times roman" w:hAnsi="New times roman" w:cstheme="minorHAnsi"/>
          <w:sz w:val="24"/>
          <w:szCs w:val="24"/>
          <w:lang w:val="es-AR"/>
        </w:rPr>
        <w:t xml:space="preserve"> y sus descendientes</w:t>
      </w:r>
      <w:r w:rsidR="00624AEC" w:rsidRPr="009459A9">
        <w:rPr>
          <w:rFonts w:ascii="New times roman" w:hAnsi="New times roman" w:cstheme="minorHAnsi"/>
          <w:sz w:val="24"/>
          <w:szCs w:val="24"/>
          <w:lang w:val="es-AR"/>
        </w:rPr>
        <w:t xml:space="preserve"> ( Masini Calderón,1973).</w:t>
      </w:r>
      <w:r w:rsidR="00C16F91" w:rsidRPr="009459A9">
        <w:rPr>
          <w:rFonts w:ascii="New times roman" w:hAnsi="New times roman" w:cstheme="minorHAnsi"/>
          <w:sz w:val="24"/>
          <w:szCs w:val="24"/>
          <w:lang w:val="es-AR"/>
        </w:rPr>
        <w:t xml:space="preserve"> Estas investigaciones</w:t>
      </w:r>
      <w:r w:rsidR="008B579C" w:rsidRPr="009459A9">
        <w:rPr>
          <w:rFonts w:ascii="New times roman" w:hAnsi="New times roman" w:cstheme="minorHAnsi"/>
          <w:sz w:val="24"/>
          <w:szCs w:val="24"/>
          <w:lang w:val="es-AR"/>
        </w:rPr>
        <w:t xml:space="preserve"> se fueron ampliando </w:t>
      </w:r>
      <w:r w:rsidR="00145949" w:rsidRPr="009459A9">
        <w:rPr>
          <w:rFonts w:ascii="New times roman" w:hAnsi="New times roman" w:cstheme="minorHAnsi"/>
          <w:sz w:val="24"/>
          <w:szCs w:val="24"/>
          <w:lang w:val="es-AR"/>
        </w:rPr>
        <w:t>a lo largo de las décadas , surgiendo diferentes líneas de in</w:t>
      </w:r>
      <w:r w:rsidR="008B579C" w:rsidRPr="009459A9">
        <w:rPr>
          <w:rFonts w:ascii="New times roman" w:hAnsi="New times roman" w:cstheme="minorHAnsi"/>
          <w:sz w:val="24"/>
          <w:szCs w:val="24"/>
          <w:lang w:val="es-AR"/>
        </w:rPr>
        <w:t xml:space="preserve">dagación </w:t>
      </w:r>
      <w:r w:rsidR="00145949" w:rsidRPr="009459A9">
        <w:rPr>
          <w:rFonts w:ascii="New times roman" w:hAnsi="New times roman" w:cstheme="minorHAnsi"/>
          <w:sz w:val="24"/>
          <w:szCs w:val="24"/>
          <w:lang w:val="es-AR"/>
        </w:rPr>
        <w:t xml:space="preserve">  que abordaron , entre otros aspectos , las </w:t>
      </w:r>
      <w:r w:rsidR="002A4B65" w:rsidRPr="009459A9">
        <w:rPr>
          <w:rFonts w:ascii="New times roman" w:hAnsi="New times roman" w:cstheme="minorHAnsi"/>
          <w:sz w:val="24"/>
          <w:szCs w:val="24"/>
          <w:lang w:val="es-MX"/>
        </w:rPr>
        <w:t xml:space="preserve"> normas legales que</w:t>
      </w:r>
      <w:r w:rsidR="003B4E67" w:rsidRPr="009459A9">
        <w:rPr>
          <w:rFonts w:ascii="New times roman" w:hAnsi="New times roman" w:cstheme="minorHAnsi"/>
          <w:sz w:val="24"/>
          <w:szCs w:val="24"/>
          <w:lang w:val="es-MX"/>
        </w:rPr>
        <w:t xml:space="preserve"> los </w:t>
      </w:r>
      <w:r w:rsidR="002A4B65" w:rsidRPr="009459A9">
        <w:rPr>
          <w:rFonts w:ascii="New times roman" w:hAnsi="New times roman" w:cstheme="minorHAnsi"/>
          <w:sz w:val="24"/>
          <w:szCs w:val="24"/>
          <w:lang w:val="es-MX"/>
        </w:rPr>
        <w:t xml:space="preserve">  regían  en el período colonial  y sus formas de aplicación</w:t>
      </w:r>
      <w:r w:rsidR="00624AEC" w:rsidRPr="009459A9">
        <w:rPr>
          <w:rFonts w:ascii="New times roman" w:hAnsi="New times roman" w:cstheme="minorHAnsi"/>
          <w:sz w:val="24"/>
          <w:szCs w:val="24"/>
          <w:lang w:val="es-ES"/>
        </w:rPr>
        <w:t>(Peña</w:t>
      </w:r>
      <w:r w:rsidR="00145949" w:rsidRPr="009459A9">
        <w:rPr>
          <w:rFonts w:ascii="New times roman" w:hAnsi="New times roman" w:cstheme="minorHAnsi"/>
          <w:sz w:val="24"/>
          <w:szCs w:val="24"/>
          <w:lang w:val="es-ES"/>
        </w:rPr>
        <w:t>,</w:t>
      </w:r>
      <w:r w:rsidR="00624AEC" w:rsidRPr="009459A9">
        <w:rPr>
          <w:rFonts w:ascii="New times roman" w:hAnsi="New times roman" w:cstheme="minorHAnsi"/>
          <w:sz w:val="24"/>
          <w:szCs w:val="24"/>
          <w:lang w:val="es-ES"/>
        </w:rPr>
        <w:t>1995),</w:t>
      </w:r>
      <w:r w:rsidR="00DC62B5" w:rsidRPr="009459A9">
        <w:rPr>
          <w:rFonts w:ascii="New times roman" w:hAnsi="New times roman" w:cstheme="minorHAnsi"/>
          <w:sz w:val="24"/>
          <w:szCs w:val="24"/>
          <w:lang w:val="es-ES"/>
        </w:rPr>
        <w:t>su</w:t>
      </w:r>
      <w:r w:rsidR="002A4B65" w:rsidRPr="009459A9">
        <w:rPr>
          <w:rFonts w:ascii="New times roman" w:hAnsi="New times roman" w:cstheme="minorHAnsi"/>
          <w:sz w:val="24"/>
          <w:szCs w:val="24"/>
          <w:lang w:val="es-ES"/>
        </w:rPr>
        <w:t xml:space="preserve"> participación  en la economía colonial mediante los oficios que ejercían</w:t>
      </w:r>
      <w:r w:rsidR="00624AEC" w:rsidRPr="009459A9">
        <w:rPr>
          <w:rFonts w:ascii="New times roman" w:hAnsi="New times roman" w:cstheme="minorHAnsi"/>
          <w:sz w:val="24"/>
          <w:szCs w:val="24"/>
          <w:lang w:val="es-ES"/>
        </w:rPr>
        <w:t xml:space="preserve"> ( Moyano</w:t>
      </w:r>
      <w:r w:rsidR="002A4B65" w:rsidRPr="009459A9">
        <w:rPr>
          <w:rFonts w:ascii="New times roman" w:hAnsi="New times roman" w:cstheme="minorHAnsi"/>
          <w:sz w:val="24"/>
          <w:szCs w:val="24"/>
          <w:lang w:val="es-ES"/>
        </w:rPr>
        <w:t>,</w:t>
      </w:r>
      <w:r w:rsidR="00624AEC" w:rsidRPr="009459A9">
        <w:rPr>
          <w:rFonts w:ascii="New times roman" w:hAnsi="New times roman" w:cstheme="minorHAnsi"/>
          <w:sz w:val="24"/>
          <w:szCs w:val="24"/>
          <w:lang w:val="es-ES"/>
        </w:rPr>
        <w:t>1982),</w:t>
      </w:r>
      <w:r w:rsidR="008F7FF3" w:rsidRPr="009459A9">
        <w:rPr>
          <w:rFonts w:ascii="New times roman" w:hAnsi="New times roman" w:cstheme="minorHAnsi"/>
          <w:sz w:val="24"/>
          <w:szCs w:val="24"/>
          <w:lang w:val="es-AR"/>
        </w:rPr>
        <w:t xml:space="preserve"> l</w:t>
      </w:r>
      <w:r w:rsidR="008F7FF3" w:rsidRPr="009459A9">
        <w:rPr>
          <w:rFonts w:ascii="New times roman" w:hAnsi="New times roman" w:cstheme="minorHAnsi"/>
          <w:sz w:val="24"/>
          <w:szCs w:val="24"/>
          <w:lang w:val="es-MX"/>
        </w:rPr>
        <w:t>os mecanismos institucionales y extrainstitucionales de control sobre ellos ejercida</w:t>
      </w:r>
      <w:r w:rsidR="00624AEC" w:rsidRPr="009459A9">
        <w:rPr>
          <w:rFonts w:ascii="New times roman" w:hAnsi="New times roman" w:cstheme="minorHAnsi"/>
          <w:sz w:val="24"/>
          <w:szCs w:val="24"/>
          <w:lang w:val="es-MX"/>
        </w:rPr>
        <w:t xml:space="preserve"> (Rufer,2001)</w:t>
      </w:r>
      <w:r w:rsidR="008F7FF3" w:rsidRPr="009459A9">
        <w:rPr>
          <w:rFonts w:ascii="New times roman" w:hAnsi="New times roman" w:cstheme="minorHAnsi"/>
          <w:sz w:val="24"/>
          <w:szCs w:val="24"/>
          <w:lang w:val="es-MX"/>
        </w:rPr>
        <w:t xml:space="preserve"> ylas distintas estrategias de resistencia que desplegaron los esclavizados en nuestra región</w:t>
      </w:r>
      <w:r w:rsidR="00624AEC" w:rsidRPr="009459A9">
        <w:rPr>
          <w:rFonts w:ascii="New times roman" w:hAnsi="New times roman" w:cstheme="minorHAnsi"/>
          <w:sz w:val="24"/>
          <w:szCs w:val="24"/>
          <w:lang w:val="es-MX"/>
        </w:rPr>
        <w:t>(Dimunzio y García, 2004)</w:t>
      </w:r>
      <w:r w:rsidR="008B579C" w:rsidRPr="009459A9">
        <w:rPr>
          <w:rFonts w:ascii="New times roman" w:hAnsi="New times roman" w:cstheme="minorHAnsi"/>
          <w:sz w:val="24"/>
          <w:szCs w:val="24"/>
          <w:lang w:val="es-AR"/>
        </w:rPr>
        <w:t xml:space="preserve">, </w:t>
      </w:r>
      <w:r w:rsidR="008B579C" w:rsidRPr="009459A9">
        <w:rPr>
          <w:rFonts w:ascii="New times roman" w:hAnsi="New times roman" w:cstheme="minorHAnsi"/>
          <w:sz w:val="24"/>
          <w:szCs w:val="24"/>
          <w:lang w:val="es-ES"/>
        </w:rPr>
        <w:t xml:space="preserve">mientras que la </w:t>
      </w:r>
      <w:r w:rsidR="00E91D16" w:rsidRPr="009459A9">
        <w:rPr>
          <w:rFonts w:ascii="New times roman" w:hAnsi="New times roman" w:cstheme="minorHAnsi"/>
          <w:sz w:val="24"/>
          <w:szCs w:val="24"/>
          <w:lang w:val="es-MX"/>
        </w:rPr>
        <w:t xml:space="preserve"> población </w:t>
      </w:r>
      <w:r w:rsidR="003B4E67" w:rsidRPr="009459A9">
        <w:rPr>
          <w:rFonts w:ascii="New times roman" w:hAnsi="New times roman" w:cstheme="minorHAnsi"/>
          <w:sz w:val="24"/>
          <w:szCs w:val="24"/>
          <w:lang w:val="es-MX"/>
        </w:rPr>
        <w:t xml:space="preserve">que trabajaba en </w:t>
      </w:r>
      <w:r w:rsidR="00E91D16" w:rsidRPr="009459A9">
        <w:rPr>
          <w:rFonts w:ascii="New times roman" w:hAnsi="New times roman" w:cstheme="minorHAnsi"/>
          <w:sz w:val="24"/>
          <w:szCs w:val="24"/>
          <w:lang w:val="es-MX"/>
        </w:rPr>
        <w:t xml:space="preserve"> las Estancias Jesuíticas</w:t>
      </w:r>
      <w:r w:rsidR="00E91D16" w:rsidRPr="009459A9">
        <w:rPr>
          <w:rFonts w:ascii="New times roman" w:hAnsi="New times roman" w:cstheme="minorHAnsi"/>
          <w:sz w:val="24"/>
          <w:szCs w:val="24"/>
          <w:lang w:val="es-ES"/>
        </w:rPr>
        <w:t xml:space="preserve"> ,</w:t>
      </w:r>
      <w:r w:rsidR="008B579C" w:rsidRPr="009459A9">
        <w:rPr>
          <w:rFonts w:ascii="New times roman" w:hAnsi="New times roman" w:cstheme="minorHAnsi"/>
          <w:sz w:val="24"/>
          <w:szCs w:val="24"/>
          <w:lang w:val="es-ES"/>
        </w:rPr>
        <w:t xml:space="preserve"> fue </w:t>
      </w:r>
      <w:r w:rsidR="00E91D16" w:rsidRPr="009459A9">
        <w:rPr>
          <w:rFonts w:ascii="New times roman" w:hAnsi="New times roman" w:cstheme="minorHAnsi"/>
          <w:sz w:val="24"/>
          <w:szCs w:val="24"/>
          <w:lang w:val="es-ES"/>
        </w:rPr>
        <w:t xml:space="preserve"> analizada </w:t>
      </w:r>
      <w:r w:rsidR="003B4E67" w:rsidRPr="009459A9">
        <w:rPr>
          <w:rFonts w:ascii="New times roman" w:hAnsi="New times roman" w:cstheme="minorHAnsi"/>
          <w:sz w:val="24"/>
          <w:szCs w:val="24"/>
          <w:lang w:val="es-ES"/>
        </w:rPr>
        <w:t xml:space="preserve">en forma específica y </w:t>
      </w:r>
      <w:r w:rsidR="00145949" w:rsidRPr="009459A9">
        <w:rPr>
          <w:rFonts w:ascii="New times roman" w:hAnsi="New times roman" w:cstheme="minorHAnsi"/>
          <w:sz w:val="24"/>
          <w:szCs w:val="24"/>
          <w:lang w:val="es-MX"/>
        </w:rPr>
        <w:t xml:space="preserve"> desde </w:t>
      </w:r>
      <w:r w:rsidR="008B579C" w:rsidRPr="009459A9">
        <w:rPr>
          <w:rFonts w:ascii="New times roman" w:hAnsi="New times roman" w:cstheme="minorHAnsi"/>
          <w:sz w:val="24"/>
          <w:szCs w:val="24"/>
          <w:lang w:val="es-MX"/>
        </w:rPr>
        <w:t xml:space="preserve">numerosas </w:t>
      </w:r>
      <w:r w:rsidR="00145949" w:rsidRPr="009459A9">
        <w:rPr>
          <w:rFonts w:ascii="New times roman" w:hAnsi="New times roman" w:cstheme="minorHAnsi"/>
          <w:sz w:val="24"/>
          <w:szCs w:val="24"/>
          <w:lang w:val="es-MX"/>
        </w:rPr>
        <w:t xml:space="preserve"> perspectivas </w:t>
      </w:r>
      <w:r w:rsidR="005E3FED" w:rsidRPr="009459A9">
        <w:rPr>
          <w:rFonts w:ascii="New times roman" w:hAnsi="New times roman" w:cstheme="minorHAnsi"/>
          <w:sz w:val="24"/>
          <w:szCs w:val="24"/>
          <w:lang w:val="es-MX"/>
        </w:rPr>
        <w:t xml:space="preserve">( Garzón Maceda y Dolflinger ,1961),(Mayo, Albores y Sweeney,1977),(Mayo, Albores y Sweeney,1981) </w:t>
      </w:r>
      <w:r w:rsidR="00E91D16" w:rsidRPr="009459A9">
        <w:rPr>
          <w:rFonts w:ascii="New times roman" w:hAnsi="New times roman" w:cstheme="minorHAnsi"/>
          <w:sz w:val="24"/>
          <w:szCs w:val="24"/>
          <w:lang w:val="es-MX"/>
        </w:rPr>
        <w:t>.</w:t>
      </w:r>
      <w:r w:rsidR="008848F2" w:rsidRPr="009459A9">
        <w:rPr>
          <w:rFonts w:ascii="New times roman" w:hAnsi="New times roman" w:cstheme="minorHAnsi"/>
          <w:sz w:val="24"/>
          <w:szCs w:val="24"/>
          <w:lang w:val="es-MX"/>
        </w:rPr>
        <w:t xml:space="preserve">También fue estudiada </w:t>
      </w:r>
      <w:r w:rsidR="008848F2" w:rsidRPr="009459A9">
        <w:rPr>
          <w:rFonts w:ascii="New times roman" w:hAnsi="New times roman" w:cstheme="minorHAnsi"/>
          <w:sz w:val="24"/>
          <w:szCs w:val="24"/>
          <w:lang w:val="es-AR"/>
        </w:rPr>
        <w:t xml:space="preserve"> la inserción de los afrocordobeses</w:t>
      </w:r>
      <w:r w:rsidR="003E675F" w:rsidRPr="009459A9">
        <w:rPr>
          <w:rFonts w:ascii="New times roman" w:hAnsi="New times roman" w:cstheme="minorHAnsi"/>
          <w:sz w:val="24"/>
          <w:szCs w:val="24"/>
          <w:lang w:val="es-AR"/>
        </w:rPr>
        <w:t xml:space="preserve"> esclavizados y libres </w:t>
      </w:r>
      <w:r w:rsidR="008848F2" w:rsidRPr="009459A9">
        <w:rPr>
          <w:rFonts w:ascii="New times roman" w:hAnsi="New times roman" w:cstheme="minorHAnsi"/>
          <w:sz w:val="24"/>
          <w:szCs w:val="24"/>
          <w:lang w:val="es-AR"/>
        </w:rPr>
        <w:t xml:space="preserve"> en el sistema productivo, </w:t>
      </w:r>
      <w:r w:rsidR="003E675F" w:rsidRPr="009459A9">
        <w:rPr>
          <w:rFonts w:ascii="New times roman" w:hAnsi="New times roman" w:cstheme="minorHAnsi"/>
          <w:sz w:val="24"/>
          <w:szCs w:val="24"/>
          <w:lang w:val="es-AR"/>
        </w:rPr>
        <w:t xml:space="preserve">los cambios en </w:t>
      </w:r>
      <w:r w:rsidR="00C655E0" w:rsidRPr="009459A9">
        <w:rPr>
          <w:rFonts w:ascii="New times roman" w:hAnsi="New times roman" w:cstheme="minorHAnsi"/>
          <w:sz w:val="24"/>
          <w:szCs w:val="24"/>
          <w:lang w:val="es-AR"/>
        </w:rPr>
        <w:t xml:space="preserve">su </w:t>
      </w:r>
      <w:r w:rsidR="008848F2" w:rsidRPr="009459A9">
        <w:rPr>
          <w:rFonts w:ascii="New times roman" w:hAnsi="New times roman" w:cstheme="minorHAnsi"/>
          <w:sz w:val="24"/>
          <w:szCs w:val="24"/>
          <w:lang w:val="es-AR"/>
        </w:rPr>
        <w:t xml:space="preserve"> estatus jurídico, participación en las armas  y el mito de la   desaparición de los mismos  , abordando el proceso  mestizaje e invisibilización de la que fueron objeto</w:t>
      </w:r>
      <w:r w:rsidR="005E3FED" w:rsidRPr="009459A9">
        <w:rPr>
          <w:rFonts w:ascii="New times roman" w:hAnsi="New times roman" w:cstheme="minorHAnsi"/>
          <w:sz w:val="24"/>
          <w:szCs w:val="24"/>
          <w:lang w:val="es-AR"/>
        </w:rPr>
        <w:t>( Carrizo, 2011)</w:t>
      </w:r>
      <w:r w:rsidR="008E5FE6">
        <w:rPr>
          <w:rFonts w:ascii="New times roman" w:hAnsi="New times roman" w:cstheme="minorHAnsi"/>
          <w:sz w:val="24"/>
          <w:szCs w:val="24"/>
          <w:lang w:val="es-AR"/>
        </w:rPr>
        <w:t>.</w:t>
      </w:r>
    </w:p>
    <w:p w:rsidR="00C83946" w:rsidRPr="009459A9" w:rsidRDefault="00C83946" w:rsidP="00C83946">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Estudios centrados en la mujer escla</w:t>
      </w:r>
      <w:r w:rsidR="00E91D16" w:rsidRPr="009459A9">
        <w:rPr>
          <w:rFonts w:ascii="New times roman" w:hAnsi="New times roman" w:cstheme="minorHAnsi"/>
          <w:sz w:val="24"/>
          <w:szCs w:val="24"/>
          <w:lang w:val="es-AR"/>
        </w:rPr>
        <w:t xml:space="preserve">vizada </w:t>
      </w:r>
      <w:r w:rsidRPr="009459A9">
        <w:rPr>
          <w:rFonts w:ascii="New times roman" w:hAnsi="New times roman" w:cstheme="minorHAnsi"/>
          <w:sz w:val="24"/>
          <w:szCs w:val="24"/>
          <w:lang w:val="es-AR"/>
        </w:rPr>
        <w:t>en el período colonial y poscolonial indaga</w:t>
      </w:r>
      <w:r w:rsidR="00024AD9" w:rsidRPr="009459A9">
        <w:rPr>
          <w:rFonts w:ascii="New times roman" w:hAnsi="New times roman" w:cstheme="minorHAnsi"/>
          <w:sz w:val="24"/>
          <w:szCs w:val="24"/>
          <w:lang w:val="es-AR"/>
        </w:rPr>
        <w:t>ron,</w:t>
      </w:r>
      <w:r w:rsidRPr="009459A9">
        <w:rPr>
          <w:rFonts w:ascii="New times roman" w:hAnsi="New times roman" w:cstheme="minorHAnsi"/>
          <w:sz w:val="24"/>
          <w:szCs w:val="24"/>
          <w:lang w:val="es-AR"/>
        </w:rPr>
        <w:t xml:space="preserve"> por ejemplo</w:t>
      </w:r>
      <w:r w:rsidR="00024AD9" w:rsidRPr="009459A9">
        <w:rPr>
          <w:rFonts w:ascii="New times roman" w:hAnsi="New times roman" w:cstheme="minorHAnsi"/>
          <w:sz w:val="24"/>
          <w:szCs w:val="24"/>
          <w:lang w:val="es-AR"/>
        </w:rPr>
        <w:t>,</w:t>
      </w:r>
      <w:r w:rsidRPr="009459A9">
        <w:rPr>
          <w:rFonts w:ascii="New times roman" w:hAnsi="New times roman" w:cstheme="minorHAnsi"/>
          <w:sz w:val="24"/>
          <w:szCs w:val="24"/>
          <w:lang w:val="es-AR"/>
        </w:rPr>
        <w:t xml:space="preserve">en  la conformación de </w:t>
      </w:r>
      <w:r w:rsidR="00E91D16" w:rsidRPr="009459A9">
        <w:rPr>
          <w:rFonts w:ascii="New times roman" w:hAnsi="New times roman" w:cstheme="minorHAnsi"/>
          <w:sz w:val="24"/>
          <w:szCs w:val="24"/>
          <w:lang w:val="es-AR"/>
        </w:rPr>
        <w:t xml:space="preserve">sus familias </w:t>
      </w:r>
      <w:r w:rsidR="00ED67BA" w:rsidRPr="009459A9">
        <w:rPr>
          <w:rFonts w:ascii="New times roman" w:hAnsi="New times roman" w:cstheme="minorHAnsi"/>
          <w:sz w:val="24"/>
          <w:szCs w:val="24"/>
          <w:lang w:val="es-AR"/>
        </w:rPr>
        <w:t>( Celton, 1993),(Colantonio, Ferreyra y Celton , 2015)</w:t>
      </w:r>
      <w:r w:rsidR="00E91D16" w:rsidRPr="009459A9">
        <w:rPr>
          <w:rFonts w:ascii="New times roman" w:hAnsi="New times roman" w:cstheme="minorHAnsi"/>
          <w:sz w:val="24"/>
          <w:szCs w:val="24"/>
          <w:lang w:val="es-AR"/>
        </w:rPr>
        <w:t>.</w:t>
      </w:r>
      <w:r w:rsidR="008F7FF3" w:rsidRPr="009459A9">
        <w:rPr>
          <w:rFonts w:ascii="New times roman" w:hAnsi="New times roman" w:cstheme="minorHAnsi"/>
          <w:sz w:val="24"/>
          <w:szCs w:val="24"/>
          <w:lang w:val="es-AR"/>
        </w:rPr>
        <w:t>T</w:t>
      </w:r>
      <w:r w:rsidRPr="009459A9">
        <w:rPr>
          <w:rFonts w:ascii="New times roman" w:hAnsi="New times roman" w:cstheme="minorHAnsi"/>
          <w:sz w:val="24"/>
          <w:szCs w:val="24"/>
          <w:lang w:val="es-AR"/>
        </w:rPr>
        <w:t>ambién fueron analizadas como transgresoras de las normas jurídicas y sociales , detenidas y enjuiciadas por delitos cometidos</w:t>
      </w:r>
      <w:r w:rsidR="00ED67BA" w:rsidRPr="009459A9">
        <w:rPr>
          <w:rFonts w:ascii="New times roman" w:hAnsi="New times roman" w:cstheme="minorHAnsi"/>
          <w:sz w:val="24"/>
          <w:szCs w:val="24"/>
          <w:lang w:val="es-AR"/>
        </w:rPr>
        <w:t xml:space="preserve"> ( Vassallo</w:t>
      </w:r>
      <w:r w:rsidRPr="009459A9">
        <w:rPr>
          <w:rFonts w:ascii="New times roman" w:hAnsi="New times roman" w:cstheme="minorHAnsi"/>
          <w:sz w:val="24"/>
          <w:szCs w:val="24"/>
          <w:lang w:val="es-AR"/>
        </w:rPr>
        <w:t xml:space="preserve"> , </w:t>
      </w:r>
      <w:r w:rsidR="00ED67BA" w:rsidRPr="009459A9">
        <w:rPr>
          <w:rFonts w:ascii="New times roman" w:hAnsi="New times roman" w:cstheme="minorHAnsi"/>
          <w:sz w:val="24"/>
          <w:szCs w:val="24"/>
          <w:lang w:val="es-AR"/>
        </w:rPr>
        <w:t>2012) ,</w:t>
      </w:r>
      <w:r w:rsidRPr="009459A9">
        <w:rPr>
          <w:rFonts w:ascii="New times roman" w:hAnsi="New times roman" w:cstheme="minorHAnsi"/>
          <w:sz w:val="24"/>
          <w:szCs w:val="24"/>
          <w:lang w:val="es-AR"/>
        </w:rPr>
        <w:t>relacionadas sentimentalmente con miembros de la iglesia</w:t>
      </w:r>
      <w:r w:rsidR="00ED67BA" w:rsidRPr="009459A9">
        <w:rPr>
          <w:rFonts w:ascii="New times roman" w:hAnsi="New times roman" w:cstheme="minorHAnsi"/>
          <w:sz w:val="24"/>
          <w:szCs w:val="24"/>
          <w:lang w:val="es-AR"/>
        </w:rPr>
        <w:t xml:space="preserve"> (Ghirardi y Siegrist, 2012)</w:t>
      </w:r>
      <w:r w:rsidRPr="009459A9">
        <w:rPr>
          <w:rFonts w:ascii="New times roman" w:hAnsi="New times roman" w:cstheme="minorHAnsi"/>
          <w:sz w:val="24"/>
          <w:szCs w:val="24"/>
          <w:lang w:val="es-AR"/>
        </w:rPr>
        <w:t xml:space="preserve"> , y unidas en matrimonio con varones de sectores dominantes en relaciones legalmente reconocidas pero moralmente cuestionadas</w:t>
      </w:r>
      <w:r w:rsidR="00ED67BA" w:rsidRPr="009459A9">
        <w:rPr>
          <w:rFonts w:ascii="New times roman" w:hAnsi="New times roman" w:cstheme="minorHAnsi"/>
          <w:sz w:val="24"/>
          <w:szCs w:val="24"/>
          <w:lang w:val="es-AR"/>
        </w:rPr>
        <w:t>( Ferreyra, 2005)</w:t>
      </w:r>
      <w:r w:rsidR="008E5FE6">
        <w:rPr>
          <w:rFonts w:ascii="New times roman" w:hAnsi="New times roman" w:cstheme="minorHAnsi"/>
          <w:sz w:val="24"/>
          <w:szCs w:val="24"/>
          <w:lang w:val="es-AR"/>
        </w:rPr>
        <w:t>.</w:t>
      </w:r>
    </w:p>
    <w:p w:rsidR="007236B4" w:rsidRPr="009459A9" w:rsidRDefault="007236B4" w:rsidP="007236B4">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lastRenderedPageBreak/>
        <w:t xml:space="preserve">Con respecto a la salud de los esclavizados , </w:t>
      </w:r>
      <w:r w:rsidR="00FF6822" w:rsidRPr="009459A9">
        <w:rPr>
          <w:rFonts w:ascii="New times roman" w:hAnsi="New times roman" w:cstheme="minorHAnsi"/>
          <w:sz w:val="24"/>
          <w:szCs w:val="24"/>
          <w:lang w:val="es-ES"/>
        </w:rPr>
        <w:t>encontramos que si bien la problemática   ha sido profusamente trabajada en otros países de la región</w:t>
      </w:r>
      <w:r w:rsidR="008328F5" w:rsidRPr="009459A9">
        <w:rPr>
          <w:rFonts w:ascii="New times roman" w:hAnsi="New times roman" w:cstheme="minorHAnsi"/>
          <w:sz w:val="24"/>
          <w:szCs w:val="24"/>
          <w:lang w:val="es-ES"/>
        </w:rPr>
        <w:t>( Allison, 1954),</w:t>
      </w:r>
      <w:r w:rsidR="006650AC" w:rsidRPr="009459A9">
        <w:rPr>
          <w:rFonts w:ascii="New times roman" w:hAnsi="New times roman" w:cstheme="minorHAnsi"/>
          <w:sz w:val="24"/>
          <w:szCs w:val="24"/>
          <w:lang w:val="es-ES"/>
        </w:rPr>
        <w:t>(Curtin,1967),</w:t>
      </w:r>
      <w:r w:rsidR="008328F5" w:rsidRPr="009459A9">
        <w:rPr>
          <w:rFonts w:ascii="New times roman" w:hAnsi="New times roman" w:cstheme="minorHAnsi"/>
          <w:sz w:val="24"/>
          <w:szCs w:val="24"/>
          <w:lang w:val="es-ES"/>
        </w:rPr>
        <w:t>( Costa, 1976),</w:t>
      </w:r>
      <w:r w:rsidR="00177847" w:rsidRPr="009459A9">
        <w:rPr>
          <w:rFonts w:ascii="New times roman" w:hAnsi="New times roman"/>
          <w:color w:val="000000"/>
          <w:sz w:val="24"/>
          <w:szCs w:val="24"/>
          <w:lang w:val="es-AR"/>
        </w:rPr>
        <w:t>(Casadei, 1977) ,</w:t>
      </w:r>
      <w:r w:rsidR="008328F5" w:rsidRPr="009459A9">
        <w:rPr>
          <w:rFonts w:ascii="New times roman" w:hAnsi="New times roman"/>
          <w:color w:val="000000"/>
          <w:sz w:val="24"/>
          <w:szCs w:val="24"/>
          <w:lang w:val="es-AR"/>
        </w:rPr>
        <w:t xml:space="preserve">( Kiple&amp;Kiple , 1980), (Cohn y Jensen, 1982),( Stewart, 1985), </w:t>
      </w:r>
      <w:r w:rsidR="006650AC" w:rsidRPr="009459A9">
        <w:rPr>
          <w:rFonts w:ascii="New times roman" w:hAnsi="New times roman" w:cstheme="minorHAnsi"/>
          <w:sz w:val="24"/>
          <w:szCs w:val="24"/>
          <w:lang w:val="es-ES"/>
        </w:rPr>
        <w:t>(Klein,1987)</w:t>
      </w:r>
      <w:r w:rsidR="008328F5" w:rsidRPr="009459A9">
        <w:rPr>
          <w:rFonts w:ascii="New times roman" w:hAnsi="New times roman" w:cstheme="minorHAnsi"/>
          <w:sz w:val="24"/>
          <w:szCs w:val="24"/>
          <w:lang w:val="es-ES"/>
        </w:rPr>
        <w:t xml:space="preserve"> ( Priore, 1989),(</w:t>
      </w:r>
      <w:r w:rsidR="008328F5" w:rsidRPr="009459A9">
        <w:rPr>
          <w:rFonts w:ascii="New times roman" w:hAnsi="New times roman"/>
          <w:color w:val="000000"/>
          <w:sz w:val="24"/>
          <w:szCs w:val="24"/>
          <w:lang w:val="es-AR"/>
        </w:rPr>
        <w:t>Rodrigues das Neves,</w:t>
      </w:r>
      <w:r w:rsidR="008328F5" w:rsidRPr="009459A9">
        <w:rPr>
          <w:rFonts w:ascii="New times roman" w:hAnsi="New times roman"/>
          <w:sz w:val="24"/>
          <w:szCs w:val="24"/>
          <w:lang w:val="es-AR"/>
        </w:rPr>
        <w:t xml:space="preserve"> 1994),( Monge Juárez, 1999)</w:t>
      </w:r>
      <w:r w:rsidR="006650AC" w:rsidRPr="009459A9">
        <w:rPr>
          <w:rFonts w:ascii="New times roman" w:hAnsi="New times roman"/>
          <w:color w:val="000000"/>
          <w:sz w:val="24"/>
          <w:szCs w:val="24"/>
          <w:lang w:val="es-AR"/>
        </w:rPr>
        <w:t>,</w:t>
      </w:r>
      <w:r w:rsidR="00842F6D" w:rsidRPr="009459A9">
        <w:rPr>
          <w:rFonts w:ascii="New times roman" w:hAnsi="New times roman"/>
          <w:color w:val="000000"/>
          <w:sz w:val="24"/>
          <w:szCs w:val="24"/>
          <w:lang w:val="es-AR"/>
        </w:rPr>
        <w:t xml:space="preserve"> ( </w:t>
      </w:r>
      <w:r w:rsidR="006650AC" w:rsidRPr="009459A9">
        <w:rPr>
          <w:rFonts w:ascii="New times roman" w:hAnsi="New times roman"/>
          <w:color w:val="000000"/>
          <w:sz w:val="24"/>
          <w:szCs w:val="24"/>
          <w:lang w:val="es-AR"/>
        </w:rPr>
        <w:t>( Assis, 2001),</w:t>
      </w:r>
      <w:r w:rsidR="00842F6D" w:rsidRPr="009459A9">
        <w:rPr>
          <w:rFonts w:ascii="New times roman" w:hAnsi="New times roman"/>
          <w:color w:val="000000"/>
          <w:sz w:val="24"/>
          <w:szCs w:val="24"/>
          <w:lang w:val="es-AR"/>
        </w:rPr>
        <w:t xml:space="preserve"> (</w:t>
      </w:r>
      <w:r w:rsidR="00842F6D" w:rsidRPr="009459A9">
        <w:rPr>
          <w:rFonts w:ascii="New times roman" w:hAnsi="New times roman"/>
          <w:sz w:val="24"/>
          <w:szCs w:val="24"/>
          <w:lang w:val="es-AR"/>
        </w:rPr>
        <w:t>Karasch, 2000),</w:t>
      </w:r>
      <w:r w:rsidR="008328F5" w:rsidRPr="009459A9">
        <w:rPr>
          <w:rFonts w:ascii="New times roman" w:hAnsi="New times roman"/>
          <w:color w:val="000000"/>
          <w:sz w:val="24"/>
          <w:szCs w:val="24"/>
          <w:lang w:val="es-AR"/>
        </w:rPr>
        <w:t>( Soto, 2001),</w:t>
      </w:r>
      <w:r w:rsidR="00842F6D" w:rsidRPr="009459A9">
        <w:rPr>
          <w:rFonts w:ascii="New times roman" w:hAnsi="New times roman"/>
          <w:color w:val="000000"/>
          <w:sz w:val="24"/>
          <w:szCs w:val="24"/>
          <w:lang w:val="es-AR"/>
        </w:rPr>
        <w:t xml:space="preserve"> ( Tardieu,2002),( Cortez Wissenbach,2004),( Mariosa,2006) ,</w:t>
      </w:r>
      <w:r w:rsidR="006650AC" w:rsidRPr="009459A9">
        <w:rPr>
          <w:rFonts w:ascii="New times roman" w:hAnsi="New times roman"/>
          <w:color w:val="000000"/>
          <w:sz w:val="24"/>
          <w:szCs w:val="24"/>
          <w:lang w:val="es-AR"/>
        </w:rPr>
        <w:t>(Honorato,2007),</w:t>
      </w:r>
      <w:r w:rsidR="00AA3BD9" w:rsidRPr="009459A9">
        <w:rPr>
          <w:rFonts w:ascii="New times roman" w:hAnsi="New times roman"/>
          <w:color w:val="000000"/>
          <w:sz w:val="24"/>
          <w:szCs w:val="24"/>
          <w:lang w:val="es-AR"/>
        </w:rPr>
        <w:t>(</w:t>
      </w:r>
      <w:r w:rsidR="00AA3BD9" w:rsidRPr="009459A9">
        <w:rPr>
          <w:rFonts w:ascii="New times roman" w:hAnsi="New times roman"/>
          <w:color w:val="000000"/>
          <w:sz w:val="24"/>
          <w:szCs w:val="24"/>
          <w:lang w:val="es-ES_tradnl"/>
        </w:rPr>
        <w:t xml:space="preserve"> Carvalho,2007), </w:t>
      </w:r>
      <w:r w:rsidR="009459A9" w:rsidRPr="009459A9">
        <w:rPr>
          <w:rFonts w:ascii="New times roman" w:hAnsi="New times roman"/>
          <w:color w:val="000000"/>
          <w:sz w:val="24"/>
          <w:szCs w:val="24"/>
          <w:lang w:val="es-ES_tradnl"/>
        </w:rPr>
        <w:t>( Nogueira , 2007),</w:t>
      </w:r>
      <w:r w:rsidR="00AA3BD9" w:rsidRPr="009459A9">
        <w:rPr>
          <w:rFonts w:ascii="New times roman" w:hAnsi="New times roman"/>
          <w:color w:val="000000"/>
          <w:sz w:val="24"/>
          <w:szCs w:val="24"/>
          <w:lang w:val="es-ES_tradnl"/>
        </w:rPr>
        <w:t>(Romero y Herzog, 2007),(Cortez,2007), ( Martins, 2007)</w:t>
      </w:r>
      <w:r w:rsidR="005C61F2" w:rsidRPr="009459A9">
        <w:rPr>
          <w:rFonts w:ascii="New times roman" w:hAnsi="New times roman"/>
          <w:color w:val="000000"/>
          <w:sz w:val="24"/>
          <w:szCs w:val="24"/>
          <w:lang w:val="es-ES_tradnl"/>
        </w:rPr>
        <w:t>,</w:t>
      </w:r>
      <w:r w:rsidR="005C61F2" w:rsidRPr="009459A9">
        <w:rPr>
          <w:rFonts w:ascii="New times roman" w:hAnsi="New times roman"/>
          <w:color w:val="000000"/>
          <w:sz w:val="24"/>
          <w:szCs w:val="24"/>
          <w:lang w:val="es-AR"/>
        </w:rPr>
        <w:t>(</w:t>
      </w:r>
      <w:r w:rsidR="005C61F2" w:rsidRPr="009459A9">
        <w:rPr>
          <w:rFonts w:ascii="New times roman" w:hAnsi="New times roman"/>
          <w:color w:val="000000"/>
          <w:sz w:val="24"/>
          <w:szCs w:val="24"/>
          <w:lang w:val="es-ES_tradnl"/>
        </w:rPr>
        <w:t>Petiz, 2007),(  Schnoor,2007)</w:t>
      </w:r>
      <w:r w:rsidR="00842F6D" w:rsidRPr="009459A9">
        <w:rPr>
          <w:rFonts w:ascii="New times roman" w:hAnsi="New times roman"/>
          <w:color w:val="000000"/>
          <w:sz w:val="24"/>
          <w:szCs w:val="24"/>
          <w:lang w:val="es-ES_tradnl"/>
        </w:rPr>
        <w:t>( Barreto Farías,2007)</w:t>
      </w:r>
      <w:r w:rsidR="005C61F2" w:rsidRPr="009459A9">
        <w:rPr>
          <w:rFonts w:ascii="New times roman" w:hAnsi="New times roman"/>
          <w:color w:val="000000"/>
          <w:sz w:val="24"/>
          <w:szCs w:val="24"/>
          <w:lang w:val="es-ES_tradnl"/>
        </w:rPr>
        <w:t>,</w:t>
      </w:r>
      <w:r w:rsidR="00842F6D" w:rsidRPr="009459A9">
        <w:rPr>
          <w:rFonts w:ascii="New times roman" w:hAnsi="New times roman"/>
          <w:color w:val="000000"/>
          <w:sz w:val="24"/>
          <w:szCs w:val="24"/>
          <w:lang w:val="es-ES_tradnl"/>
        </w:rPr>
        <w:t>( Da Silva Miler , 2007),</w:t>
      </w:r>
      <w:r w:rsidR="005C61F2" w:rsidRPr="009459A9">
        <w:rPr>
          <w:rFonts w:ascii="New times roman" w:hAnsi="New times roman"/>
          <w:color w:val="000000"/>
          <w:sz w:val="24"/>
          <w:szCs w:val="24"/>
          <w:lang w:val="es-ES_tradnl"/>
        </w:rPr>
        <w:t xml:space="preserve"> ( Porto,2007</w:t>
      </w:r>
      <w:r w:rsidR="00E11BB1" w:rsidRPr="009459A9">
        <w:rPr>
          <w:rFonts w:ascii="New times roman" w:hAnsi="New times roman"/>
          <w:color w:val="000000"/>
          <w:sz w:val="24"/>
          <w:szCs w:val="24"/>
          <w:lang w:val="es-ES_tradnl"/>
        </w:rPr>
        <w:t xml:space="preserve">a, 2007 b </w:t>
      </w:r>
      <w:r w:rsidR="005C61F2" w:rsidRPr="009459A9">
        <w:rPr>
          <w:rFonts w:ascii="New times roman" w:hAnsi="New times roman"/>
          <w:color w:val="000000"/>
          <w:sz w:val="24"/>
          <w:szCs w:val="24"/>
          <w:lang w:val="es-ES_tradnl"/>
        </w:rPr>
        <w:t>)</w:t>
      </w:r>
      <w:r w:rsidR="00842F6D" w:rsidRPr="009459A9">
        <w:rPr>
          <w:rFonts w:ascii="New times roman" w:hAnsi="New times roman"/>
          <w:color w:val="000000"/>
          <w:sz w:val="24"/>
          <w:szCs w:val="24"/>
          <w:lang w:val="es-ES_tradnl"/>
        </w:rPr>
        <w:t xml:space="preserve"> ( Galdini, 2008),</w:t>
      </w:r>
      <w:r w:rsidR="005C61F2" w:rsidRPr="009459A9">
        <w:rPr>
          <w:rFonts w:ascii="New times roman" w:hAnsi="New times roman"/>
          <w:color w:val="000000"/>
          <w:sz w:val="24"/>
          <w:szCs w:val="24"/>
          <w:lang w:val="es-ES_tradnl"/>
        </w:rPr>
        <w:t>(López,2008),</w:t>
      </w:r>
      <w:r w:rsidR="00842F6D" w:rsidRPr="009459A9">
        <w:rPr>
          <w:rFonts w:ascii="New times roman" w:hAnsi="New times roman"/>
          <w:sz w:val="24"/>
          <w:szCs w:val="24"/>
          <w:lang w:val="es-AR"/>
        </w:rPr>
        <w:t xml:space="preserve"> (</w:t>
      </w:r>
      <w:r w:rsidR="00842F6D" w:rsidRPr="009459A9">
        <w:rPr>
          <w:rFonts w:ascii="New times roman" w:hAnsi="New times roman"/>
          <w:color w:val="000000"/>
          <w:sz w:val="24"/>
          <w:szCs w:val="24"/>
          <w:lang w:val="es-ES_tradnl"/>
        </w:rPr>
        <w:t xml:space="preserve">Goncalves  Figueredo,2008)   </w:t>
      </w:r>
      <w:r w:rsidR="005C61F2" w:rsidRPr="009459A9">
        <w:rPr>
          <w:rFonts w:ascii="New times roman" w:hAnsi="New times roman"/>
          <w:color w:val="000000"/>
          <w:sz w:val="24"/>
          <w:szCs w:val="24"/>
          <w:lang w:val="es-ES_tradnl"/>
        </w:rPr>
        <w:t>(Sarmiento,</w:t>
      </w:r>
      <w:r w:rsidR="005C61F2" w:rsidRPr="009459A9">
        <w:rPr>
          <w:rFonts w:ascii="New times roman" w:hAnsi="New times roman"/>
          <w:sz w:val="24"/>
          <w:szCs w:val="24"/>
          <w:lang w:val="es-AR"/>
        </w:rPr>
        <w:t xml:space="preserve"> 2009), (Handler, 2008 ,2009)</w:t>
      </w:r>
      <w:r w:rsidR="00842F6D" w:rsidRPr="009459A9">
        <w:rPr>
          <w:rFonts w:ascii="New times roman" w:hAnsi="New times roman"/>
          <w:sz w:val="24"/>
          <w:szCs w:val="24"/>
          <w:lang w:val="es-AR"/>
        </w:rPr>
        <w:t xml:space="preserve"> ( Malvido,2010)</w:t>
      </w:r>
      <w:r w:rsidR="005C61F2" w:rsidRPr="009459A9">
        <w:rPr>
          <w:rFonts w:ascii="New times roman" w:hAnsi="New times roman"/>
          <w:sz w:val="24"/>
          <w:szCs w:val="24"/>
          <w:lang w:val="es-AR"/>
        </w:rPr>
        <w:t>,( Andersen  Da Silva,2011)</w:t>
      </w:r>
      <w:r w:rsidR="00DF2BA7" w:rsidRPr="009459A9">
        <w:rPr>
          <w:rFonts w:ascii="New times roman" w:hAnsi="New times roman" w:cstheme="minorHAnsi"/>
          <w:sz w:val="24"/>
          <w:szCs w:val="24"/>
          <w:lang w:val="es-ES"/>
        </w:rPr>
        <w:t>, (</w:t>
      </w:r>
      <w:r w:rsidR="00DF2BA7" w:rsidRPr="009459A9">
        <w:rPr>
          <w:rFonts w:ascii="New times roman" w:hAnsi="New times roman"/>
          <w:sz w:val="24"/>
          <w:szCs w:val="24"/>
          <w:lang w:val="es-AR"/>
        </w:rPr>
        <w:t>Haag,2011),</w:t>
      </w:r>
      <w:r w:rsidR="00FF6822" w:rsidRPr="009459A9">
        <w:rPr>
          <w:rFonts w:ascii="New times roman" w:hAnsi="New times roman" w:cstheme="minorHAnsi"/>
          <w:sz w:val="24"/>
          <w:szCs w:val="24"/>
          <w:lang w:val="es-ES"/>
        </w:rPr>
        <w:t>son escasos los trabajos relacionados a la temática  en nuestro país</w:t>
      </w:r>
      <w:r w:rsidR="00842F6D" w:rsidRPr="009459A9">
        <w:rPr>
          <w:rFonts w:ascii="New times roman" w:hAnsi="New times roman" w:cstheme="minorHAnsi"/>
          <w:sz w:val="24"/>
          <w:szCs w:val="24"/>
          <w:lang w:val="es-ES"/>
        </w:rPr>
        <w:t>,</w:t>
      </w:r>
      <w:r w:rsidR="00CB19B3" w:rsidRPr="009459A9">
        <w:rPr>
          <w:rFonts w:ascii="New times roman" w:hAnsi="New times roman" w:cstheme="minorHAnsi"/>
          <w:sz w:val="24"/>
          <w:szCs w:val="24"/>
          <w:lang w:val="es-ES"/>
        </w:rPr>
        <w:t xml:space="preserve">( Guillot,1950), (Mallo y Goldberg,2000) ,( Rosal,2002), (Garrido, Santos y Thomas, 2007),(Garrido, Laluf y Thomas,2007) </w:t>
      </w:r>
      <w:r w:rsidR="00174C7F" w:rsidRPr="009459A9">
        <w:rPr>
          <w:rFonts w:ascii="New times roman" w:hAnsi="New times roman" w:cstheme="minorHAnsi"/>
          <w:sz w:val="24"/>
          <w:szCs w:val="24"/>
          <w:lang w:val="es-ES"/>
        </w:rPr>
        <w:t xml:space="preserve">. En el caso de  Córdoba solo  </w:t>
      </w:r>
      <w:r w:rsidRPr="009459A9">
        <w:rPr>
          <w:rFonts w:ascii="New times roman" w:hAnsi="New times roman" w:cstheme="minorHAnsi"/>
          <w:sz w:val="24"/>
          <w:szCs w:val="24"/>
          <w:lang w:val="es-ES"/>
        </w:rPr>
        <w:t xml:space="preserve">  encontramos  referencias en </w:t>
      </w:r>
      <w:r w:rsidR="00174C7F" w:rsidRPr="009459A9">
        <w:rPr>
          <w:rFonts w:ascii="New times roman" w:hAnsi="New times roman" w:cstheme="minorHAnsi"/>
          <w:sz w:val="24"/>
          <w:szCs w:val="24"/>
          <w:lang w:val="es-ES"/>
        </w:rPr>
        <w:t xml:space="preserve">estudios </w:t>
      </w:r>
      <w:r w:rsidRPr="009459A9">
        <w:rPr>
          <w:rFonts w:ascii="New times roman" w:hAnsi="New times roman" w:cstheme="minorHAnsi"/>
          <w:sz w:val="24"/>
          <w:szCs w:val="24"/>
          <w:lang w:val="es-ES"/>
        </w:rPr>
        <w:t xml:space="preserve"> demográficos , </w:t>
      </w:r>
      <w:r w:rsidR="00174C7F" w:rsidRPr="009459A9">
        <w:rPr>
          <w:rFonts w:ascii="New times roman" w:hAnsi="New times roman" w:cstheme="minorHAnsi"/>
          <w:sz w:val="24"/>
          <w:szCs w:val="24"/>
          <w:lang w:val="es-ES"/>
        </w:rPr>
        <w:t xml:space="preserve">referidos </w:t>
      </w:r>
      <w:r w:rsidRPr="009459A9">
        <w:rPr>
          <w:rFonts w:ascii="New times roman" w:hAnsi="New times roman" w:cstheme="minorHAnsi"/>
          <w:sz w:val="24"/>
          <w:szCs w:val="24"/>
          <w:lang w:val="es-ES"/>
        </w:rPr>
        <w:t xml:space="preserve"> a la población cordobesa en general .  Desde la perspectiva de la morbilidad y su impacto en  los decesos ,  encontramos  los de Fernández , Gaitán y Tambos sobre mediados del siglo XIX, Aníbal Arcondo sobre las crisis de mortalidad en el siglo XVIII y los de Dora Celton sobre el siglo XVIII y XIX . </w:t>
      </w:r>
    </w:p>
    <w:p w:rsidR="007236B4" w:rsidRPr="009459A9" w:rsidRDefault="007236B4" w:rsidP="008B714E">
      <w:pPr>
        <w:pStyle w:val="Textonotapie"/>
        <w:spacing w:line="360" w:lineRule="auto"/>
        <w:jc w:val="both"/>
        <w:rPr>
          <w:rFonts w:ascii="New times roman" w:hAnsi="New times roman"/>
          <w:color w:val="000000"/>
          <w:sz w:val="24"/>
          <w:szCs w:val="24"/>
          <w:lang w:val="es-ES_tradnl"/>
        </w:rPr>
      </w:pPr>
      <w:r w:rsidRPr="009459A9">
        <w:rPr>
          <w:rFonts w:ascii="New times roman" w:hAnsi="New times roman" w:cstheme="minorHAnsi"/>
          <w:sz w:val="24"/>
          <w:szCs w:val="24"/>
          <w:lang w:val="es-ES"/>
        </w:rPr>
        <w:t>En el primer  estudio  ,un trabajo final de Licenciatura , se aborda la mortalidad en la ciudad de Córdoba entre los años 1823 y 1856 , estableciendo diferencias entre blancos y castas pero sin discriminar al grupo esclavizado</w:t>
      </w:r>
      <w:r w:rsidR="00CB19B3" w:rsidRPr="009459A9">
        <w:rPr>
          <w:rFonts w:ascii="New times roman" w:hAnsi="New times roman" w:cstheme="minorHAnsi"/>
          <w:sz w:val="24"/>
          <w:szCs w:val="24"/>
          <w:lang w:val="es-ES"/>
        </w:rPr>
        <w:t xml:space="preserve"> ( Fernández, Gaitán y Tambos,1976)</w:t>
      </w:r>
      <w:r w:rsidRPr="009459A9">
        <w:rPr>
          <w:rFonts w:ascii="New times roman" w:hAnsi="New times roman" w:cstheme="minorHAnsi"/>
          <w:sz w:val="24"/>
          <w:szCs w:val="24"/>
          <w:lang w:val="es-ES"/>
        </w:rPr>
        <w:t>. La investigación de Arcondo   sobre mortalidad general, mortalidad epidémica y composición de la población</w:t>
      </w:r>
      <w:r w:rsidR="00CB19B3" w:rsidRPr="009459A9">
        <w:rPr>
          <w:rFonts w:ascii="New times roman" w:hAnsi="New times roman" w:cstheme="minorHAnsi"/>
          <w:sz w:val="24"/>
          <w:szCs w:val="24"/>
          <w:lang w:val="es-ES"/>
        </w:rPr>
        <w:t>( Arcondo</w:t>
      </w:r>
      <w:r w:rsidRPr="009459A9">
        <w:rPr>
          <w:rFonts w:ascii="New times roman" w:hAnsi="New times roman" w:cstheme="minorHAnsi"/>
          <w:sz w:val="24"/>
          <w:szCs w:val="24"/>
          <w:lang w:val="es-ES"/>
        </w:rPr>
        <w:t>,</w:t>
      </w:r>
      <w:r w:rsidR="008B714E" w:rsidRPr="009459A9">
        <w:rPr>
          <w:rFonts w:ascii="New times roman" w:hAnsi="New times roman"/>
          <w:color w:val="000000"/>
          <w:sz w:val="24"/>
          <w:szCs w:val="24"/>
          <w:lang w:val="es-ES_tradnl"/>
        </w:rPr>
        <w:t xml:space="preserve">  1990),</w:t>
      </w:r>
      <w:r w:rsidR="009B2475" w:rsidRPr="009459A9">
        <w:rPr>
          <w:rFonts w:ascii="New times roman" w:hAnsi="New times roman" w:cstheme="minorHAnsi"/>
          <w:sz w:val="24"/>
          <w:szCs w:val="24"/>
          <w:lang w:val="es-ES"/>
        </w:rPr>
        <w:t xml:space="preserve">se enfocó en </w:t>
      </w:r>
      <w:r w:rsidRPr="009459A9">
        <w:rPr>
          <w:rFonts w:ascii="New times roman" w:hAnsi="New times roman" w:cstheme="minorHAnsi"/>
          <w:sz w:val="24"/>
          <w:szCs w:val="24"/>
          <w:lang w:val="es-ES"/>
        </w:rPr>
        <w:t xml:space="preserve"> el comportamiento de la población en la ciudad de Córdoba durante el  siglo XVIII, en relación con los cambios experimentados en la mortalidad general y epidémica en particular. Si bien no realiza un estudio del comportamiento diferencial de estas crisis en los distintos grupos sociales y étnicos, infiere que las causas exógenas de mortalidad no serían distintas entre naturales y blancos. Uno de los </w:t>
      </w:r>
      <w:r w:rsidR="00BF267C" w:rsidRPr="009459A9">
        <w:rPr>
          <w:rFonts w:ascii="New times roman" w:hAnsi="New times roman" w:cstheme="minorHAnsi"/>
          <w:sz w:val="24"/>
          <w:szCs w:val="24"/>
          <w:lang w:val="es-ES"/>
        </w:rPr>
        <w:t xml:space="preserve">trabajos </w:t>
      </w:r>
      <w:r w:rsidRPr="009459A9">
        <w:rPr>
          <w:rFonts w:ascii="New times roman" w:hAnsi="New times roman" w:cstheme="minorHAnsi"/>
          <w:sz w:val="24"/>
          <w:szCs w:val="24"/>
          <w:lang w:val="es-ES"/>
        </w:rPr>
        <w:t xml:space="preserve"> que nos brinda  mayores aportes para la  aproximación a nuestro objeto de estudio  es el realizado por  Dora Celton  sobre las crisis de mortalidad  y su relación con la enfermedad. </w:t>
      </w:r>
      <w:r w:rsidR="008B714E" w:rsidRPr="009459A9">
        <w:rPr>
          <w:rFonts w:ascii="New times roman" w:hAnsi="New times roman" w:cstheme="minorHAnsi"/>
          <w:sz w:val="24"/>
          <w:szCs w:val="24"/>
          <w:lang w:val="es-ES"/>
        </w:rPr>
        <w:t>( Celton, 2000</w:t>
      </w:r>
      <w:r w:rsidR="00695268" w:rsidRPr="009459A9">
        <w:rPr>
          <w:rFonts w:ascii="New times roman" w:hAnsi="New times roman" w:cstheme="minorHAnsi"/>
          <w:sz w:val="24"/>
          <w:szCs w:val="24"/>
          <w:lang w:val="es-ES"/>
        </w:rPr>
        <w:t xml:space="preserve"> b</w:t>
      </w:r>
      <w:r w:rsidR="008B714E" w:rsidRPr="009459A9">
        <w:rPr>
          <w:rFonts w:ascii="New times roman" w:hAnsi="New times roman" w:cstheme="minorHAnsi"/>
          <w:sz w:val="24"/>
          <w:szCs w:val="24"/>
          <w:lang w:val="es-ES"/>
        </w:rPr>
        <w:t>)</w:t>
      </w:r>
      <w:r w:rsidRPr="009459A9">
        <w:rPr>
          <w:rFonts w:ascii="New times roman" w:hAnsi="New times roman" w:cstheme="minorHAnsi"/>
          <w:sz w:val="24"/>
          <w:szCs w:val="24"/>
          <w:lang w:val="es-ES"/>
        </w:rPr>
        <w:t>Aunque en su trabajo los esclav</w:t>
      </w:r>
      <w:r w:rsidR="007E015B" w:rsidRPr="009459A9">
        <w:rPr>
          <w:rFonts w:ascii="New times roman" w:hAnsi="New times roman" w:cstheme="minorHAnsi"/>
          <w:sz w:val="24"/>
          <w:szCs w:val="24"/>
          <w:lang w:val="es-ES"/>
        </w:rPr>
        <w:t xml:space="preserve">izados </w:t>
      </w:r>
      <w:r w:rsidRPr="009459A9">
        <w:rPr>
          <w:rFonts w:ascii="New times roman" w:hAnsi="New times roman" w:cstheme="minorHAnsi"/>
          <w:sz w:val="24"/>
          <w:szCs w:val="24"/>
          <w:lang w:val="es-ES"/>
        </w:rPr>
        <w:t xml:space="preserve"> no son tratados en forma específica </w:t>
      </w:r>
      <w:r w:rsidR="007E015B" w:rsidRPr="009459A9">
        <w:rPr>
          <w:rFonts w:ascii="New times roman" w:hAnsi="New times roman" w:cstheme="minorHAnsi"/>
          <w:sz w:val="24"/>
          <w:szCs w:val="24"/>
          <w:lang w:val="es-ES"/>
        </w:rPr>
        <w:t>,</w:t>
      </w:r>
      <w:r w:rsidRPr="009459A9">
        <w:rPr>
          <w:rFonts w:ascii="New times roman" w:hAnsi="New times roman" w:cstheme="minorHAnsi"/>
          <w:sz w:val="24"/>
          <w:szCs w:val="24"/>
          <w:lang w:val="es-ES"/>
        </w:rPr>
        <w:t xml:space="preserve"> son incluidos dentro del grupo de naturales ,que comprende  a indígenas, castas y  afro-descendientes libres</w:t>
      </w:r>
      <w:r w:rsidR="007E015B" w:rsidRPr="009459A9">
        <w:rPr>
          <w:rFonts w:ascii="New times roman" w:hAnsi="New times roman" w:cstheme="minorHAnsi"/>
          <w:sz w:val="24"/>
          <w:szCs w:val="24"/>
          <w:lang w:val="es-ES"/>
        </w:rPr>
        <w:t>.E</w:t>
      </w:r>
      <w:r w:rsidRPr="009459A9">
        <w:rPr>
          <w:rFonts w:ascii="New times roman" w:hAnsi="New times roman" w:cstheme="minorHAnsi"/>
          <w:sz w:val="24"/>
          <w:szCs w:val="24"/>
          <w:lang w:val="es-ES"/>
        </w:rPr>
        <w:t>ste estudio nos acerca en mayor medida conocimientos sobre las condiciones de morbi-mortalidad del grupo aludido</w:t>
      </w:r>
      <w:r w:rsidR="007E015B" w:rsidRPr="009459A9">
        <w:rPr>
          <w:rFonts w:ascii="New times roman" w:hAnsi="New times roman" w:cstheme="minorHAnsi"/>
          <w:sz w:val="24"/>
          <w:szCs w:val="24"/>
          <w:lang w:val="es-ES"/>
        </w:rPr>
        <w:t>.</w:t>
      </w:r>
    </w:p>
    <w:p w:rsidR="007236B4" w:rsidRPr="009459A9" w:rsidRDefault="00535F5A" w:rsidP="007236B4">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lastRenderedPageBreak/>
        <w:t>Pocos años después, c</w:t>
      </w:r>
      <w:r w:rsidR="00A877C3" w:rsidRPr="009459A9">
        <w:rPr>
          <w:rFonts w:ascii="New times roman" w:hAnsi="New times roman" w:cstheme="minorHAnsi"/>
          <w:sz w:val="24"/>
          <w:szCs w:val="24"/>
          <w:lang w:val="es-ES"/>
        </w:rPr>
        <w:t>entrándose específicamente en las   castas ,</w:t>
      </w:r>
      <w:r w:rsidR="007236B4" w:rsidRPr="009459A9">
        <w:rPr>
          <w:rFonts w:ascii="New times roman" w:hAnsi="New times roman" w:cstheme="minorHAnsi"/>
          <w:sz w:val="24"/>
          <w:szCs w:val="24"/>
          <w:lang w:val="es-ES"/>
        </w:rPr>
        <w:t xml:space="preserve"> María del Carmen Ferreyra  escribió sobre la mortalidad  en la ciudad de Córdoba durante el siglo XVIII </w:t>
      </w:r>
      <w:r w:rsidR="007E015B" w:rsidRPr="009459A9">
        <w:rPr>
          <w:rFonts w:ascii="New times roman" w:hAnsi="New times roman" w:cstheme="minorHAnsi"/>
          <w:sz w:val="24"/>
          <w:szCs w:val="24"/>
          <w:lang w:val="es-ES"/>
        </w:rPr>
        <w:t>,</w:t>
      </w:r>
      <w:r w:rsidR="007236B4" w:rsidRPr="009459A9">
        <w:rPr>
          <w:rFonts w:ascii="New times roman" w:hAnsi="New times roman" w:cstheme="minorHAnsi"/>
          <w:sz w:val="24"/>
          <w:szCs w:val="24"/>
          <w:lang w:val="es-ES"/>
        </w:rPr>
        <w:t xml:space="preserve"> analiza</w:t>
      </w:r>
      <w:r w:rsidR="007E015B" w:rsidRPr="009459A9">
        <w:rPr>
          <w:rFonts w:ascii="New times roman" w:hAnsi="New times roman" w:cstheme="minorHAnsi"/>
          <w:sz w:val="24"/>
          <w:szCs w:val="24"/>
          <w:lang w:val="es-ES"/>
        </w:rPr>
        <w:t>ndo</w:t>
      </w:r>
      <w:r w:rsidR="007236B4" w:rsidRPr="009459A9">
        <w:rPr>
          <w:rFonts w:ascii="New times roman" w:hAnsi="New times roman" w:cstheme="minorHAnsi"/>
          <w:sz w:val="24"/>
          <w:szCs w:val="24"/>
          <w:lang w:val="es-ES"/>
        </w:rPr>
        <w:t xml:space="preserve"> las defunciones de libres y esclav</w:t>
      </w:r>
      <w:r w:rsidRPr="009459A9">
        <w:rPr>
          <w:rFonts w:ascii="New times roman" w:hAnsi="New times roman" w:cstheme="minorHAnsi"/>
          <w:sz w:val="24"/>
          <w:szCs w:val="24"/>
          <w:lang w:val="es-ES"/>
        </w:rPr>
        <w:t>izado</w:t>
      </w:r>
      <w:r w:rsidR="007236B4" w:rsidRPr="009459A9">
        <w:rPr>
          <w:rFonts w:ascii="New times roman" w:hAnsi="New times roman" w:cstheme="minorHAnsi"/>
          <w:sz w:val="24"/>
          <w:szCs w:val="24"/>
          <w:lang w:val="es-ES"/>
        </w:rPr>
        <w:t xml:space="preserve">s , diferenciándolos por sexo y edades , determinando además los lugares de inhumación , costo del entierro ,entre otros aspectos </w:t>
      </w:r>
      <w:r w:rsidR="00BF267C" w:rsidRPr="009459A9">
        <w:rPr>
          <w:rFonts w:ascii="New times roman" w:hAnsi="New times roman" w:cstheme="minorHAnsi"/>
          <w:sz w:val="24"/>
          <w:szCs w:val="24"/>
          <w:lang w:val="es-ES"/>
        </w:rPr>
        <w:t>,concluyendo  que la mayor mortalidad en ese siglo se produjo entre los miembros de las castas esclavizadas</w:t>
      </w:r>
      <w:r w:rsidR="008B714E" w:rsidRPr="009459A9">
        <w:rPr>
          <w:rFonts w:ascii="New times roman" w:hAnsi="New times roman" w:cstheme="minorHAnsi"/>
          <w:sz w:val="24"/>
          <w:szCs w:val="24"/>
          <w:lang w:val="es-ES"/>
        </w:rPr>
        <w:t xml:space="preserve"> ( Ferreyra ,2002)</w:t>
      </w:r>
      <w:r w:rsidR="008E5FE6">
        <w:rPr>
          <w:rFonts w:ascii="New times roman" w:hAnsi="New times roman" w:cstheme="minorHAnsi"/>
          <w:sz w:val="24"/>
          <w:szCs w:val="24"/>
          <w:lang w:val="es-ES"/>
        </w:rPr>
        <w:t>.</w:t>
      </w:r>
    </w:p>
    <w:p w:rsidR="007236B4" w:rsidRPr="009459A9" w:rsidRDefault="007236B4" w:rsidP="007236B4">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Con respecto a la atención de la salud en Córdoba  y las dolencias padecidas por sus habitantes  podemos mencionar  distintos trabajos que utiliza</w:t>
      </w:r>
      <w:r w:rsidR="00535F5A" w:rsidRPr="009459A9">
        <w:rPr>
          <w:rFonts w:ascii="New times roman" w:hAnsi="New times roman" w:cstheme="minorHAnsi"/>
          <w:sz w:val="24"/>
          <w:szCs w:val="24"/>
          <w:lang w:val="es-ES"/>
        </w:rPr>
        <w:t>ron</w:t>
      </w:r>
      <w:r w:rsidRPr="009459A9">
        <w:rPr>
          <w:rFonts w:ascii="New times roman" w:hAnsi="New times roman" w:cstheme="minorHAnsi"/>
          <w:sz w:val="24"/>
          <w:szCs w:val="24"/>
          <w:lang w:val="es-ES"/>
        </w:rPr>
        <w:t xml:space="preserve"> como fuente los registros de pacientes del Hospital  San Roque  y algunos recetarios que han sobrevivido al paso del tiempo.  </w:t>
      </w:r>
      <w:r w:rsidR="002F46F5" w:rsidRPr="009459A9">
        <w:rPr>
          <w:rFonts w:ascii="New times roman" w:hAnsi="New times roman" w:cstheme="minorHAnsi"/>
          <w:sz w:val="24"/>
          <w:szCs w:val="24"/>
          <w:lang w:val="es-ES"/>
        </w:rPr>
        <w:t>Nos referimos a</w:t>
      </w:r>
      <w:r w:rsidRPr="009459A9">
        <w:rPr>
          <w:rFonts w:ascii="New times roman" w:hAnsi="New times roman" w:cstheme="minorHAnsi"/>
          <w:sz w:val="24"/>
          <w:szCs w:val="24"/>
          <w:lang w:val="es-ES"/>
        </w:rPr>
        <w:t xml:space="preserve"> los trabajos de Susan Socolow</w:t>
      </w:r>
      <w:r w:rsidR="008B714E" w:rsidRPr="009459A9">
        <w:rPr>
          <w:rFonts w:ascii="New times roman" w:hAnsi="New times roman" w:cstheme="minorHAnsi"/>
          <w:sz w:val="24"/>
          <w:szCs w:val="24"/>
          <w:lang w:val="es-ES"/>
        </w:rPr>
        <w:t>( Socolow,2003)</w:t>
      </w:r>
      <w:r w:rsidRPr="009459A9">
        <w:rPr>
          <w:rFonts w:ascii="New times roman" w:hAnsi="New times roman" w:cstheme="minorHAnsi"/>
          <w:sz w:val="24"/>
          <w:szCs w:val="24"/>
          <w:lang w:val="es-ES"/>
        </w:rPr>
        <w:t>, Mariela Za</w:t>
      </w:r>
      <w:r w:rsidR="008B714E" w:rsidRPr="009459A9">
        <w:rPr>
          <w:rFonts w:ascii="New times roman" w:hAnsi="New times roman" w:cstheme="minorHAnsi"/>
          <w:sz w:val="24"/>
          <w:szCs w:val="24"/>
          <w:lang w:val="es-ES"/>
        </w:rPr>
        <w:t>v</w:t>
      </w:r>
      <w:r w:rsidRPr="009459A9">
        <w:rPr>
          <w:rFonts w:ascii="New times roman" w:hAnsi="New times roman" w:cstheme="minorHAnsi"/>
          <w:sz w:val="24"/>
          <w:szCs w:val="24"/>
          <w:lang w:val="es-ES"/>
        </w:rPr>
        <w:t xml:space="preserve">alla </w:t>
      </w:r>
      <w:r w:rsidR="008B714E" w:rsidRPr="009459A9">
        <w:rPr>
          <w:rFonts w:ascii="New times roman" w:hAnsi="New times roman" w:cstheme="minorHAnsi"/>
          <w:sz w:val="24"/>
          <w:szCs w:val="24"/>
          <w:lang w:val="es-ES"/>
        </w:rPr>
        <w:t>(Zavalla</w:t>
      </w:r>
      <w:r w:rsidRPr="009459A9">
        <w:rPr>
          <w:rFonts w:ascii="New times roman" w:hAnsi="New times roman" w:cstheme="minorHAnsi"/>
          <w:sz w:val="24"/>
          <w:szCs w:val="24"/>
          <w:lang w:val="es-ES"/>
        </w:rPr>
        <w:t>,</w:t>
      </w:r>
      <w:r w:rsidR="008B714E" w:rsidRPr="009459A9">
        <w:rPr>
          <w:rFonts w:ascii="New times roman" w:hAnsi="New times roman" w:cstheme="minorHAnsi"/>
          <w:sz w:val="24"/>
          <w:szCs w:val="24"/>
          <w:lang w:val="es-ES"/>
        </w:rPr>
        <w:t>2002)</w:t>
      </w:r>
      <w:r w:rsidRPr="009459A9">
        <w:rPr>
          <w:rFonts w:ascii="New times roman" w:hAnsi="New times roman" w:cstheme="minorHAnsi"/>
          <w:sz w:val="24"/>
          <w:szCs w:val="24"/>
          <w:lang w:val="es-ES"/>
        </w:rPr>
        <w:t xml:space="preserve">  Mónica  Ghirardi y Liliana  Pizzo</w:t>
      </w:r>
      <w:r w:rsidR="002F46F5" w:rsidRPr="009459A9">
        <w:rPr>
          <w:rFonts w:ascii="New times roman" w:hAnsi="New times roman" w:cstheme="minorHAnsi"/>
          <w:sz w:val="24"/>
          <w:szCs w:val="24"/>
          <w:lang w:val="es-ES"/>
        </w:rPr>
        <w:t xml:space="preserve">, quienes </w:t>
      </w:r>
      <w:r w:rsidRPr="009459A9">
        <w:rPr>
          <w:rFonts w:ascii="New times roman" w:hAnsi="New times roman" w:cstheme="minorHAnsi"/>
          <w:sz w:val="24"/>
          <w:szCs w:val="24"/>
          <w:lang w:val="es-ES"/>
        </w:rPr>
        <w:t xml:space="preserve"> investiga</w:t>
      </w:r>
      <w:r w:rsidR="002F46F5" w:rsidRPr="009459A9">
        <w:rPr>
          <w:rFonts w:ascii="New times roman" w:hAnsi="New times roman" w:cstheme="minorHAnsi"/>
          <w:sz w:val="24"/>
          <w:szCs w:val="24"/>
          <w:lang w:val="es-ES"/>
        </w:rPr>
        <w:t xml:space="preserve">ron </w:t>
      </w:r>
      <w:r w:rsidRPr="009459A9">
        <w:rPr>
          <w:rFonts w:ascii="New times roman" w:hAnsi="New times roman" w:cstheme="minorHAnsi"/>
          <w:sz w:val="24"/>
          <w:szCs w:val="24"/>
          <w:lang w:val="es-ES"/>
        </w:rPr>
        <w:t xml:space="preserve"> sobre las características de los pacientes y las distintas enfermedades  que fueron registradas, entre otros aspectos</w:t>
      </w:r>
      <w:r w:rsidR="008B714E" w:rsidRPr="009459A9">
        <w:rPr>
          <w:rFonts w:ascii="New times roman" w:hAnsi="New times roman" w:cstheme="minorHAnsi"/>
          <w:sz w:val="24"/>
          <w:szCs w:val="24"/>
          <w:lang w:val="es-ES"/>
        </w:rPr>
        <w:t>( Ghirardi y Pizzo,2014)</w:t>
      </w:r>
      <w:r w:rsidRPr="009459A9">
        <w:rPr>
          <w:rFonts w:ascii="New times roman" w:hAnsi="New times roman" w:cstheme="minorHAnsi"/>
          <w:sz w:val="24"/>
          <w:szCs w:val="24"/>
          <w:lang w:val="es-ES"/>
        </w:rPr>
        <w:t xml:space="preserve"> . Si bien  a</w:t>
      </w:r>
      <w:r w:rsidR="008B714E" w:rsidRPr="009459A9">
        <w:rPr>
          <w:rFonts w:ascii="New times roman" w:hAnsi="New times roman" w:cstheme="minorHAnsi"/>
          <w:sz w:val="24"/>
          <w:szCs w:val="24"/>
          <w:lang w:val="es-ES"/>
        </w:rPr>
        <w:t>nalizaron</w:t>
      </w:r>
      <w:r w:rsidRPr="009459A9">
        <w:rPr>
          <w:rFonts w:ascii="New times roman" w:hAnsi="New times roman" w:cstheme="minorHAnsi"/>
          <w:sz w:val="24"/>
          <w:szCs w:val="24"/>
          <w:lang w:val="es-ES"/>
        </w:rPr>
        <w:t xml:space="preserve"> a los pacientes en general</w:t>
      </w:r>
      <w:r w:rsidR="002F46F5" w:rsidRPr="009459A9">
        <w:rPr>
          <w:rFonts w:ascii="New times roman" w:hAnsi="New times roman" w:cstheme="minorHAnsi"/>
          <w:sz w:val="24"/>
          <w:szCs w:val="24"/>
          <w:lang w:val="es-ES"/>
        </w:rPr>
        <w:t>,  no</w:t>
      </w:r>
      <w:r w:rsidR="00535F5A" w:rsidRPr="009459A9">
        <w:rPr>
          <w:rFonts w:ascii="New times roman" w:hAnsi="New times roman" w:cstheme="minorHAnsi"/>
          <w:sz w:val="24"/>
          <w:szCs w:val="24"/>
          <w:lang w:val="es-ES"/>
        </w:rPr>
        <w:t xml:space="preserve"> se </w:t>
      </w:r>
      <w:r w:rsidR="002F46F5" w:rsidRPr="009459A9">
        <w:rPr>
          <w:rFonts w:ascii="New times roman" w:hAnsi="New times roman" w:cstheme="minorHAnsi"/>
          <w:sz w:val="24"/>
          <w:szCs w:val="24"/>
          <w:lang w:val="es-ES"/>
        </w:rPr>
        <w:t xml:space="preserve"> realizó </w:t>
      </w:r>
      <w:r w:rsidRPr="009459A9">
        <w:rPr>
          <w:rFonts w:ascii="New times roman" w:hAnsi="New times roman" w:cstheme="minorHAnsi"/>
          <w:sz w:val="24"/>
          <w:szCs w:val="24"/>
          <w:lang w:val="es-ES"/>
        </w:rPr>
        <w:t>un estudio de los pacientes esclavizados y sus dolencias en particular. Otro trabajo que abord</w:t>
      </w:r>
      <w:r w:rsidR="00535F5A" w:rsidRPr="009459A9">
        <w:rPr>
          <w:rFonts w:ascii="New times roman" w:hAnsi="New times roman" w:cstheme="minorHAnsi"/>
          <w:sz w:val="24"/>
          <w:szCs w:val="24"/>
          <w:lang w:val="es-ES"/>
        </w:rPr>
        <w:t>ó</w:t>
      </w:r>
      <w:r w:rsidRPr="009459A9">
        <w:rPr>
          <w:rFonts w:ascii="New times roman" w:hAnsi="New times roman" w:cstheme="minorHAnsi"/>
          <w:sz w:val="24"/>
          <w:szCs w:val="24"/>
          <w:lang w:val="es-ES"/>
        </w:rPr>
        <w:t xml:space="preserve"> las dolencias de la población cordobesa es el </w:t>
      </w:r>
      <w:r w:rsidR="002F46F5" w:rsidRPr="009459A9">
        <w:rPr>
          <w:rFonts w:ascii="New times roman" w:hAnsi="New times roman" w:cstheme="minorHAnsi"/>
          <w:sz w:val="24"/>
          <w:szCs w:val="24"/>
          <w:lang w:val="es-ES"/>
        </w:rPr>
        <w:t>de</w:t>
      </w:r>
      <w:r w:rsidRPr="009459A9">
        <w:rPr>
          <w:rFonts w:ascii="New times roman" w:hAnsi="New times roman" w:cstheme="minorHAnsi"/>
          <w:sz w:val="24"/>
          <w:szCs w:val="24"/>
          <w:lang w:val="es-ES"/>
        </w:rPr>
        <w:t xml:space="preserve"> Mónica Ghirardi y Bruno Ribotta</w:t>
      </w:r>
      <w:r w:rsidR="002F46F5" w:rsidRPr="009459A9">
        <w:rPr>
          <w:rFonts w:ascii="New times roman" w:hAnsi="New times roman" w:cstheme="minorHAnsi"/>
          <w:sz w:val="24"/>
          <w:szCs w:val="24"/>
          <w:lang w:val="es-ES"/>
        </w:rPr>
        <w:t xml:space="preserve">sobre </w:t>
      </w:r>
      <w:r w:rsidRPr="009459A9">
        <w:rPr>
          <w:rFonts w:ascii="New times roman" w:hAnsi="New times roman" w:cstheme="minorHAnsi"/>
          <w:sz w:val="24"/>
          <w:szCs w:val="24"/>
          <w:lang w:val="es-ES"/>
        </w:rPr>
        <w:t xml:space="preserve"> las discapacidades que presentaban  los cordobeses de  comienzos del siglo XIX que quedaron registradas en el censo de 1813. En esta investigación fueron  identificadas  las discapacidades que padecían los esclavizados </w:t>
      </w:r>
      <w:r w:rsidR="0076604D" w:rsidRPr="009459A9">
        <w:rPr>
          <w:rFonts w:ascii="New times roman" w:hAnsi="New times roman" w:cstheme="minorHAnsi"/>
          <w:sz w:val="24"/>
          <w:szCs w:val="24"/>
          <w:lang w:val="es-ES"/>
        </w:rPr>
        <w:t>( Ghirardi y Ribotta, 2013)</w:t>
      </w:r>
      <w:r w:rsidRPr="009459A9">
        <w:rPr>
          <w:rFonts w:ascii="New times roman" w:hAnsi="New times roman" w:cstheme="minorHAnsi"/>
          <w:sz w:val="24"/>
          <w:szCs w:val="24"/>
          <w:lang w:val="es-ES"/>
        </w:rPr>
        <w:t xml:space="preserve">. Por su parte , Liliana Pizzo  publicó la transcripción de un recetario perteneciente a un médico encargado de atender a los esclavos del Rey y sus soldados en el período posterior a la expulsión de los Jesuitas y describió algunos de los remedios empleados para su tratamiento </w:t>
      </w:r>
      <w:r w:rsidR="0076604D" w:rsidRPr="009459A9">
        <w:rPr>
          <w:rFonts w:ascii="New times roman" w:hAnsi="New times roman" w:cstheme="minorHAnsi"/>
          <w:sz w:val="24"/>
          <w:szCs w:val="24"/>
          <w:lang w:val="es-ES"/>
        </w:rPr>
        <w:t>( Pizzo,2013)</w:t>
      </w:r>
      <w:r w:rsidR="008E5FE6">
        <w:rPr>
          <w:rFonts w:ascii="New times roman" w:hAnsi="New times roman" w:cstheme="minorHAnsi"/>
          <w:sz w:val="24"/>
          <w:szCs w:val="24"/>
          <w:lang w:val="es-ES"/>
        </w:rPr>
        <w:t>.</w:t>
      </w:r>
    </w:p>
    <w:p w:rsidR="00A60594" w:rsidRPr="009459A9" w:rsidRDefault="00C83946" w:rsidP="00C83946">
      <w:pPr>
        <w:spacing w:line="360" w:lineRule="auto"/>
        <w:jc w:val="both"/>
        <w:rPr>
          <w:rFonts w:ascii="New times roman" w:hAnsi="New times roman" w:cstheme="minorHAnsi"/>
          <w:sz w:val="24"/>
          <w:szCs w:val="24"/>
          <w:lang w:val="es-MX"/>
        </w:rPr>
      </w:pPr>
      <w:r w:rsidRPr="009459A9">
        <w:rPr>
          <w:rFonts w:ascii="New times roman" w:hAnsi="New times roman" w:cstheme="minorHAnsi"/>
          <w:sz w:val="24"/>
          <w:szCs w:val="24"/>
          <w:lang w:val="es-MX"/>
        </w:rPr>
        <w:t xml:space="preserve">Si bien  </w:t>
      </w:r>
      <w:r w:rsidR="00A93117" w:rsidRPr="009459A9">
        <w:rPr>
          <w:rFonts w:ascii="New times roman" w:hAnsi="New times roman" w:cstheme="minorHAnsi"/>
          <w:sz w:val="24"/>
          <w:szCs w:val="24"/>
          <w:lang w:val="es-MX"/>
        </w:rPr>
        <w:t xml:space="preserve">estos </w:t>
      </w:r>
      <w:r w:rsidRPr="009459A9">
        <w:rPr>
          <w:rFonts w:ascii="New times roman" w:hAnsi="New times roman" w:cstheme="minorHAnsi"/>
          <w:sz w:val="24"/>
          <w:szCs w:val="24"/>
          <w:lang w:val="es-MX"/>
        </w:rPr>
        <w:t xml:space="preserve"> estudios  ayuda</w:t>
      </w:r>
      <w:r w:rsidR="009A540E" w:rsidRPr="009459A9">
        <w:rPr>
          <w:rFonts w:ascii="New times roman" w:hAnsi="New times roman" w:cstheme="minorHAnsi"/>
          <w:sz w:val="24"/>
          <w:szCs w:val="24"/>
          <w:lang w:val="es-MX"/>
        </w:rPr>
        <w:t xml:space="preserve">ron </w:t>
      </w:r>
      <w:r w:rsidRPr="009459A9">
        <w:rPr>
          <w:rFonts w:ascii="New times roman" w:hAnsi="New times roman" w:cstheme="minorHAnsi"/>
          <w:sz w:val="24"/>
          <w:szCs w:val="24"/>
          <w:lang w:val="es-MX"/>
        </w:rPr>
        <w:t xml:space="preserve"> a comprender los distintos aspectos de la vida de este grupo oprimido, sus ciclos de vida y su participación en la sociedad cordobesa,   hasta el momento no se ha</w:t>
      </w:r>
      <w:r w:rsidR="004616B5" w:rsidRPr="009459A9">
        <w:rPr>
          <w:rFonts w:ascii="New times roman" w:hAnsi="New times roman" w:cstheme="minorHAnsi"/>
          <w:sz w:val="24"/>
          <w:szCs w:val="24"/>
          <w:lang w:val="es-MX"/>
        </w:rPr>
        <w:t xml:space="preserve">bía </w:t>
      </w:r>
      <w:r w:rsidRPr="009459A9">
        <w:rPr>
          <w:rFonts w:ascii="New times roman" w:hAnsi="New times roman" w:cstheme="minorHAnsi"/>
          <w:sz w:val="24"/>
          <w:szCs w:val="24"/>
          <w:lang w:val="es-MX"/>
        </w:rPr>
        <w:t xml:space="preserve"> efectuado un estudio pormenorizado sobre las condiciones de salud en las cuales vivía este sector de la población</w:t>
      </w:r>
      <w:r w:rsidR="00EB71B3" w:rsidRPr="009459A9">
        <w:rPr>
          <w:rFonts w:ascii="New times roman" w:hAnsi="New times roman" w:cstheme="minorHAnsi"/>
          <w:sz w:val="24"/>
          <w:szCs w:val="24"/>
          <w:lang w:val="es-MX"/>
        </w:rPr>
        <w:t xml:space="preserve">, por lo que nos propusimos </w:t>
      </w:r>
      <w:r w:rsidR="009A540E" w:rsidRPr="009459A9">
        <w:rPr>
          <w:rFonts w:ascii="New times roman" w:hAnsi="New times roman" w:cstheme="minorHAnsi"/>
          <w:sz w:val="24"/>
          <w:szCs w:val="24"/>
          <w:lang w:val="es-MX"/>
        </w:rPr>
        <w:t xml:space="preserve">indagar en el estado sanitario y las condiciones sociales de existencia , como así también en las estrategias de cuidado de la salud de los esclavizados </w:t>
      </w:r>
      <w:r w:rsidR="00FC3A45" w:rsidRPr="009459A9">
        <w:rPr>
          <w:rFonts w:ascii="New times roman" w:hAnsi="New times roman" w:cstheme="minorHAnsi"/>
          <w:sz w:val="24"/>
          <w:szCs w:val="24"/>
          <w:lang w:val="es-MX"/>
        </w:rPr>
        <w:t>que habitaron Córdoba , entre los años 1750 y 1853.</w:t>
      </w:r>
    </w:p>
    <w:p w:rsidR="00A93117" w:rsidRPr="009459A9" w:rsidRDefault="00CA1B9D" w:rsidP="00C83946">
      <w:pPr>
        <w:spacing w:line="360" w:lineRule="auto"/>
        <w:jc w:val="both"/>
        <w:rPr>
          <w:rFonts w:ascii="New times roman" w:hAnsi="New times roman" w:cstheme="minorHAnsi"/>
          <w:b/>
          <w:bCs/>
          <w:sz w:val="24"/>
          <w:szCs w:val="24"/>
          <w:lang w:val="es-MX"/>
        </w:rPr>
      </w:pPr>
      <w:r w:rsidRPr="009459A9">
        <w:rPr>
          <w:rFonts w:ascii="New times roman" w:hAnsi="New times roman" w:cstheme="minorHAnsi"/>
          <w:b/>
          <w:bCs/>
          <w:sz w:val="24"/>
          <w:szCs w:val="24"/>
          <w:lang w:val="es-MX"/>
        </w:rPr>
        <w:t>Marco teórico, metodológico y fuentes abordadas</w:t>
      </w:r>
    </w:p>
    <w:p w:rsidR="00CA1B9D" w:rsidRPr="009459A9" w:rsidRDefault="00BD5A38" w:rsidP="00CA1B9D">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lastRenderedPageBreak/>
        <w:t xml:space="preserve">El </w:t>
      </w:r>
      <w:r w:rsidR="00CA1B9D" w:rsidRPr="009459A9">
        <w:rPr>
          <w:rFonts w:ascii="New times roman" w:hAnsi="New times roman" w:cstheme="minorHAnsi"/>
          <w:sz w:val="24"/>
          <w:szCs w:val="24"/>
          <w:lang w:val="es-ES"/>
        </w:rPr>
        <w:t xml:space="preserve"> problema de investigación</w:t>
      </w:r>
      <w:r w:rsidRPr="009459A9">
        <w:rPr>
          <w:rFonts w:ascii="New times roman" w:hAnsi="New times roman" w:cstheme="minorHAnsi"/>
          <w:sz w:val="24"/>
          <w:szCs w:val="24"/>
          <w:lang w:val="es-ES"/>
        </w:rPr>
        <w:t xml:space="preserve"> fue abordado </w:t>
      </w:r>
      <w:r w:rsidR="00CA1B9D" w:rsidRPr="009459A9">
        <w:rPr>
          <w:rFonts w:ascii="New times roman" w:hAnsi="New times roman" w:cstheme="minorHAnsi"/>
          <w:sz w:val="24"/>
          <w:szCs w:val="24"/>
          <w:lang w:val="es-ES"/>
        </w:rPr>
        <w:t xml:space="preserve"> desde los conceptos y enfoques de la Demografía Histórica y la Epidemiología Histórica, sin dejar de lado los aportes realizados por la Historia Social de la Medicina, la Historia de la Ciencia y la Técnica,  y la Antropología de la Salud. </w:t>
      </w:r>
    </w:p>
    <w:p w:rsidR="002761C3" w:rsidRPr="009459A9" w:rsidRDefault="00CA1B9D" w:rsidP="002761C3">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Desde la Demografía Histórica  se viene planteando desde hace varias décadas  que las dinámicas poblacionales han sido condicionadas a lo largo del tiempo por factores de naturaleza biológica, económica, cultural, política y geográfica, los cuales determinaron la evolución de variables como la nupcialidad, la fecundidad, los movimientos migratorios y la mortalidad. Coincidentemente, a la hora de estudiar los problemas de salud y episodios de enfermedad</w:t>
      </w:r>
      <w:r w:rsidRPr="009459A9">
        <w:rPr>
          <w:rFonts w:ascii="New times roman" w:hAnsi="New times roman" w:cstheme="minorHAnsi"/>
          <w:sz w:val="24"/>
          <w:szCs w:val="24"/>
          <w:vertAlign w:val="superscript"/>
          <w:lang w:val="es-ES"/>
        </w:rPr>
        <w:footnoteReference w:id="4"/>
      </w:r>
      <w:r w:rsidRPr="009459A9">
        <w:rPr>
          <w:rFonts w:ascii="New times roman" w:hAnsi="New times roman" w:cstheme="minorHAnsi"/>
          <w:sz w:val="24"/>
          <w:szCs w:val="24"/>
          <w:lang w:val="es-ES"/>
        </w:rPr>
        <w:t>, se hace cada vez más evidente la interrelación de los numerosos factores que afectan y han afectado la salud de las poblaciones; lo que ha llevado a incorporar planteamientos metodológicos y explicaciones multicausales para entender no sólo el estado de salud, sino también la etiología (el origen) de los problemas de salud causantes de los episodios de morbi-mortalidad. En este sentido, la Epidemiología Histórica ayuda a conocer cuál fue el papel y la influencia de la enfermedad y sus manifestaciones —mortalidad, morbilidad y discapacidades— en la evolución de la población, a través de la aplicación del análisis epidemiológico al estudio de poblaciones históricas. La importancia de los aporte</w:t>
      </w:r>
      <w:r w:rsidR="00BD5A38" w:rsidRPr="009459A9">
        <w:rPr>
          <w:rFonts w:ascii="New times roman" w:hAnsi="New times roman" w:cstheme="minorHAnsi"/>
          <w:sz w:val="24"/>
          <w:szCs w:val="24"/>
          <w:lang w:val="es-ES"/>
        </w:rPr>
        <w:t>s</w:t>
      </w:r>
      <w:r w:rsidRPr="009459A9">
        <w:rPr>
          <w:rFonts w:ascii="New times roman" w:hAnsi="New times roman" w:cstheme="minorHAnsi"/>
          <w:sz w:val="24"/>
          <w:szCs w:val="24"/>
          <w:lang w:val="es-ES"/>
        </w:rPr>
        <w:t xml:space="preserve"> desde esta disciplina,  radica en la idea de que los fenómenos relacionados con la salud de las comunidades deben ser estudiados teniendo en cuenta su relación con la estructura social, las desigualdades existentes, la disponibilidad de medios y bienes de consumo, como también otros factores de naturaleza socioeconómica, cultural, educativa, política etc. </w:t>
      </w:r>
      <w:r w:rsidR="00BD5A38" w:rsidRPr="009459A9">
        <w:rPr>
          <w:rFonts w:ascii="New times roman" w:hAnsi="New times roman" w:cstheme="minorHAnsi"/>
          <w:sz w:val="24"/>
          <w:szCs w:val="24"/>
          <w:lang w:val="es-ES"/>
        </w:rPr>
        <w:t>E</w:t>
      </w:r>
      <w:r w:rsidRPr="009459A9">
        <w:rPr>
          <w:rFonts w:ascii="New times roman" w:hAnsi="New times roman" w:cstheme="minorHAnsi"/>
          <w:sz w:val="24"/>
          <w:szCs w:val="24"/>
          <w:lang w:val="es-ES"/>
        </w:rPr>
        <w:t>stos conceptos cobra</w:t>
      </w:r>
      <w:r w:rsidR="00BD5A38" w:rsidRPr="009459A9">
        <w:rPr>
          <w:rFonts w:ascii="New times roman" w:hAnsi="New times roman" w:cstheme="minorHAnsi"/>
          <w:sz w:val="24"/>
          <w:szCs w:val="24"/>
          <w:lang w:val="es-ES"/>
        </w:rPr>
        <w:t xml:space="preserve">n </w:t>
      </w:r>
      <w:r w:rsidRPr="009459A9">
        <w:rPr>
          <w:rFonts w:ascii="New times roman" w:hAnsi="New times roman" w:cstheme="minorHAnsi"/>
          <w:sz w:val="24"/>
          <w:szCs w:val="24"/>
          <w:lang w:val="es-ES"/>
        </w:rPr>
        <w:t xml:space="preserve">  especial relevancia a la hora de analizar los problemas de salud  y las causas  que hacían que los esclav</w:t>
      </w:r>
      <w:r w:rsidR="00BD5A38" w:rsidRPr="009459A9">
        <w:rPr>
          <w:rFonts w:ascii="New times roman" w:hAnsi="New times roman" w:cstheme="minorHAnsi"/>
          <w:sz w:val="24"/>
          <w:szCs w:val="24"/>
          <w:lang w:val="es-ES"/>
        </w:rPr>
        <w:t xml:space="preserve">izados </w:t>
      </w:r>
      <w:r w:rsidRPr="009459A9">
        <w:rPr>
          <w:rFonts w:ascii="New times roman" w:hAnsi="New times roman" w:cstheme="minorHAnsi"/>
          <w:sz w:val="24"/>
          <w:szCs w:val="24"/>
          <w:lang w:val="es-ES"/>
        </w:rPr>
        <w:t xml:space="preserve">  convivieran con una discapacidad, enfermaran </w:t>
      </w:r>
      <w:r w:rsidR="00BD5A38" w:rsidRPr="009459A9">
        <w:rPr>
          <w:rFonts w:ascii="New times roman" w:hAnsi="New times roman" w:cstheme="minorHAnsi"/>
          <w:sz w:val="24"/>
          <w:szCs w:val="24"/>
          <w:lang w:val="es-ES"/>
        </w:rPr>
        <w:t>y murieran</w:t>
      </w:r>
      <w:r w:rsidRPr="009459A9">
        <w:rPr>
          <w:rFonts w:ascii="New times roman" w:hAnsi="New times roman" w:cstheme="minorHAnsi"/>
          <w:sz w:val="24"/>
          <w:szCs w:val="24"/>
          <w:lang w:val="es-ES"/>
        </w:rPr>
        <w:t>. Las características delos esclav</w:t>
      </w:r>
      <w:r w:rsidR="002761C3" w:rsidRPr="009459A9">
        <w:rPr>
          <w:rFonts w:ascii="New times roman" w:hAnsi="New times roman" w:cstheme="minorHAnsi"/>
          <w:sz w:val="24"/>
          <w:szCs w:val="24"/>
          <w:lang w:val="es-ES"/>
        </w:rPr>
        <w:t>izados</w:t>
      </w:r>
      <w:r w:rsidRPr="009459A9">
        <w:rPr>
          <w:rFonts w:ascii="New times roman" w:hAnsi="New times roman" w:cstheme="minorHAnsi"/>
          <w:sz w:val="24"/>
          <w:szCs w:val="24"/>
          <w:lang w:val="es-ES"/>
        </w:rPr>
        <w:t>,</w:t>
      </w:r>
      <w:r w:rsidR="002761C3" w:rsidRPr="009459A9">
        <w:rPr>
          <w:rFonts w:ascii="New times roman" w:hAnsi="New times roman" w:cstheme="minorHAnsi"/>
          <w:sz w:val="24"/>
          <w:szCs w:val="24"/>
          <w:lang w:val="es-ES"/>
        </w:rPr>
        <w:t xml:space="preserve"> como grupo oprimido, </w:t>
      </w:r>
      <w:r w:rsidRPr="009459A9">
        <w:rPr>
          <w:rFonts w:ascii="New times roman" w:hAnsi="New times roman" w:cstheme="minorHAnsi"/>
          <w:sz w:val="24"/>
          <w:szCs w:val="24"/>
          <w:lang w:val="es-ES"/>
        </w:rPr>
        <w:t xml:space="preserve"> hacían que su  bienestar</w:t>
      </w:r>
      <w:r w:rsidR="002761C3" w:rsidRPr="009459A9">
        <w:rPr>
          <w:rFonts w:ascii="New times roman" w:hAnsi="New times roman" w:cstheme="minorHAnsi"/>
          <w:sz w:val="24"/>
          <w:szCs w:val="24"/>
          <w:lang w:val="es-ES"/>
        </w:rPr>
        <w:t>,</w:t>
      </w:r>
      <w:r w:rsidRPr="009459A9">
        <w:rPr>
          <w:rFonts w:ascii="New times roman" w:hAnsi="New times roman" w:cstheme="minorHAnsi"/>
          <w:sz w:val="24"/>
          <w:szCs w:val="24"/>
          <w:lang w:val="es-ES"/>
        </w:rPr>
        <w:t xml:space="preserve"> y podríamos agregar  en muchas ocasiones su destino</w:t>
      </w:r>
      <w:r w:rsidR="002761C3" w:rsidRPr="009459A9">
        <w:rPr>
          <w:rFonts w:ascii="New times roman" w:hAnsi="New times roman" w:cstheme="minorHAnsi"/>
          <w:sz w:val="24"/>
          <w:szCs w:val="24"/>
          <w:lang w:val="es-ES"/>
        </w:rPr>
        <w:t>,</w:t>
      </w:r>
      <w:r w:rsidRPr="009459A9">
        <w:rPr>
          <w:rFonts w:ascii="New times roman" w:hAnsi="New times roman" w:cstheme="minorHAnsi"/>
          <w:sz w:val="24"/>
          <w:szCs w:val="24"/>
          <w:lang w:val="es-ES"/>
        </w:rPr>
        <w:t xml:space="preserve"> estuviesen sujetos   en parte por las formas de trabajo que se les imponían , la conveniencia de sus amos y la legislación que los comprendía.</w:t>
      </w:r>
    </w:p>
    <w:p w:rsidR="00956BA8" w:rsidRPr="009459A9" w:rsidRDefault="00890581" w:rsidP="00975645">
      <w:pPr>
        <w:spacing w:after="160" w:line="360" w:lineRule="auto"/>
        <w:jc w:val="both"/>
        <w:rPr>
          <w:rFonts w:ascii="New times roman" w:hAnsi="New times roman" w:cs="Arial"/>
          <w:sz w:val="24"/>
          <w:szCs w:val="24"/>
          <w:lang w:val="es-ES"/>
        </w:rPr>
      </w:pPr>
      <w:r w:rsidRPr="009459A9">
        <w:rPr>
          <w:rFonts w:ascii="New times roman" w:hAnsi="New times roman" w:cs="Arial"/>
          <w:sz w:val="24"/>
          <w:szCs w:val="24"/>
          <w:lang w:val="es-ES"/>
        </w:rPr>
        <w:lastRenderedPageBreak/>
        <w:t xml:space="preserve">El abordaje se realizó a partir de los diferentes niveles de análisis propuestos por </w:t>
      </w:r>
      <w:r w:rsidR="00753D57" w:rsidRPr="009459A9">
        <w:rPr>
          <w:rFonts w:ascii="New times roman" w:hAnsi="New times roman" w:cs="Arial"/>
          <w:sz w:val="24"/>
          <w:szCs w:val="24"/>
          <w:lang w:val="es-ES"/>
        </w:rPr>
        <w:t>la Epidemiología</w:t>
      </w:r>
      <w:r w:rsidR="00956BA8" w:rsidRPr="009459A9">
        <w:rPr>
          <w:rFonts w:ascii="New times roman" w:hAnsi="New times roman" w:cs="Arial"/>
          <w:sz w:val="24"/>
          <w:szCs w:val="24"/>
          <w:lang w:val="es-ES"/>
        </w:rPr>
        <w:t xml:space="preserve">Histórica </w:t>
      </w:r>
      <w:r w:rsidR="004060C9" w:rsidRPr="009459A9">
        <w:rPr>
          <w:rFonts w:ascii="New times roman" w:hAnsi="New times roman" w:cs="Arial"/>
          <w:sz w:val="24"/>
          <w:szCs w:val="24"/>
          <w:lang w:val="es-ES"/>
        </w:rPr>
        <w:t xml:space="preserve">. El </w:t>
      </w:r>
      <w:r w:rsidR="00956BA8" w:rsidRPr="009459A9">
        <w:rPr>
          <w:rFonts w:ascii="New times roman" w:hAnsi="New times roman" w:cs="Arial"/>
          <w:sz w:val="24"/>
          <w:szCs w:val="24"/>
          <w:lang w:val="es-ES"/>
        </w:rPr>
        <w:t>nivel descriptivo</w:t>
      </w:r>
      <w:r w:rsidR="004060C9" w:rsidRPr="009459A9">
        <w:rPr>
          <w:rFonts w:ascii="New times roman" w:hAnsi="New times roman" w:cs="Arial"/>
          <w:sz w:val="24"/>
          <w:szCs w:val="24"/>
          <w:lang w:val="es-ES"/>
        </w:rPr>
        <w:t xml:space="preserve"> nos </w:t>
      </w:r>
      <w:r w:rsidR="00753D57" w:rsidRPr="009459A9">
        <w:rPr>
          <w:rFonts w:ascii="New times roman" w:hAnsi="New times roman" w:cs="Arial"/>
          <w:sz w:val="24"/>
          <w:szCs w:val="24"/>
          <w:lang w:val="es-ES"/>
        </w:rPr>
        <w:t>permitió,</w:t>
      </w:r>
      <w:r w:rsidR="004060C9" w:rsidRPr="009459A9">
        <w:rPr>
          <w:rFonts w:ascii="New times roman" w:hAnsi="New times roman" w:cs="Arial"/>
          <w:sz w:val="24"/>
          <w:szCs w:val="24"/>
          <w:lang w:val="es-ES"/>
        </w:rPr>
        <w:t xml:space="preserve"> utilizando una metodología de tipo </w:t>
      </w:r>
      <w:r w:rsidR="00753D57" w:rsidRPr="009459A9">
        <w:rPr>
          <w:rFonts w:ascii="New times roman" w:hAnsi="New times roman" w:cs="Arial"/>
          <w:sz w:val="24"/>
          <w:szCs w:val="24"/>
          <w:lang w:val="es-ES"/>
        </w:rPr>
        <w:t>cuantitativa estudiar</w:t>
      </w:r>
      <w:r w:rsidR="004060C9" w:rsidRPr="009459A9">
        <w:rPr>
          <w:rFonts w:ascii="New times roman" w:hAnsi="New times roman" w:cs="Arial"/>
          <w:sz w:val="24"/>
          <w:szCs w:val="24"/>
          <w:lang w:val="es-ES"/>
        </w:rPr>
        <w:t xml:space="preserve"> los problemas de salud  y su frecuencia , de acuerdo al sexo, edad y oficio</w:t>
      </w:r>
      <w:r w:rsidR="00975645" w:rsidRPr="009459A9">
        <w:rPr>
          <w:rFonts w:ascii="New times roman" w:hAnsi="New times roman" w:cs="Arial"/>
          <w:sz w:val="24"/>
          <w:szCs w:val="24"/>
          <w:lang w:val="es-ES"/>
        </w:rPr>
        <w:t>.</w:t>
      </w:r>
      <w:r w:rsidR="00956BA8" w:rsidRPr="009459A9">
        <w:rPr>
          <w:rFonts w:ascii="New times roman" w:hAnsi="New times roman" w:cs="Arial"/>
          <w:sz w:val="24"/>
          <w:szCs w:val="24"/>
          <w:lang w:val="es-ES"/>
        </w:rPr>
        <w:t xml:space="preserve"> No todos los individuos de una población tienen la misma probabilidad de padecer determinado problema de salud; por ello el riesgo puede variar según determinadas características individuales, como el sexo, la edad, ciertos factores socio-económicos y culturales o determinados parámetros biológicos. </w:t>
      </w:r>
      <w:r w:rsidR="004060C9" w:rsidRPr="009459A9">
        <w:rPr>
          <w:rFonts w:ascii="New times roman" w:hAnsi="New times roman" w:cs="Arial"/>
          <w:sz w:val="24"/>
          <w:szCs w:val="24"/>
          <w:lang w:val="es-ES"/>
        </w:rPr>
        <w:t xml:space="preserve">Por ello </w:t>
      </w:r>
      <w:r w:rsidR="00956BA8" w:rsidRPr="009459A9">
        <w:rPr>
          <w:rFonts w:ascii="New times roman" w:hAnsi="New times roman" w:cs="Arial"/>
          <w:sz w:val="24"/>
          <w:szCs w:val="24"/>
          <w:lang w:val="es-ES"/>
        </w:rPr>
        <w:t>,</w:t>
      </w:r>
      <w:r w:rsidR="004060C9" w:rsidRPr="009459A9">
        <w:rPr>
          <w:rFonts w:ascii="New times roman" w:hAnsi="New times roman" w:cs="Arial"/>
          <w:sz w:val="24"/>
          <w:szCs w:val="24"/>
          <w:lang w:val="es-ES"/>
        </w:rPr>
        <w:t xml:space="preserve">realizamos </w:t>
      </w:r>
      <w:r w:rsidR="00956BA8" w:rsidRPr="009459A9">
        <w:rPr>
          <w:rFonts w:ascii="New times roman" w:hAnsi="New times roman" w:cs="Arial"/>
          <w:sz w:val="24"/>
          <w:szCs w:val="24"/>
          <w:lang w:val="es-ES"/>
        </w:rPr>
        <w:t xml:space="preserve"> conjuntamente con el análisis descriptivo un estudio    de carácter </w:t>
      </w:r>
      <w:r w:rsidR="00956BA8" w:rsidRPr="009459A9">
        <w:rPr>
          <w:rFonts w:ascii="New times roman" w:hAnsi="New times roman" w:cs="Arial"/>
          <w:i/>
          <w:sz w:val="24"/>
          <w:szCs w:val="24"/>
          <w:lang w:val="es-ES"/>
        </w:rPr>
        <w:t>explicativo</w:t>
      </w:r>
      <w:r w:rsidR="00956BA8" w:rsidRPr="009459A9">
        <w:rPr>
          <w:rFonts w:ascii="New times roman" w:hAnsi="New times roman" w:cs="Arial"/>
          <w:sz w:val="24"/>
          <w:szCs w:val="24"/>
          <w:lang w:val="es-ES"/>
        </w:rPr>
        <w:t xml:space="preserve"> intentando analizar cuáles fueron las causas (etiología) de los problemas de salud que afectaron a este sector de la población, es decir el análisis del conjunto de “</w:t>
      </w:r>
      <w:r w:rsidR="00956BA8" w:rsidRPr="009459A9">
        <w:rPr>
          <w:rFonts w:ascii="New times roman" w:hAnsi="New times roman" w:cs="Arial"/>
          <w:i/>
          <w:sz w:val="24"/>
          <w:szCs w:val="24"/>
          <w:lang w:val="es-ES"/>
        </w:rPr>
        <w:t>factores de riesgo</w:t>
      </w:r>
      <w:r w:rsidR="00956BA8" w:rsidRPr="009459A9">
        <w:rPr>
          <w:rFonts w:ascii="New times roman" w:hAnsi="New times roman" w:cs="Arial"/>
          <w:sz w:val="24"/>
          <w:szCs w:val="24"/>
          <w:lang w:val="es-ES"/>
        </w:rPr>
        <w:t>” que pudieron influir en la aparición y en la incidencia de los problemas de salud en las esclavizad</w:t>
      </w:r>
      <w:r w:rsidR="00975645" w:rsidRPr="009459A9">
        <w:rPr>
          <w:rFonts w:ascii="New times roman" w:hAnsi="New times roman" w:cs="Arial"/>
          <w:sz w:val="24"/>
          <w:szCs w:val="24"/>
          <w:lang w:val="es-ES"/>
        </w:rPr>
        <w:t>o</w:t>
      </w:r>
      <w:r w:rsidR="00956BA8" w:rsidRPr="009459A9">
        <w:rPr>
          <w:rFonts w:ascii="New times roman" w:hAnsi="New times roman" w:cs="Arial"/>
          <w:sz w:val="24"/>
          <w:szCs w:val="24"/>
          <w:lang w:val="es-ES"/>
        </w:rPr>
        <w:t xml:space="preserve">s. Cuando hablamos de </w:t>
      </w:r>
      <w:r w:rsidR="00956BA8" w:rsidRPr="009459A9">
        <w:rPr>
          <w:rFonts w:ascii="New times roman" w:hAnsi="New times roman" w:cs="Arial"/>
          <w:i/>
          <w:sz w:val="24"/>
          <w:szCs w:val="24"/>
          <w:lang w:val="es-ES"/>
        </w:rPr>
        <w:t>riesgo,</w:t>
      </w:r>
      <w:r w:rsidR="00956BA8" w:rsidRPr="009459A9">
        <w:rPr>
          <w:rFonts w:ascii="New times roman" w:hAnsi="New times roman" w:cs="Arial"/>
          <w:sz w:val="24"/>
          <w:szCs w:val="24"/>
          <w:lang w:val="es-ES"/>
        </w:rPr>
        <w:t xml:space="preserve"> nos referimos a la posibilidad de que tenga lugar en un momento dado o a lo largo de un período de tiempo, un determinado acontecimiento: una enfermedad, problemas de salud e incluso la muerte. </w:t>
      </w:r>
    </w:p>
    <w:p w:rsidR="00CA1B9D" w:rsidRPr="009459A9" w:rsidRDefault="00CA1B9D" w:rsidP="002761C3">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 xml:space="preserve">El análisis de la asistencia  ante los problemas de salud  </w:t>
      </w:r>
      <w:r w:rsidR="002761C3" w:rsidRPr="009459A9">
        <w:rPr>
          <w:rFonts w:ascii="New times roman" w:hAnsi="New times roman" w:cstheme="minorHAnsi"/>
          <w:sz w:val="24"/>
          <w:szCs w:val="24"/>
          <w:lang w:val="es-ES"/>
        </w:rPr>
        <w:t xml:space="preserve">nos llevó </w:t>
      </w:r>
      <w:r w:rsidRPr="009459A9">
        <w:rPr>
          <w:rFonts w:ascii="New times roman" w:hAnsi="New times roman" w:cstheme="minorHAnsi"/>
          <w:sz w:val="24"/>
          <w:szCs w:val="24"/>
          <w:lang w:val="es-ES"/>
        </w:rPr>
        <w:t xml:space="preserve"> a considerar las distintas alternativas   a las que podían  recurrir los esclavizados  ,incluso de manera simultánea,  ya sea por iniciativa propia o de sus amos .En este sentido apelamos  al </w:t>
      </w:r>
      <w:r w:rsidRPr="009459A9">
        <w:rPr>
          <w:rFonts w:ascii="New times roman" w:hAnsi="New times roman"/>
          <w:sz w:val="24"/>
          <w:szCs w:val="24"/>
          <w:lang w:val="es-AR"/>
        </w:rPr>
        <w:t xml:space="preserve">concepto de </w:t>
      </w:r>
      <w:r w:rsidRPr="009459A9">
        <w:rPr>
          <w:rFonts w:ascii="New times roman" w:hAnsi="New times roman"/>
          <w:i/>
          <w:iCs/>
          <w:sz w:val="24"/>
          <w:szCs w:val="24"/>
          <w:lang w:val="es-AR"/>
        </w:rPr>
        <w:t>itinerarios terapéuticos,</w:t>
      </w:r>
      <w:r w:rsidRPr="009459A9">
        <w:rPr>
          <w:rFonts w:ascii="New times roman" w:hAnsi="New times roman"/>
          <w:sz w:val="24"/>
          <w:szCs w:val="24"/>
          <w:lang w:val="es-AR"/>
        </w:rPr>
        <w:t xml:space="preserve"> que   refiere a la búsqueda  de cuidados terapéuticos e intenta describir y analizar las prácticas individuales y socio- culturales de salud en términos de los caminos recorridos por los individuos en la tentativa de solucionar sus problemas de salud. A partir del surgimiento del síntoma físico o psíquico el enfermo se encuentra frente a una red de opciones posibles y  puede seleccionar determinadas prácticas ante un episodio de dolencia y otras prácticas ante </w:t>
      </w:r>
      <w:r w:rsidR="00B27876" w:rsidRPr="009459A9">
        <w:rPr>
          <w:rFonts w:ascii="New times roman" w:hAnsi="New times roman"/>
          <w:sz w:val="24"/>
          <w:szCs w:val="24"/>
          <w:lang w:val="es-AR"/>
        </w:rPr>
        <w:t>otro,</w:t>
      </w:r>
      <w:r w:rsidRPr="009459A9">
        <w:rPr>
          <w:rFonts w:ascii="New times roman" w:hAnsi="New times roman"/>
          <w:sz w:val="24"/>
          <w:szCs w:val="24"/>
          <w:lang w:val="es-AR"/>
        </w:rPr>
        <w:t xml:space="preserve"> o acudir simultáneamente a un pluralismo terapéutico   . En la elección influyen variables situacionales , sociales , psicológicas , económicas , valores , ideologías , perfiles de dolencias , </w:t>
      </w:r>
      <w:r w:rsidR="00C75CBF" w:rsidRPr="009459A9">
        <w:rPr>
          <w:rFonts w:ascii="New times roman" w:hAnsi="New times roman"/>
          <w:sz w:val="24"/>
          <w:szCs w:val="24"/>
          <w:lang w:val="es-AR"/>
        </w:rPr>
        <w:t>etc.</w:t>
      </w:r>
      <w:r w:rsidRPr="009459A9">
        <w:rPr>
          <w:rFonts w:ascii="New times roman" w:hAnsi="New times roman"/>
          <w:sz w:val="24"/>
          <w:szCs w:val="24"/>
          <w:lang w:val="es-AR"/>
        </w:rPr>
        <w:t xml:space="preserve"> , es decir , que   los itinerarios terapéuticos  deben analizarse a partir del  contexto donde  toman forma , pues cada contexto  posee características propias  .En    ellos  acontecen los eventos  cotidianos ,económicos,  sociales y culturales que organizan la vida colectiva, que encuadran la  vida biológica,  y  los individuos evolucionan  al mismo tiempo que sus cuerpos , pensamientos y acciones ,  formados por su espacio social  y a su vez  actuando sobre él como sujetos activos </w:t>
      </w:r>
      <w:r w:rsidR="00CB31D2" w:rsidRPr="009459A9">
        <w:rPr>
          <w:rFonts w:ascii="New times roman" w:hAnsi="New times roman"/>
          <w:sz w:val="24"/>
          <w:szCs w:val="24"/>
          <w:lang w:val="es-AR"/>
        </w:rPr>
        <w:t>( Gerhart,2006)</w:t>
      </w:r>
      <w:r w:rsidR="008E5FE6">
        <w:rPr>
          <w:rFonts w:ascii="New times roman" w:hAnsi="New times roman"/>
          <w:sz w:val="24"/>
          <w:szCs w:val="24"/>
          <w:lang w:val="es-AR"/>
        </w:rPr>
        <w:t>.</w:t>
      </w:r>
    </w:p>
    <w:p w:rsidR="00894DF6" w:rsidRPr="009459A9" w:rsidRDefault="00894DF6" w:rsidP="00894DF6">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lastRenderedPageBreak/>
        <w:t xml:space="preserve"> A diferencia de lo que sucedía en otras regiones de Sudamérica, no existieron aquí instituciones creadas específicamente para tratar las dolencias de los esclav</w:t>
      </w:r>
      <w:r w:rsidR="00975645" w:rsidRPr="009459A9">
        <w:rPr>
          <w:rFonts w:ascii="New times roman" w:hAnsi="New times roman" w:cstheme="minorHAnsi"/>
          <w:sz w:val="24"/>
          <w:szCs w:val="24"/>
          <w:lang w:val="es-ES"/>
        </w:rPr>
        <w:t>izado</w:t>
      </w:r>
      <w:r w:rsidRPr="009459A9">
        <w:rPr>
          <w:rFonts w:ascii="New times roman" w:hAnsi="New times roman" w:cstheme="minorHAnsi"/>
          <w:sz w:val="24"/>
          <w:szCs w:val="24"/>
          <w:lang w:val="es-ES"/>
        </w:rPr>
        <w:t xml:space="preserve">s. Creado el Hospital San </w:t>
      </w:r>
      <w:r w:rsidR="00B27876" w:rsidRPr="009459A9">
        <w:rPr>
          <w:rFonts w:ascii="New times roman" w:hAnsi="New times roman" w:cstheme="minorHAnsi"/>
          <w:sz w:val="24"/>
          <w:szCs w:val="24"/>
          <w:lang w:val="es-ES"/>
        </w:rPr>
        <w:t>Roque,</w:t>
      </w:r>
      <w:r w:rsidR="002919CB" w:rsidRPr="009459A9">
        <w:rPr>
          <w:rFonts w:ascii="New times roman" w:hAnsi="New times roman" w:cstheme="minorHAnsi"/>
          <w:sz w:val="24"/>
          <w:szCs w:val="24"/>
          <w:lang w:val="es-ES"/>
        </w:rPr>
        <w:t xml:space="preserve"> a mediados del siglo XVIII </w:t>
      </w:r>
      <w:r w:rsidRPr="009459A9">
        <w:rPr>
          <w:rFonts w:ascii="New times roman" w:hAnsi="New times roman" w:cstheme="minorHAnsi"/>
          <w:sz w:val="24"/>
          <w:szCs w:val="24"/>
          <w:lang w:val="es-ES"/>
        </w:rPr>
        <w:t>(a cargo de los Padres Betlemitas), se les brindó cuidado junto a otros sectores no privilegiados. La actuación de los pocos médicos que había se remitía al ámbito privado, por lo que los vecinos pudientes pagaban por la atención de sus familias y esclav</w:t>
      </w:r>
      <w:r w:rsidR="00975645" w:rsidRPr="009459A9">
        <w:rPr>
          <w:rFonts w:ascii="New times roman" w:hAnsi="New times roman" w:cstheme="minorHAnsi"/>
          <w:sz w:val="24"/>
          <w:szCs w:val="24"/>
          <w:lang w:val="es-ES"/>
        </w:rPr>
        <w:t>izados</w:t>
      </w:r>
      <w:r w:rsidR="00CB31D2" w:rsidRPr="009459A9">
        <w:rPr>
          <w:rFonts w:ascii="New times roman" w:hAnsi="New times roman" w:cstheme="minorHAnsi"/>
          <w:sz w:val="24"/>
          <w:szCs w:val="24"/>
          <w:lang w:val="es-ES"/>
        </w:rPr>
        <w:t>(Pizzo, 2003</w:t>
      </w:r>
      <w:r w:rsidR="00927AD7" w:rsidRPr="009459A9">
        <w:rPr>
          <w:rFonts w:ascii="New times roman" w:hAnsi="New times roman" w:cstheme="minorHAnsi"/>
          <w:sz w:val="24"/>
          <w:szCs w:val="24"/>
          <w:lang w:val="es-ES"/>
        </w:rPr>
        <w:t>), (Carbonetti</w:t>
      </w:r>
      <w:r w:rsidR="00CB31D2" w:rsidRPr="009459A9">
        <w:rPr>
          <w:rFonts w:ascii="New times roman" w:hAnsi="New times roman" w:cstheme="minorHAnsi"/>
          <w:sz w:val="24"/>
          <w:szCs w:val="24"/>
          <w:lang w:val="es-ES"/>
        </w:rPr>
        <w:t>,2006)</w:t>
      </w:r>
      <w:r w:rsidRPr="009459A9">
        <w:rPr>
          <w:rFonts w:ascii="New times roman" w:hAnsi="New times roman" w:cstheme="minorHAnsi"/>
          <w:sz w:val="24"/>
          <w:szCs w:val="24"/>
          <w:lang w:val="es-ES"/>
        </w:rPr>
        <w:t xml:space="preserve">. La otra opción existente era la medicina </w:t>
      </w:r>
      <w:r w:rsidR="00927AD7" w:rsidRPr="009459A9">
        <w:rPr>
          <w:rFonts w:ascii="New times roman" w:hAnsi="New times roman" w:cstheme="minorHAnsi"/>
          <w:sz w:val="24"/>
          <w:szCs w:val="24"/>
          <w:lang w:val="es-ES"/>
        </w:rPr>
        <w:t>informal,</w:t>
      </w:r>
      <w:r w:rsidRPr="009459A9">
        <w:rPr>
          <w:rFonts w:ascii="New times roman" w:hAnsi="New times roman" w:cstheme="minorHAnsi"/>
          <w:sz w:val="24"/>
          <w:szCs w:val="24"/>
          <w:lang w:val="es-ES"/>
        </w:rPr>
        <w:t xml:space="preserve"> ejercida por curanderos y </w:t>
      </w:r>
      <w:r w:rsidR="00B27876" w:rsidRPr="009459A9">
        <w:rPr>
          <w:rFonts w:ascii="New times roman" w:hAnsi="New times roman" w:cstheme="minorHAnsi"/>
          <w:sz w:val="24"/>
          <w:szCs w:val="24"/>
          <w:lang w:val="es-ES"/>
        </w:rPr>
        <w:t>hechiceros,</w:t>
      </w:r>
      <w:r w:rsidRPr="009459A9">
        <w:rPr>
          <w:rFonts w:ascii="New times roman" w:hAnsi="New times roman" w:cstheme="minorHAnsi"/>
          <w:sz w:val="24"/>
          <w:szCs w:val="24"/>
          <w:lang w:val="es-ES"/>
        </w:rPr>
        <w:t xml:space="preserve"> de cuyo ejercicio encontramos numerosos ejemplos en nuestros </w:t>
      </w:r>
      <w:r w:rsidR="00B27876" w:rsidRPr="009459A9">
        <w:rPr>
          <w:rFonts w:ascii="New times roman" w:hAnsi="New times roman" w:cstheme="minorHAnsi"/>
          <w:sz w:val="24"/>
          <w:szCs w:val="24"/>
          <w:lang w:val="es-ES"/>
        </w:rPr>
        <w:t>archivos.</w:t>
      </w:r>
    </w:p>
    <w:p w:rsidR="005D25DC" w:rsidRPr="009459A9" w:rsidRDefault="005D25DC" w:rsidP="005D25DC">
      <w:pPr>
        <w:spacing w:line="360" w:lineRule="auto"/>
        <w:jc w:val="both"/>
        <w:rPr>
          <w:rFonts w:ascii="New times roman" w:hAnsi="New times roman" w:cstheme="minorHAnsi"/>
          <w:b/>
          <w:sz w:val="24"/>
          <w:szCs w:val="24"/>
          <w:lang w:val="es-ES"/>
        </w:rPr>
      </w:pPr>
      <w:r w:rsidRPr="009459A9">
        <w:rPr>
          <w:rFonts w:ascii="New times roman" w:hAnsi="New times roman" w:cstheme="minorHAnsi"/>
          <w:b/>
          <w:sz w:val="24"/>
          <w:szCs w:val="24"/>
          <w:lang w:val="es-ES"/>
        </w:rPr>
        <w:t xml:space="preserve">Fuentes consultadas </w:t>
      </w:r>
    </w:p>
    <w:p w:rsidR="0066720D" w:rsidRDefault="005D25DC" w:rsidP="005D25DC">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El esclavizado como propiedad  de individuos , el Estado u Órdenes Religiosas   pero a su vez sujeto de algunos derechos ,  gener</w:t>
      </w:r>
      <w:r w:rsidR="008C5E0B" w:rsidRPr="009459A9">
        <w:rPr>
          <w:rFonts w:ascii="New times roman" w:hAnsi="New times roman" w:cstheme="minorHAnsi"/>
          <w:sz w:val="24"/>
          <w:szCs w:val="24"/>
          <w:lang w:val="es-ES"/>
        </w:rPr>
        <w:t xml:space="preserve">ó </w:t>
      </w:r>
      <w:r w:rsidRPr="009459A9">
        <w:rPr>
          <w:rFonts w:ascii="New times roman" w:hAnsi="New times roman" w:cstheme="minorHAnsi"/>
          <w:sz w:val="24"/>
          <w:szCs w:val="24"/>
          <w:lang w:val="es-ES"/>
        </w:rPr>
        <w:t xml:space="preserve"> una profusa cantidad de documentación  .A partir de un extenso relevamiento de los distintos reservorios documentales como el Archivo Histórico de la Provincia de Córdoba( AHPC) , el Archivo del Arzobispado de Córdoba(AAC)  y el Archivo de la Universidad Nacional de Córdoba (AUNC),   identifica</w:t>
      </w:r>
      <w:r w:rsidR="00D21254" w:rsidRPr="009459A9">
        <w:rPr>
          <w:rFonts w:ascii="New times roman" w:hAnsi="New times roman" w:cstheme="minorHAnsi"/>
          <w:sz w:val="24"/>
          <w:szCs w:val="24"/>
          <w:lang w:val="es-ES"/>
        </w:rPr>
        <w:t xml:space="preserve">mos </w:t>
      </w:r>
      <w:r w:rsidRPr="009459A9">
        <w:rPr>
          <w:rFonts w:ascii="New times roman" w:hAnsi="New times roman" w:cstheme="minorHAnsi"/>
          <w:sz w:val="24"/>
          <w:szCs w:val="24"/>
          <w:lang w:val="es-ES"/>
        </w:rPr>
        <w:t xml:space="preserve"> una gran variedad de fuentes fundamentales  para el estudio de la problemática que nos ocupa posibilitándonos    realizar </w:t>
      </w:r>
      <w:r w:rsidR="00D21254" w:rsidRPr="009459A9">
        <w:rPr>
          <w:rFonts w:ascii="New times roman" w:hAnsi="New times roman" w:cstheme="minorHAnsi"/>
          <w:sz w:val="24"/>
          <w:szCs w:val="24"/>
          <w:lang w:val="es-ES"/>
        </w:rPr>
        <w:t>diferentes abordajes .</w:t>
      </w:r>
    </w:p>
    <w:p w:rsidR="005D25DC" w:rsidRPr="009459A9" w:rsidRDefault="005D25DC" w:rsidP="005D25DC">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 xml:space="preserve">Los libros parroquiales se presentan como una fuente tradicional y de suma importancia para el estudio demográfico de los hechos vitales para la etapa pre estadística en la que está comprendida esta investigación.Esta tipología documental, </w:t>
      </w:r>
      <w:r w:rsidR="00D21254" w:rsidRPr="009459A9">
        <w:rPr>
          <w:rFonts w:ascii="New times roman" w:hAnsi="New times roman" w:cstheme="minorHAnsi"/>
          <w:sz w:val="24"/>
          <w:szCs w:val="24"/>
          <w:lang w:val="es-ES"/>
        </w:rPr>
        <w:t>que</w:t>
      </w:r>
      <w:r w:rsidRPr="009459A9">
        <w:rPr>
          <w:rFonts w:ascii="New times roman" w:hAnsi="New times roman" w:cstheme="minorHAnsi"/>
          <w:sz w:val="24"/>
          <w:szCs w:val="24"/>
          <w:lang w:val="es-ES"/>
        </w:rPr>
        <w:t xml:space="preserve"> estaba orientada al control administrativo de parroquias y feligreses, registraba bautismos, casamientos y entierros. Son estos últimos los </w:t>
      </w:r>
      <w:r w:rsidR="00753D57" w:rsidRPr="009459A9">
        <w:rPr>
          <w:rFonts w:ascii="New times roman" w:hAnsi="New times roman" w:cstheme="minorHAnsi"/>
          <w:sz w:val="24"/>
          <w:szCs w:val="24"/>
          <w:lang w:val="es-ES"/>
        </w:rPr>
        <w:t>que indagamos</w:t>
      </w:r>
      <w:r w:rsidRPr="009459A9">
        <w:rPr>
          <w:rFonts w:ascii="New times roman" w:hAnsi="New times roman" w:cstheme="minorHAnsi"/>
          <w:sz w:val="24"/>
          <w:szCs w:val="24"/>
          <w:lang w:val="es-ES"/>
        </w:rPr>
        <w:t xml:space="preserve"> para llevar adelante esta </w:t>
      </w:r>
      <w:r w:rsidR="00753D57" w:rsidRPr="009459A9">
        <w:rPr>
          <w:rFonts w:ascii="New times roman" w:hAnsi="New times roman" w:cstheme="minorHAnsi"/>
          <w:sz w:val="24"/>
          <w:szCs w:val="24"/>
          <w:lang w:val="es-ES"/>
        </w:rPr>
        <w:t>investigación,</w:t>
      </w:r>
      <w:r w:rsidRPr="009459A9">
        <w:rPr>
          <w:rFonts w:ascii="New times roman" w:hAnsi="New times roman" w:cstheme="minorHAnsi"/>
          <w:sz w:val="24"/>
          <w:szCs w:val="24"/>
          <w:lang w:val="es-ES"/>
        </w:rPr>
        <w:t xml:space="preserve"> ya que contienen información sobre las causas de muerte de los individuos, nombre, franja </w:t>
      </w:r>
      <w:r w:rsidR="00753D57" w:rsidRPr="009459A9">
        <w:rPr>
          <w:rFonts w:ascii="New times roman" w:hAnsi="New times roman" w:cstheme="minorHAnsi"/>
          <w:sz w:val="24"/>
          <w:szCs w:val="24"/>
          <w:lang w:val="es-ES"/>
        </w:rPr>
        <w:t>etaria,</w:t>
      </w:r>
      <w:r w:rsidRPr="009459A9">
        <w:rPr>
          <w:rFonts w:ascii="New times roman" w:hAnsi="New times roman" w:cstheme="minorHAnsi"/>
          <w:sz w:val="24"/>
          <w:szCs w:val="24"/>
          <w:lang w:val="es-ES"/>
        </w:rPr>
        <w:t xml:space="preserve"> estado civil y la condición </w:t>
      </w:r>
      <w:r w:rsidR="00753D57" w:rsidRPr="009459A9">
        <w:rPr>
          <w:rFonts w:ascii="New times roman" w:hAnsi="New times roman" w:cstheme="minorHAnsi"/>
          <w:sz w:val="24"/>
          <w:szCs w:val="24"/>
          <w:lang w:val="es-ES"/>
        </w:rPr>
        <w:t>jurídica.</w:t>
      </w:r>
      <w:r w:rsidRPr="009459A9">
        <w:rPr>
          <w:rFonts w:ascii="New times roman" w:hAnsi="New times roman" w:cstheme="minorHAnsi"/>
          <w:sz w:val="24"/>
          <w:szCs w:val="24"/>
          <w:lang w:val="es-ES"/>
        </w:rPr>
        <w:t xml:space="preserve"> La limitación de esta fuente para nuestra región es que recién a partir de la década de 1840 los registros contienen datos más completos y precisos en cuanto a edad y causas de los óbitos  .En nuestro período de estudio fueron muy escasas la referencias a las causas de muerte  y por lo que pudimos observar, el sacerdote se encontraba más interesado en asentar si el individuo había recibido o no los sacramentos antes de morir  y las características del entierro que había recibido , lo que no nos sorprende  teniendo en cuenta que estos documentos se generaban por cuestiones religiosas y administrativas y no por cuestiones sanitarias .Por otra parte, las causas de muerte o expresiones diagnósticas  que fueron registradas </w:t>
      </w:r>
      <w:r w:rsidRPr="009459A9">
        <w:rPr>
          <w:rFonts w:ascii="New times roman" w:hAnsi="New times roman" w:cstheme="minorHAnsi"/>
          <w:sz w:val="24"/>
          <w:szCs w:val="24"/>
          <w:lang w:val="es-ES"/>
        </w:rPr>
        <w:lastRenderedPageBreak/>
        <w:t>son poco precisas y al igual que se ha observado  en otras regiones  para el período pre estadístic</w:t>
      </w:r>
      <w:r w:rsidR="00E15423" w:rsidRPr="009459A9">
        <w:rPr>
          <w:rFonts w:ascii="New times roman" w:hAnsi="New times roman" w:cstheme="minorHAnsi"/>
          <w:sz w:val="24"/>
          <w:szCs w:val="24"/>
          <w:lang w:val="es-ES"/>
        </w:rPr>
        <w:t>o “</w:t>
      </w:r>
      <w:r w:rsidRPr="009459A9">
        <w:rPr>
          <w:rFonts w:ascii="New times roman" w:hAnsi="New times roman" w:cstheme="minorHAnsi"/>
          <w:sz w:val="24"/>
          <w:szCs w:val="24"/>
          <w:lang w:val="es-AR"/>
        </w:rPr>
        <w:t xml:space="preserve">… son en su mayoría resultado de la difusión de conocimientos científico- médicos procedentes de distintas épocas , sistemas y escuelas ; de la aplicación de criterios diagnósticos  variables ( desde los criterios científico- médicos hasta interpretaciones de la cultura popular ); de la propia evolución de las nomenclaturas y clasificación de las causas de muerte o de cambios de la consideración social de determinados grupos de edad ( infancia, vejez, </w:t>
      </w:r>
      <w:r w:rsidR="003340B5" w:rsidRPr="009459A9">
        <w:rPr>
          <w:rFonts w:ascii="New times roman" w:hAnsi="New times roman" w:cstheme="minorHAnsi"/>
          <w:sz w:val="24"/>
          <w:szCs w:val="24"/>
          <w:lang w:val="es-AR"/>
        </w:rPr>
        <w:t>etc.</w:t>
      </w:r>
      <w:r w:rsidRPr="009459A9">
        <w:rPr>
          <w:rFonts w:ascii="New times roman" w:hAnsi="New times roman" w:cstheme="minorHAnsi"/>
          <w:sz w:val="24"/>
          <w:szCs w:val="24"/>
          <w:lang w:val="es-AR"/>
        </w:rPr>
        <w:t>)</w:t>
      </w:r>
      <w:r w:rsidR="00E15423" w:rsidRPr="009459A9">
        <w:rPr>
          <w:rFonts w:ascii="New times roman" w:hAnsi="New times roman" w:cstheme="minorHAnsi"/>
          <w:sz w:val="24"/>
          <w:szCs w:val="24"/>
          <w:lang w:val="es-AR"/>
        </w:rPr>
        <w:t>”</w:t>
      </w:r>
      <w:r w:rsidR="00CB31D2" w:rsidRPr="009459A9">
        <w:rPr>
          <w:rFonts w:ascii="New times roman" w:hAnsi="New times roman" w:cstheme="minorHAnsi"/>
          <w:sz w:val="24"/>
          <w:szCs w:val="24"/>
          <w:lang w:val="es-AR"/>
        </w:rPr>
        <w:t xml:space="preserve"> (</w:t>
      </w:r>
      <w:r w:rsidR="00E62060" w:rsidRPr="009459A9">
        <w:rPr>
          <w:rFonts w:ascii="New times roman" w:hAnsi="New times roman" w:cstheme="minorHAnsi"/>
          <w:sz w:val="24"/>
          <w:szCs w:val="24"/>
          <w:lang w:val="es-AR"/>
        </w:rPr>
        <w:t>Bernabéu</w:t>
      </w:r>
      <w:r w:rsidR="00E15423" w:rsidRPr="009459A9">
        <w:rPr>
          <w:rFonts w:ascii="New times roman" w:hAnsi="New times roman" w:cstheme="minorHAnsi"/>
          <w:sz w:val="24"/>
          <w:szCs w:val="24"/>
          <w:lang w:val="es-AR"/>
        </w:rPr>
        <w:t xml:space="preserve"> Mestre</w:t>
      </w:r>
      <w:r w:rsidR="00B27876" w:rsidRPr="009459A9">
        <w:rPr>
          <w:rFonts w:ascii="New times roman" w:hAnsi="New times roman" w:cstheme="minorHAnsi"/>
          <w:sz w:val="24"/>
          <w:szCs w:val="24"/>
          <w:lang w:val="es-AR"/>
        </w:rPr>
        <w:t>, 2003:169</w:t>
      </w:r>
      <w:r w:rsidR="00B27876">
        <w:rPr>
          <w:rFonts w:ascii="New times roman" w:hAnsi="New times roman" w:cstheme="minorHAnsi"/>
          <w:sz w:val="24"/>
          <w:szCs w:val="24"/>
          <w:lang w:val="es-AR"/>
        </w:rPr>
        <w:t>)</w:t>
      </w:r>
      <w:r w:rsidR="00B27876" w:rsidRPr="009459A9">
        <w:rPr>
          <w:rFonts w:ascii="New times roman" w:hAnsi="New times roman" w:cstheme="minorHAnsi"/>
          <w:sz w:val="24"/>
          <w:szCs w:val="24"/>
          <w:lang w:val="es-AR"/>
        </w:rPr>
        <w:t>,</w:t>
      </w:r>
      <w:r w:rsidRPr="009459A9">
        <w:rPr>
          <w:rFonts w:ascii="New times roman" w:hAnsi="New times roman" w:cstheme="minorHAnsi"/>
          <w:sz w:val="24"/>
          <w:szCs w:val="24"/>
          <w:lang w:val="es-AR"/>
        </w:rPr>
        <w:t xml:space="preserve"> por lo</w:t>
      </w:r>
      <w:r w:rsidR="008C5E0B" w:rsidRPr="009459A9">
        <w:rPr>
          <w:rFonts w:ascii="New times roman" w:hAnsi="New times roman" w:cstheme="minorHAnsi"/>
          <w:sz w:val="24"/>
          <w:szCs w:val="24"/>
          <w:lang w:val="es-AR"/>
        </w:rPr>
        <w:t xml:space="preserve"> que no </w:t>
      </w:r>
      <w:r w:rsidRPr="009459A9">
        <w:rPr>
          <w:rFonts w:ascii="New times roman" w:hAnsi="New times roman" w:cstheme="minorHAnsi"/>
          <w:sz w:val="24"/>
          <w:szCs w:val="24"/>
          <w:lang w:val="es-AR"/>
        </w:rPr>
        <w:t xml:space="preserve"> aportan datos significativos al conocer la causas de defunciones de los </w:t>
      </w:r>
      <w:r w:rsidR="00B27876" w:rsidRPr="009459A9">
        <w:rPr>
          <w:rFonts w:ascii="New times roman" w:hAnsi="New times roman" w:cstheme="minorHAnsi"/>
          <w:sz w:val="24"/>
          <w:szCs w:val="24"/>
          <w:lang w:val="es-AR"/>
        </w:rPr>
        <w:t xml:space="preserve">esclavizados. </w:t>
      </w:r>
      <w:r w:rsidRPr="009459A9">
        <w:rPr>
          <w:rFonts w:ascii="New times roman" w:hAnsi="New times roman" w:cstheme="minorHAnsi"/>
          <w:sz w:val="24"/>
          <w:szCs w:val="24"/>
          <w:lang w:val="es-AR"/>
        </w:rPr>
        <w:t xml:space="preserve">Sin embargo los datos generales  que contienen sobre los </w:t>
      </w:r>
      <w:r w:rsidR="00B27876" w:rsidRPr="009459A9">
        <w:rPr>
          <w:rFonts w:ascii="New times roman" w:hAnsi="New times roman" w:cstheme="minorHAnsi"/>
          <w:sz w:val="24"/>
          <w:szCs w:val="24"/>
          <w:lang w:val="es-AR"/>
        </w:rPr>
        <w:t>difuntos,</w:t>
      </w:r>
      <w:r w:rsidRPr="009459A9">
        <w:rPr>
          <w:rFonts w:ascii="New times roman" w:hAnsi="New times roman" w:cstheme="minorHAnsi"/>
          <w:sz w:val="24"/>
          <w:szCs w:val="24"/>
          <w:lang w:val="es-AR"/>
        </w:rPr>
        <w:t xml:space="preserve"> nos permitieron analizar la mortalidad de los esclav</w:t>
      </w:r>
      <w:r w:rsidR="0066720D">
        <w:rPr>
          <w:rFonts w:ascii="New times roman" w:hAnsi="New times roman" w:cstheme="minorHAnsi"/>
          <w:sz w:val="24"/>
          <w:szCs w:val="24"/>
          <w:lang w:val="es-AR"/>
        </w:rPr>
        <w:t>izados</w:t>
      </w:r>
      <w:r w:rsidRPr="009459A9">
        <w:rPr>
          <w:rFonts w:ascii="New times roman" w:hAnsi="New times roman" w:cstheme="minorHAnsi"/>
          <w:sz w:val="24"/>
          <w:szCs w:val="24"/>
          <w:lang w:val="es-AR"/>
        </w:rPr>
        <w:t xml:space="preserve"> fallecidos a lo largo de los años  según su sexo y edad, analizar la mortalidad </w:t>
      </w:r>
      <w:r w:rsidR="00B27876" w:rsidRPr="009459A9">
        <w:rPr>
          <w:rFonts w:ascii="New times roman" w:hAnsi="New times roman" w:cstheme="minorHAnsi"/>
          <w:sz w:val="24"/>
          <w:szCs w:val="24"/>
          <w:lang w:val="es-AR"/>
        </w:rPr>
        <w:t>intragrupo,</w:t>
      </w:r>
      <w:r w:rsidRPr="009459A9">
        <w:rPr>
          <w:rFonts w:ascii="New times roman" w:hAnsi="New times roman" w:cstheme="minorHAnsi"/>
          <w:sz w:val="24"/>
          <w:szCs w:val="24"/>
          <w:lang w:val="es-AR"/>
        </w:rPr>
        <w:t xml:space="preserve"> realizar un seguimiento de la mortalidad de determinadas familias esclavizadas y </w:t>
      </w:r>
      <w:r w:rsidR="0066720D">
        <w:rPr>
          <w:rFonts w:ascii="New times roman" w:hAnsi="New times roman" w:cstheme="minorHAnsi"/>
          <w:sz w:val="24"/>
          <w:szCs w:val="24"/>
          <w:lang w:val="es-AR"/>
        </w:rPr>
        <w:t xml:space="preserve">los esclavizados </w:t>
      </w:r>
      <w:r w:rsidRPr="009459A9">
        <w:rPr>
          <w:rFonts w:ascii="New times roman" w:hAnsi="New times roman" w:cstheme="minorHAnsi"/>
          <w:sz w:val="24"/>
          <w:szCs w:val="24"/>
          <w:lang w:val="es-AR"/>
        </w:rPr>
        <w:t xml:space="preserve"> de un mismo amo</w:t>
      </w:r>
      <w:r w:rsidR="00DE1868">
        <w:rPr>
          <w:rFonts w:ascii="New times roman" w:hAnsi="New times roman" w:cstheme="minorHAnsi"/>
          <w:sz w:val="24"/>
          <w:szCs w:val="24"/>
          <w:lang w:val="es-AR"/>
        </w:rPr>
        <w:t>,</w:t>
      </w:r>
      <w:r w:rsidRPr="009459A9">
        <w:rPr>
          <w:rFonts w:ascii="New times roman" w:hAnsi="New times roman" w:cstheme="minorHAnsi"/>
          <w:sz w:val="24"/>
          <w:szCs w:val="24"/>
          <w:lang w:val="es-AR"/>
        </w:rPr>
        <w:t xml:space="preserve"> en determinados períodos</w:t>
      </w:r>
      <w:r w:rsidR="00DE1868">
        <w:rPr>
          <w:rFonts w:ascii="New times roman" w:hAnsi="New times roman" w:cstheme="minorHAnsi"/>
          <w:sz w:val="24"/>
          <w:szCs w:val="24"/>
          <w:lang w:val="es-AR"/>
        </w:rPr>
        <w:t xml:space="preserve">, </w:t>
      </w:r>
      <w:r w:rsidRPr="009459A9">
        <w:rPr>
          <w:rFonts w:ascii="New times roman" w:hAnsi="New times roman" w:cstheme="minorHAnsi"/>
          <w:sz w:val="24"/>
          <w:szCs w:val="24"/>
          <w:lang w:val="es-AR"/>
        </w:rPr>
        <w:t xml:space="preserve"> y realizar comparaciones con otros sectores de castas de condición jurídica libre. Debido a las limitaciones de estas fuentes  para conocer de qué enfermaban y de que morían los esclavizados debimos acudir a otro tipo de documentación para analizar este </w:t>
      </w:r>
      <w:r w:rsidR="00B27876" w:rsidRPr="009459A9">
        <w:rPr>
          <w:rFonts w:ascii="New times roman" w:hAnsi="New times roman" w:cstheme="minorHAnsi"/>
          <w:sz w:val="24"/>
          <w:szCs w:val="24"/>
          <w:lang w:val="es-AR"/>
        </w:rPr>
        <w:t>aspecto,</w:t>
      </w:r>
      <w:r w:rsidRPr="009459A9">
        <w:rPr>
          <w:rFonts w:ascii="New times roman" w:hAnsi="New times roman" w:cstheme="minorHAnsi"/>
          <w:sz w:val="24"/>
          <w:szCs w:val="24"/>
          <w:lang w:val="es-AR"/>
        </w:rPr>
        <w:t xml:space="preserve"> como por ejemplo los juicios civiles y </w:t>
      </w:r>
      <w:r w:rsidR="00B27876" w:rsidRPr="009459A9">
        <w:rPr>
          <w:rFonts w:ascii="New times roman" w:hAnsi="New times roman" w:cstheme="minorHAnsi"/>
          <w:sz w:val="24"/>
          <w:szCs w:val="24"/>
          <w:lang w:val="es-AR"/>
        </w:rPr>
        <w:t>criminales.</w:t>
      </w:r>
    </w:p>
    <w:p w:rsidR="005D25DC" w:rsidRPr="009459A9" w:rsidRDefault="005D25DC"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 xml:space="preserve">Las  fuentes judiciales que abordamos  se generaron a partir de juicios de redhibitoria ( nulidad de venta ) ,querellas por malos tratos hacia los esclavizados ,  solicitudes de libertad o papel de venta y en algunos casos el asesinato del amo por parte del esclavizado , entre otras causas . Un juicio de redhibitoria se iniciaba cuando el comprador  se sentía estafado por el vendedor debido a que la propiedad adquirida  presentaba tachas o enfermedades que no fueron declaradas durante el acto jurídico  de la operación de compra </w:t>
      </w:r>
      <w:r w:rsidR="00B27876" w:rsidRPr="009459A9">
        <w:rPr>
          <w:rFonts w:ascii="New times roman" w:hAnsi="New times roman" w:cstheme="minorHAnsi"/>
          <w:sz w:val="24"/>
          <w:szCs w:val="24"/>
          <w:lang w:val="es-AR"/>
        </w:rPr>
        <w:t xml:space="preserve">venta. </w:t>
      </w:r>
      <w:r w:rsidRPr="009459A9">
        <w:rPr>
          <w:rFonts w:ascii="New times roman" w:hAnsi="New times roman" w:cstheme="minorHAnsi"/>
          <w:sz w:val="24"/>
          <w:szCs w:val="24"/>
          <w:lang w:val="es-AR"/>
        </w:rPr>
        <w:t xml:space="preserve">Estos documentos  poseen una gran riqueza </w:t>
      </w:r>
      <w:r w:rsidR="00DE1868">
        <w:rPr>
          <w:rFonts w:ascii="New times roman" w:hAnsi="New times roman" w:cstheme="minorHAnsi"/>
          <w:sz w:val="24"/>
          <w:szCs w:val="24"/>
          <w:lang w:val="es-AR"/>
        </w:rPr>
        <w:t xml:space="preserve">ya </w:t>
      </w:r>
      <w:r w:rsidR="00B27876">
        <w:rPr>
          <w:rFonts w:ascii="New times roman" w:hAnsi="New times roman" w:cstheme="minorHAnsi"/>
          <w:sz w:val="24"/>
          <w:szCs w:val="24"/>
          <w:lang w:val="es-AR"/>
        </w:rPr>
        <w:t>que,</w:t>
      </w:r>
      <w:r w:rsidRPr="009459A9">
        <w:rPr>
          <w:rFonts w:ascii="New times roman" w:hAnsi="New times roman" w:cstheme="minorHAnsi"/>
          <w:sz w:val="24"/>
          <w:szCs w:val="24"/>
          <w:lang w:val="es-AR"/>
        </w:rPr>
        <w:t xml:space="preserve"> generalmente tanto las partes en discordia como las autoridades</w:t>
      </w:r>
      <w:r w:rsidR="00DE1868">
        <w:rPr>
          <w:rFonts w:ascii="New times roman" w:hAnsi="New times roman" w:cstheme="minorHAnsi"/>
          <w:sz w:val="24"/>
          <w:szCs w:val="24"/>
          <w:lang w:val="es-AR"/>
        </w:rPr>
        <w:t>,</w:t>
      </w:r>
      <w:r w:rsidRPr="009459A9">
        <w:rPr>
          <w:rFonts w:ascii="New times roman" w:hAnsi="New times roman" w:cstheme="minorHAnsi"/>
          <w:sz w:val="24"/>
          <w:szCs w:val="24"/>
          <w:lang w:val="es-AR"/>
        </w:rPr>
        <w:t xml:space="preserve"> hacían intervenir a un facultativo que reconocía al esclavizado </w:t>
      </w:r>
      <w:r w:rsidR="00DE1868">
        <w:rPr>
          <w:rFonts w:ascii="New times roman" w:hAnsi="New times roman" w:cstheme="minorHAnsi"/>
          <w:sz w:val="24"/>
          <w:szCs w:val="24"/>
          <w:lang w:val="es-AR"/>
        </w:rPr>
        <w:t>y</w:t>
      </w:r>
      <w:r w:rsidRPr="009459A9">
        <w:rPr>
          <w:rFonts w:ascii="New times roman" w:hAnsi="New times roman" w:cstheme="minorHAnsi"/>
          <w:sz w:val="24"/>
          <w:szCs w:val="24"/>
          <w:lang w:val="es-AR"/>
        </w:rPr>
        <w:t xml:space="preserve"> en su testimonio describía minuciosamente la dolencia que lo aquejaba y  los tratamientos terapéuticos  </w:t>
      </w:r>
      <w:r w:rsidR="00DE1868">
        <w:rPr>
          <w:rFonts w:ascii="New times roman" w:hAnsi="New times roman" w:cstheme="minorHAnsi"/>
          <w:sz w:val="24"/>
          <w:szCs w:val="24"/>
          <w:lang w:val="es-AR"/>
        </w:rPr>
        <w:t xml:space="preserve">que había </w:t>
      </w:r>
      <w:r w:rsidR="00B27876">
        <w:rPr>
          <w:rFonts w:ascii="New times roman" w:hAnsi="New times roman" w:cstheme="minorHAnsi"/>
          <w:sz w:val="24"/>
          <w:szCs w:val="24"/>
          <w:lang w:val="es-AR"/>
        </w:rPr>
        <w:t>recibido</w:t>
      </w:r>
      <w:r w:rsidR="00B27876" w:rsidRPr="009459A9">
        <w:rPr>
          <w:rFonts w:ascii="New times roman" w:hAnsi="New times roman" w:cstheme="minorHAnsi"/>
          <w:sz w:val="24"/>
          <w:szCs w:val="24"/>
          <w:lang w:val="es-AR"/>
        </w:rPr>
        <w:t xml:space="preserve">. </w:t>
      </w:r>
      <w:r w:rsidRPr="009459A9">
        <w:rPr>
          <w:rFonts w:ascii="New times roman" w:hAnsi="New times roman" w:cstheme="minorHAnsi"/>
          <w:sz w:val="24"/>
          <w:szCs w:val="24"/>
          <w:lang w:val="es-AR"/>
        </w:rPr>
        <w:t xml:space="preserve">El esclavizado en ocasiones era interrogado sobre el origen de la </w:t>
      </w:r>
      <w:r w:rsidR="00B27876" w:rsidRPr="009459A9">
        <w:rPr>
          <w:rFonts w:ascii="New times roman" w:hAnsi="New times roman" w:cstheme="minorHAnsi"/>
          <w:sz w:val="24"/>
          <w:szCs w:val="24"/>
          <w:lang w:val="es-AR"/>
        </w:rPr>
        <w:t>dolencia,</w:t>
      </w:r>
      <w:r w:rsidRPr="009459A9">
        <w:rPr>
          <w:rFonts w:ascii="New times roman" w:hAnsi="New times roman" w:cstheme="minorHAnsi"/>
          <w:sz w:val="24"/>
          <w:szCs w:val="24"/>
          <w:lang w:val="es-AR"/>
        </w:rPr>
        <w:t xml:space="preserve"> sus </w:t>
      </w:r>
      <w:r w:rsidR="00B27876" w:rsidRPr="009459A9">
        <w:rPr>
          <w:rFonts w:ascii="New times roman" w:hAnsi="New times roman" w:cstheme="minorHAnsi"/>
          <w:sz w:val="24"/>
          <w:szCs w:val="24"/>
          <w:lang w:val="es-AR"/>
        </w:rPr>
        <w:t>causas,</w:t>
      </w:r>
      <w:r w:rsidRPr="009459A9">
        <w:rPr>
          <w:rFonts w:ascii="New times roman" w:hAnsi="New times roman" w:cstheme="minorHAnsi"/>
          <w:sz w:val="24"/>
          <w:szCs w:val="24"/>
          <w:lang w:val="es-AR"/>
        </w:rPr>
        <w:t xml:space="preserve"> y también se </w:t>
      </w:r>
      <w:r w:rsidR="00DE1868">
        <w:rPr>
          <w:rFonts w:ascii="New times roman" w:hAnsi="New times roman" w:cstheme="minorHAnsi"/>
          <w:sz w:val="24"/>
          <w:szCs w:val="24"/>
          <w:lang w:val="es-AR"/>
        </w:rPr>
        <w:t xml:space="preserve">convocaban </w:t>
      </w:r>
      <w:r w:rsidRPr="009459A9">
        <w:rPr>
          <w:rFonts w:ascii="New times roman" w:hAnsi="New times roman" w:cstheme="minorHAnsi"/>
          <w:sz w:val="24"/>
          <w:szCs w:val="24"/>
          <w:lang w:val="es-AR"/>
        </w:rPr>
        <w:t xml:space="preserve"> testigos, que podían ser otros esclavizados o personas pertenecientes a distintos  grupos sociales.</w:t>
      </w:r>
    </w:p>
    <w:p w:rsidR="005D25DC" w:rsidRPr="009459A9" w:rsidRDefault="005D25DC"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 xml:space="preserve">El sistema esclavista tenía contradicciones ya que el </w:t>
      </w:r>
      <w:r w:rsidR="001C0DF1" w:rsidRPr="009459A9">
        <w:rPr>
          <w:rFonts w:ascii="New times roman" w:hAnsi="New times roman" w:cstheme="minorHAnsi"/>
          <w:sz w:val="24"/>
          <w:szCs w:val="24"/>
          <w:lang w:val="es-AR"/>
        </w:rPr>
        <w:t xml:space="preserve">esclavizado </w:t>
      </w:r>
      <w:r w:rsidRPr="009459A9">
        <w:rPr>
          <w:rFonts w:ascii="New times roman" w:hAnsi="New times roman" w:cstheme="minorHAnsi"/>
          <w:sz w:val="24"/>
          <w:szCs w:val="24"/>
          <w:lang w:val="es-AR"/>
        </w:rPr>
        <w:t xml:space="preserve"> era considerado un objeto  que se podía comprar, vender  , embargar ,legar ,  sin embargo también poseía </w:t>
      </w:r>
      <w:r w:rsidRPr="009459A9">
        <w:rPr>
          <w:rFonts w:ascii="New times roman" w:hAnsi="New times roman" w:cstheme="minorHAnsi"/>
          <w:sz w:val="24"/>
          <w:szCs w:val="24"/>
          <w:lang w:val="es-AR"/>
        </w:rPr>
        <w:lastRenderedPageBreak/>
        <w:t xml:space="preserve">ciertos derechos establecidos  , y cuando no eran cumplidos  podía accionar  legalmente contra su propietario  .Las querellas por maltrato nos brindan información acerca del trato que tenían algunos amos hacia sus esclavizados . </w:t>
      </w:r>
      <w:r w:rsidR="00B27876" w:rsidRPr="009459A9">
        <w:rPr>
          <w:rFonts w:ascii="New times roman" w:hAnsi="New times roman" w:cstheme="minorHAnsi"/>
          <w:sz w:val="24"/>
          <w:szCs w:val="24"/>
          <w:lang w:val="es-AR"/>
        </w:rPr>
        <w:t>Desatención,</w:t>
      </w:r>
      <w:r w:rsidRPr="009459A9">
        <w:rPr>
          <w:rFonts w:ascii="New times roman" w:hAnsi="New times roman" w:cstheme="minorHAnsi"/>
          <w:sz w:val="24"/>
          <w:szCs w:val="24"/>
          <w:lang w:val="es-AR"/>
        </w:rPr>
        <w:t xml:space="preserve"> falta de </w:t>
      </w:r>
      <w:r w:rsidR="00B27876" w:rsidRPr="009459A9">
        <w:rPr>
          <w:rFonts w:ascii="New times roman" w:hAnsi="New times roman" w:cstheme="minorHAnsi"/>
          <w:sz w:val="24"/>
          <w:szCs w:val="24"/>
          <w:lang w:val="es-AR"/>
        </w:rPr>
        <w:t>alimentos,</w:t>
      </w:r>
      <w:r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encierros,</w:t>
      </w:r>
      <w:r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golpes,</w:t>
      </w:r>
      <w:r w:rsidRPr="009459A9">
        <w:rPr>
          <w:rFonts w:ascii="New times roman" w:hAnsi="New times roman" w:cstheme="minorHAnsi"/>
          <w:sz w:val="24"/>
          <w:szCs w:val="24"/>
          <w:lang w:val="es-AR"/>
        </w:rPr>
        <w:t xml:space="preserve"> palazos y latigazos son algunos ejemplos de malos tratos que afectaron seriamente la salud de los esclavizados</w:t>
      </w:r>
      <w:r w:rsidR="00DE1868">
        <w:rPr>
          <w:rFonts w:ascii="New times roman" w:hAnsi="New times roman" w:cstheme="minorHAnsi"/>
          <w:sz w:val="24"/>
          <w:szCs w:val="24"/>
          <w:lang w:val="es-AR"/>
        </w:rPr>
        <w:t>,</w:t>
      </w:r>
      <w:r w:rsidRPr="009459A9">
        <w:rPr>
          <w:rFonts w:ascii="New times roman" w:hAnsi="New times roman" w:cstheme="minorHAnsi"/>
          <w:sz w:val="24"/>
          <w:szCs w:val="24"/>
          <w:lang w:val="es-AR"/>
        </w:rPr>
        <w:t xml:space="preserve"> llevándolos incluso a la muerte. Los que sobrevivían solían solicitar cambio de amo a través del papel de venta o su liberación. En ocasiones cuando el maltrato era reiterado y sobrepasaba lo tolerable para el sometido éste reaccionaba  en forma violenta en contra del amo llegando incluso al </w:t>
      </w:r>
      <w:r w:rsidR="00B27876" w:rsidRPr="009459A9">
        <w:rPr>
          <w:rFonts w:ascii="New times roman" w:hAnsi="New times roman" w:cstheme="minorHAnsi"/>
          <w:sz w:val="24"/>
          <w:szCs w:val="24"/>
          <w:lang w:val="es-AR"/>
        </w:rPr>
        <w:t xml:space="preserve">asesinato. </w:t>
      </w:r>
      <w:r w:rsidRPr="009459A9">
        <w:rPr>
          <w:rFonts w:ascii="New times roman" w:hAnsi="New times roman" w:cstheme="minorHAnsi"/>
          <w:sz w:val="24"/>
          <w:szCs w:val="24"/>
          <w:lang w:val="es-AR"/>
        </w:rPr>
        <w:t>De los testimonios  de los juicios   pudimos extraer información sobre   años de maltratos, circunstancias en que se produjeron  y vejámenes a los cuales fueron sometidos los esclavizados.</w:t>
      </w:r>
      <w:r w:rsidRPr="009459A9">
        <w:rPr>
          <w:rFonts w:ascii="New times roman" w:hAnsi="New times roman" w:cstheme="minorHAnsi"/>
          <w:sz w:val="24"/>
          <w:szCs w:val="24"/>
          <w:lang w:val="es-ES"/>
        </w:rPr>
        <w:t xml:space="preserve"> Estos expedientes, que generalmente no son comunes en los abordajes  de carácter demográfico nos brinda</w:t>
      </w:r>
      <w:r w:rsidR="001C0DF1" w:rsidRPr="009459A9">
        <w:rPr>
          <w:rFonts w:ascii="New times roman" w:hAnsi="New times roman" w:cstheme="minorHAnsi"/>
          <w:sz w:val="24"/>
          <w:szCs w:val="24"/>
          <w:lang w:val="es-ES"/>
        </w:rPr>
        <w:t>ron</w:t>
      </w:r>
      <w:r w:rsidRPr="009459A9">
        <w:rPr>
          <w:rFonts w:ascii="New times roman" w:hAnsi="New times roman" w:cstheme="minorHAnsi"/>
          <w:sz w:val="24"/>
          <w:szCs w:val="24"/>
          <w:lang w:val="es-ES"/>
        </w:rPr>
        <w:t xml:space="preserve">   de manera tangencial información sobre el estado de salud de estos individuos, las condiciones en que vivían, y  nos ofrec</w:t>
      </w:r>
      <w:r w:rsidR="007E129A" w:rsidRPr="009459A9">
        <w:rPr>
          <w:rFonts w:ascii="New times roman" w:hAnsi="New times roman" w:cstheme="minorHAnsi"/>
          <w:sz w:val="24"/>
          <w:szCs w:val="24"/>
          <w:lang w:val="es-ES"/>
        </w:rPr>
        <w:t xml:space="preserve">ieron una </w:t>
      </w:r>
      <w:r w:rsidRPr="009459A9">
        <w:rPr>
          <w:rFonts w:ascii="New times roman" w:hAnsi="New times roman" w:cstheme="minorHAnsi"/>
          <w:sz w:val="24"/>
          <w:szCs w:val="24"/>
          <w:lang w:val="es-ES"/>
        </w:rPr>
        <w:t xml:space="preserve">  valiosa información de carácter </w:t>
      </w:r>
      <w:r w:rsidR="00B27876" w:rsidRPr="009459A9">
        <w:rPr>
          <w:rFonts w:ascii="New times roman" w:hAnsi="New times roman" w:cstheme="minorHAnsi"/>
          <w:sz w:val="24"/>
          <w:szCs w:val="24"/>
          <w:lang w:val="es-ES"/>
        </w:rPr>
        <w:t>cualitativo, exponiendo</w:t>
      </w:r>
      <w:r w:rsidR="007E129A" w:rsidRPr="009459A9">
        <w:rPr>
          <w:rFonts w:ascii="New times roman" w:hAnsi="New times roman" w:cstheme="minorHAnsi"/>
          <w:sz w:val="24"/>
          <w:szCs w:val="24"/>
          <w:lang w:val="es-ES"/>
        </w:rPr>
        <w:t xml:space="preserve">  </w:t>
      </w:r>
      <w:r w:rsidRPr="009459A9">
        <w:rPr>
          <w:rFonts w:ascii="New times roman" w:hAnsi="New times roman" w:cstheme="minorHAnsi"/>
          <w:sz w:val="24"/>
          <w:szCs w:val="24"/>
          <w:lang w:val="es-ES"/>
        </w:rPr>
        <w:t xml:space="preserve"> la etiología de las dolencias, su diagnóstico,  evolución, y los tratamientos que recibían.</w:t>
      </w:r>
    </w:p>
    <w:p w:rsidR="00DE1868" w:rsidRDefault="005D25DC" w:rsidP="005D25DC">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 xml:space="preserve">Otro tipo de documentación  que no  ha sido utilizado generalmente para este tipo de estudios  lo constituyen  las listas de reclutas de los  Ejércitos. Su principal aporte lo constituyen los  datos principalmente  de carácter cuantitativo que pudimos extraer  sobre las dolencias que aquejaban a los esclavizados que fueron rechazados por las autoridades durante las levas, ya que las dolencias identificadas en ellos por los médicos les impedían ejercer las tareas propias de los hombres de armas. </w:t>
      </w:r>
    </w:p>
    <w:p w:rsidR="00972DA8" w:rsidRDefault="00B95BA9" w:rsidP="005D25DC">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L</w:t>
      </w:r>
      <w:r w:rsidR="005D25DC" w:rsidRPr="009459A9">
        <w:rPr>
          <w:rFonts w:ascii="New times roman" w:hAnsi="New times roman" w:cstheme="minorHAnsi"/>
          <w:sz w:val="24"/>
          <w:szCs w:val="24"/>
          <w:lang w:val="es-ES"/>
        </w:rPr>
        <w:t>os inventarios de bienes</w:t>
      </w:r>
      <w:r w:rsidR="00A2549E" w:rsidRPr="009459A9">
        <w:rPr>
          <w:rFonts w:ascii="New times roman" w:hAnsi="New times roman" w:cstheme="minorHAnsi"/>
          <w:sz w:val="24"/>
          <w:szCs w:val="24"/>
          <w:lang w:val="es-ES"/>
        </w:rPr>
        <w:t xml:space="preserve">e </w:t>
      </w:r>
      <w:r w:rsidR="005D25DC" w:rsidRPr="009459A9">
        <w:rPr>
          <w:rFonts w:ascii="New times roman" w:hAnsi="New times roman" w:cstheme="minorHAnsi"/>
          <w:sz w:val="24"/>
          <w:szCs w:val="24"/>
          <w:lang w:val="es-ES"/>
        </w:rPr>
        <w:t xml:space="preserve"> inventarios post mortem</w:t>
      </w:r>
      <w:r w:rsidRPr="009459A9">
        <w:rPr>
          <w:rFonts w:ascii="New times roman" w:hAnsi="New times roman" w:cstheme="minorHAnsi"/>
          <w:sz w:val="24"/>
          <w:szCs w:val="24"/>
          <w:lang w:val="es-ES"/>
        </w:rPr>
        <w:t xml:space="preserve"> también constituy</w:t>
      </w:r>
      <w:r w:rsidR="00E54B68" w:rsidRPr="009459A9">
        <w:rPr>
          <w:rFonts w:ascii="New times roman" w:hAnsi="New times roman" w:cstheme="minorHAnsi"/>
          <w:sz w:val="24"/>
          <w:szCs w:val="24"/>
          <w:lang w:val="es-ES"/>
        </w:rPr>
        <w:t xml:space="preserve">eron </w:t>
      </w:r>
      <w:r w:rsidRPr="009459A9">
        <w:rPr>
          <w:rFonts w:ascii="New times roman" w:hAnsi="New times roman" w:cstheme="minorHAnsi"/>
          <w:sz w:val="24"/>
          <w:szCs w:val="24"/>
          <w:lang w:val="es-ES"/>
        </w:rPr>
        <w:t xml:space="preserve"> una fuente valiosa</w:t>
      </w:r>
      <w:r w:rsidR="00A2549E" w:rsidRPr="009459A9">
        <w:rPr>
          <w:rFonts w:ascii="New times roman" w:hAnsi="New times roman" w:cstheme="minorHAnsi"/>
          <w:sz w:val="24"/>
          <w:szCs w:val="24"/>
          <w:lang w:val="es-ES"/>
        </w:rPr>
        <w:t xml:space="preserve"> para la </w:t>
      </w:r>
      <w:r w:rsidR="00B27876" w:rsidRPr="009459A9">
        <w:rPr>
          <w:rFonts w:ascii="New times roman" w:hAnsi="New times roman" w:cstheme="minorHAnsi"/>
          <w:sz w:val="24"/>
          <w:szCs w:val="24"/>
          <w:lang w:val="es-ES"/>
        </w:rPr>
        <w:t>investigación.</w:t>
      </w:r>
      <w:r w:rsidR="005D25DC" w:rsidRPr="009459A9">
        <w:rPr>
          <w:rFonts w:ascii="New times roman" w:hAnsi="New times roman" w:cstheme="minorHAnsi"/>
          <w:sz w:val="24"/>
          <w:szCs w:val="24"/>
          <w:lang w:val="es-ES"/>
        </w:rPr>
        <w:t xml:space="preserve">  Los esclavizados considerados como una propiedad más de sus amos fueron inventariados junto a diversos  bienes como </w:t>
      </w:r>
      <w:r w:rsidR="00B27876" w:rsidRPr="009459A9">
        <w:rPr>
          <w:rFonts w:ascii="New times roman" w:hAnsi="New times roman" w:cstheme="minorHAnsi"/>
          <w:sz w:val="24"/>
          <w:szCs w:val="24"/>
          <w:lang w:val="es-ES"/>
        </w:rPr>
        <w:t>viviendas,</w:t>
      </w:r>
      <w:r w:rsidR="005D25DC" w:rsidRPr="009459A9">
        <w:rPr>
          <w:rFonts w:ascii="New times roman" w:hAnsi="New times roman" w:cstheme="minorHAnsi"/>
          <w:sz w:val="24"/>
          <w:szCs w:val="24"/>
          <w:lang w:val="es-ES"/>
        </w:rPr>
        <w:t xml:space="preserve"> </w:t>
      </w:r>
      <w:r w:rsidR="00B27876" w:rsidRPr="009459A9">
        <w:rPr>
          <w:rFonts w:ascii="New times roman" w:hAnsi="New times roman" w:cstheme="minorHAnsi"/>
          <w:sz w:val="24"/>
          <w:szCs w:val="24"/>
          <w:lang w:val="es-ES"/>
        </w:rPr>
        <w:t>muebles,</w:t>
      </w:r>
      <w:r w:rsidR="005D25DC" w:rsidRPr="009459A9">
        <w:rPr>
          <w:rFonts w:ascii="New times roman" w:hAnsi="New times roman" w:cstheme="minorHAnsi"/>
          <w:sz w:val="24"/>
          <w:szCs w:val="24"/>
          <w:lang w:val="es-ES"/>
        </w:rPr>
        <w:t xml:space="preserve"> </w:t>
      </w:r>
      <w:r w:rsidR="00B27876" w:rsidRPr="009459A9">
        <w:rPr>
          <w:rFonts w:ascii="New times roman" w:hAnsi="New times roman" w:cstheme="minorHAnsi"/>
          <w:sz w:val="24"/>
          <w:szCs w:val="24"/>
          <w:lang w:val="es-ES"/>
        </w:rPr>
        <w:t>vestimentas,</w:t>
      </w:r>
      <w:r w:rsidR="005D25DC" w:rsidRPr="009459A9">
        <w:rPr>
          <w:rFonts w:ascii="New times roman" w:hAnsi="New times roman" w:cstheme="minorHAnsi"/>
          <w:sz w:val="24"/>
          <w:szCs w:val="24"/>
          <w:lang w:val="es-ES"/>
        </w:rPr>
        <w:t xml:space="preserve"> joyas y </w:t>
      </w:r>
      <w:r w:rsidR="00B27876" w:rsidRPr="009459A9">
        <w:rPr>
          <w:rFonts w:ascii="New times roman" w:hAnsi="New times roman" w:cstheme="minorHAnsi"/>
          <w:sz w:val="24"/>
          <w:szCs w:val="24"/>
          <w:lang w:val="es-ES"/>
        </w:rPr>
        <w:t>ganado,</w:t>
      </w:r>
      <w:r w:rsidR="005D25DC" w:rsidRPr="009459A9">
        <w:rPr>
          <w:rFonts w:ascii="New times roman" w:hAnsi="New times roman" w:cstheme="minorHAnsi"/>
          <w:sz w:val="24"/>
          <w:szCs w:val="24"/>
          <w:lang w:val="es-ES"/>
        </w:rPr>
        <w:t xml:space="preserve"> entre otros. Cuando un amo </w:t>
      </w:r>
      <w:r w:rsidR="00B27876" w:rsidRPr="009459A9">
        <w:rPr>
          <w:rFonts w:ascii="New times roman" w:hAnsi="New times roman" w:cstheme="minorHAnsi"/>
          <w:sz w:val="24"/>
          <w:szCs w:val="24"/>
          <w:lang w:val="es-ES"/>
        </w:rPr>
        <w:t>moría,</w:t>
      </w:r>
      <w:r w:rsidR="005D25DC" w:rsidRPr="009459A9">
        <w:rPr>
          <w:rFonts w:ascii="New times roman" w:hAnsi="New times roman" w:cstheme="minorHAnsi"/>
          <w:sz w:val="24"/>
          <w:szCs w:val="24"/>
          <w:lang w:val="es-ES"/>
        </w:rPr>
        <w:t xml:space="preserve"> en los documentos de sucesión se indicaban los bienes que había poseído y quienes los heredarían. Los esclavizados figuran en estos inventarios con su </w:t>
      </w:r>
      <w:r w:rsidR="00B27876" w:rsidRPr="009459A9">
        <w:rPr>
          <w:rFonts w:ascii="New times roman" w:hAnsi="New times roman" w:cstheme="minorHAnsi"/>
          <w:sz w:val="24"/>
          <w:szCs w:val="24"/>
          <w:lang w:val="es-ES"/>
        </w:rPr>
        <w:t>nombre,</w:t>
      </w:r>
      <w:r w:rsidR="005D25DC" w:rsidRPr="009459A9">
        <w:rPr>
          <w:rFonts w:ascii="New times roman" w:hAnsi="New times roman" w:cstheme="minorHAnsi"/>
          <w:sz w:val="24"/>
          <w:szCs w:val="24"/>
          <w:lang w:val="es-ES"/>
        </w:rPr>
        <w:t xml:space="preserve"> </w:t>
      </w:r>
      <w:r w:rsidR="00B27876" w:rsidRPr="009459A9">
        <w:rPr>
          <w:rFonts w:ascii="New times roman" w:hAnsi="New times roman" w:cstheme="minorHAnsi"/>
          <w:sz w:val="24"/>
          <w:szCs w:val="24"/>
          <w:lang w:val="es-ES"/>
        </w:rPr>
        <w:t>edad,</w:t>
      </w:r>
      <w:r w:rsidR="005D25DC" w:rsidRPr="009459A9">
        <w:rPr>
          <w:rFonts w:ascii="New times roman" w:hAnsi="New times roman" w:cstheme="minorHAnsi"/>
          <w:sz w:val="24"/>
          <w:szCs w:val="24"/>
          <w:lang w:val="es-ES"/>
        </w:rPr>
        <w:t xml:space="preserve"> </w:t>
      </w:r>
      <w:r w:rsidR="00972DA8">
        <w:rPr>
          <w:rFonts w:ascii="New times roman" w:hAnsi="New times roman" w:cstheme="minorHAnsi"/>
          <w:sz w:val="24"/>
          <w:szCs w:val="24"/>
          <w:lang w:val="es-ES"/>
        </w:rPr>
        <w:t xml:space="preserve">en ocasiones </w:t>
      </w:r>
      <w:r w:rsidR="005D25DC" w:rsidRPr="009459A9">
        <w:rPr>
          <w:rFonts w:ascii="New times roman" w:hAnsi="New times roman" w:cstheme="minorHAnsi"/>
          <w:sz w:val="24"/>
          <w:szCs w:val="24"/>
          <w:lang w:val="es-ES"/>
        </w:rPr>
        <w:t xml:space="preserve"> el oficio y si estaban enfermos también se consignaba este dato. Para esta investigación hemos consultado una serie de inventarios de sucesión, inventarios del Hospital San Roque y los inventarios y tasaciones de bienes y </w:t>
      </w:r>
      <w:r w:rsidR="00B27876" w:rsidRPr="009459A9">
        <w:rPr>
          <w:rFonts w:ascii="New times roman" w:hAnsi="New times roman" w:cstheme="minorHAnsi"/>
          <w:sz w:val="24"/>
          <w:szCs w:val="24"/>
          <w:lang w:val="es-ES"/>
        </w:rPr>
        <w:t>esclavizados,</w:t>
      </w:r>
      <w:r w:rsidR="005D25DC" w:rsidRPr="009459A9">
        <w:rPr>
          <w:rFonts w:ascii="New times roman" w:hAnsi="New times roman" w:cstheme="minorHAnsi"/>
          <w:sz w:val="24"/>
          <w:szCs w:val="24"/>
          <w:lang w:val="es-ES"/>
        </w:rPr>
        <w:t xml:space="preserve"> generados a partir de la expulsión de  los Jesuitas de nuestro territorio. Para obtener datos sobre vestimenta y </w:t>
      </w:r>
      <w:r w:rsidR="005D25DC" w:rsidRPr="009459A9">
        <w:rPr>
          <w:rFonts w:ascii="New times roman" w:hAnsi="New times roman" w:cstheme="minorHAnsi"/>
          <w:sz w:val="24"/>
          <w:szCs w:val="24"/>
          <w:lang w:val="es-ES"/>
        </w:rPr>
        <w:lastRenderedPageBreak/>
        <w:t xml:space="preserve">alimentación de los cautivos acudimos  a libros de cuentas y gastos de distintas órdenes </w:t>
      </w:r>
      <w:r w:rsidR="00B27876" w:rsidRPr="009459A9">
        <w:rPr>
          <w:rFonts w:ascii="New times roman" w:hAnsi="New times roman" w:cstheme="minorHAnsi"/>
          <w:sz w:val="24"/>
          <w:szCs w:val="24"/>
          <w:lang w:val="es-ES"/>
        </w:rPr>
        <w:t>religiosas,</w:t>
      </w:r>
      <w:r w:rsidR="005D25DC" w:rsidRPr="009459A9">
        <w:rPr>
          <w:rFonts w:ascii="New times roman" w:hAnsi="New times roman" w:cstheme="minorHAnsi"/>
          <w:sz w:val="24"/>
          <w:szCs w:val="24"/>
          <w:lang w:val="es-ES"/>
        </w:rPr>
        <w:t xml:space="preserve"> como por ejemplo los </w:t>
      </w:r>
      <w:r w:rsidR="00B27876" w:rsidRPr="009459A9">
        <w:rPr>
          <w:rFonts w:ascii="New times roman" w:hAnsi="New times roman" w:cstheme="minorHAnsi"/>
          <w:sz w:val="24"/>
          <w:szCs w:val="24"/>
          <w:lang w:val="es-ES"/>
        </w:rPr>
        <w:t xml:space="preserve">Franciscanos. </w:t>
      </w:r>
    </w:p>
    <w:p w:rsidR="00512038" w:rsidRDefault="009647A5" w:rsidP="005D25DC">
      <w:pPr>
        <w:spacing w:line="360" w:lineRule="auto"/>
        <w:jc w:val="both"/>
        <w:rPr>
          <w:rFonts w:ascii="New times roman" w:hAnsi="New times roman" w:cstheme="minorHAnsi"/>
          <w:sz w:val="24"/>
          <w:szCs w:val="24"/>
          <w:lang w:val="es-ES"/>
        </w:rPr>
      </w:pPr>
      <w:r>
        <w:rPr>
          <w:rFonts w:ascii="New times roman" w:hAnsi="New times roman" w:cstheme="minorHAnsi"/>
          <w:sz w:val="24"/>
          <w:szCs w:val="24"/>
          <w:lang w:val="es-ES"/>
        </w:rPr>
        <w:t xml:space="preserve">Con el objetico de </w:t>
      </w:r>
      <w:r w:rsidR="00972DA8">
        <w:rPr>
          <w:rFonts w:ascii="New times roman" w:hAnsi="New times roman" w:cstheme="minorHAnsi"/>
          <w:sz w:val="24"/>
          <w:szCs w:val="24"/>
          <w:lang w:val="es-ES"/>
        </w:rPr>
        <w:t xml:space="preserve"> analizar las prácticas de atención de la salud de los </w:t>
      </w:r>
      <w:r w:rsidR="00B27876">
        <w:rPr>
          <w:rFonts w:ascii="New times roman" w:hAnsi="New times roman" w:cstheme="minorHAnsi"/>
          <w:sz w:val="24"/>
          <w:szCs w:val="24"/>
          <w:lang w:val="es-ES"/>
        </w:rPr>
        <w:t>esclavizados,</w:t>
      </w:r>
      <w:r>
        <w:rPr>
          <w:rFonts w:ascii="New times roman" w:hAnsi="New times roman" w:cstheme="minorHAnsi"/>
          <w:sz w:val="24"/>
          <w:szCs w:val="24"/>
          <w:lang w:val="es-ES"/>
        </w:rPr>
        <w:t xml:space="preserve"> relevamos  </w:t>
      </w:r>
      <w:r w:rsidR="00B27876">
        <w:rPr>
          <w:rFonts w:ascii="New times roman" w:hAnsi="New times roman" w:cstheme="minorHAnsi"/>
          <w:sz w:val="24"/>
          <w:szCs w:val="24"/>
          <w:lang w:val="es-ES"/>
        </w:rPr>
        <w:t>numerosasfuentes,</w:t>
      </w:r>
      <w:r>
        <w:rPr>
          <w:rFonts w:ascii="New times roman" w:hAnsi="New times roman" w:cstheme="minorHAnsi"/>
          <w:sz w:val="24"/>
          <w:szCs w:val="24"/>
          <w:lang w:val="es-ES"/>
        </w:rPr>
        <w:t xml:space="preserve"> de gran riqueza cuantitativa y cualitativa.</w:t>
      </w:r>
    </w:p>
    <w:p w:rsidR="0036661B" w:rsidRPr="009459A9" w:rsidRDefault="009647A5" w:rsidP="005D25DC">
      <w:pPr>
        <w:spacing w:line="360" w:lineRule="auto"/>
        <w:jc w:val="both"/>
        <w:rPr>
          <w:rFonts w:ascii="New times roman" w:hAnsi="New times roman" w:cstheme="minorHAnsi"/>
          <w:sz w:val="24"/>
          <w:szCs w:val="24"/>
          <w:lang w:val="es-ES"/>
        </w:rPr>
      </w:pPr>
      <w:r>
        <w:rPr>
          <w:rFonts w:ascii="New times roman" w:hAnsi="New times roman" w:cstheme="minorHAnsi"/>
          <w:sz w:val="24"/>
          <w:szCs w:val="24"/>
          <w:lang w:val="es-ES"/>
        </w:rPr>
        <w:t xml:space="preserve"> Para estudiar las prácticas a las que accedían los esclavizados en contextos informales , abordamos un conjunto de  </w:t>
      </w:r>
      <w:r w:rsidR="00512038">
        <w:rPr>
          <w:rFonts w:ascii="New times roman" w:hAnsi="New times roman" w:cstheme="minorHAnsi"/>
          <w:sz w:val="24"/>
          <w:szCs w:val="24"/>
          <w:lang w:val="es-ES"/>
        </w:rPr>
        <w:t xml:space="preserve">documentos </w:t>
      </w:r>
      <w:r w:rsidR="005D25DC" w:rsidRPr="009459A9">
        <w:rPr>
          <w:rFonts w:ascii="New times roman" w:hAnsi="New times roman" w:cstheme="minorHAnsi"/>
          <w:sz w:val="24"/>
          <w:szCs w:val="24"/>
          <w:lang w:val="es-ES"/>
        </w:rPr>
        <w:t xml:space="preserve"> de la sección </w:t>
      </w:r>
      <w:r w:rsidR="00E15423" w:rsidRPr="009459A9">
        <w:rPr>
          <w:rFonts w:ascii="New times roman" w:hAnsi="New times roman" w:cstheme="minorHAnsi"/>
          <w:sz w:val="24"/>
          <w:szCs w:val="24"/>
          <w:lang w:val="es-ES"/>
        </w:rPr>
        <w:t>I</w:t>
      </w:r>
      <w:r w:rsidR="005D25DC" w:rsidRPr="009459A9">
        <w:rPr>
          <w:rFonts w:ascii="New times roman" w:hAnsi="New times roman" w:cstheme="minorHAnsi"/>
          <w:sz w:val="24"/>
          <w:szCs w:val="24"/>
          <w:lang w:val="es-ES"/>
        </w:rPr>
        <w:t>nquisición</w:t>
      </w:r>
      <w:r w:rsidR="00E15423" w:rsidRPr="009459A9">
        <w:rPr>
          <w:rFonts w:ascii="New times roman" w:hAnsi="New times roman" w:cstheme="minorHAnsi"/>
          <w:sz w:val="24"/>
          <w:szCs w:val="24"/>
          <w:lang w:val="es-ES"/>
        </w:rPr>
        <w:t>,</w:t>
      </w:r>
      <w:r w:rsidR="000538A9" w:rsidRPr="009459A9">
        <w:rPr>
          <w:rFonts w:ascii="New times roman" w:hAnsi="New times roman" w:cstheme="minorHAnsi"/>
          <w:sz w:val="24"/>
          <w:szCs w:val="24"/>
          <w:lang w:val="es-ES"/>
        </w:rPr>
        <w:t>resguardados</w:t>
      </w:r>
      <w:r w:rsidR="005D25DC" w:rsidRPr="009459A9">
        <w:rPr>
          <w:rFonts w:ascii="New times roman" w:hAnsi="New times roman" w:cstheme="minorHAnsi"/>
          <w:sz w:val="24"/>
          <w:szCs w:val="24"/>
          <w:lang w:val="es-ES"/>
        </w:rPr>
        <w:t xml:space="preserve"> en el  A</w:t>
      </w:r>
      <w:r w:rsidR="00E15423" w:rsidRPr="009459A9">
        <w:rPr>
          <w:rFonts w:ascii="New times roman" w:hAnsi="New times roman" w:cstheme="minorHAnsi"/>
          <w:sz w:val="24"/>
          <w:szCs w:val="24"/>
          <w:lang w:val="es-ES"/>
        </w:rPr>
        <w:t xml:space="preserve">rchivo del </w:t>
      </w:r>
      <w:r w:rsidR="005D25DC" w:rsidRPr="009459A9">
        <w:rPr>
          <w:rFonts w:ascii="New times roman" w:hAnsi="New times roman" w:cstheme="minorHAnsi"/>
          <w:sz w:val="24"/>
          <w:szCs w:val="24"/>
          <w:lang w:val="es-ES"/>
        </w:rPr>
        <w:t>A</w:t>
      </w:r>
      <w:r w:rsidR="00E15423" w:rsidRPr="009459A9">
        <w:rPr>
          <w:rFonts w:ascii="New times roman" w:hAnsi="New times roman" w:cstheme="minorHAnsi"/>
          <w:sz w:val="24"/>
          <w:szCs w:val="24"/>
          <w:lang w:val="es-ES"/>
        </w:rPr>
        <w:t xml:space="preserve">rzobispado de </w:t>
      </w:r>
      <w:r w:rsidR="005D25DC" w:rsidRPr="009459A9">
        <w:rPr>
          <w:rFonts w:ascii="New times roman" w:hAnsi="New times roman" w:cstheme="minorHAnsi"/>
          <w:sz w:val="24"/>
          <w:szCs w:val="24"/>
          <w:lang w:val="es-ES"/>
        </w:rPr>
        <w:t>C</w:t>
      </w:r>
      <w:r w:rsidR="00E15423" w:rsidRPr="009459A9">
        <w:rPr>
          <w:rFonts w:ascii="New times roman" w:hAnsi="New times roman" w:cstheme="minorHAnsi"/>
          <w:sz w:val="24"/>
          <w:szCs w:val="24"/>
          <w:lang w:val="es-ES"/>
        </w:rPr>
        <w:t xml:space="preserve">órdoba .En estos </w:t>
      </w:r>
      <w:r w:rsidR="005D25DC" w:rsidRPr="009459A9">
        <w:rPr>
          <w:rFonts w:ascii="New times roman" w:hAnsi="New times roman" w:cstheme="minorHAnsi"/>
          <w:sz w:val="24"/>
          <w:szCs w:val="24"/>
          <w:lang w:val="es-ES"/>
        </w:rPr>
        <w:t xml:space="preserve"> estos expedientes</w:t>
      </w:r>
      <w:r w:rsidR="00E15423" w:rsidRPr="009459A9">
        <w:rPr>
          <w:rFonts w:ascii="New times roman" w:hAnsi="New times roman" w:cstheme="minorHAnsi"/>
          <w:sz w:val="24"/>
          <w:szCs w:val="24"/>
          <w:lang w:val="es-ES"/>
        </w:rPr>
        <w:t xml:space="preserve">, que </w:t>
      </w:r>
      <w:r w:rsidR="005D25DC" w:rsidRPr="009459A9">
        <w:rPr>
          <w:rFonts w:ascii="New times roman" w:hAnsi="New times roman" w:cstheme="minorHAnsi"/>
          <w:sz w:val="24"/>
          <w:szCs w:val="24"/>
          <w:lang w:val="es-ES"/>
        </w:rPr>
        <w:t xml:space="preserve"> co</w:t>
      </w:r>
      <w:r w:rsidR="000E69BF" w:rsidRPr="009459A9">
        <w:rPr>
          <w:rFonts w:ascii="New times roman" w:hAnsi="New times roman" w:cstheme="minorHAnsi"/>
          <w:sz w:val="24"/>
          <w:szCs w:val="24"/>
          <w:lang w:val="es-ES"/>
        </w:rPr>
        <w:t xml:space="preserve">mponen </w:t>
      </w:r>
      <w:r w:rsidR="005D25DC" w:rsidRPr="009459A9">
        <w:rPr>
          <w:rFonts w:ascii="New times roman" w:hAnsi="New times roman" w:cstheme="minorHAnsi"/>
          <w:sz w:val="24"/>
          <w:szCs w:val="24"/>
          <w:lang w:val="es-ES"/>
        </w:rPr>
        <w:t xml:space="preserve"> una serie de denuncias ante el Comisario de la Institución por prácticas de hechicería </w:t>
      </w:r>
      <w:r w:rsidR="00E15423" w:rsidRPr="009459A9">
        <w:rPr>
          <w:rFonts w:ascii="New times roman" w:hAnsi="New times roman" w:cstheme="minorHAnsi"/>
          <w:sz w:val="24"/>
          <w:szCs w:val="24"/>
          <w:lang w:val="es-ES"/>
        </w:rPr>
        <w:t xml:space="preserve">, </w:t>
      </w:r>
      <w:r w:rsidR="005D25DC" w:rsidRPr="009459A9">
        <w:rPr>
          <w:rFonts w:ascii="New times roman" w:hAnsi="New times roman" w:cstheme="minorHAnsi"/>
          <w:sz w:val="24"/>
          <w:szCs w:val="24"/>
          <w:lang w:val="es-ES"/>
        </w:rPr>
        <w:t xml:space="preserve"> identificamos a los esclavizados como pacientes y también como curadores informales . </w:t>
      </w:r>
    </w:p>
    <w:p w:rsidR="005D25DC" w:rsidRPr="009459A9" w:rsidRDefault="005D25DC" w:rsidP="005D25DC">
      <w:pPr>
        <w:spacing w:line="360" w:lineRule="auto"/>
        <w:jc w:val="both"/>
        <w:rPr>
          <w:rFonts w:ascii="New times roman" w:hAnsi="New times roman" w:cstheme="minorHAnsi"/>
          <w:sz w:val="24"/>
          <w:szCs w:val="24"/>
          <w:lang w:val="es-ES"/>
        </w:rPr>
      </w:pPr>
      <w:r w:rsidRPr="009459A9">
        <w:rPr>
          <w:rFonts w:ascii="New times roman" w:hAnsi="New times roman" w:cstheme="minorHAnsi"/>
          <w:sz w:val="24"/>
          <w:szCs w:val="24"/>
          <w:lang w:val="es-ES"/>
        </w:rPr>
        <w:t xml:space="preserve">Con respecto a la atención llevada a cabo por instituciones legalmente reconocidas, una  fuente tradicionalmente utilizada para estudios de mortalidad y morbilidad la constituyen los registros de </w:t>
      </w:r>
      <w:r w:rsidR="00B27876" w:rsidRPr="009459A9">
        <w:rPr>
          <w:rFonts w:ascii="New times roman" w:hAnsi="New times roman" w:cstheme="minorHAnsi"/>
          <w:sz w:val="24"/>
          <w:szCs w:val="24"/>
          <w:lang w:val="es-ES"/>
        </w:rPr>
        <w:t xml:space="preserve">hospitales. </w:t>
      </w:r>
      <w:r w:rsidRPr="009459A9">
        <w:rPr>
          <w:rFonts w:ascii="New times roman" w:hAnsi="New times roman" w:cstheme="minorHAnsi"/>
          <w:sz w:val="24"/>
          <w:szCs w:val="24"/>
          <w:lang w:val="es-ES"/>
        </w:rPr>
        <w:t>Para nuestro período de estudio  contamos con  los documentos del Hospital San Roque</w:t>
      </w:r>
      <w:r w:rsidR="000538A9" w:rsidRPr="009459A9">
        <w:rPr>
          <w:rFonts w:ascii="New times roman" w:hAnsi="New times roman" w:cstheme="minorHAnsi"/>
          <w:sz w:val="24"/>
          <w:szCs w:val="24"/>
          <w:lang w:val="es-ES"/>
        </w:rPr>
        <w:t>,</w:t>
      </w:r>
      <w:r w:rsidRPr="009459A9">
        <w:rPr>
          <w:rFonts w:ascii="New times roman" w:hAnsi="New times roman" w:cstheme="minorHAnsi"/>
          <w:sz w:val="24"/>
          <w:szCs w:val="24"/>
          <w:lang w:val="es-ES"/>
        </w:rPr>
        <w:t xml:space="preserve"> especialmente  los libros de ingresos y egresos de pacientes .De éstos últimos se conservan el  Tomo 7,</w:t>
      </w:r>
      <w:r w:rsidRPr="009459A9">
        <w:rPr>
          <w:rFonts w:ascii="New times roman" w:hAnsi="New times roman" w:cstheme="minorHAnsi"/>
          <w:sz w:val="24"/>
          <w:szCs w:val="24"/>
          <w:lang w:val="es-AR"/>
        </w:rPr>
        <w:t xml:space="preserve"> el cual  contiene el ingreso y salida de pacientes varones entre 1768 y 1790 ; el</w:t>
      </w:r>
      <w:r w:rsidRPr="009459A9">
        <w:rPr>
          <w:rFonts w:ascii="New times roman" w:hAnsi="New times roman" w:cstheme="minorHAnsi"/>
          <w:sz w:val="24"/>
          <w:szCs w:val="24"/>
          <w:lang w:val="es-ES"/>
        </w:rPr>
        <w:t xml:space="preserve"> Tomo 14 , donde se </w:t>
      </w:r>
      <w:r w:rsidRPr="009459A9">
        <w:rPr>
          <w:rFonts w:ascii="New times roman" w:hAnsi="New times roman" w:cstheme="minorHAnsi"/>
          <w:sz w:val="24"/>
          <w:szCs w:val="24"/>
          <w:lang w:val="es-AR"/>
        </w:rPr>
        <w:t xml:space="preserve"> registró el ingreso de   pacientes mujeres entre 1816 y 1828,  y el Tomo 16  en el cual  se asentó a los  varones internados  entre  enero de 1825 y marzo de 1833  . Los primeros registros comenzaron en enero  de </w:t>
      </w:r>
      <w:r w:rsidR="00B27876" w:rsidRPr="009459A9">
        <w:rPr>
          <w:rFonts w:ascii="New times roman" w:hAnsi="New times roman" w:cstheme="minorHAnsi"/>
          <w:sz w:val="24"/>
          <w:szCs w:val="24"/>
          <w:lang w:val="es-AR"/>
        </w:rPr>
        <w:t>1762,</w:t>
      </w:r>
      <w:r w:rsidRPr="009459A9">
        <w:rPr>
          <w:rFonts w:ascii="New times roman" w:hAnsi="New times roman" w:cstheme="minorHAnsi"/>
          <w:sz w:val="24"/>
          <w:szCs w:val="24"/>
          <w:lang w:val="es-AR"/>
        </w:rPr>
        <w:t xml:space="preserve"> continuaron  hasta febrero de  1775, y se encuentran  apuntados  en el tomo </w:t>
      </w:r>
      <w:r w:rsidR="00B27876" w:rsidRPr="009459A9">
        <w:rPr>
          <w:rFonts w:ascii="New times roman" w:hAnsi="New times roman" w:cstheme="minorHAnsi"/>
          <w:sz w:val="24"/>
          <w:szCs w:val="24"/>
          <w:lang w:val="es-AR"/>
        </w:rPr>
        <w:t>5: “</w:t>
      </w:r>
      <w:r w:rsidRPr="009459A9">
        <w:rPr>
          <w:rFonts w:ascii="New times roman" w:hAnsi="New times roman" w:cstheme="minorHAnsi"/>
          <w:sz w:val="24"/>
          <w:szCs w:val="24"/>
          <w:lang w:val="es-AR"/>
        </w:rPr>
        <w:t xml:space="preserve">Libro de Curaciones de pobres y gastos de botica en ellos. De esta fundación de Nuestra Señora de la Asumpción y San Roque”. El original de este valioso documento se encuentra extraviado pero </w:t>
      </w:r>
      <w:r w:rsidR="000538A9" w:rsidRPr="009459A9">
        <w:rPr>
          <w:rFonts w:ascii="New times roman" w:hAnsi="New times roman" w:cstheme="minorHAnsi"/>
          <w:sz w:val="24"/>
          <w:szCs w:val="24"/>
          <w:lang w:val="es-AR"/>
        </w:rPr>
        <w:t xml:space="preserve">pudimos </w:t>
      </w:r>
      <w:r w:rsidRPr="009459A9">
        <w:rPr>
          <w:rFonts w:ascii="New times roman" w:hAnsi="New times roman" w:cstheme="minorHAnsi"/>
          <w:sz w:val="24"/>
          <w:szCs w:val="24"/>
          <w:lang w:val="es-AR"/>
        </w:rPr>
        <w:t xml:space="preserve"> acceder a una copia del mismo. Una dificultad que podemos  apreciar   es que existen vacíos  para los últimos años del siglo XVIII y principios del siglo XIX</w:t>
      </w:r>
      <w:r w:rsidRPr="009459A9">
        <w:rPr>
          <w:rFonts w:ascii="New times roman" w:hAnsi="New times roman" w:cstheme="minorHAnsi"/>
          <w:sz w:val="24"/>
          <w:szCs w:val="24"/>
          <w:vertAlign w:val="superscript"/>
          <w:lang w:val="es-AR"/>
        </w:rPr>
        <w:footnoteReference w:id="5"/>
      </w:r>
      <w:r w:rsidRPr="009459A9">
        <w:rPr>
          <w:rFonts w:ascii="New times roman" w:hAnsi="New times roman" w:cstheme="minorHAnsi"/>
          <w:sz w:val="24"/>
          <w:szCs w:val="24"/>
          <w:lang w:val="es-AR"/>
        </w:rPr>
        <w:t xml:space="preserve"> . Otro obstáculo  que se present</w:t>
      </w:r>
      <w:r w:rsidR="000538A9" w:rsidRPr="009459A9">
        <w:rPr>
          <w:rFonts w:ascii="New times roman" w:hAnsi="New times roman" w:cstheme="minorHAnsi"/>
          <w:sz w:val="24"/>
          <w:szCs w:val="24"/>
          <w:lang w:val="es-AR"/>
        </w:rPr>
        <w:t xml:space="preserve">ó </w:t>
      </w:r>
      <w:r w:rsidRPr="009459A9">
        <w:rPr>
          <w:rFonts w:ascii="New times roman" w:hAnsi="New times roman" w:cstheme="minorHAnsi"/>
          <w:sz w:val="24"/>
          <w:szCs w:val="24"/>
          <w:lang w:val="es-AR"/>
        </w:rPr>
        <w:t xml:space="preserve"> al momento de establecer series, </w:t>
      </w:r>
      <w:r w:rsidR="000538A9" w:rsidRPr="009459A9">
        <w:rPr>
          <w:rFonts w:ascii="New times roman" w:hAnsi="New times roman" w:cstheme="minorHAnsi"/>
          <w:sz w:val="24"/>
          <w:szCs w:val="24"/>
          <w:lang w:val="es-AR"/>
        </w:rPr>
        <w:t xml:space="preserve">fue la falta de </w:t>
      </w:r>
      <w:r w:rsidRPr="009459A9">
        <w:rPr>
          <w:rFonts w:ascii="New times roman" w:hAnsi="New times roman" w:cstheme="minorHAnsi"/>
          <w:sz w:val="24"/>
          <w:szCs w:val="24"/>
          <w:lang w:val="es-AR"/>
        </w:rPr>
        <w:t xml:space="preserve"> continuidad en la forma de tomar los datos, ya que en algunos libros no se menciona </w:t>
      </w:r>
      <w:r w:rsidR="00B27876" w:rsidRPr="009459A9">
        <w:rPr>
          <w:rFonts w:ascii="New times roman" w:hAnsi="New times roman" w:cstheme="minorHAnsi"/>
          <w:sz w:val="24"/>
          <w:szCs w:val="24"/>
          <w:lang w:val="es-AR"/>
        </w:rPr>
        <w:t>casta, edad</w:t>
      </w:r>
      <w:r w:rsidRPr="009459A9">
        <w:rPr>
          <w:rFonts w:ascii="New times roman" w:hAnsi="New times roman" w:cstheme="minorHAnsi"/>
          <w:sz w:val="24"/>
          <w:szCs w:val="24"/>
          <w:lang w:val="es-AR"/>
        </w:rPr>
        <w:t xml:space="preserve">, condición jurídica o la enfermedad. </w:t>
      </w:r>
      <w:r w:rsidRPr="009459A9">
        <w:rPr>
          <w:rFonts w:ascii="New times roman" w:hAnsi="New times roman" w:cstheme="minorHAnsi"/>
          <w:sz w:val="24"/>
          <w:szCs w:val="24"/>
          <w:lang w:val="es-AR"/>
        </w:rPr>
        <w:lastRenderedPageBreak/>
        <w:t xml:space="preserve">En un mismo libro incluso se pueden encontrar faltantes de algunos  datos cuando cambiaba  con el paso de los años  el encargado del registro. </w:t>
      </w:r>
    </w:p>
    <w:p w:rsidR="00E66C29" w:rsidRPr="009459A9" w:rsidRDefault="005D25DC"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Otr</w:t>
      </w:r>
      <w:r w:rsidR="008C5BA8" w:rsidRPr="009459A9">
        <w:rPr>
          <w:rFonts w:ascii="New times roman" w:hAnsi="New times roman" w:cstheme="minorHAnsi"/>
          <w:sz w:val="24"/>
          <w:szCs w:val="24"/>
          <w:lang w:val="es-AR"/>
        </w:rPr>
        <w:t xml:space="preserve">o </w:t>
      </w:r>
      <w:r w:rsidRPr="009459A9">
        <w:rPr>
          <w:rFonts w:ascii="New times roman" w:hAnsi="New times roman" w:cstheme="minorHAnsi"/>
          <w:sz w:val="24"/>
          <w:szCs w:val="24"/>
          <w:lang w:val="es-AR"/>
        </w:rPr>
        <w:t xml:space="preserve"> desafío</w:t>
      </w:r>
      <w:r w:rsidR="008C5BA8" w:rsidRPr="009459A9">
        <w:rPr>
          <w:rFonts w:ascii="New times roman" w:hAnsi="New times roman" w:cstheme="minorHAnsi"/>
          <w:sz w:val="24"/>
          <w:szCs w:val="24"/>
          <w:lang w:val="es-AR"/>
        </w:rPr>
        <w:t xml:space="preserve"> que se presentó </w:t>
      </w:r>
      <w:r w:rsidRPr="009459A9">
        <w:rPr>
          <w:rFonts w:ascii="New times roman" w:hAnsi="New times roman" w:cstheme="minorHAnsi"/>
          <w:sz w:val="24"/>
          <w:szCs w:val="24"/>
          <w:lang w:val="es-AR"/>
        </w:rPr>
        <w:t xml:space="preserve"> durante la concreción de este trabajo fue la identificación de las dolencias </w:t>
      </w:r>
      <w:r w:rsidR="00B27876" w:rsidRPr="009459A9">
        <w:rPr>
          <w:rFonts w:ascii="New times roman" w:hAnsi="New times roman" w:cstheme="minorHAnsi"/>
          <w:sz w:val="24"/>
          <w:szCs w:val="24"/>
          <w:lang w:val="es-AR"/>
        </w:rPr>
        <w:t xml:space="preserve">concretas. </w:t>
      </w:r>
      <w:r w:rsidRPr="009459A9">
        <w:rPr>
          <w:rFonts w:ascii="New times roman" w:hAnsi="New times roman" w:cstheme="minorHAnsi"/>
          <w:sz w:val="24"/>
          <w:szCs w:val="24"/>
          <w:lang w:val="es-AR"/>
        </w:rPr>
        <w:t xml:space="preserve">Tal como afirma Josep </w:t>
      </w:r>
      <w:r w:rsidR="00B27876" w:rsidRPr="009459A9">
        <w:rPr>
          <w:rFonts w:ascii="New times roman" w:hAnsi="New times roman" w:cstheme="minorHAnsi"/>
          <w:sz w:val="24"/>
          <w:szCs w:val="24"/>
          <w:lang w:val="es-AR"/>
        </w:rPr>
        <w:t>Barona:</w:t>
      </w:r>
    </w:p>
    <w:p w:rsidR="00E66C29" w:rsidRPr="009459A9" w:rsidRDefault="00820EE3"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w:t>
      </w:r>
      <w:r w:rsidR="005D25DC" w:rsidRPr="009459A9">
        <w:rPr>
          <w:rFonts w:ascii="New times roman" w:hAnsi="New times roman" w:cstheme="minorHAnsi"/>
          <w:sz w:val="24"/>
          <w:szCs w:val="24"/>
          <w:lang w:val="es-AR"/>
        </w:rPr>
        <w:t xml:space="preserve">Las expresiones diagnósticas utilizadas por el médico en cada momento histórico son la consecuencia de una conceptualización de la salud y de la enfermedad que es variable </w:t>
      </w:r>
      <w:r w:rsidR="00B27876" w:rsidRPr="009459A9">
        <w:rPr>
          <w:rFonts w:ascii="New times roman" w:hAnsi="New times roman" w:cstheme="minorHAnsi"/>
          <w:sz w:val="24"/>
          <w:szCs w:val="24"/>
          <w:lang w:val="es-AR"/>
        </w:rPr>
        <w:t xml:space="preserve">históricamente. </w:t>
      </w:r>
      <w:r w:rsidR="005D25DC" w:rsidRPr="009459A9">
        <w:rPr>
          <w:rFonts w:ascii="New times roman" w:hAnsi="New times roman" w:cstheme="minorHAnsi"/>
          <w:sz w:val="24"/>
          <w:szCs w:val="24"/>
          <w:lang w:val="es-AR"/>
        </w:rPr>
        <w:t xml:space="preserve">Porque aunque la enfermedad sea sustancialmente un fenómeno biológico, su </w:t>
      </w:r>
      <w:r w:rsidR="00B27876" w:rsidRPr="009459A9">
        <w:rPr>
          <w:rFonts w:ascii="New times roman" w:hAnsi="New times roman" w:cstheme="minorHAnsi"/>
          <w:sz w:val="24"/>
          <w:szCs w:val="24"/>
          <w:lang w:val="es-AR"/>
        </w:rPr>
        <w:t>comprensión,</w:t>
      </w:r>
      <w:r w:rsidR="005D25DC"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identificación,</w:t>
      </w:r>
      <w:r w:rsidR="005D25DC"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tipificación,</w:t>
      </w:r>
      <w:r w:rsidR="005D25DC" w:rsidRPr="009459A9">
        <w:rPr>
          <w:rFonts w:ascii="New times roman" w:hAnsi="New times roman" w:cstheme="minorHAnsi"/>
          <w:sz w:val="24"/>
          <w:szCs w:val="24"/>
          <w:lang w:val="es-AR"/>
        </w:rPr>
        <w:t xml:space="preserve"> no pertenece al ámbito de la realidad natural sino al de las construcciones </w:t>
      </w:r>
      <w:r w:rsidR="00B27876" w:rsidRPr="009459A9">
        <w:rPr>
          <w:rFonts w:ascii="New times roman" w:hAnsi="New times roman" w:cstheme="minorHAnsi"/>
          <w:sz w:val="24"/>
          <w:szCs w:val="24"/>
          <w:lang w:val="es-AR"/>
        </w:rPr>
        <w:t>intelectuales. (Barona,</w:t>
      </w:r>
      <w:r w:rsidR="00E66C29" w:rsidRPr="009459A9">
        <w:rPr>
          <w:rFonts w:ascii="New times roman" w:hAnsi="New times roman" w:cstheme="minorHAnsi"/>
          <w:sz w:val="24"/>
          <w:szCs w:val="24"/>
          <w:lang w:val="es-AR"/>
        </w:rPr>
        <w:t xml:space="preserve"> 1993:53)</w:t>
      </w:r>
    </w:p>
    <w:p w:rsidR="00512038" w:rsidRDefault="005D25DC"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 xml:space="preserve">En  los documentos </w:t>
      </w:r>
      <w:r w:rsidR="00B27876" w:rsidRPr="009459A9">
        <w:rPr>
          <w:rFonts w:ascii="New times roman" w:hAnsi="New times roman" w:cstheme="minorHAnsi"/>
          <w:sz w:val="24"/>
          <w:szCs w:val="24"/>
          <w:lang w:val="es-AR"/>
        </w:rPr>
        <w:t>consultados,</w:t>
      </w:r>
      <w:r w:rsidRPr="009459A9">
        <w:rPr>
          <w:rFonts w:ascii="New times roman" w:hAnsi="New times roman" w:cstheme="minorHAnsi"/>
          <w:sz w:val="24"/>
          <w:szCs w:val="24"/>
          <w:lang w:val="es-AR"/>
        </w:rPr>
        <w:t xml:space="preserve"> podemos observar varias formas de nombrar una misma </w:t>
      </w:r>
      <w:r w:rsidR="00B27876" w:rsidRPr="009459A9">
        <w:rPr>
          <w:rFonts w:ascii="New times roman" w:hAnsi="New times roman" w:cstheme="minorHAnsi"/>
          <w:sz w:val="24"/>
          <w:szCs w:val="24"/>
          <w:lang w:val="es-AR"/>
        </w:rPr>
        <w:t>enfermedad,</w:t>
      </w:r>
      <w:r w:rsidRPr="009459A9">
        <w:rPr>
          <w:rFonts w:ascii="New times roman" w:hAnsi="New times roman" w:cstheme="minorHAnsi"/>
          <w:sz w:val="24"/>
          <w:szCs w:val="24"/>
          <w:lang w:val="es-AR"/>
        </w:rPr>
        <w:t xml:space="preserve"> o que la misma  era nombrada por alguna de sus manifestaciones más notorias .En algunas de las expresiones diagnosticas se evidencia falta de </w:t>
      </w:r>
      <w:r w:rsidR="00B27876" w:rsidRPr="009459A9">
        <w:rPr>
          <w:rFonts w:ascii="New times roman" w:hAnsi="New times roman" w:cstheme="minorHAnsi"/>
          <w:sz w:val="24"/>
          <w:szCs w:val="24"/>
          <w:lang w:val="es-AR"/>
        </w:rPr>
        <w:t>precisión, por</w:t>
      </w:r>
      <w:r w:rsidRPr="009459A9">
        <w:rPr>
          <w:rFonts w:ascii="New times roman" w:hAnsi="New times roman" w:cstheme="minorHAnsi"/>
          <w:sz w:val="24"/>
          <w:szCs w:val="24"/>
          <w:lang w:val="es-AR"/>
        </w:rPr>
        <w:t xml:space="preserve"> ejemplo se menciona que el esclavizado esta “enfermo” o que tenía “dolor” o hinchazón”</w:t>
      </w:r>
      <w:r w:rsidR="0040677D" w:rsidRPr="009459A9">
        <w:rPr>
          <w:rFonts w:ascii="New times roman" w:hAnsi="New times roman" w:cstheme="minorHAnsi"/>
          <w:sz w:val="24"/>
          <w:szCs w:val="24"/>
          <w:lang w:val="es-AR"/>
        </w:rPr>
        <w:t>.E</w:t>
      </w:r>
      <w:r w:rsidRPr="009459A9">
        <w:rPr>
          <w:rFonts w:ascii="New times roman" w:hAnsi="New times roman" w:cstheme="minorHAnsi"/>
          <w:sz w:val="24"/>
          <w:szCs w:val="24"/>
          <w:lang w:val="es-AR"/>
        </w:rPr>
        <w:t xml:space="preserve">n otras se toma un criterio </w:t>
      </w:r>
      <w:r w:rsidR="00B27876" w:rsidRPr="009459A9">
        <w:rPr>
          <w:rFonts w:ascii="New times roman" w:hAnsi="New times roman" w:cstheme="minorHAnsi"/>
          <w:sz w:val="24"/>
          <w:szCs w:val="24"/>
          <w:lang w:val="es-AR"/>
        </w:rPr>
        <w:t>anatómico,</w:t>
      </w:r>
      <w:r w:rsidRPr="009459A9">
        <w:rPr>
          <w:rFonts w:ascii="New times roman" w:hAnsi="New times roman" w:cstheme="minorHAnsi"/>
          <w:sz w:val="24"/>
          <w:szCs w:val="24"/>
          <w:lang w:val="es-AR"/>
        </w:rPr>
        <w:t xml:space="preserve"> es decir nombrar la parte del cuerpo más afectada por la </w:t>
      </w:r>
      <w:r w:rsidR="00B27876" w:rsidRPr="009459A9">
        <w:rPr>
          <w:rFonts w:ascii="New times roman" w:hAnsi="New times roman" w:cstheme="minorHAnsi"/>
          <w:sz w:val="24"/>
          <w:szCs w:val="24"/>
          <w:lang w:val="es-AR"/>
        </w:rPr>
        <w:t>enfermedad,</w:t>
      </w:r>
      <w:r w:rsidRPr="009459A9">
        <w:rPr>
          <w:rFonts w:ascii="New times roman" w:hAnsi="New times roman" w:cstheme="minorHAnsi"/>
          <w:sz w:val="24"/>
          <w:szCs w:val="24"/>
          <w:lang w:val="es-AR"/>
        </w:rPr>
        <w:t xml:space="preserve"> por ejemplo </w:t>
      </w:r>
      <w:r w:rsidR="00B27876" w:rsidRPr="009459A9">
        <w:rPr>
          <w:rFonts w:ascii="New times roman" w:hAnsi="New times roman" w:cstheme="minorHAnsi"/>
          <w:sz w:val="24"/>
          <w:szCs w:val="24"/>
          <w:lang w:val="es-AR"/>
        </w:rPr>
        <w:t>“enfermo</w:t>
      </w:r>
      <w:r w:rsidRPr="009459A9">
        <w:rPr>
          <w:rFonts w:ascii="New times roman" w:hAnsi="New times roman" w:cstheme="minorHAnsi"/>
          <w:sz w:val="24"/>
          <w:szCs w:val="24"/>
          <w:lang w:val="es-AR"/>
        </w:rPr>
        <w:t xml:space="preserve"> de la cabeza”. También solía  utilizarse un criterio </w:t>
      </w:r>
      <w:r w:rsidR="00B27876" w:rsidRPr="009459A9">
        <w:rPr>
          <w:rFonts w:ascii="New times roman" w:hAnsi="New times roman" w:cstheme="minorHAnsi"/>
          <w:sz w:val="24"/>
          <w:szCs w:val="24"/>
          <w:lang w:val="es-AR"/>
        </w:rPr>
        <w:t>cronológico,</w:t>
      </w:r>
      <w:r w:rsidRPr="009459A9">
        <w:rPr>
          <w:rFonts w:ascii="New times roman" w:hAnsi="New times roman" w:cstheme="minorHAnsi"/>
          <w:sz w:val="24"/>
          <w:szCs w:val="24"/>
          <w:lang w:val="es-AR"/>
        </w:rPr>
        <w:t xml:space="preserve"> estableciendo una relación causal entre la dolencia o la muerte y la etapa de la vida del </w:t>
      </w:r>
      <w:r w:rsidR="00B27876" w:rsidRPr="009459A9">
        <w:rPr>
          <w:rFonts w:ascii="New times roman" w:hAnsi="New times roman" w:cstheme="minorHAnsi"/>
          <w:sz w:val="24"/>
          <w:szCs w:val="24"/>
          <w:lang w:val="es-AR"/>
        </w:rPr>
        <w:t>individuo,</w:t>
      </w:r>
      <w:r w:rsidRPr="009459A9">
        <w:rPr>
          <w:rFonts w:ascii="New times roman" w:hAnsi="New times roman" w:cstheme="minorHAnsi"/>
          <w:sz w:val="24"/>
          <w:szCs w:val="24"/>
          <w:lang w:val="es-AR"/>
        </w:rPr>
        <w:t xml:space="preserve"> como por </w:t>
      </w:r>
      <w:r w:rsidR="00B27876" w:rsidRPr="009459A9">
        <w:rPr>
          <w:rFonts w:ascii="New times roman" w:hAnsi="New times roman" w:cstheme="minorHAnsi"/>
          <w:sz w:val="24"/>
          <w:szCs w:val="24"/>
          <w:lang w:val="es-AR"/>
        </w:rPr>
        <w:t>ejemplo:</w:t>
      </w:r>
      <w:r w:rsidRPr="009459A9">
        <w:rPr>
          <w:rFonts w:ascii="New times roman" w:hAnsi="New times roman" w:cstheme="minorHAnsi"/>
          <w:sz w:val="24"/>
          <w:szCs w:val="24"/>
          <w:lang w:val="es-AR"/>
        </w:rPr>
        <w:t xml:space="preserve"> murió de vejez. Esta diversidad en los diagnósticos de enfermedad o causa de muerte se relacionan  tal como lo mencionan distintos autores, con  la sedimentación de las mentalidades científicas y la supervivencia de distintos términos con los cuales se nombraba a las enfermedades a lo largo de los siglos , desde el galenismo con su esquema humoralista hasta la medicina de laboratorio con su teoría miasmática.Además debemos tener en cuenta   que en  algunas oportunidades  además de los facultativos los que describen las dolencias de los esclavizados son  testigos ,tasadores, párrocos o los mismos amos , con escasa formación científico – médica,  por lo que debemos considerar en estos casos una “vulgarización de los términos médicos” o la descripción de la enfermedad desde una  “ patología popular”</w:t>
      </w:r>
      <w:r w:rsidR="00A62CFA" w:rsidRPr="009459A9">
        <w:rPr>
          <w:rFonts w:ascii="New times roman" w:hAnsi="New times roman" w:cstheme="minorHAnsi"/>
          <w:sz w:val="24"/>
          <w:szCs w:val="24"/>
          <w:lang w:val="es-AR"/>
        </w:rPr>
        <w:t xml:space="preserve"> ( Barona,1993:60)</w:t>
      </w:r>
      <w:r w:rsidRPr="009459A9">
        <w:rPr>
          <w:rFonts w:ascii="New times roman" w:hAnsi="New times roman" w:cstheme="minorHAnsi"/>
          <w:sz w:val="24"/>
          <w:szCs w:val="24"/>
          <w:lang w:val="es-AR"/>
        </w:rPr>
        <w:t xml:space="preserve">. Por ello nos vimos en la tarea de consultar numerosos diccionarios de medicina y botica publicados en fechas aproximadas   a los años en que estaba datado el documento analizado para poder identificar de </w:t>
      </w:r>
      <w:r w:rsidR="00B27876" w:rsidRPr="009459A9">
        <w:rPr>
          <w:rFonts w:ascii="New times roman" w:hAnsi="New times roman" w:cstheme="minorHAnsi"/>
          <w:sz w:val="24"/>
          <w:szCs w:val="24"/>
          <w:lang w:val="es-AR"/>
        </w:rPr>
        <w:t>qué</w:t>
      </w:r>
      <w:r w:rsidRPr="009459A9">
        <w:rPr>
          <w:rFonts w:ascii="New times roman" w:hAnsi="New times roman" w:cstheme="minorHAnsi"/>
          <w:sz w:val="24"/>
          <w:szCs w:val="24"/>
          <w:lang w:val="es-AR"/>
        </w:rPr>
        <w:t xml:space="preserve"> dolencia se trataba y conocer cómo se concebía el origen de la </w:t>
      </w:r>
      <w:r w:rsidR="00B27876" w:rsidRPr="009459A9">
        <w:rPr>
          <w:rFonts w:ascii="New times roman" w:hAnsi="New times roman" w:cstheme="minorHAnsi"/>
          <w:sz w:val="24"/>
          <w:szCs w:val="24"/>
          <w:lang w:val="es-AR"/>
        </w:rPr>
        <w:t>misma,</w:t>
      </w:r>
      <w:r w:rsidRPr="009459A9">
        <w:rPr>
          <w:rFonts w:ascii="New times roman" w:hAnsi="New times roman" w:cstheme="minorHAnsi"/>
          <w:sz w:val="24"/>
          <w:szCs w:val="24"/>
          <w:lang w:val="es-AR"/>
        </w:rPr>
        <w:t xml:space="preserve"> la evolución y el tratamiento que se suministraba en esos </w:t>
      </w:r>
      <w:r w:rsidR="00B27876" w:rsidRPr="009459A9">
        <w:rPr>
          <w:rFonts w:ascii="New times roman" w:hAnsi="New times roman" w:cstheme="minorHAnsi"/>
          <w:sz w:val="24"/>
          <w:szCs w:val="24"/>
          <w:lang w:val="es-AR"/>
        </w:rPr>
        <w:t xml:space="preserve">casos. </w:t>
      </w:r>
      <w:r w:rsidRPr="009459A9">
        <w:rPr>
          <w:rFonts w:ascii="New times roman" w:hAnsi="New times roman" w:cstheme="minorHAnsi"/>
          <w:sz w:val="24"/>
          <w:szCs w:val="24"/>
          <w:lang w:val="es-AR"/>
        </w:rPr>
        <w:t xml:space="preserve">Sin embargo en un sinnúmero de diagnósticos no se pudo </w:t>
      </w:r>
      <w:r w:rsidRPr="009459A9">
        <w:rPr>
          <w:rFonts w:ascii="New times roman" w:hAnsi="New times roman" w:cstheme="minorHAnsi"/>
          <w:sz w:val="24"/>
          <w:szCs w:val="24"/>
          <w:lang w:val="es-AR"/>
        </w:rPr>
        <w:lastRenderedPageBreak/>
        <w:t xml:space="preserve">establecer de </w:t>
      </w:r>
      <w:r w:rsidR="00B27876" w:rsidRPr="009459A9">
        <w:rPr>
          <w:rFonts w:ascii="New times roman" w:hAnsi="New times roman" w:cstheme="minorHAnsi"/>
          <w:sz w:val="24"/>
          <w:szCs w:val="24"/>
          <w:lang w:val="es-AR"/>
        </w:rPr>
        <w:t>qué</w:t>
      </w:r>
      <w:r w:rsidRPr="009459A9">
        <w:rPr>
          <w:rFonts w:ascii="New times roman" w:hAnsi="New times roman" w:cstheme="minorHAnsi"/>
          <w:sz w:val="24"/>
          <w:szCs w:val="24"/>
          <w:lang w:val="es-AR"/>
        </w:rPr>
        <w:t xml:space="preserve"> dolencia se trataba por lo que se consignaron como dolencias mal definidas. </w:t>
      </w:r>
    </w:p>
    <w:p w:rsidR="005D25DC" w:rsidRPr="009459A9" w:rsidRDefault="005D25DC"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 xml:space="preserve"> Para clasificar a las enfermedades  seguimos el criterio de la clasificación de las causas de muerte modificada por Bernabé Mestre a partir de la propuesta de por Tomas MC </w:t>
      </w:r>
      <w:r w:rsidR="00B27876" w:rsidRPr="009459A9">
        <w:rPr>
          <w:rFonts w:ascii="New times roman" w:hAnsi="New times roman" w:cstheme="minorHAnsi"/>
          <w:sz w:val="24"/>
          <w:szCs w:val="24"/>
          <w:lang w:val="es-AR"/>
        </w:rPr>
        <w:t>Ceoán (</w:t>
      </w:r>
      <w:r w:rsidR="0036661B" w:rsidRPr="009459A9">
        <w:rPr>
          <w:rFonts w:ascii="New times roman" w:hAnsi="New times roman" w:cstheme="minorHAnsi"/>
          <w:sz w:val="24"/>
          <w:szCs w:val="24"/>
          <w:lang w:val="es-AR"/>
        </w:rPr>
        <w:t>Bernabéu</w:t>
      </w:r>
      <w:r w:rsidR="00A62CFA"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Mestres</w:t>
      </w:r>
      <w:r w:rsidR="00A62CFA" w:rsidRPr="009459A9">
        <w:rPr>
          <w:rFonts w:ascii="New times roman" w:hAnsi="New times roman" w:cstheme="minorHAnsi"/>
          <w:sz w:val="24"/>
          <w:szCs w:val="24"/>
          <w:lang w:val="es-AR"/>
        </w:rPr>
        <w:t>, 2003:173)</w:t>
      </w:r>
      <w:r w:rsidRPr="009459A9">
        <w:rPr>
          <w:rFonts w:ascii="New times roman" w:hAnsi="New times roman" w:cstheme="minorHAnsi"/>
          <w:sz w:val="24"/>
          <w:szCs w:val="24"/>
          <w:lang w:val="es-AR"/>
        </w:rPr>
        <w:t xml:space="preserve">, donde se dividen las dolencias en dos grandes </w:t>
      </w:r>
      <w:r w:rsidR="00B27876" w:rsidRPr="009459A9">
        <w:rPr>
          <w:rFonts w:ascii="New times roman" w:hAnsi="New times roman" w:cstheme="minorHAnsi"/>
          <w:sz w:val="24"/>
          <w:szCs w:val="24"/>
          <w:lang w:val="es-AR"/>
        </w:rPr>
        <w:t>grupos: enfermedades</w:t>
      </w:r>
      <w:r w:rsidRPr="009459A9">
        <w:rPr>
          <w:rFonts w:ascii="New times roman" w:hAnsi="New times roman" w:cstheme="minorHAnsi"/>
          <w:sz w:val="24"/>
          <w:szCs w:val="24"/>
          <w:lang w:val="es-AR"/>
        </w:rPr>
        <w:t xml:space="preserve"> infecciosas y no infecciosas y a su vez en distintos subgrupos lo que nos permitió diferenciar las distintas dolencias según su etiología  y desarrollar los apartados  de</w:t>
      </w:r>
      <w:r w:rsidR="00EE116F" w:rsidRPr="009459A9">
        <w:rPr>
          <w:rFonts w:ascii="New times roman" w:hAnsi="New times roman" w:cstheme="minorHAnsi"/>
          <w:sz w:val="24"/>
          <w:szCs w:val="24"/>
          <w:lang w:val="es-AR"/>
        </w:rPr>
        <w:t xml:space="preserve">l </w:t>
      </w:r>
      <w:r w:rsidRPr="009459A9">
        <w:rPr>
          <w:rFonts w:ascii="New times roman" w:hAnsi="New times roman" w:cstheme="minorHAnsi"/>
          <w:sz w:val="24"/>
          <w:szCs w:val="24"/>
          <w:lang w:val="es-AR"/>
        </w:rPr>
        <w:t xml:space="preserve"> </w:t>
      </w:r>
      <w:r w:rsidR="00B27876" w:rsidRPr="009459A9">
        <w:rPr>
          <w:rFonts w:ascii="New times roman" w:hAnsi="New times roman" w:cstheme="minorHAnsi"/>
          <w:sz w:val="24"/>
          <w:szCs w:val="24"/>
          <w:lang w:val="es-AR"/>
        </w:rPr>
        <w:t>trabajo.</w:t>
      </w:r>
    </w:p>
    <w:p w:rsidR="005D25DC" w:rsidRPr="009459A9" w:rsidRDefault="00CD77CF" w:rsidP="005D25DC">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AR"/>
        </w:rPr>
        <w:t>La tesis fue</w:t>
      </w:r>
      <w:r w:rsidR="005D25DC" w:rsidRPr="009459A9">
        <w:rPr>
          <w:rFonts w:ascii="New times roman" w:hAnsi="New times roman" w:cstheme="minorHAnsi"/>
          <w:sz w:val="24"/>
          <w:szCs w:val="24"/>
          <w:lang w:val="es-AR"/>
        </w:rPr>
        <w:t xml:space="preserve"> organizad</w:t>
      </w:r>
      <w:r w:rsidRPr="009459A9">
        <w:rPr>
          <w:rFonts w:ascii="New times roman" w:hAnsi="New times roman" w:cstheme="minorHAnsi"/>
          <w:sz w:val="24"/>
          <w:szCs w:val="24"/>
          <w:lang w:val="es-AR"/>
        </w:rPr>
        <w:t>a</w:t>
      </w:r>
      <w:r w:rsidR="005D25DC" w:rsidRPr="009459A9">
        <w:rPr>
          <w:rFonts w:ascii="New times roman" w:hAnsi="New times roman" w:cstheme="minorHAnsi"/>
          <w:sz w:val="24"/>
          <w:szCs w:val="24"/>
          <w:lang w:val="es-AR"/>
        </w:rPr>
        <w:t xml:space="preserve">  en seis capítulos. En el primero d</w:t>
      </w:r>
      <w:r w:rsidRPr="009459A9">
        <w:rPr>
          <w:rFonts w:ascii="New times roman" w:hAnsi="New times roman" w:cstheme="minorHAnsi"/>
          <w:sz w:val="24"/>
          <w:szCs w:val="24"/>
          <w:lang w:val="es-AR"/>
        </w:rPr>
        <w:t>i</w:t>
      </w:r>
      <w:r w:rsidR="005D25DC" w:rsidRPr="009459A9">
        <w:rPr>
          <w:rFonts w:ascii="New times roman" w:hAnsi="New times roman" w:cstheme="minorHAnsi"/>
          <w:sz w:val="24"/>
          <w:szCs w:val="24"/>
          <w:lang w:val="es-AR"/>
        </w:rPr>
        <w:t>mos cuenta de diversos aspectos de la vida de los esclavizados en el contexto de Córdoba y su jurisdicción en el período abordado. Se a</w:t>
      </w:r>
      <w:r w:rsidR="000C22C1" w:rsidRPr="009459A9">
        <w:rPr>
          <w:rFonts w:ascii="New times roman" w:hAnsi="New times roman" w:cstheme="minorHAnsi"/>
          <w:sz w:val="24"/>
          <w:szCs w:val="24"/>
          <w:lang w:val="es-AR"/>
        </w:rPr>
        <w:t xml:space="preserve">bordaron </w:t>
      </w:r>
      <w:r w:rsidR="005D25DC" w:rsidRPr="009459A9">
        <w:rPr>
          <w:rFonts w:ascii="New times roman" w:hAnsi="New times roman" w:cstheme="minorHAnsi"/>
          <w:sz w:val="24"/>
          <w:szCs w:val="24"/>
          <w:lang w:val="es-AR"/>
        </w:rPr>
        <w:t xml:space="preserve"> temas como las características de la trata en la </w:t>
      </w:r>
      <w:r w:rsidR="00B27876" w:rsidRPr="009459A9">
        <w:rPr>
          <w:rFonts w:ascii="New times roman" w:hAnsi="New times roman" w:cstheme="minorHAnsi"/>
          <w:sz w:val="24"/>
          <w:szCs w:val="24"/>
          <w:lang w:val="es-AR"/>
        </w:rPr>
        <w:t>región,</w:t>
      </w:r>
      <w:r w:rsidR="005D25DC" w:rsidRPr="009459A9">
        <w:rPr>
          <w:rFonts w:ascii="New times roman" w:hAnsi="New times roman" w:cstheme="minorHAnsi"/>
          <w:sz w:val="24"/>
          <w:szCs w:val="24"/>
          <w:lang w:val="es-AR"/>
        </w:rPr>
        <w:t xml:space="preserve"> aspectos </w:t>
      </w:r>
      <w:r w:rsidR="00B27876" w:rsidRPr="009459A9">
        <w:rPr>
          <w:rFonts w:ascii="New times roman" w:hAnsi="New times roman" w:cstheme="minorHAnsi"/>
          <w:sz w:val="24"/>
          <w:szCs w:val="24"/>
          <w:lang w:val="es-AR"/>
        </w:rPr>
        <w:t>demográficos,</w:t>
      </w:r>
      <w:r w:rsidR="005D25DC" w:rsidRPr="009459A9">
        <w:rPr>
          <w:rFonts w:ascii="New times roman" w:hAnsi="New times roman" w:cstheme="minorHAnsi"/>
          <w:sz w:val="24"/>
          <w:szCs w:val="24"/>
          <w:lang w:val="es-AR"/>
        </w:rPr>
        <w:t xml:space="preserve"> legislación sobre  </w:t>
      </w:r>
      <w:r w:rsidR="00B27876" w:rsidRPr="009459A9">
        <w:rPr>
          <w:rFonts w:ascii="New times roman" w:hAnsi="New times roman" w:cstheme="minorHAnsi"/>
          <w:sz w:val="24"/>
          <w:szCs w:val="24"/>
          <w:lang w:val="es-AR"/>
        </w:rPr>
        <w:t>esclavitud, características</w:t>
      </w:r>
      <w:r w:rsidR="005D25DC" w:rsidRPr="009459A9">
        <w:rPr>
          <w:rFonts w:ascii="New times roman" w:hAnsi="New times roman" w:cstheme="minorHAnsi"/>
          <w:sz w:val="24"/>
          <w:szCs w:val="24"/>
          <w:lang w:val="es-AR"/>
        </w:rPr>
        <w:t xml:space="preserve"> de la </w:t>
      </w:r>
      <w:r w:rsidR="00B27876" w:rsidRPr="009459A9">
        <w:rPr>
          <w:rFonts w:ascii="New times roman" w:hAnsi="New times roman" w:cstheme="minorHAnsi"/>
          <w:sz w:val="24"/>
          <w:szCs w:val="24"/>
          <w:lang w:val="es-AR"/>
        </w:rPr>
        <w:t>alimentación,</w:t>
      </w:r>
      <w:r w:rsidR="005D25DC" w:rsidRPr="009459A9">
        <w:rPr>
          <w:rFonts w:ascii="New times roman" w:hAnsi="New times roman" w:cstheme="minorHAnsi"/>
          <w:sz w:val="24"/>
          <w:szCs w:val="24"/>
          <w:lang w:val="es-AR"/>
        </w:rPr>
        <w:t xml:space="preserve"> vestimenta y vivienda de los esclavizados y los oficios en que se </w:t>
      </w:r>
      <w:r w:rsidR="00B27876" w:rsidRPr="009459A9">
        <w:rPr>
          <w:rFonts w:ascii="New times roman" w:hAnsi="New times roman" w:cstheme="minorHAnsi"/>
          <w:sz w:val="24"/>
          <w:szCs w:val="24"/>
          <w:lang w:val="es-AR"/>
        </w:rPr>
        <w:t>desempeñaban,</w:t>
      </w:r>
      <w:r w:rsidR="005D25DC" w:rsidRPr="009459A9">
        <w:rPr>
          <w:rFonts w:ascii="New times roman" w:hAnsi="New times roman" w:cstheme="minorHAnsi"/>
          <w:sz w:val="24"/>
          <w:szCs w:val="24"/>
          <w:lang w:val="es-AR"/>
        </w:rPr>
        <w:t xml:space="preserve"> entre </w:t>
      </w:r>
      <w:r w:rsidR="00B27876" w:rsidRPr="009459A9">
        <w:rPr>
          <w:rFonts w:ascii="New times roman" w:hAnsi="New times roman" w:cstheme="minorHAnsi"/>
          <w:sz w:val="24"/>
          <w:szCs w:val="24"/>
          <w:lang w:val="es-AR"/>
        </w:rPr>
        <w:t>otros.</w:t>
      </w:r>
      <w:r w:rsidR="005D25DC" w:rsidRPr="009459A9">
        <w:rPr>
          <w:rFonts w:ascii="New times roman" w:hAnsi="New times roman" w:cstheme="minorHAnsi"/>
          <w:sz w:val="24"/>
          <w:szCs w:val="24"/>
          <w:lang w:val="es-AR"/>
        </w:rPr>
        <w:t xml:space="preserve">   En el segundo capítulo analiz</w:t>
      </w:r>
      <w:r w:rsidRPr="009459A9">
        <w:rPr>
          <w:rFonts w:ascii="New times roman" w:hAnsi="New times roman" w:cstheme="minorHAnsi"/>
          <w:sz w:val="24"/>
          <w:szCs w:val="24"/>
          <w:lang w:val="es-AR"/>
        </w:rPr>
        <w:t xml:space="preserve">amos </w:t>
      </w:r>
      <w:r w:rsidR="005D25DC" w:rsidRPr="009459A9">
        <w:rPr>
          <w:rFonts w:ascii="New times roman" w:hAnsi="New times roman" w:cstheme="minorHAnsi"/>
          <w:sz w:val="24"/>
          <w:szCs w:val="24"/>
          <w:lang w:val="es-AR"/>
        </w:rPr>
        <w:t xml:space="preserve"> la mortalidad de </w:t>
      </w:r>
      <w:r w:rsidRPr="009459A9">
        <w:rPr>
          <w:rFonts w:ascii="New times roman" w:hAnsi="New times roman" w:cstheme="minorHAnsi"/>
          <w:sz w:val="24"/>
          <w:szCs w:val="24"/>
          <w:lang w:val="es-AR"/>
        </w:rPr>
        <w:t xml:space="preserve">esclavizados </w:t>
      </w:r>
      <w:r w:rsidR="005D25DC" w:rsidRPr="009459A9">
        <w:rPr>
          <w:rFonts w:ascii="New times roman" w:hAnsi="New times roman" w:cstheme="minorHAnsi"/>
          <w:sz w:val="24"/>
          <w:szCs w:val="24"/>
          <w:lang w:val="es-AR"/>
        </w:rPr>
        <w:t xml:space="preserve"> y </w:t>
      </w:r>
      <w:r w:rsidR="00B27876" w:rsidRPr="009459A9">
        <w:rPr>
          <w:rFonts w:ascii="New times roman" w:hAnsi="New times roman" w:cstheme="minorHAnsi"/>
          <w:sz w:val="24"/>
          <w:szCs w:val="24"/>
          <w:lang w:val="es-AR"/>
        </w:rPr>
        <w:t>libertos,</w:t>
      </w:r>
      <w:r w:rsidR="005D25DC" w:rsidRPr="009459A9">
        <w:rPr>
          <w:rFonts w:ascii="New times roman" w:hAnsi="New times roman" w:cstheme="minorHAnsi"/>
          <w:sz w:val="24"/>
          <w:szCs w:val="24"/>
          <w:lang w:val="es-AR"/>
        </w:rPr>
        <w:t xml:space="preserve"> centrándonos principalmente en las primeras décadas del siglo </w:t>
      </w:r>
      <w:r w:rsidR="00B27876" w:rsidRPr="009459A9">
        <w:rPr>
          <w:rFonts w:ascii="New times roman" w:hAnsi="New times roman" w:cstheme="minorHAnsi"/>
          <w:sz w:val="24"/>
          <w:szCs w:val="24"/>
          <w:lang w:val="es-AR"/>
        </w:rPr>
        <w:t>XIX,</w:t>
      </w:r>
      <w:r w:rsidR="005D25DC" w:rsidRPr="009459A9">
        <w:rPr>
          <w:rFonts w:ascii="New times roman" w:hAnsi="New times roman" w:cstheme="minorHAnsi"/>
          <w:sz w:val="24"/>
          <w:szCs w:val="24"/>
          <w:lang w:val="es-AR"/>
        </w:rPr>
        <w:t xml:space="preserve"> estableciendo diferencias por sexo y </w:t>
      </w:r>
      <w:r w:rsidR="00B27876" w:rsidRPr="009459A9">
        <w:rPr>
          <w:rFonts w:ascii="New times roman" w:hAnsi="New times roman" w:cstheme="minorHAnsi"/>
          <w:sz w:val="24"/>
          <w:szCs w:val="24"/>
          <w:lang w:val="es-AR"/>
        </w:rPr>
        <w:t>edad,</w:t>
      </w:r>
      <w:r w:rsidR="005D25DC" w:rsidRPr="009459A9">
        <w:rPr>
          <w:rFonts w:ascii="New times roman" w:hAnsi="New times roman" w:cstheme="minorHAnsi"/>
          <w:sz w:val="24"/>
          <w:szCs w:val="24"/>
          <w:lang w:val="es-AR"/>
        </w:rPr>
        <w:t xml:space="preserve"> mortalidad intra grupo y diferencias con los sectores de castas </w:t>
      </w:r>
      <w:r w:rsidR="00B27876" w:rsidRPr="009459A9">
        <w:rPr>
          <w:rFonts w:ascii="New times roman" w:hAnsi="New times roman" w:cstheme="minorHAnsi"/>
          <w:sz w:val="24"/>
          <w:szCs w:val="24"/>
          <w:lang w:val="es-AR"/>
        </w:rPr>
        <w:t>libres.</w:t>
      </w:r>
      <w:r w:rsidR="005D25DC" w:rsidRPr="009459A9">
        <w:rPr>
          <w:rFonts w:ascii="New times roman" w:hAnsi="New times roman" w:cstheme="minorHAnsi"/>
          <w:sz w:val="24"/>
          <w:szCs w:val="24"/>
          <w:lang w:val="es-AR"/>
        </w:rPr>
        <w:t xml:space="preserve">  En el tercer capítulo </w:t>
      </w:r>
      <w:r w:rsidR="00890789" w:rsidRPr="009459A9">
        <w:rPr>
          <w:rFonts w:ascii="New times roman" w:hAnsi="New times roman" w:cstheme="minorHAnsi"/>
          <w:sz w:val="24"/>
          <w:szCs w:val="24"/>
          <w:lang w:val="es-AR"/>
        </w:rPr>
        <w:t xml:space="preserve">indagamos </w:t>
      </w:r>
      <w:r w:rsidR="005D25DC" w:rsidRPr="009459A9">
        <w:rPr>
          <w:rFonts w:ascii="New times roman" w:hAnsi="New times roman" w:cstheme="minorHAnsi"/>
          <w:sz w:val="24"/>
          <w:szCs w:val="24"/>
          <w:lang w:val="es-AR"/>
        </w:rPr>
        <w:t xml:space="preserve">   las enfermedades de carácter infeccioso y contagioso que afectaron a los </w:t>
      </w:r>
      <w:r w:rsidR="00B27876" w:rsidRPr="009459A9">
        <w:rPr>
          <w:rFonts w:ascii="New times roman" w:hAnsi="New times roman" w:cstheme="minorHAnsi"/>
          <w:sz w:val="24"/>
          <w:szCs w:val="24"/>
          <w:lang w:val="es-AR"/>
        </w:rPr>
        <w:t>esclavizados,</w:t>
      </w:r>
      <w:r w:rsidR="005D25DC" w:rsidRPr="009459A9">
        <w:rPr>
          <w:rFonts w:ascii="New times roman" w:hAnsi="New times roman" w:cstheme="minorHAnsi"/>
          <w:sz w:val="24"/>
          <w:szCs w:val="24"/>
          <w:lang w:val="es-AR"/>
        </w:rPr>
        <w:t xml:space="preserve"> analizando la etiología de cada de una de </w:t>
      </w:r>
      <w:r w:rsidR="00B27876" w:rsidRPr="009459A9">
        <w:rPr>
          <w:rFonts w:ascii="New times roman" w:hAnsi="New times roman" w:cstheme="minorHAnsi"/>
          <w:sz w:val="24"/>
          <w:szCs w:val="24"/>
          <w:lang w:val="es-AR"/>
        </w:rPr>
        <w:t>ellas,</w:t>
      </w:r>
      <w:r w:rsidR="005D25DC" w:rsidRPr="009459A9">
        <w:rPr>
          <w:rFonts w:ascii="New times roman" w:hAnsi="New times roman" w:cstheme="minorHAnsi"/>
          <w:sz w:val="24"/>
          <w:szCs w:val="24"/>
          <w:lang w:val="es-AR"/>
        </w:rPr>
        <w:t xml:space="preserve"> quienes eran los  más aquejados  y que terapéuticas  eran indicadas en la época para su </w:t>
      </w:r>
      <w:r w:rsidR="00B27876" w:rsidRPr="009459A9">
        <w:rPr>
          <w:rFonts w:ascii="New times roman" w:hAnsi="New times roman" w:cstheme="minorHAnsi"/>
          <w:sz w:val="24"/>
          <w:szCs w:val="24"/>
          <w:lang w:val="es-AR"/>
        </w:rPr>
        <w:t>tratamiento.</w:t>
      </w:r>
      <w:r w:rsidR="005D25DC" w:rsidRPr="009459A9">
        <w:rPr>
          <w:rFonts w:ascii="New times roman" w:hAnsi="New times roman" w:cstheme="minorHAnsi"/>
          <w:sz w:val="24"/>
          <w:szCs w:val="24"/>
          <w:lang w:val="es-AR"/>
        </w:rPr>
        <w:t xml:space="preserve">  En el cuarto capítulo estudia</w:t>
      </w:r>
      <w:r w:rsidR="000B5FEF" w:rsidRPr="009459A9">
        <w:rPr>
          <w:rFonts w:ascii="New times roman" w:hAnsi="New times roman" w:cstheme="minorHAnsi"/>
          <w:sz w:val="24"/>
          <w:szCs w:val="24"/>
          <w:lang w:val="es-AR"/>
        </w:rPr>
        <w:t xml:space="preserve">mos </w:t>
      </w:r>
      <w:r w:rsidR="005D25DC" w:rsidRPr="009459A9">
        <w:rPr>
          <w:rFonts w:ascii="New times roman" w:hAnsi="New times roman" w:cstheme="minorHAnsi"/>
          <w:sz w:val="24"/>
          <w:szCs w:val="24"/>
          <w:lang w:val="es-AR"/>
        </w:rPr>
        <w:t xml:space="preserve">las enfermedades no infecciosas , dando cuenta de las dolencias congénitas , carenciales ,endócrinas , de los órganos de los sentidos y las derivadas de embarazos y partos dificultosos , entre otras , </w:t>
      </w:r>
      <w:r w:rsidR="000B5FEF" w:rsidRPr="009459A9">
        <w:rPr>
          <w:rFonts w:ascii="New times roman" w:hAnsi="New times roman" w:cstheme="minorHAnsi"/>
          <w:sz w:val="24"/>
          <w:szCs w:val="24"/>
          <w:lang w:val="es-AR"/>
        </w:rPr>
        <w:t xml:space="preserve">e indagamos  </w:t>
      </w:r>
      <w:r w:rsidR="005D25DC" w:rsidRPr="009459A9">
        <w:rPr>
          <w:rFonts w:ascii="New times roman" w:hAnsi="New times roman" w:cstheme="minorHAnsi"/>
          <w:sz w:val="24"/>
          <w:szCs w:val="24"/>
          <w:lang w:val="es-AR"/>
        </w:rPr>
        <w:t xml:space="preserve"> de que manera afectaba a los esclavizados  vivir  ,  en muchos casos por largos años, con estas enfermedades .En el capítulo quinto </w:t>
      </w:r>
      <w:r w:rsidR="000B5FEF" w:rsidRPr="009459A9">
        <w:rPr>
          <w:rFonts w:ascii="New times roman" w:hAnsi="New times roman" w:cstheme="minorHAnsi"/>
          <w:sz w:val="24"/>
          <w:szCs w:val="24"/>
          <w:lang w:val="es-AR"/>
        </w:rPr>
        <w:t xml:space="preserve">detallamos </w:t>
      </w:r>
      <w:r w:rsidR="005D25DC" w:rsidRPr="009459A9">
        <w:rPr>
          <w:rFonts w:ascii="New times roman" w:hAnsi="New times roman" w:cstheme="minorHAnsi"/>
          <w:sz w:val="24"/>
          <w:szCs w:val="24"/>
          <w:lang w:val="es-AR"/>
        </w:rPr>
        <w:t xml:space="preserve">  las lesiones y traumas que padecieron los esclavizados fruto de actividades laborales, “ trifulcas” ,accidentes y malos tratos, generando discapacidades transitorias y permanentes , e incluso llevando a la muerte a muchos </w:t>
      </w:r>
      <w:r w:rsidR="000B5FEF" w:rsidRPr="009459A9">
        <w:rPr>
          <w:rFonts w:ascii="New times roman" w:hAnsi="New times roman" w:cstheme="minorHAnsi"/>
          <w:sz w:val="24"/>
          <w:szCs w:val="24"/>
          <w:lang w:val="es-AR"/>
        </w:rPr>
        <w:t xml:space="preserve">de ellos </w:t>
      </w:r>
      <w:r w:rsidR="005D25DC" w:rsidRPr="009459A9">
        <w:rPr>
          <w:rFonts w:ascii="New times roman" w:hAnsi="New times roman" w:cstheme="minorHAnsi"/>
          <w:sz w:val="24"/>
          <w:szCs w:val="24"/>
          <w:lang w:val="es-AR"/>
        </w:rPr>
        <w:t xml:space="preserve"> . En el sexto y último capítulo </w:t>
      </w:r>
      <w:r w:rsidR="000B5FEF" w:rsidRPr="009459A9">
        <w:rPr>
          <w:rFonts w:ascii="New times roman" w:hAnsi="New times roman" w:cstheme="minorHAnsi"/>
          <w:sz w:val="24"/>
          <w:szCs w:val="24"/>
          <w:lang w:val="es-AR"/>
        </w:rPr>
        <w:t xml:space="preserve">examinamos </w:t>
      </w:r>
      <w:r w:rsidR="005D25DC" w:rsidRPr="009459A9">
        <w:rPr>
          <w:rFonts w:ascii="New times roman" w:hAnsi="New times roman" w:cstheme="minorHAnsi"/>
          <w:sz w:val="24"/>
          <w:szCs w:val="24"/>
          <w:lang w:val="es-AR"/>
        </w:rPr>
        <w:t xml:space="preserve"> los actores e instituciones que se ocuparon de </w:t>
      </w:r>
      <w:r w:rsidR="000B5FEF" w:rsidRPr="009459A9">
        <w:rPr>
          <w:rFonts w:ascii="New times roman" w:hAnsi="New times roman" w:cstheme="minorHAnsi"/>
          <w:sz w:val="24"/>
          <w:szCs w:val="24"/>
          <w:lang w:val="es-AR"/>
        </w:rPr>
        <w:t xml:space="preserve">su </w:t>
      </w:r>
      <w:r w:rsidR="005D25DC" w:rsidRPr="009459A9">
        <w:rPr>
          <w:rFonts w:ascii="New times roman" w:hAnsi="New times roman" w:cstheme="minorHAnsi"/>
          <w:sz w:val="24"/>
          <w:szCs w:val="24"/>
          <w:lang w:val="es-AR"/>
        </w:rPr>
        <w:t xml:space="preserve"> salud  en contextos  formales e </w:t>
      </w:r>
      <w:r w:rsidR="00B27876" w:rsidRPr="009459A9">
        <w:rPr>
          <w:rFonts w:ascii="New times roman" w:hAnsi="New times roman" w:cstheme="minorHAnsi"/>
          <w:sz w:val="24"/>
          <w:szCs w:val="24"/>
          <w:lang w:val="es-AR"/>
        </w:rPr>
        <w:t>informales.</w:t>
      </w:r>
    </w:p>
    <w:p w:rsidR="005D25DC" w:rsidRPr="009459A9" w:rsidRDefault="00717BE3" w:rsidP="005D25DC">
      <w:pPr>
        <w:spacing w:line="360" w:lineRule="auto"/>
        <w:jc w:val="both"/>
        <w:rPr>
          <w:rFonts w:ascii="New times roman" w:hAnsi="New times roman" w:cstheme="minorHAnsi"/>
          <w:b/>
          <w:bCs/>
          <w:sz w:val="24"/>
          <w:szCs w:val="24"/>
          <w:lang w:val="es-AR"/>
        </w:rPr>
      </w:pPr>
      <w:r w:rsidRPr="009459A9">
        <w:rPr>
          <w:rFonts w:ascii="New times roman" w:hAnsi="New times roman" w:cstheme="minorHAnsi"/>
          <w:b/>
          <w:bCs/>
          <w:sz w:val="24"/>
          <w:szCs w:val="24"/>
          <w:lang w:val="es-AR"/>
        </w:rPr>
        <w:t xml:space="preserve">Notas finales </w:t>
      </w:r>
    </w:p>
    <w:p w:rsidR="005D25DC" w:rsidRPr="009459A9" w:rsidRDefault="00717BE3" w:rsidP="00894DF6">
      <w:pPr>
        <w:spacing w:line="360" w:lineRule="auto"/>
        <w:jc w:val="both"/>
        <w:rPr>
          <w:rFonts w:ascii="New times roman" w:hAnsi="New times roman" w:cstheme="minorHAnsi"/>
          <w:sz w:val="24"/>
          <w:szCs w:val="24"/>
          <w:lang w:val="es-AR"/>
        </w:rPr>
      </w:pPr>
      <w:r w:rsidRPr="009459A9">
        <w:rPr>
          <w:rFonts w:ascii="New times roman" w:hAnsi="New times roman" w:cstheme="minorHAnsi"/>
          <w:sz w:val="24"/>
          <w:szCs w:val="24"/>
          <w:lang w:val="es-ES"/>
        </w:rPr>
        <w:t xml:space="preserve">Si bien la tesis fue concluida y presentada hace algunos </w:t>
      </w:r>
      <w:r w:rsidR="00B27876" w:rsidRPr="009459A9">
        <w:rPr>
          <w:rFonts w:ascii="New times roman" w:hAnsi="New times roman" w:cstheme="minorHAnsi"/>
          <w:sz w:val="24"/>
          <w:szCs w:val="24"/>
          <w:lang w:val="es-ES"/>
        </w:rPr>
        <w:t>años,</w:t>
      </w:r>
      <w:r w:rsidRPr="009459A9">
        <w:rPr>
          <w:rFonts w:ascii="New times roman" w:hAnsi="New times roman" w:cstheme="minorHAnsi"/>
          <w:sz w:val="24"/>
          <w:szCs w:val="24"/>
          <w:lang w:val="es-ES"/>
        </w:rPr>
        <w:t xml:space="preserve"> la investigación sobre la salud de los esclavizados en Córdoba  está lejos de haber </w:t>
      </w:r>
      <w:r w:rsidR="00B27876" w:rsidRPr="009459A9">
        <w:rPr>
          <w:rFonts w:ascii="New times roman" w:hAnsi="New times roman" w:cstheme="minorHAnsi"/>
          <w:sz w:val="24"/>
          <w:szCs w:val="24"/>
          <w:lang w:val="es-ES"/>
        </w:rPr>
        <w:t xml:space="preserve">finalizado. </w:t>
      </w:r>
      <w:r w:rsidRPr="009459A9">
        <w:rPr>
          <w:rFonts w:ascii="New times roman" w:hAnsi="New times roman" w:cstheme="minorHAnsi"/>
          <w:sz w:val="24"/>
          <w:szCs w:val="24"/>
          <w:lang w:val="es-ES"/>
        </w:rPr>
        <w:t xml:space="preserve">Para próximos </w:t>
      </w:r>
      <w:r w:rsidRPr="009459A9">
        <w:rPr>
          <w:rFonts w:ascii="New times roman" w:hAnsi="New times roman" w:cstheme="minorHAnsi"/>
          <w:sz w:val="24"/>
          <w:szCs w:val="24"/>
          <w:lang w:val="es-ES"/>
        </w:rPr>
        <w:lastRenderedPageBreak/>
        <w:t xml:space="preserve">estudios nos proponemos continuar indagando en </w:t>
      </w:r>
      <w:r w:rsidR="00B27876" w:rsidRPr="009459A9">
        <w:rPr>
          <w:rFonts w:ascii="New times roman" w:hAnsi="New times roman" w:cstheme="minorHAnsi"/>
          <w:sz w:val="24"/>
          <w:szCs w:val="24"/>
          <w:lang w:val="es-ES"/>
        </w:rPr>
        <w:t>fuentes,</w:t>
      </w:r>
      <w:r w:rsidRPr="009459A9">
        <w:rPr>
          <w:rFonts w:ascii="New times roman" w:hAnsi="New times roman" w:cstheme="minorHAnsi"/>
          <w:sz w:val="24"/>
          <w:szCs w:val="24"/>
          <w:lang w:val="es-ES"/>
        </w:rPr>
        <w:t xml:space="preserve"> que por razones de tiempo y extensión  no fueron </w:t>
      </w:r>
      <w:r w:rsidR="00B27876" w:rsidRPr="009459A9">
        <w:rPr>
          <w:rFonts w:ascii="New times roman" w:hAnsi="New times roman" w:cstheme="minorHAnsi"/>
          <w:sz w:val="24"/>
          <w:szCs w:val="24"/>
          <w:lang w:val="es-ES"/>
        </w:rPr>
        <w:t>consultadas,</w:t>
      </w:r>
      <w:r w:rsidRPr="009459A9">
        <w:rPr>
          <w:rFonts w:ascii="New times roman" w:hAnsi="New times roman" w:cstheme="minorHAnsi"/>
          <w:sz w:val="24"/>
          <w:szCs w:val="24"/>
          <w:lang w:val="es-ES"/>
        </w:rPr>
        <w:t xml:space="preserve"> extender el período de estudio y </w:t>
      </w:r>
      <w:r w:rsidR="00F70B1A" w:rsidRPr="009459A9">
        <w:rPr>
          <w:rFonts w:ascii="New times roman" w:hAnsi="New times roman" w:cstheme="minorHAnsi"/>
          <w:sz w:val="24"/>
          <w:szCs w:val="24"/>
          <w:lang w:val="es-ES"/>
        </w:rPr>
        <w:t xml:space="preserve">realizar un abordaje desde una perspectiva de </w:t>
      </w:r>
      <w:r w:rsidR="00B27876" w:rsidRPr="009459A9">
        <w:rPr>
          <w:rFonts w:ascii="New times roman" w:hAnsi="New times roman" w:cstheme="minorHAnsi"/>
          <w:sz w:val="24"/>
          <w:szCs w:val="24"/>
          <w:lang w:val="es-ES"/>
        </w:rPr>
        <w:t>género,</w:t>
      </w:r>
      <w:r w:rsidR="00F70B1A" w:rsidRPr="009459A9">
        <w:rPr>
          <w:rFonts w:ascii="New times roman" w:hAnsi="New times roman" w:cstheme="minorHAnsi"/>
          <w:sz w:val="24"/>
          <w:szCs w:val="24"/>
          <w:lang w:val="es-ES"/>
        </w:rPr>
        <w:t xml:space="preserve"> entendiendo que  </w:t>
      </w:r>
      <w:r w:rsidR="00F70B1A" w:rsidRPr="009459A9">
        <w:rPr>
          <w:rFonts w:ascii="New times roman" w:hAnsi="New times roman" w:cs="Arial"/>
          <w:sz w:val="24"/>
          <w:szCs w:val="24"/>
          <w:lang w:val="es-AR"/>
        </w:rPr>
        <w:t xml:space="preserve">las diferencias biológicas y de género </w:t>
      </w:r>
      <w:r w:rsidR="00B27876" w:rsidRPr="009459A9">
        <w:rPr>
          <w:rFonts w:ascii="New times roman" w:hAnsi="New times roman" w:cs="Arial"/>
          <w:sz w:val="24"/>
          <w:szCs w:val="24"/>
          <w:lang w:val="es-AR"/>
        </w:rPr>
        <w:t>explica</w:t>
      </w:r>
      <w:r w:rsidR="00F70B1A" w:rsidRPr="009459A9">
        <w:rPr>
          <w:rFonts w:ascii="New times roman" w:hAnsi="New times roman" w:cs="Arial"/>
          <w:sz w:val="24"/>
          <w:szCs w:val="24"/>
          <w:lang w:val="es-AR"/>
        </w:rPr>
        <w:t xml:space="preserve"> diferencias en un amplio abanico de dimensiones de la salud entre hombres y mujeres</w:t>
      </w:r>
      <w:r w:rsidR="00F70B1A" w:rsidRPr="009459A9">
        <w:rPr>
          <w:rFonts w:ascii="Arial" w:hAnsi="Arial" w:cs="Arial"/>
          <w:sz w:val="24"/>
          <w:szCs w:val="24"/>
          <w:lang w:val="es-AR"/>
        </w:rPr>
        <w:t>.</w:t>
      </w:r>
    </w:p>
    <w:p w:rsidR="008E5FE6" w:rsidRPr="00A864A8" w:rsidRDefault="008E5FE6" w:rsidP="009F72FE">
      <w:pPr>
        <w:spacing w:line="360" w:lineRule="auto"/>
        <w:jc w:val="both"/>
        <w:rPr>
          <w:rFonts w:ascii="New times roman" w:hAnsi="New times roman" w:cstheme="minorHAnsi"/>
          <w:b/>
          <w:bCs/>
          <w:sz w:val="24"/>
          <w:szCs w:val="24"/>
          <w:lang w:val="es-AR"/>
        </w:rPr>
      </w:pPr>
    </w:p>
    <w:p w:rsidR="009F72FE" w:rsidRPr="009459A9" w:rsidRDefault="009F72FE" w:rsidP="009F72FE">
      <w:pPr>
        <w:spacing w:line="360" w:lineRule="auto"/>
        <w:jc w:val="both"/>
        <w:rPr>
          <w:rFonts w:ascii="New times roman" w:hAnsi="New times roman"/>
          <w:sz w:val="24"/>
          <w:szCs w:val="24"/>
          <w:lang w:val="en-US"/>
        </w:rPr>
      </w:pPr>
      <w:r w:rsidRPr="009459A9">
        <w:rPr>
          <w:rFonts w:ascii="New times roman" w:hAnsi="New times roman" w:cstheme="minorHAnsi"/>
          <w:b/>
          <w:bCs/>
          <w:sz w:val="24"/>
          <w:szCs w:val="24"/>
          <w:lang w:val="en-US"/>
        </w:rPr>
        <w:t>Bibliografía</w:t>
      </w:r>
    </w:p>
    <w:p w:rsidR="002F1F19" w:rsidRPr="009459A9" w:rsidRDefault="002F1F19" w:rsidP="002F1F1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n-US"/>
        </w:rPr>
        <w:t>Allison, A C</w:t>
      </w:r>
      <w:r w:rsidR="00B27876" w:rsidRPr="009459A9">
        <w:rPr>
          <w:rFonts w:ascii="New times roman" w:eastAsia="Calibri" w:hAnsi="New times roman" w:cs="Times New Roman"/>
          <w:sz w:val="24"/>
          <w:szCs w:val="24"/>
          <w:lang w:val="en-US"/>
        </w:rPr>
        <w:t>. (</w:t>
      </w:r>
      <w:r w:rsidRPr="009459A9">
        <w:rPr>
          <w:rFonts w:ascii="New times roman" w:eastAsia="Calibri" w:hAnsi="New times roman" w:cs="Times New Roman"/>
          <w:sz w:val="24"/>
          <w:szCs w:val="24"/>
          <w:lang w:val="en-US"/>
        </w:rPr>
        <w:t xml:space="preserve">1954). Protection Afforded by Sickle. Cell trait Against Subtertian  Malarial Infection. </w:t>
      </w:r>
      <w:r w:rsidRPr="009459A9">
        <w:rPr>
          <w:rFonts w:ascii="New times roman" w:eastAsia="Calibri" w:hAnsi="New times roman" w:cs="Times New Roman"/>
          <w:sz w:val="24"/>
          <w:szCs w:val="24"/>
          <w:lang w:val="es-AR"/>
        </w:rPr>
        <w:t>En</w:t>
      </w:r>
      <w:r w:rsidRPr="009459A9">
        <w:rPr>
          <w:rFonts w:ascii="New times roman" w:eastAsia="Calibri" w:hAnsi="New times roman" w:cs="Times New Roman"/>
          <w:i/>
          <w:sz w:val="24"/>
          <w:szCs w:val="24"/>
          <w:lang w:val="es-AR"/>
        </w:rPr>
        <w:t xml:space="preserve"> British Medical Journal</w:t>
      </w:r>
      <w:r w:rsidRPr="009459A9">
        <w:rPr>
          <w:rFonts w:ascii="New times roman" w:eastAsia="Calibri" w:hAnsi="New times roman" w:cs="Times New Roman"/>
          <w:sz w:val="24"/>
          <w:szCs w:val="24"/>
          <w:lang w:val="es-AR"/>
        </w:rPr>
        <w:t>1</w:t>
      </w:r>
      <w:r w:rsidR="00B27876" w:rsidRPr="009459A9">
        <w:rPr>
          <w:rFonts w:ascii="New times roman" w:eastAsia="Calibri" w:hAnsi="New times roman" w:cs="Times New Roman"/>
          <w:sz w:val="24"/>
          <w:szCs w:val="24"/>
          <w:lang w:val="es-AR"/>
        </w:rPr>
        <w:t>, pp</w:t>
      </w:r>
      <w:r w:rsidRPr="009459A9">
        <w:rPr>
          <w:rFonts w:ascii="New times roman" w:eastAsia="Calibri" w:hAnsi="New times roman" w:cs="Times New Roman"/>
          <w:sz w:val="24"/>
          <w:szCs w:val="24"/>
          <w:lang w:val="es-AR"/>
        </w:rPr>
        <w:t>. 290-294.</w:t>
      </w:r>
    </w:p>
    <w:p w:rsidR="002F1F19" w:rsidRPr="009459A9" w:rsidRDefault="002F1F19" w:rsidP="002F1F1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Andersen  Da </w:t>
      </w:r>
      <w:r w:rsidR="00B27876" w:rsidRPr="009459A9">
        <w:rPr>
          <w:rFonts w:ascii="New times roman" w:eastAsia="Calibri" w:hAnsi="New times roman" w:cs="Times New Roman"/>
          <w:sz w:val="24"/>
          <w:szCs w:val="24"/>
          <w:lang w:val="es-AR"/>
        </w:rPr>
        <w:t>Silva,</w:t>
      </w:r>
      <w:r w:rsidRPr="009459A9">
        <w:rPr>
          <w:rFonts w:ascii="New times roman" w:eastAsia="Calibri" w:hAnsi="New times roman" w:cs="Times New Roman"/>
          <w:sz w:val="24"/>
          <w:szCs w:val="24"/>
          <w:lang w:val="es-AR"/>
        </w:rPr>
        <w:t xml:space="preserve"> </w:t>
      </w:r>
      <w:r w:rsidR="00B27876" w:rsidRPr="009459A9">
        <w:rPr>
          <w:rFonts w:ascii="New times roman" w:eastAsia="Calibri" w:hAnsi="New times roman" w:cs="Times New Roman"/>
          <w:sz w:val="24"/>
          <w:szCs w:val="24"/>
          <w:lang w:val="es-AR"/>
        </w:rPr>
        <w:t xml:space="preserve">L. </w:t>
      </w:r>
      <w:r w:rsidRPr="009459A9">
        <w:rPr>
          <w:rFonts w:ascii="New times roman" w:eastAsia="Calibri" w:hAnsi="New times roman" w:cs="Times New Roman"/>
          <w:sz w:val="24"/>
          <w:szCs w:val="24"/>
          <w:lang w:val="es-AR"/>
        </w:rPr>
        <w:t>(2011). Saúde bucal dos escravos da Sé de Salvador Bahía ,séc. XIX .En</w:t>
      </w:r>
      <w:r w:rsidRPr="009459A9">
        <w:rPr>
          <w:rFonts w:ascii="New times roman" w:eastAsia="Calibri" w:hAnsi="New times roman" w:cs="Times New Roman"/>
          <w:i/>
          <w:sz w:val="24"/>
          <w:szCs w:val="24"/>
          <w:lang w:val="es-AR"/>
        </w:rPr>
        <w:t>REDE-A</w:t>
      </w:r>
      <w:r w:rsidRPr="009459A9">
        <w:rPr>
          <w:rFonts w:ascii="New times roman" w:eastAsia="Calibri" w:hAnsi="New times roman" w:cs="Times New Roman"/>
          <w:sz w:val="24"/>
          <w:szCs w:val="24"/>
          <w:lang w:val="es-AR"/>
        </w:rPr>
        <w:t xml:space="preserve">. </w:t>
      </w:r>
      <w:r w:rsidR="00B27876" w:rsidRPr="009459A9">
        <w:rPr>
          <w:rFonts w:ascii="New times roman" w:eastAsia="Calibri" w:hAnsi="New times roman" w:cs="Times New Roman"/>
          <w:sz w:val="24"/>
          <w:szCs w:val="24"/>
          <w:lang w:val="es-AR"/>
        </w:rPr>
        <w:t>Vol.</w:t>
      </w:r>
      <w:r w:rsidRPr="009459A9">
        <w:rPr>
          <w:rFonts w:ascii="New times roman" w:eastAsia="Calibri" w:hAnsi="New times roman" w:cs="Times New Roman"/>
          <w:sz w:val="24"/>
          <w:szCs w:val="24"/>
          <w:lang w:val="es-AR"/>
        </w:rPr>
        <w:t xml:space="preserve"> 1, núm. </w:t>
      </w:r>
      <w:r w:rsidR="00B27876" w:rsidRPr="009459A9">
        <w:rPr>
          <w:rFonts w:ascii="New times roman" w:eastAsia="Calibri" w:hAnsi="New times roman" w:cs="Times New Roman"/>
          <w:sz w:val="24"/>
          <w:szCs w:val="24"/>
          <w:lang w:val="es-AR"/>
        </w:rPr>
        <w:t>1, pp</w:t>
      </w:r>
      <w:r w:rsidRPr="009459A9">
        <w:rPr>
          <w:rFonts w:ascii="New times roman" w:eastAsia="Calibri" w:hAnsi="New times roman" w:cs="Times New Roman"/>
          <w:sz w:val="24"/>
          <w:szCs w:val="24"/>
          <w:lang w:val="es-AR"/>
        </w:rPr>
        <w:t>. 19-43.Jan- jun.</w:t>
      </w:r>
    </w:p>
    <w:p w:rsidR="008720A1" w:rsidRPr="009459A9" w:rsidRDefault="008720A1" w:rsidP="008720A1">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Arcondo, </w:t>
      </w:r>
      <w:r w:rsidR="00B27876" w:rsidRPr="009459A9">
        <w:rPr>
          <w:rFonts w:ascii="New times roman" w:eastAsia="Calibri" w:hAnsi="New times roman" w:cs="Times New Roman"/>
          <w:sz w:val="24"/>
          <w:szCs w:val="24"/>
          <w:lang w:val="es-ES_tradnl"/>
        </w:rPr>
        <w:t xml:space="preserve">A. </w:t>
      </w:r>
      <w:r w:rsidRPr="009459A9">
        <w:rPr>
          <w:rFonts w:ascii="New times roman" w:eastAsia="Calibri" w:hAnsi="New times roman" w:cs="Times New Roman"/>
          <w:sz w:val="24"/>
          <w:szCs w:val="24"/>
          <w:lang w:val="es-ES_tradnl"/>
        </w:rPr>
        <w:t>(1990). Crisis de subsistencia y crisis de población. Córdoba durante el siglo XVIII .En</w:t>
      </w:r>
      <w:r w:rsidRPr="009459A9">
        <w:rPr>
          <w:rFonts w:ascii="New times roman" w:eastAsia="Calibri" w:hAnsi="New times roman" w:cs="Times New Roman"/>
          <w:i/>
          <w:sz w:val="24"/>
          <w:szCs w:val="24"/>
          <w:lang w:val="es-ES_tradnl"/>
        </w:rPr>
        <w:t xml:space="preserve"> Ensayos de Demografía </w:t>
      </w:r>
      <w:r w:rsidR="00B27876" w:rsidRPr="009459A9">
        <w:rPr>
          <w:rFonts w:ascii="New times roman" w:eastAsia="Calibri" w:hAnsi="New times roman" w:cs="Times New Roman"/>
          <w:i/>
          <w:sz w:val="24"/>
          <w:szCs w:val="24"/>
          <w:lang w:val="es-ES_tradnl"/>
        </w:rPr>
        <w:t>Histórica,</w:t>
      </w:r>
      <w:r w:rsidRPr="009459A9">
        <w:rPr>
          <w:rFonts w:ascii="New times roman" w:eastAsia="Calibri" w:hAnsi="New times roman" w:cs="Times New Roman"/>
          <w:i/>
          <w:sz w:val="24"/>
          <w:szCs w:val="24"/>
          <w:lang w:val="es-ES_tradnl"/>
        </w:rPr>
        <w:t xml:space="preserve"> siglos XVIII Y XIX, </w:t>
      </w:r>
      <w:r w:rsidRPr="009459A9">
        <w:rPr>
          <w:rFonts w:ascii="New times roman" w:eastAsia="Calibri" w:hAnsi="New times roman" w:cs="Times New Roman"/>
          <w:iCs/>
          <w:sz w:val="24"/>
          <w:szCs w:val="24"/>
          <w:lang w:val="es-ES_tradnl"/>
        </w:rPr>
        <w:t>pp.1-</w:t>
      </w:r>
      <w:r w:rsidR="00B27876" w:rsidRPr="009459A9">
        <w:rPr>
          <w:rFonts w:ascii="New times roman" w:eastAsia="Calibri" w:hAnsi="New times roman" w:cs="Times New Roman"/>
          <w:iCs/>
          <w:sz w:val="24"/>
          <w:szCs w:val="24"/>
          <w:lang w:val="es-ES_tradnl"/>
        </w:rPr>
        <w:t>15.</w:t>
      </w:r>
      <w:r w:rsidR="00B27876" w:rsidRPr="009459A9">
        <w:rPr>
          <w:rFonts w:ascii="New times roman" w:eastAsia="Calibri" w:hAnsi="New times roman" w:cs="Times New Roman"/>
          <w:sz w:val="24"/>
          <w:szCs w:val="24"/>
          <w:lang w:val="es-ES_tradnl"/>
        </w:rPr>
        <w:t>Córdoba,</w:t>
      </w:r>
      <w:r w:rsidRPr="009459A9">
        <w:rPr>
          <w:rFonts w:ascii="New times roman" w:eastAsia="Calibri" w:hAnsi="New times roman" w:cs="Times New Roman"/>
          <w:sz w:val="24"/>
          <w:szCs w:val="24"/>
          <w:lang w:val="es-ES_tradnl"/>
        </w:rPr>
        <w:t xml:space="preserve"> Instituto de Economía y </w:t>
      </w:r>
      <w:r w:rsidR="00B27876" w:rsidRPr="009459A9">
        <w:rPr>
          <w:rFonts w:ascii="New times roman" w:eastAsia="Calibri" w:hAnsi="New times roman" w:cs="Times New Roman"/>
          <w:sz w:val="24"/>
          <w:szCs w:val="24"/>
          <w:lang w:val="es-ES_tradnl"/>
        </w:rPr>
        <w:t>Finanzas,</w:t>
      </w:r>
      <w:r w:rsidRPr="009459A9">
        <w:rPr>
          <w:rFonts w:ascii="New times roman" w:eastAsia="Calibri" w:hAnsi="New times roman" w:cs="Times New Roman"/>
          <w:sz w:val="24"/>
          <w:szCs w:val="24"/>
          <w:lang w:val="es-ES_tradnl"/>
        </w:rPr>
        <w:t xml:space="preserve"> UNC.</w:t>
      </w:r>
    </w:p>
    <w:p w:rsidR="00784096" w:rsidRPr="009459A9" w:rsidRDefault="00784096" w:rsidP="0078409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Arcondo, A</w:t>
      </w:r>
      <w:r w:rsidR="00B27876" w:rsidRPr="009459A9">
        <w:rPr>
          <w:rFonts w:ascii="New times roman" w:eastAsia="Calibri" w:hAnsi="New times roman" w:cs="Times New Roman"/>
          <w:sz w:val="24"/>
          <w:szCs w:val="24"/>
          <w:lang w:val="es-AR"/>
        </w:rPr>
        <w:t>. (1992</w:t>
      </w:r>
      <w:r w:rsidRPr="009459A9">
        <w:rPr>
          <w:rFonts w:ascii="New times roman" w:eastAsia="Calibri" w:hAnsi="New times roman" w:cs="Times New Roman"/>
          <w:sz w:val="24"/>
          <w:szCs w:val="24"/>
          <w:lang w:val="es-AR"/>
        </w:rPr>
        <w:t xml:space="preserve">). </w:t>
      </w:r>
      <w:r w:rsidRPr="009459A9">
        <w:rPr>
          <w:rFonts w:ascii="New times roman" w:eastAsia="Calibri" w:hAnsi="New times roman" w:cs="Times New Roman"/>
          <w:iCs/>
          <w:sz w:val="24"/>
          <w:szCs w:val="24"/>
          <w:lang w:val="es-AR"/>
        </w:rPr>
        <w:t>El Ocaso de la Sociedad Estamental</w:t>
      </w:r>
      <w:r w:rsidRPr="009459A9">
        <w:rPr>
          <w:rFonts w:ascii="New times roman" w:eastAsia="Calibri" w:hAnsi="New times roman" w:cs="Times New Roman"/>
          <w:sz w:val="24"/>
          <w:szCs w:val="24"/>
          <w:lang w:val="es-AR"/>
        </w:rPr>
        <w:t>. Córdoba entre 1700 – 1760. Córdoba,  UNC</w:t>
      </w:r>
      <w:r w:rsidR="008A10EF" w:rsidRPr="009459A9">
        <w:rPr>
          <w:rFonts w:ascii="New times roman" w:eastAsia="Calibri" w:hAnsi="New times roman" w:cs="Times New Roman"/>
          <w:sz w:val="24"/>
          <w:szCs w:val="24"/>
          <w:lang w:val="es-AR"/>
        </w:rPr>
        <w:t>.</w:t>
      </w:r>
    </w:p>
    <w:p w:rsidR="006E4042" w:rsidRPr="009459A9" w:rsidRDefault="00B27876" w:rsidP="00784096">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Assis, M. (2001).  </w:t>
      </w:r>
      <w:r w:rsidR="006E4042" w:rsidRPr="009459A9">
        <w:rPr>
          <w:rFonts w:ascii="New times roman" w:eastAsia="Calibri" w:hAnsi="New times roman" w:cs="Times New Roman"/>
          <w:sz w:val="24"/>
          <w:szCs w:val="24"/>
          <w:lang w:val="es-ES_tradnl"/>
        </w:rPr>
        <w:t>Por entre os doentesescravos :acaminho da morte. Ponencia presentada en el II Seminario de Historia Cualitativa e serial, noviembre, Belo Horizonte.</w:t>
      </w:r>
    </w:p>
    <w:p w:rsidR="006519CA" w:rsidRPr="008E5FE6" w:rsidRDefault="006519CA" w:rsidP="0078409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Barona , J L . (1993). Teorías médicas y la clasificación de las causas de muerte. En </w:t>
      </w:r>
      <w:r w:rsidRPr="009459A9">
        <w:rPr>
          <w:rFonts w:ascii="New times roman" w:eastAsia="Calibri" w:hAnsi="New times roman" w:cs="Times New Roman"/>
          <w:i/>
          <w:sz w:val="24"/>
          <w:szCs w:val="24"/>
          <w:lang w:val="es-AR"/>
        </w:rPr>
        <w:t xml:space="preserve"> Boletín de la Asociación de Demografía </w:t>
      </w:r>
      <w:r w:rsidR="00B27876" w:rsidRPr="009459A9">
        <w:rPr>
          <w:rFonts w:ascii="New times roman" w:eastAsia="Calibri" w:hAnsi="New times roman" w:cs="Times New Roman"/>
          <w:i/>
          <w:sz w:val="24"/>
          <w:szCs w:val="24"/>
          <w:lang w:val="es-AR"/>
        </w:rPr>
        <w:t xml:space="preserve">Histórica. </w:t>
      </w:r>
      <w:r w:rsidRPr="009459A9">
        <w:rPr>
          <w:rFonts w:ascii="New times roman" w:eastAsia="Calibri" w:hAnsi="New times roman" w:cs="Times New Roman"/>
          <w:sz w:val="24"/>
          <w:szCs w:val="24"/>
          <w:lang w:val="es-AR"/>
        </w:rPr>
        <w:t xml:space="preserve">Número monográfico: </w:t>
      </w:r>
      <w:r w:rsidRPr="009459A9">
        <w:rPr>
          <w:rFonts w:ascii="New times roman" w:eastAsia="Calibri" w:hAnsi="New times roman" w:cs="Times New Roman"/>
          <w:i/>
          <w:sz w:val="24"/>
          <w:szCs w:val="24"/>
          <w:lang w:val="es-AR"/>
        </w:rPr>
        <w:t>Expresiones diagnósticas y causas de muerte</w:t>
      </w:r>
      <w:r w:rsidRPr="009459A9">
        <w:rPr>
          <w:rFonts w:ascii="New times roman" w:eastAsia="Calibri" w:hAnsi="New times roman" w:cs="Times New Roman"/>
          <w:sz w:val="24"/>
          <w:szCs w:val="24"/>
          <w:lang w:val="es-AR"/>
        </w:rPr>
        <w:t>.XI-3</w:t>
      </w:r>
      <w:r w:rsidR="00B27876" w:rsidRPr="009459A9">
        <w:rPr>
          <w:rFonts w:ascii="New times roman" w:eastAsia="Calibri" w:hAnsi="New times roman" w:cs="Times New Roman"/>
          <w:sz w:val="24"/>
          <w:szCs w:val="24"/>
          <w:lang w:val="es-AR"/>
        </w:rPr>
        <w:t>, pp</w:t>
      </w:r>
      <w:r w:rsidRPr="009459A9">
        <w:rPr>
          <w:rFonts w:ascii="New times roman" w:eastAsia="Calibri" w:hAnsi="New times roman" w:cs="Times New Roman"/>
          <w:sz w:val="24"/>
          <w:szCs w:val="24"/>
          <w:lang w:val="es-AR"/>
        </w:rPr>
        <w:t xml:space="preserve">. 51-64. </w:t>
      </w:r>
      <w:r w:rsidR="00B27876" w:rsidRPr="009459A9">
        <w:rPr>
          <w:rFonts w:ascii="New times roman" w:eastAsia="Calibri" w:hAnsi="New times roman" w:cs="Times New Roman"/>
          <w:sz w:val="24"/>
          <w:szCs w:val="24"/>
          <w:lang w:val="es-AR"/>
        </w:rPr>
        <w:t>Bilbao.</w:t>
      </w:r>
    </w:p>
    <w:p w:rsidR="00E7085A" w:rsidRPr="009459A9" w:rsidRDefault="00E7085A" w:rsidP="00E7085A">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Barreto </w:t>
      </w:r>
      <w:r w:rsidR="00B27876" w:rsidRPr="009459A9">
        <w:rPr>
          <w:rFonts w:ascii="New times roman" w:eastAsia="Calibri" w:hAnsi="New times roman" w:cs="Times New Roman"/>
          <w:sz w:val="24"/>
          <w:szCs w:val="24"/>
          <w:lang w:val="es-AR"/>
        </w:rPr>
        <w:t>Farías,</w:t>
      </w:r>
      <w:r w:rsidRPr="009459A9">
        <w:rPr>
          <w:rFonts w:ascii="New times roman" w:eastAsia="Calibri" w:hAnsi="New times roman" w:cs="Times New Roman"/>
          <w:sz w:val="24"/>
          <w:szCs w:val="24"/>
          <w:lang w:val="es-AR"/>
        </w:rPr>
        <w:t xml:space="preserve"> J</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2007). Entre feiticos e curas. A trajetoria de assumanohenrique Mina Brasil ( 1880-1933). En  </w:t>
      </w:r>
      <w:r w:rsidRPr="009459A9">
        <w:rPr>
          <w:rFonts w:ascii="New times roman" w:eastAsia="Calibri" w:hAnsi="New times roman" w:cs="Times New Roman"/>
          <w:sz w:val="24"/>
          <w:szCs w:val="24"/>
          <w:lang w:val="es-ES_tradnl"/>
        </w:rPr>
        <w:t xml:space="preserve">Porto, Á .( org.),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6C14FB" w:rsidRPr="009459A9" w:rsidRDefault="006C14FB" w:rsidP="006C14FB">
      <w:pPr>
        <w:spacing w:after="160" w:line="259" w:lineRule="auto"/>
        <w:jc w:val="both"/>
        <w:rPr>
          <w:rFonts w:ascii="New times roman" w:eastAsia="Calibri" w:hAnsi="New times roman" w:cs="Times New Roman"/>
          <w:sz w:val="24"/>
          <w:szCs w:val="24"/>
          <w:lang w:val="es-ES"/>
        </w:rPr>
      </w:pPr>
      <w:r w:rsidRPr="009459A9">
        <w:rPr>
          <w:rFonts w:ascii="New times roman" w:eastAsia="Calibri" w:hAnsi="New times roman" w:cs="Times New Roman"/>
          <w:sz w:val="24"/>
          <w:szCs w:val="24"/>
          <w:lang w:val="es-AR"/>
        </w:rPr>
        <w:t>Bernabeu Mestre, J . (1995).</w:t>
      </w:r>
      <w:r w:rsidRPr="009459A9">
        <w:rPr>
          <w:rFonts w:ascii="New times roman" w:eastAsia="Calibri" w:hAnsi="New times roman" w:cs="Times New Roman"/>
          <w:iCs/>
          <w:sz w:val="24"/>
          <w:szCs w:val="24"/>
          <w:lang w:val="es-AR"/>
        </w:rPr>
        <w:t>Enfermedad y población. Introducción a los problemas y métodos de la epidemiología histórica</w:t>
      </w:r>
      <w:r w:rsidRPr="009459A9">
        <w:rPr>
          <w:rFonts w:ascii="New times roman" w:eastAsia="Calibri" w:hAnsi="New times roman" w:cs="Times New Roman"/>
          <w:sz w:val="24"/>
          <w:szCs w:val="24"/>
          <w:lang w:val="es-AR"/>
        </w:rPr>
        <w:t>. Valencia ,SeminaridÉstudis sobre la Ciencia .</w:t>
      </w:r>
    </w:p>
    <w:p w:rsidR="006519CA" w:rsidRPr="009459A9" w:rsidRDefault="006519CA" w:rsidP="006C14FB">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BernabeuMestre ,J, Fariña, D R, Sanz Gimeno, A, Robles Gonzáles . E.(2003). El análisis Histórico de mortalidad por causas . Problemas y soluciones.En</w:t>
      </w:r>
      <w:r w:rsidRPr="009459A9">
        <w:rPr>
          <w:rFonts w:ascii="New times roman" w:eastAsia="Calibri" w:hAnsi="New times roman" w:cs="Times New Roman"/>
          <w:i/>
          <w:sz w:val="24"/>
          <w:szCs w:val="24"/>
          <w:lang w:val="es-AR"/>
        </w:rPr>
        <w:t>Revista de demografía Histórica</w:t>
      </w:r>
      <w:r w:rsidRPr="009459A9">
        <w:rPr>
          <w:rFonts w:ascii="New times roman" w:eastAsia="Calibri" w:hAnsi="New times roman" w:cs="Times New Roman"/>
          <w:sz w:val="24"/>
          <w:szCs w:val="24"/>
          <w:lang w:val="es-AR"/>
        </w:rPr>
        <w:t>. XXI ,núm I. Segunda época ,pp. 167-193.</w:t>
      </w:r>
    </w:p>
    <w:p w:rsidR="006C14FB" w:rsidRPr="009459A9" w:rsidRDefault="006519CA" w:rsidP="00E7085A">
      <w:pPr>
        <w:spacing w:after="160" w:line="259" w:lineRule="auto"/>
        <w:jc w:val="both"/>
        <w:rPr>
          <w:rFonts w:ascii="New times roman" w:eastAsia="Calibri" w:hAnsi="New times roman" w:cs="Times New Roman"/>
          <w:bCs/>
          <w:sz w:val="24"/>
          <w:szCs w:val="24"/>
          <w:lang w:val="es-AR"/>
        </w:rPr>
      </w:pPr>
      <w:r w:rsidRPr="009459A9">
        <w:rPr>
          <w:rFonts w:ascii="New times roman" w:eastAsia="Calibri" w:hAnsi="New times roman" w:cs="Times New Roman"/>
          <w:sz w:val="24"/>
          <w:szCs w:val="24"/>
          <w:lang w:val="es-ES_tradnl"/>
        </w:rPr>
        <w:t>Carbonetti</w:t>
      </w:r>
      <w:r w:rsidRPr="009459A9">
        <w:rPr>
          <w:rFonts w:ascii="New times roman" w:eastAsia="Calibri" w:hAnsi="New times roman" w:cs="Times New Roman"/>
          <w:b/>
          <w:sz w:val="24"/>
          <w:szCs w:val="24"/>
          <w:lang w:val="es-ES_tradnl"/>
        </w:rPr>
        <w:t>,</w:t>
      </w:r>
      <w:r w:rsidRPr="009459A9">
        <w:rPr>
          <w:rFonts w:ascii="New times roman" w:eastAsia="Calibri" w:hAnsi="New times roman" w:cs="Times New Roman"/>
          <w:sz w:val="24"/>
          <w:szCs w:val="24"/>
          <w:lang w:val="es-ES_tradnl"/>
        </w:rPr>
        <w:t xml:space="preserve"> Adrián. (2006).</w:t>
      </w:r>
      <w:r w:rsidRPr="009459A9">
        <w:rPr>
          <w:rFonts w:ascii="New times roman" w:eastAsia="Calibri" w:hAnsi="New times roman" w:cs="Times New Roman"/>
          <w:bCs/>
          <w:sz w:val="24"/>
          <w:szCs w:val="24"/>
          <w:lang w:val="es-AR"/>
        </w:rPr>
        <w:t>Las reformas sanitarias del Marques de Sobre Monte en la ciudad de Córdoba. fines del siglo XVIII. Ponencia presentada en el</w:t>
      </w:r>
      <w:r w:rsidRPr="009459A9">
        <w:rPr>
          <w:rFonts w:ascii="New times roman" w:eastAsia="Calibri" w:hAnsi="New times roman" w:cs="Times New Roman"/>
          <w:bCs/>
          <w:i/>
          <w:sz w:val="24"/>
          <w:szCs w:val="24"/>
          <w:lang w:val="es-AR"/>
        </w:rPr>
        <w:t xml:space="preserve"> 52 Congreso Internacional de Americanistas.</w:t>
      </w:r>
      <w:r w:rsidRPr="009459A9">
        <w:rPr>
          <w:rFonts w:ascii="New times roman" w:eastAsia="Calibri" w:hAnsi="New times roman" w:cs="Times New Roman"/>
          <w:bCs/>
          <w:sz w:val="24"/>
          <w:szCs w:val="24"/>
          <w:lang w:val="es-AR"/>
        </w:rPr>
        <w:t xml:space="preserve"> Sevilla, julio .</w:t>
      </w:r>
    </w:p>
    <w:p w:rsidR="008A10EF" w:rsidRPr="009459A9" w:rsidRDefault="008A10EF" w:rsidP="008A10EF">
      <w:pPr>
        <w:spacing w:after="160" w:line="259" w:lineRule="auto"/>
        <w:jc w:val="both"/>
        <w:rPr>
          <w:rFonts w:ascii="New times roman" w:eastAsia="Calibri" w:hAnsi="New times roman" w:cs="Arial"/>
          <w:sz w:val="24"/>
          <w:szCs w:val="24"/>
          <w:lang w:val="es-ES"/>
        </w:rPr>
      </w:pPr>
      <w:r w:rsidRPr="009459A9">
        <w:rPr>
          <w:rFonts w:ascii="New times roman" w:eastAsia="Calibri" w:hAnsi="New times roman" w:cs="Arial"/>
          <w:sz w:val="24"/>
          <w:szCs w:val="24"/>
          <w:lang w:val="es-ES"/>
        </w:rPr>
        <w:t>Carrizo ,M.(2011) .</w:t>
      </w:r>
      <w:r w:rsidRPr="009459A9">
        <w:rPr>
          <w:rFonts w:ascii="New times roman" w:eastAsia="Calibri" w:hAnsi="New times roman" w:cs="Arial"/>
          <w:i/>
          <w:sz w:val="24"/>
          <w:szCs w:val="24"/>
          <w:lang w:val="es-ES"/>
        </w:rPr>
        <w:t xml:space="preserve"> Córdoba Morena ( 1830-1880)</w:t>
      </w:r>
      <w:r w:rsidRPr="009459A9">
        <w:rPr>
          <w:rFonts w:ascii="New times roman" w:eastAsia="Calibri" w:hAnsi="New times roman" w:cs="Arial"/>
          <w:sz w:val="24"/>
          <w:szCs w:val="24"/>
          <w:lang w:val="es-ES"/>
        </w:rPr>
        <w:t>.Córdoba, Asociación Cooperadora de la Facultad de Ciencias Económicas de la UNC.</w:t>
      </w:r>
    </w:p>
    <w:p w:rsidR="00697A14" w:rsidRPr="009459A9" w:rsidRDefault="00697A14" w:rsidP="00697A14">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lastRenderedPageBreak/>
        <w:t>Carvalho, D  .( 2007). ¿Doencas dos esclavizados ,doencas africanas?”.</w:t>
      </w:r>
      <w:r w:rsidRPr="009459A9">
        <w:rPr>
          <w:rFonts w:ascii="New times roman" w:eastAsia="Calibri" w:hAnsi="New times roman" w:cs="Times New Roman"/>
          <w:sz w:val="24"/>
          <w:szCs w:val="24"/>
          <w:lang w:val="es-AR"/>
        </w:rPr>
        <w:t xml:space="preserve">En  </w:t>
      </w:r>
      <w:bookmarkStart w:id="2" w:name="_Hlk120263223"/>
      <w:bookmarkStart w:id="3" w:name="_Hlk120267335"/>
      <w:r w:rsidRPr="009459A9">
        <w:rPr>
          <w:rFonts w:ascii="New times roman" w:eastAsia="Calibri" w:hAnsi="New times roman" w:cs="Times New Roman"/>
          <w:sz w:val="24"/>
          <w:szCs w:val="24"/>
          <w:lang w:val="es-ES_tradnl"/>
        </w:rPr>
        <w:t xml:space="preserve">Porto, Á .( org.),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bookmarkEnd w:id="2"/>
    </w:p>
    <w:bookmarkEnd w:id="3"/>
    <w:p w:rsidR="00697A14" w:rsidRPr="009459A9" w:rsidRDefault="003B4D36" w:rsidP="003B4D36">
      <w:pPr>
        <w:spacing w:before="100" w:beforeAutospacing="1" w:after="100" w:afterAutospacing="1"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Casadei, T .( 1977).Velhasdoenças nos velhoslivros de óbitos.En</w:t>
      </w:r>
      <w:r w:rsidRPr="009459A9">
        <w:rPr>
          <w:rFonts w:ascii="New times roman" w:eastAsia="Calibri" w:hAnsi="New times roman" w:cs="Times New Roman"/>
          <w:i/>
          <w:sz w:val="24"/>
          <w:szCs w:val="24"/>
          <w:lang w:val="es-AR"/>
        </w:rPr>
        <w:t xml:space="preserve">Mensário do Arquivo Nacional </w:t>
      </w:r>
      <w:r w:rsidRPr="009459A9">
        <w:rPr>
          <w:rFonts w:ascii="New times roman" w:eastAsia="Calibri" w:hAnsi="New times roman" w:cs="Times New Roman"/>
          <w:sz w:val="24"/>
          <w:szCs w:val="24"/>
          <w:lang w:val="es-AR"/>
        </w:rPr>
        <w:t>, núm.8 (7),pp.5-12. Arquivo Nacional Río de Janeiro.</w:t>
      </w:r>
    </w:p>
    <w:p w:rsidR="00662790" w:rsidRPr="009459A9" w:rsidRDefault="00662790" w:rsidP="00662790">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Celton , D E.( 1993).  Fecundidad de las esclavas  en la Córdoba colonial .En</w:t>
      </w:r>
      <w:r w:rsidRPr="009459A9">
        <w:rPr>
          <w:rFonts w:ascii="New times roman" w:eastAsia="Calibri" w:hAnsi="New times roman" w:cs="Times New Roman"/>
          <w:i/>
          <w:sz w:val="24"/>
          <w:szCs w:val="24"/>
          <w:lang w:val="es-ES_tradnl"/>
        </w:rPr>
        <w:t xml:space="preserve"> Revista Junta Provincial de Historia  </w:t>
      </w:r>
      <w:r w:rsidRPr="009459A9">
        <w:rPr>
          <w:rFonts w:ascii="New times roman" w:eastAsia="Calibri" w:hAnsi="New times roman" w:cs="Times New Roman"/>
          <w:iCs/>
          <w:sz w:val="24"/>
          <w:szCs w:val="24"/>
          <w:lang w:val="es-ES_tradnl"/>
        </w:rPr>
        <w:t xml:space="preserve">, núm. </w:t>
      </w:r>
      <w:r w:rsidRPr="009459A9">
        <w:rPr>
          <w:rFonts w:ascii="New times roman" w:eastAsia="Calibri" w:hAnsi="New times roman" w:cs="Times New Roman"/>
          <w:sz w:val="24"/>
          <w:szCs w:val="24"/>
          <w:lang w:val="es-ES_tradnl"/>
        </w:rPr>
        <w:t>15,pp.29-48. Córdoba.</w:t>
      </w:r>
    </w:p>
    <w:p w:rsidR="002F4DD9" w:rsidRPr="009459A9" w:rsidRDefault="002F4DD9" w:rsidP="002F4DD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Celton, D E.( 2000</w:t>
      </w:r>
      <w:r w:rsidR="00695268" w:rsidRPr="009459A9">
        <w:rPr>
          <w:rFonts w:ascii="New times roman" w:eastAsia="Calibri" w:hAnsi="New times roman" w:cs="Times New Roman"/>
          <w:sz w:val="24"/>
          <w:szCs w:val="24"/>
          <w:lang w:val="es-AR"/>
        </w:rPr>
        <w:t xml:space="preserve"> a</w:t>
      </w:r>
      <w:r w:rsidRPr="009459A9">
        <w:rPr>
          <w:rFonts w:ascii="New times roman" w:eastAsia="Calibri" w:hAnsi="New times roman" w:cs="Times New Roman"/>
          <w:sz w:val="24"/>
          <w:szCs w:val="24"/>
          <w:lang w:val="es-AR"/>
        </w:rPr>
        <w:t>) La venta de esclavos en Córdoba, Argentina. Entre 1750 y 1850”.En</w:t>
      </w:r>
      <w:r w:rsidRPr="009459A9">
        <w:rPr>
          <w:rFonts w:ascii="New times roman" w:eastAsia="Calibri" w:hAnsi="New times roman" w:cs="Times New Roman"/>
          <w:i/>
          <w:sz w:val="24"/>
          <w:szCs w:val="24"/>
          <w:lang w:val="es-AR"/>
        </w:rPr>
        <w:t>Cuadernos de Historia.</w:t>
      </w:r>
      <w:r w:rsidRPr="009459A9">
        <w:rPr>
          <w:rFonts w:ascii="New times roman" w:eastAsia="Calibri" w:hAnsi="New times roman" w:cs="Times New Roman"/>
          <w:sz w:val="24"/>
          <w:szCs w:val="24"/>
          <w:lang w:val="es-AR"/>
        </w:rPr>
        <w:t xml:space="preserve"> Serie Población </w:t>
      </w:r>
      <w:r w:rsidR="00B27876" w:rsidRPr="009459A9">
        <w:rPr>
          <w:rFonts w:ascii="New times roman" w:eastAsia="Calibri" w:hAnsi="New times roman" w:cs="Times New Roman"/>
          <w:sz w:val="24"/>
          <w:szCs w:val="24"/>
          <w:lang w:val="es-AR"/>
        </w:rPr>
        <w:t>núm.</w:t>
      </w:r>
      <w:r w:rsidRPr="009459A9">
        <w:rPr>
          <w:rFonts w:ascii="New times roman" w:eastAsia="Calibri" w:hAnsi="New times roman" w:cs="Times New Roman"/>
          <w:sz w:val="24"/>
          <w:szCs w:val="24"/>
          <w:lang w:val="es-AR"/>
        </w:rPr>
        <w:t xml:space="preserve"> 2</w:t>
      </w:r>
      <w:r w:rsidR="00B27876" w:rsidRPr="009459A9">
        <w:rPr>
          <w:rFonts w:ascii="New times roman" w:eastAsia="Calibri" w:hAnsi="New times roman" w:cs="Times New Roman"/>
          <w:sz w:val="24"/>
          <w:szCs w:val="24"/>
          <w:lang w:val="es-AR"/>
        </w:rPr>
        <w:t>, pp</w:t>
      </w:r>
      <w:r w:rsidRPr="009459A9">
        <w:rPr>
          <w:rFonts w:ascii="New times roman" w:eastAsia="Calibri" w:hAnsi="New times roman" w:cs="Times New Roman"/>
          <w:sz w:val="24"/>
          <w:szCs w:val="24"/>
          <w:lang w:val="es-AR"/>
        </w:rPr>
        <w:t xml:space="preserve"> 5-21. Córdoba, FFYH, UNC.</w:t>
      </w:r>
    </w:p>
    <w:p w:rsidR="008720A1" w:rsidRPr="009459A9" w:rsidRDefault="00B27876" w:rsidP="008720A1">
      <w:pPr>
        <w:spacing w:after="160" w:line="259" w:lineRule="auto"/>
        <w:jc w:val="both"/>
        <w:rPr>
          <w:rFonts w:ascii="New times roman" w:eastAsia="Calibri" w:hAnsi="New times roman" w:cs="Times New Roman"/>
          <w:sz w:val="24"/>
          <w:szCs w:val="24"/>
          <w:lang w:val="en-US"/>
        </w:rPr>
      </w:pPr>
      <w:r w:rsidRPr="009459A9">
        <w:rPr>
          <w:rFonts w:ascii="New times roman" w:eastAsia="Calibri" w:hAnsi="New times roman" w:cs="Times New Roman"/>
          <w:sz w:val="24"/>
          <w:szCs w:val="24"/>
          <w:lang w:val="es-ES_tradnl"/>
        </w:rPr>
        <w:t>Celton,</w:t>
      </w:r>
      <w:r w:rsidR="008720A1" w:rsidRPr="009459A9">
        <w:rPr>
          <w:rFonts w:ascii="New times roman" w:eastAsia="Calibri" w:hAnsi="New times roman" w:cs="Times New Roman"/>
          <w:sz w:val="24"/>
          <w:szCs w:val="24"/>
          <w:lang w:val="es-ES_tradnl"/>
        </w:rPr>
        <w:t xml:space="preserve"> Dora </w:t>
      </w:r>
      <w:r w:rsidRPr="009459A9">
        <w:rPr>
          <w:rFonts w:ascii="New times roman" w:eastAsia="Calibri" w:hAnsi="New times roman" w:cs="Times New Roman"/>
          <w:sz w:val="24"/>
          <w:szCs w:val="24"/>
          <w:lang w:val="es-ES_tradnl"/>
        </w:rPr>
        <w:t xml:space="preserve">E. </w:t>
      </w:r>
      <w:r w:rsidR="008720A1" w:rsidRPr="009459A9">
        <w:rPr>
          <w:rFonts w:ascii="New times roman" w:eastAsia="Calibri" w:hAnsi="New times roman" w:cs="Times New Roman"/>
          <w:sz w:val="24"/>
          <w:szCs w:val="24"/>
          <w:lang w:val="es-ES_tradnl"/>
        </w:rPr>
        <w:t>(2000</w:t>
      </w:r>
      <w:r w:rsidR="00695268" w:rsidRPr="009459A9">
        <w:rPr>
          <w:rFonts w:ascii="New times roman" w:eastAsia="Calibri" w:hAnsi="New times roman" w:cs="Times New Roman"/>
          <w:sz w:val="24"/>
          <w:szCs w:val="24"/>
          <w:lang w:val="es-ES_tradnl"/>
        </w:rPr>
        <w:t xml:space="preserve"> b</w:t>
      </w:r>
      <w:r w:rsidR="008720A1" w:rsidRPr="009459A9">
        <w:rPr>
          <w:rFonts w:ascii="New times roman" w:eastAsia="Calibri" w:hAnsi="New times roman" w:cs="Times New Roman"/>
          <w:sz w:val="24"/>
          <w:szCs w:val="24"/>
          <w:lang w:val="es-ES_tradnl"/>
        </w:rPr>
        <w:t xml:space="preserve">). Enfermedad y crisis de mortalidad en </w:t>
      </w:r>
      <w:r w:rsidRPr="009459A9">
        <w:rPr>
          <w:rFonts w:ascii="New times roman" w:eastAsia="Calibri" w:hAnsi="New times roman" w:cs="Times New Roman"/>
          <w:sz w:val="24"/>
          <w:szCs w:val="24"/>
          <w:lang w:val="es-ES_tradnl"/>
        </w:rPr>
        <w:t>Córdoba,</w:t>
      </w:r>
      <w:r w:rsidR="008720A1" w:rsidRPr="009459A9">
        <w:rPr>
          <w:rFonts w:ascii="New times roman" w:eastAsia="Calibri" w:hAnsi="New times roman" w:cs="Times New Roman"/>
          <w:sz w:val="24"/>
          <w:szCs w:val="24"/>
          <w:lang w:val="es-ES_tradnl"/>
        </w:rPr>
        <w:t xml:space="preserve"> Argentina entre los siglos XVI y XX.</w:t>
      </w:r>
      <w:r w:rsidR="008720A1" w:rsidRPr="009459A9">
        <w:rPr>
          <w:rFonts w:ascii="New times roman" w:eastAsia="Calibri" w:hAnsi="New times roman" w:cs="Times New Roman"/>
          <w:iCs/>
          <w:sz w:val="24"/>
          <w:szCs w:val="24"/>
          <w:lang w:val="es-ES_tradnl"/>
        </w:rPr>
        <w:t xml:space="preserve">En </w:t>
      </w:r>
      <w:r w:rsidR="008720A1" w:rsidRPr="009459A9">
        <w:rPr>
          <w:rFonts w:ascii="New times roman" w:eastAsia="Calibri" w:hAnsi="New times roman" w:cs="Times New Roman"/>
          <w:i/>
          <w:sz w:val="24"/>
          <w:szCs w:val="24"/>
          <w:lang w:val="es-ES_tradnl"/>
        </w:rPr>
        <w:t xml:space="preserve">Cambios Demográficos en América </w:t>
      </w:r>
      <w:r w:rsidRPr="009459A9">
        <w:rPr>
          <w:rFonts w:ascii="New times roman" w:eastAsia="Calibri" w:hAnsi="New times roman" w:cs="Times New Roman"/>
          <w:i/>
          <w:sz w:val="24"/>
          <w:szCs w:val="24"/>
          <w:lang w:val="es-ES_tradnl"/>
        </w:rPr>
        <w:t>Latina:</w:t>
      </w:r>
      <w:r w:rsidR="008720A1" w:rsidRPr="009459A9">
        <w:rPr>
          <w:rFonts w:ascii="New times roman" w:eastAsia="Calibri" w:hAnsi="New times roman" w:cs="Times New Roman"/>
          <w:i/>
          <w:sz w:val="24"/>
          <w:szCs w:val="24"/>
          <w:lang w:val="es-ES_tradnl"/>
        </w:rPr>
        <w:t xml:space="preserve"> la experiencia de cinco </w:t>
      </w:r>
      <w:r w:rsidRPr="009459A9">
        <w:rPr>
          <w:rFonts w:ascii="New times roman" w:eastAsia="Calibri" w:hAnsi="New times roman" w:cs="Times New Roman"/>
          <w:i/>
          <w:sz w:val="24"/>
          <w:szCs w:val="24"/>
          <w:lang w:val="es-ES_tradnl"/>
        </w:rPr>
        <w:t>siglos, pp.277</w:t>
      </w:r>
      <w:r w:rsidR="006F25CD" w:rsidRPr="009459A9">
        <w:rPr>
          <w:rFonts w:ascii="New times roman" w:eastAsia="Calibri" w:hAnsi="New times roman" w:cs="Times New Roman"/>
          <w:sz w:val="24"/>
          <w:szCs w:val="24"/>
          <w:lang w:val="es-ES_tradnl"/>
        </w:rPr>
        <w:t xml:space="preserve">. </w:t>
      </w:r>
      <w:r w:rsidR="008720A1" w:rsidRPr="009459A9">
        <w:rPr>
          <w:rFonts w:ascii="New times roman" w:eastAsia="Calibri" w:hAnsi="New times roman" w:cs="Times New Roman"/>
          <w:sz w:val="24"/>
          <w:szCs w:val="24"/>
          <w:lang w:val="en-US"/>
        </w:rPr>
        <w:t xml:space="preserve">Internacional Union for the Scientific Study of </w:t>
      </w:r>
      <w:r w:rsidRPr="009459A9">
        <w:rPr>
          <w:rFonts w:ascii="New times roman" w:eastAsia="Calibri" w:hAnsi="New times roman" w:cs="Times New Roman"/>
          <w:sz w:val="24"/>
          <w:szCs w:val="24"/>
          <w:lang w:val="en-US"/>
        </w:rPr>
        <w:t>Population y</w:t>
      </w:r>
      <w:r w:rsidR="008720A1" w:rsidRPr="009459A9">
        <w:rPr>
          <w:rFonts w:ascii="New times roman" w:eastAsia="Calibri" w:hAnsi="New times roman" w:cs="Times New Roman"/>
          <w:sz w:val="24"/>
          <w:szCs w:val="24"/>
          <w:lang w:val="en-US"/>
        </w:rPr>
        <w:t xml:space="preserve"> UNC. Córdoba</w:t>
      </w:r>
      <w:r w:rsidR="006F25CD" w:rsidRPr="009459A9">
        <w:rPr>
          <w:rFonts w:ascii="New times roman" w:eastAsia="Calibri" w:hAnsi="New times roman" w:cs="Times New Roman"/>
          <w:sz w:val="24"/>
          <w:szCs w:val="24"/>
          <w:lang w:val="en-US"/>
        </w:rPr>
        <w:t>.</w:t>
      </w:r>
    </w:p>
    <w:p w:rsidR="006E4042" w:rsidRPr="009459A9" w:rsidRDefault="006E4042" w:rsidP="006E4042">
      <w:pPr>
        <w:spacing w:after="160" w:line="240" w:lineRule="auto"/>
        <w:jc w:val="both"/>
        <w:rPr>
          <w:rFonts w:ascii="New times roman" w:eastAsia="Calibri" w:hAnsi="New times roman" w:cs="Times New Roman"/>
          <w:sz w:val="24"/>
          <w:szCs w:val="24"/>
          <w:lang w:val="en-US"/>
        </w:rPr>
      </w:pPr>
      <w:r w:rsidRPr="0064519C">
        <w:rPr>
          <w:rFonts w:ascii="New times roman" w:eastAsia="Calibri" w:hAnsi="New times roman" w:cs="Times New Roman"/>
          <w:sz w:val="24"/>
          <w:szCs w:val="24"/>
          <w:lang w:val="en-US"/>
        </w:rPr>
        <w:t>Cohn, R L</w:t>
      </w:r>
      <w:r w:rsidR="00B27876" w:rsidRPr="0064519C">
        <w:rPr>
          <w:rFonts w:ascii="New times roman" w:eastAsia="Calibri" w:hAnsi="New times roman" w:cs="Times New Roman"/>
          <w:sz w:val="24"/>
          <w:szCs w:val="24"/>
          <w:lang w:val="en-US"/>
        </w:rPr>
        <w:t>., Jensen</w:t>
      </w:r>
      <w:r w:rsidRPr="0064519C">
        <w:rPr>
          <w:rFonts w:ascii="New times roman" w:eastAsia="Calibri" w:hAnsi="New times roman" w:cs="Times New Roman"/>
          <w:sz w:val="24"/>
          <w:szCs w:val="24"/>
          <w:lang w:val="en-US"/>
        </w:rPr>
        <w:t>, R A</w:t>
      </w:r>
      <w:r w:rsidR="00B27876" w:rsidRPr="0064519C">
        <w:rPr>
          <w:rFonts w:ascii="New times roman" w:eastAsia="Calibri" w:hAnsi="New times roman" w:cs="Times New Roman"/>
          <w:sz w:val="24"/>
          <w:szCs w:val="24"/>
          <w:lang w:val="en-US"/>
        </w:rPr>
        <w:t>. (1982</w:t>
      </w:r>
      <w:r w:rsidRPr="0064519C">
        <w:rPr>
          <w:rFonts w:ascii="New times roman" w:eastAsia="Calibri" w:hAnsi="New times roman" w:cs="Times New Roman"/>
          <w:sz w:val="24"/>
          <w:szCs w:val="24"/>
          <w:lang w:val="en-US"/>
        </w:rPr>
        <w:t xml:space="preserve">). </w:t>
      </w:r>
      <w:r w:rsidRPr="009459A9">
        <w:rPr>
          <w:rFonts w:ascii="New times roman" w:eastAsia="Calibri" w:hAnsi="New times roman" w:cs="Times New Roman"/>
          <w:sz w:val="24"/>
          <w:szCs w:val="24"/>
          <w:lang w:val="en-US"/>
        </w:rPr>
        <w:t>The determinants of slave mortality rates on the middle passage. En</w:t>
      </w:r>
      <w:r w:rsidRPr="009459A9">
        <w:rPr>
          <w:rFonts w:ascii="New times roman" w:eastAsia="Calibri" w:hAnsi="New times roman" w:cs="Times New Roman"/>
          <w:i/>
          <w:sz w:val="24"/>
          <w:szCs w:val="24"/>
          <w:lang w:val="en-US"/>
        </w:rPr>
        <w:t>Explorations in Economic History</w:t>
      </w:r>
      <w:r w:rsidRPr="009459A9">
        <w:rPr>
          <w:rFonts w:ascii="New times roman" w:eastAsia="Calibri" w:hAnsi="New times roman" w:cs="Times New Roman"/>
          <w:sz w:val="24"/>
          <w:szCs w:val="24"/>
          <w:lang w:val="en-US"/>
        </w:rPr>
        <w:t>, núm. 19 (3)</w:t>
      </w:r>
      <w:r w:rsidR="00B27876" w:rsidRPr="009459A9">
        <w:rPr>
          <w:rFonts w:ascii="New times roman" w:eastAsia="Calibri" w:hAnsi="New times roman" w:cs="Times New Roman"/>
          <w:sz w:val="24"/>
          <w:szCs w:val="24"/>
          <w:lang w:val="en-US"/>
        </w:rPr>
        <w:t>, pp.269</w:t>
      </w:r>
      <w:r w:rsidRPr="009459A9">
        <w:rPr>
          <w:rFonts w:ascii="New times roman" w:eastAsia="Calibri" w:hAnsi="New times roman" w:cs="Times New Roman"/>
          <w:sz w:val="24"/>
          <w:szCs w:val="24"/>
          <w:lang w:val="en-US"/>
        </w:rPr>
        <w:t>-282. New York, Academic Press.</w:t>
      </w:r>
    </w:p>
    <w:p w:rsidR="00E37CBA" w:rsidRPr="009459A9" w:rsidRDefault="00E37CBA" w:rsidP="00E37CBA">
      <w:pPr>
        <w:spacing w:after="0" w:line="240" w:lineRule="auto"/>
        <w:jc w:val="both"/>
        <w:rPr>
          <w:rFonts w:ascii="New times roman" w:eastAsia="Calibri" w:hAnsi="New times roman" w:cs="Times New Roman"/>
          <w:sz w:val="24"/>
          <w:szCs w:val="24"/>
          <w:lang w:val="es-AR"/>
        </w:rPr>
      </w:pPr>
      <w:r w:rsidRPr="0064519C">
        <w:rPr>
          <w:rFonts w:ascii="New times roman" w:eastAsia="Calibri" w:hAnsi="New times roman" w:cs="Times New Roman"/>
          <w:sz w:val="24"/>
          <w:szCs w:val="24"/>
          <w:lang w:val="es-AR"/>
        </w:rPr>
        <w:t xml:space="preserve">Colantonio, S; Ferreyra, M del C; Celton, D.(2015). </w:t>
      </w:r>
      <w:r w:rsidRPr="009459A9">
        <w:rPr>
          <w:rFonts w:ascii="New times roman" w:eastAsia="Calibri" w:hAnsi="New times roman" w:cs="Times New Roman"/>
          <w:sz w:val="24"/>
          <w:szCs w:val="24"/>
          <w:lang w:val="es-AR"/>
        </w:rPr>
        <w:t xml:space="preserve">Hijos de esclavas en Córdoba (Argentina). Una aproximación al ciclo reproductivo a partir de actas de </w:t>
      </w:r>
      <w:r w:rsidR="00B27876" w:rsidRPr="009459A9">
        <w:rPr>
          <w:rFonts w:ascii="New times roman" w:eastAsia="Calibri" w:hAnsi="New times roman" w:cs="Times New Roman"/>
          <w:sz w:val="24"/>
          <w:szCs w:val="24"/>
          <w:lang w:val="es-AR"/>
        </w:rPr>
        <w:t>bautismo. En</w:t>
      </w:r>
      <w:r w:rsidRPr="009459A9">
        <w:rPr>
          <w:rFonts w:ascii="New times roman" w:eastAsia="Calibri" w:hAnsi="New times roman" w:cs="Times New Roman"/>
          <w:i/>
          <w:sz w:val="24"/>
          <w:szCs w:val="24"/>
          <w:lang w:val="es-AR"/>
        </w:rPr>
        <w:t xml:space="preserve"> Revista Argentina de Antropología Biológica,</w:t>
      </w:r>
      <w:r w:rsidRPr="009459A9">
        <w:rPr>
          <w:rFonts w:ascii="New times roman" w:eastAsia="Calibri" w:hAnsi="New times roman" w:cs="Times New Roman"/>
          <w:sz w:val="24"/>
          <w:szCs w:val="24"/>
          <w:lang w:val="es-AR"/>
        </w:rPr>
        <w:t xml:space="preserve"> vol. 17, núm. </w:t>
      </w:r>
      <w:r w:rsidR="00B27876" w:rsidRPr="009459A9">
        <w:rPr>
          <w:rFonts w:ascii="New times roman" w:eastAsia="Calibri" w:hAnsi="New times roman" w:cs="Times New Roman"/>
          <w:sz w:val="24"/>
          <w:szCs w:val="24"/>
          <w:lang w:val="es-AR"/>
        </w:rPr>
        <w:t>1, pp35</w:t>
      </w:r>
      <w:r w:rsidRPr="009459A9">
        <w:rPr>
          <w:rFonts w:ascii="New times roman" w:eastAsia="Calibri" w:hAnsi="New times roman" w:cs="Times New Roman"/>
          <w:sz w:val="24"/>
          <w:szCs w:val="24"/>
          <w:lang w:val="es-AR"/>
        </w:rPr>
        <w:t xml:space="preserve">-45  En línea: </w:t>
      </w:r>
      <w:hyperlink r:id="rId8" w:history="1">
        <w:r w:rsidR="004D2FC9" w:rsidRPr="009459A9">
          <w:rPr>
            <w:rStyle w:val="Hipervnculo"/>
            <w:rFonts w:ascii="New times roman" w:eastAsia="Calibri" w:hAnsi="New times roman" w:cs="Times New Roman"/>
            <w:sz w:val="24"/>
            <w:szCs w:val="24"/>
            <w:lang w:val="es-AR"/>
          </w:rPr>
          <w:t>http://www.revistas.unlp.edu.ar/raab/article/view/874/1106</w:t>
        </w:r>
      </w:hyperlink>
    </w:p>
    <w:p w:rsidR="00665B63" w:rsidRPr="009459A9" w:rsidRDefault="00665B63" w:rsidP="00E37CBA">
      <w:pPr>
        <w:spacing w:after="0" w:line="240" w:lineRule="auto"/>
        <w:jc w:val="both"/>
        <w:rPr>
          <w:rFonts w:ascii="New times roman" w:eastAsia="Calibri" w:hAnsi="New times roman" w:cs="Times New Roman"/>
          <w:sz w:val="24"/>
          <w:szCs w:val="24"/>
          <w:lang w:val="es-AR"/>
        </w:rPr>
      </w:pPr>
    </w:p>
    <w:p w:rsidR="00665B63" w:rsidRPr="009459A9" w:rsidRDefault="00665B63" w:rsidP="00665B63">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Cortez, G</w:t>
      </w:r>
      <w:r w:rsidR="00B27876" w:rsidRPr="009459A9">
        <w:rPr>
          <w:rFonts w:ascii="New times roman" w:eastAsia="Calibri" w:hAnsi="New times roman" w:cs="Times New Roman"/>
          <w:sz w:val="24"/>
          <w:szCs w:val="24"/>
          <w:lang w:val="es-ES_tradnl"/>
        </w:rPr>
        <w:t>. (2007</w:t>
      </w:r>
      <w:r w:rsidRPr="009459A9">
        <w:rPr>
          <w:rFonts w:ascii="New times roman" w:eastAsia="Calibri" w:hAnsi="New times roman" w:cs="Times New Roman"/>
          <w:sz w:val="24"/>
          <w:szCs w:val="24"/>
          <w:lang w:val="es-ES_tradnl"/>
        </w:rPr>
        <w:t xml:space="preserve">). Corporeidadefeminina negra </w:t>
      </w:r>
      <w:r w:rsidR="00B27876" w:rsidRPr="009459A9">
        <w:rPr>
          <w:rFonts w:ascii="New times roman" w:eastAsia="Calibri" w:hAnsi="New times roman" w:cs="Times New Roman"/>
          <w:sz w:val="24"/>
          <w:szCs w:val="24"/>
          <w:lang w:val="es-ES_tradnl"/>
        </w:rPr>
        <w:t>más</w:t>
      </w:r>
      <w:r w:rsidRPr="009459A9">
        <w:rPr>
          <w:rFonts w:ascii="New times roman" w:eastAsia="Calibri" w:hAnsi="New times roman" w:cs="Times New Roman"/>
          <w:sz w:val="24"/>
          <w:szCs w:val="24"/>
          <w:lang w:val="es-ES_tradnl"/>
        </w:rPr>
        <w:t xml:space="preserve"> últimas décadas do século XIX. En 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D140B6" w:rsidRPr="009459A9" w:rsidRDefault="00D140B6" w:rsidP="00D140B6">
      <w:pPr>
        <w:spacing w:after="160" w:line="259" w:lineRule="auto"/>
        <w:jc w:val="both"/>
        <w:rPr>
          <w:rFonts w:ascii="New times roman" w:eastAsia="Calibri" w:hAnsi="New times roman" w:cs="Times New Roman"/>
          <w:b/>
          <w:sz w:val="24"/>
          <w:szCs w:val="24"/>
          <w:lang w:val="es-ES"/>
        </w:rPr>
      </w:pPr>
      <w:bookmarkStart w:id="4" w:name="_Hlk120270782"/>
      <w:r w:rsidRPr="009459A9">
        <w:rPr>
          <w:rFonts w:ascii="New times roman" w:eastAsia="Calibri" w:hAnsi="New times roman" w:cs="Times New Roman"/>
          <w:sz w:val="24"/>
          <w:szCs w:val="24"/>
          <w:lang w:val="es-ES"/>
        </w:rPr>
        <w:t>Cortez Wissenbach, M C. (2004</w:t>
      </w:r>
      <w:bookmarkEnd w:id="4"/>
      <w:r w:rsidRPr="009459A9">
        <w:rPr>
          <w:rFonts w:ascii="New times roman" w:eastAsia="Calibri" w:hAnsi="New times roman" w:cs="Times New Roman"/>
          <w:sz w:val="24"/>
          <w:szCs w:val="24"/>
          <w:lang w:val="es-ES"/>
        </w:rPr>
        <w:t xml:space="preserve">). Cirugioes do Atlántico Sul : saber médico e terapeuticas nos circuitos do tráfico  e da escravidoa ( séculos XVII – XIX).En  XVII </w:t>
      </w:r>
      <w:r w:rsidRPr="009459A9">
        <w:rPr>
          <w:rFonts w:ascii="New times roman" w:eastAsia="Calibri" w:hAnsi="New times roman" w:cs="Times New Roman"/>
          <w:i/>
          <w:sz w:val="24"/>
          <w:szCs w:val="24"/>
          <w:lang w:val="es-ES"/>
        </w:rPr>
        <w:t>Encontro Regional da Historia – O lugar da Historia</w:t>
      </w:r>
      <w:r w:rsidRPr="009459A9">
        <w:rPr>
          <w:rFonts w:ascii="New times roman" w:eastAsia="Calibri" w:hAnsi="New times roman" w:cs="Times New Roman"/>
          <w:sz w:val="24"/>
          <w:szCs w:val="24"/>
          <w:lang w:val="es-ES"/>
        </w:rPr>
        <w:t xml:space="preserve">. En CD. </w:t>
      </w:r>
    </w:p>
    <w:p w:rsidR="00665B63" w:rsidRPr="0064519C" w:rsidRDefault="00665B63" w:rsidP="00E7085A">
      <w:pPr>
        <w:spacing w:after="160" w:line="259" w:lineRule="auto"/>
        <w:jc w:val="both"/>
        <w:rPr>
          <w:rFonts w:ascii="New times roman" w:eastAsia="Calibri" w:hAnsi="New times roman" w:cs="Times New Roman"/>
          <w:sz w:val="24"/>
          <w:szCs w:val="24"/>
          <w:lang w:val="en-US"/>
        </w:rPr>
      </w:pPr>
      <w:r w:rsidRPr="009459A9">
        <w:rPr>
          <w:rFonts w:ascii="New times roman" w:eastAsia="Calibri" w:hAnsi="New times roman" w:cs="Times New Roman"/>
          <w:sz w:val="24"/>
          <w:szCs w:val="24"/>
          <w:lang w:val="es-AR"/>
        </w:rPr>
        <w:t>Costa, I</w:t>
      </w:r>
      <w:r w:rsidR="003B4D36" w:rsidRPr="009459A9">
        <w:rPr>
          <w:rFonts w:ascii="New times roman" w:eastAsia="Calibri" w:hAnsi="New times roman" w:cs="Times New Roman"/>
          <w:sz w:val="24"/>
          <w:szCs w:val="24"/>
          <w:lang w:val="es-AR"/>
        </w:rPr>
        <w:t xml:space="preserve"> N</w:t>
      </w:r>
      <w:r w:rsidRPr="009459A9">
        <w:rPr>
          <w:rFonts w:ascii="New times roman" w:eastAsia="Calibri" w:hAnsi="New times roman" w:cs="Times New Roman"/>
          <w:sz w:val="24"/>
          <w:szCs w:val="24"/>
          <w:lang w:val="es-AR"/>
        </w:rPr>
        <w:t>( 1976). Análise da morbidadenas Gerais: Vila Rica, 1799-1801.En</w:t>
      </w:r>
      <w:r w:rsidRPr="009459A9">
        <w:rPr>
          <w:rFonts w:ascii="New times roman" w:eastAsia="Calibri" w:hAnsi="New times roman" w:cs="Times New Roman"/>
          <w:i/>
          <w:sz w:val="24"/>
          <w:szCs w:val="24"/>
          <w:lang w:val="es-AR"/>
        </w:rPr>
        <w:t xml:space="preserve"> Revista de História</w:t>
      </w:r>
      <w:r w:rsidRPr="009459A9">
        <w:rPr>
          <w:rFonts w:ascii="New times roman" w:eastAsia="Calibri" w:hAnsi="New times roman" w:cs="Times New Roman"/>
          <w:sz w:val="24"/>
          <w:szCs w:val="24"/>
          <w:lang w:val="es-AR"/>
        </w:rPr>
        <w:t xml:space="preserve">, núm.107 ,pp.241-262 . </w:t>
      </w:r>
      <w:r w:rsidRPr="0064519C">
        <w:rPr>
          <w:rFonts w:ascii="New times roman" w:eastAsia="Calibri" w:hAnsi="New times roman" w:cs="Times New Roman"/>
          <w:sz w:val="24"/>
          <w:szCs w:val="24"/>
          <w:lang w:val="en-US"/>
        </w:rPr>
        <w:t>São Paulo FFLCH-USP.</w:t>
      </w:r>
    </w:p>
    <w:p w:rsidR="00AF550B" w:rsidRPr="009459A9" w:rsidRDefault="00AF550B" w:rsidP="00AF550B">
      <w:pPr>
        <w:spacing w:after="160" w:line="259" w:lineRule="auto"/>
        <w:jc w:val="both"/>
        <w:rPr>
          <w:rFonts w:ascii="New times roman" w:eastAsia="Calibri" w:hAnsi="New times roman" w:cs="Times New Roman"/>
          <w:sz w:val="24"/>
          <w:szCs w:val="24"/>
          <w:lang w:val="en-US"/>
        </w:rPr>
      </w:pPr>
      <w:r w:rsidRPr="009459A9">
        <w:rPr>
          <w:rFonts w:ascii="New times roman" w:eastAsia="Calibri" w:hAnsi="New times roman" w:cs="Times New Roman"/>
          <w:sz w:val="24"/>
          <w:szCs w:val="24"/>
          <w:lang w:val="en-US"/>
        </w:rPr>
        <w:t>Curtin, PD.(1967).  Epidemiology and the Slave Trade. Political .En</w:t>
      </w:r>
      <w:r w:rsidRPr="009459A9">
        <w:rPr>
          <w:rFonts w:ascii="New times roman" w:eastAsia="Calibri" w:hAnsi="New times roman" w:cs="Times New Roman"/>
          <w:i/>
          <w:sz w:val="24"/>
          <w:szCs w:val="24"/>
          <w:lang w:val="en-US"/>
        </w:rPr>
        <w:t xml:space="preserve"> Science Quarterly</w:t>
      </w:r>
      <w:r w:rsidRPr="009459A9">
        <w:rPr>
          <w:rFonts w:ascii="New times roman" w:eastAsia="Calibri" w:hAnsi="New times roman" w:cs="Times New Roman"/>
          <w:sz w:val="24"/>
          <w:szCs w:val="24"/>
          <w:lang w:val="en-US"/>
        </w:rPr>
        <w:t xml:space="preserve"> , núm 83,pp.190-216.</w:t>
      </w:r>
    </w:p>
    <w:p w:rsidR="00FD06AD" w:rsidRPr="009459A9" w:rsidRDefault="00FD06AD" w:rsidP="00FD06AD">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Da Silva Miler, L. ( 2007). Cultura urbana , cotidiano e artes de curar . Sao Luis do Maranhao, 1880-1890. En </w:t>
      </w:r>
      <w:bookmarkStart w:id="5" w:name="_Hlk120267502"/>
      <w:r w:rsidRPr="009459A9">
        <w:rPr>
          <w:rFonts w:ascii="New times roman" w:eastAsia="Calibri" w:hAnsi="New times roman" w:cs="Times New Roman"/>
          <w:sz w:val="24"/>
          <w:szCs w:val="24"/>
          <w:lang w:val="es-ES_tradnl"/>
        </w:rPr>
        <w:t xml:space="preserve">Porto, Á .( org.),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bookmarkEnd w:id="5"/>
    <w:p w:rsidR="0036661B" w:rsidRPr="0064519C" w:rsidRDefault="00AE6EE2" w:rsidP="008E5FE6">
      <w:pPr>
        <w:spacing w:after="0"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 xml:space="preserve">Dimunzio, A K  y García  </w:t>
      </w:r>
      <w:r w:rsidR="00B27876" w:rsidRPr="009459A9">
        <w:rPr>
          <w:rFonts w:ascii="New times roman" w:eastAsia="Calibri" w:hAnsi="New times roman" w:cs="Times New Roman"/>
          <w:sz w:val="24"/>
          <w:szCs w:val="24"/>
          <w:lang w:val="es-ES_tradnl"/>
        </w:rPr>
        <w:t>C. (</w:t>
      </w:r>
      <w:r w:rsidR="00B27876" w:rsidRPr="009459A9">
        <w:rPr>
          <w:rFonts w:ascii="New times roman" w:eastAsia="Calibri" w:hAnsi="New times roman" w:cs="Times New Roman"/>
          <w:bCs/>
          <w:sz w:val="24"/>
          <w:szCs w:val="24"/>
          <w:lang w:val="es-ES_tradnl"/>
        </w:rPr>
        <w:t>2004</w:t>
      </w:r>
      <w:r w:rsidR="00784096" w:rsidRPr="009459A9">
        <w:rPr>
          <w:rFonts w:ascii="New times roman" w:eastAsia="Calibri" w:hAnsi="New times roman" w:cs="Times New Roman"/>
          <w:bCs/>
          <w:sz w:val="24"/>
          <w:szCs w:val="24"/>
          <w:lang w:val="es-ES_tradnl"/>
        </w:rPr>
        <w:t>).</w:t>
      </w:r>
      <w:r w:rsidRPr="009459A9">
        <w:rPr>
          <w:rFonts w:ascii="New times roman" w:eastAsia="Calibri" w:hAnsi="New times roman" w:cs="Times New Roman"/>
          <w:sz w:val="24"/>
          <w:szCs w:val="24"/>
          <w:lang w:val="es-AR"/>
        </w:rPr>
        <w:t xml:space="preserve">Resistencia Esclava en Córdoba. Mediados del siglo XVIII a principios del siglo </w:t>
      </w:r>
      <w:r w:rsidR="00B27876" w:rsidRPr="009459A9">
        <w:rPr>
          <w:rFonts w:ascii="New times roman" w:eastAsia="Calibri" w:hAnsi="New times roman" w:cs="Times New Roman"/>
          <w:sz w:val="24"/>
          <w:szCs w:val="24"/>
          <w:lang w:val="es-AR"/>
        </w:rPr>
        <w:t xml:space="preserve">XIX. </w:t>
      </w:r>
      <w:r w:rsidRPr="009459A9">
        <w:rPr>
          <w:rFonts w:ascii="New times roman" w:eastAsia="Calibri" w:hAnsi="New times roman" w:cs="Times New Roman"/>
          <w:sz w:val="24"/>
          <w:szCs w:val="24"/>
          <w:lang w:val="es-AR"/>
        </w:rPr>
        <w:t xml:space="preserve">Trabajo Final  para acceder a la Licenciatura en </w:t>
      </w:r>
      <w:r w:rsidR="00B27876" w:rsidRPr="009459A9">
        <w:rPr>
          <w:rFonts w:ascii="New times roman" w:eastAsia="Calibri" w:hAnsi="New times roman" w:cs="Times New Roman"/>
          <w:sz w:val="24"/>
          <w:szCs w:val="24"/>
          <w:lang w:val="es-AR"/>
        </w:rPr>
        <w:t>Historia, FFy</w:t>
      </w:r>
      <w:r w:rsidRPr="009459A9">
        <w:rPr>
          <w:rFonts w:ascii="New times roman" w:eastAsia="Calibri" w:hAnsi="New times roman" w:cs="Times New Roman"/>
          <w:sz w:val="24"/>
          <w:szCs w:val="24"/>
          <w:lang w:val="es-AR"/>
        </w:rPr>
        <w:t xml:space="preserve"> H, UNC</w:t>
      </w:r>
      <w:r w:rsidR="00784096" w:rsidRPr="009459A9">
        <w:rPr>
          <w:rFonts w:ascii="New times roman" w:eastAsia="Calibri" w:hAnsi="New times roman" w:cs="Times New Roman"/>
          <w:sz w:val="24"/>
          <w:szCs w:val="24"/>
          <w:lang w:val="es-AR"/>
        </w:rPr>
        <w:t>.</w:t>
      </w:r>
    </w:p>
    <w:p w:rsidR="008E5FE6" w:rsidRPr="0064519C" w:rsidRDefault="008E5FE6" w:rsidP="008E5FE6">
      <w:pPr>
        <w:spacing w:after="0" w:line="240" w:lineRule="auto"/>
        <w:jc w:val="both"/>
        <w:rPr>
          <w:rFonts w:ascii="New times roman" w:eastAsia="Calibri" w:hAnsi="New times roman" w:cs="Times New Roman"/>
          <w:sz w:val="24"/>
          <w:szCs w:val="24"/>
          <w:lang w:val="es-AR"/>
        </w:rPr>
      </w:pPr>
    </w:p>
    <w:p w:rsidR="00AE6EE2" w:rsidRPr="009459A9" w:rsidRDefault="00AE6EE2" w:rsidP="00AE6EE2">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Endrek, E</w:t>
      </w:r>
      <w:r w:rsidR="00784096" w:rsidRPr="009459A9">
        <w:rPr>
          <w:rFonts w:ascii="New times roman" w:eastAsia="Calibri" w:hAnsi="New times roman" w:cs="Times New Roman"/>
          <w:sz w:val="24"/>
          <w:szCs w:val="24"/>
          <w:lang w:val="es-AR"/>
        </w:rPr>
        <w:t>.</w:t>
      </w:r>
      <w:r w:rsidRPr="009459A9">
        <w:rPr>
          <w:rFonts w:ascii="New times roman" w:eastAsia="Calibri" w:hAnsi="New times roman" w:cs="Times New Roman"/>
          <w:sz w:val="24"/>
          <w:szCs w:val="24"/>
          <w:lang w:val="es-AR"/>
        </w:rPr>
        <w:t>(1966).</w:t>
      </w:r>
      <w:r w:rsidRPr="009459A9">
        <w:rPr>
          <w:rFonts w:ascii="New times roman" w:eastAsia="Calibri" w:hAnsi="New times roman" w:cs="Times New Roman"/>
          <w:iCs/>
          <w:sz w:val="24"/>
          <w:szCs w:val="24"/>
          <w:lang w:val="es-AR"/>
        </w:rPr>
        <w:t>El mestizaje en Córdoba siglo XVIII Y principios del XIX.</w:t>
      </w:r>
      <w:r w:rsidRPr="009459A9">
        <w:rPr>
          <w:rFonts w:ascii="New times roman" w:eastAsia="Calibri" w:hAnsi="New times roman" w:cs="Times New Roman"/>
          <w:sz w:val="24"/>
          <w:szCs w:val="24"/>
          <w:lang w:val="es-AR"/>
        </w:rPr>
        <w:t>Córdoba ,U</w:t>
      </w:r>
      <w:r w:rsidR="00784096" w:rsidRPr="009459A9">
        <w:rPr>
          <w:rFonts w:ascii="New times roman" w:eastAsia="Calibri" w:hAnsi="New times roman" w:cs="Times New Roman"/>
          <w:sz w:val="24"/>
          <w:szCs w:val="24"/>
          <w:lang w:val="es-AR"/>
        </w:rPr>
        <w:t>NC.</w:t>
      </w:r>
    </w:p>
    <w:p w:rsidR="008720A1" w:rsidRPr="009459A9" w:rsidRDefault="00B27876" w:rsidP="008720A1">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Fernández,</w:t>
      </w:r>
      <w:r w:rsidR="008720A1" w:rsidRPr="009459A9">
        <w:rPr>
          <w:rFonts w:ascii="New times roman" w:eastAsia="Calibri" w:hAnsi="New times roman" w:cs="Times New Roman"/>
          <w:sz w:val="24"/>
          <w:szCs w:val="24"/>
          <w:lang w:val="es-AR"/>
        </w:rPr>
        <w:t xml:space="preserve"> Gaitán, M. H; Tambos. (19760. Demografía Retrospectiva de la Ciudad de Córdoba (1823-1856). Trabajo Final de Licenciatura en Historia, Universidad Nacional de Córdoba.</w:t>
      </w:r>
    </w:p>
    <w:p w:rsidR="00834E80" w:rsidRPr="009459A9" w:rsidRDefault="00B27876" w:rsidP="008720A1">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lastRenderedPageBreak/>
        <w:t>Ferreyra,</w:t>
      </w:r>
      <w:r w:rsidR="00834E80" w:rsidRPr="009459A9">
        <w:rPr>
          <w:rFonts w:ascii="New times roman" w:eastAsia="Calibri" w:hAnsi="New times roman" w:cs="Times New Roman"/>
          <w:sz w:val="24"/>
          <w:szCs w:val="24"/>
          <w:lang w:val="es-AR"/>
        </w:rPr>
        <w:t xml:space="preserve"> M del C. (2002).La muerte entre las castas en el siglo XVIII cordobés. En</w:t>
      </w:r>
      <w:r w:rsidR="00834E80" w:rsidRPr="009459A9">
        <w:rPr>
          <w:rFonts w:ascii="New times roman" w:eastAsia="Calibri" w:hAnsi="New times roman" w:cs="Times New Roman"/>
          <w:i/>
          <w:sz w:val="24"/>
          <w:szCs w:val="24"/>
          <w:lang w:val="es-AR"/>
        </w:rPr>
        <w:t xml:space="preserve"> Revista de la Junta Provincial de </w:t>
      </w:r>
      <w:r w:rsidRPr="009459A9">
        <w:rPr>
          <w:rFonts w:ascii="New times roman" w:eastAsia="Calibri" w:hAnsi="New times roman" w:cs="Times New Roman"/>
          <w:i/>
          <w:sz w:val="24"/>
          <w:szCs w:val="24"/>
          <w:lang w:val="es-AR"/>
        </w:rPr>
        <w:t>Historia,</w:t>
      </w:r>
      <w:r w:rsidR="00834E80" w:rsidRPr="009459A9">
        <w:rPr>
          <w:rFonts w:ascii="New times roman" w:eastAsia="Calibri" w:hAnsi="New times roman" w:cs="Times New Roman"/>
          <w:sz w:val="24"/>
          <w:szCs w:val="24"/>
          <w:lang w:val="es-AR"/>
        </w:rPr>
        <w:t xml:space="preserve"> núm. </w:t>
      </w:r>
      <w:r w:rsidRPr="009459A9">
        <w:rPr>
          <w:rFonts w:ascii="New times roman" w:eastAsia="Calibri" w:hAnsi="New times roman" w:cs="Times New Roman"/>
          <w:sz w:val="24"/>
          <w:szCs w:val="24"/>
          <w:lang w:val="es-AR"/>
        </w:rPr>
        <w:t>19, pp.108</w:t>
      </w:r>
      <w:r w:rsidR="00834E80" w:rsidRPr="009459A9">
        <w:rPr>
          <w:rFonts w:ascii="New times roman" w:eastAsia="Calibri" w:hAnsi="New times roman" w:cs="Times New Roman"/>
          <w:sz w:val="24"/>
          <w:szCs w:val="24"/>
          <w:lang w:val="es-AR"/>
        </w:rPr>
        <w:t>-132.Córdoba.</w:t>
      </w:r>
    </w:p>
    <w:p w:rsidR="00AF550B" w:rsidRPr="009459A9" w:rsidRDefault="00B27876" w:rsidP="00AF550B">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Ferreyra,</w:t>
      </w:r>
      <w:r w:rsidR="00AF550B" w:rsidRPr="009459A9">
        <w:rPr>
          <w:rFonts w:ascii="New times roman" w:eastAsia="Calibri" w:hAnsi="New times roman" w:cs="Times New Roman"/>
          <w:sz w:val="24"/>
          <w:szCs w:val="24"/>
          <w:lang w:val="es-ES_tradnl"/>
        </w:rPr>
        <w:t xml:space="preserve"> M del </w:t>
      </w:r>
      <w:r w:rsidRPr="009459A9">
        <w:rPr>
          <w:rFonts w:ascii="New times roman" w:eastAsia="Calibri" w:hAnsi="New times roman" w:cs="Times New Roman"/>
          <w:sz w:val="24"/>
          <w:szCs w:val="24"/>
          <w:lang w:val="es-ES_tradnl"/>
        </w:rPr>
        <w:t>C. (2005</w:t>
      </w:r>
      <w:r w:rsidR="00AF550B" w:rsidRPr="009459A9">
        <w:rPr>
          <w:rFonts w:ascii="New times roman" w:eastAsia="Calibri" w:hAnsi="New times roman" w:cs="Times New Roman"/>
          <w:sz w:val="24"/>
          <w:szCs w:val="24"/>
          <w:lang w:val="es-ES_tradnl"/>
        </w:rPr>
        <w:t xml:space="preserve">).Matrimonios de españoles con esclavas  durante el siglo XVII. Estudio de casos .En por  </w:t>
      </w:r>
      <w:r w:rsidRPr="009459A9">
        <w:rPr>
          <w:rFonts w:ascii="New times roman" w:eastAsia="Calibri" w:hAnsi="New times roman" w:cs="Times New Roman"/>
          <w:sz w:val="24"/>
          <w:szCs w:val="24"/>
          <w:lang w:val="es-ES_tradnl"/>
        </w:rPr>
        <w:t>Ghirardi,</w:t>
      </w:r>
      <w:r w:rsidR="00AF550B" w:rsidRPr="009459A9">
        <w:rPr>
          <w:rFonts w:ascii="New times roman" w:eastAsia="Calibri" w:hAnsi="New times roman" w:cs="Times New Roman"/>
          <w:sz w:val="24"/>
          <w:szCs w:val="24"/>
          <w:lang w:val="es-ES_tradnl"/>
        </w:rPr>
        <w:t xml:space="preserve"> M</w:t>
      </w:r>
      <w:r w:rsidRPr="009459A9">
        <w:rPr>
          <w:rFonts w:ascii="New times roman" w:eastAsia="Calibri" w:hAnsi="New times roman" w:cs="Times New Roman"/>
          <w:sz w:val="24"/>
          <w:szCs w:val="24"/>
          <w:lang w:val="es-ES_tradnl"/>
        </w:rPr>
        <w:t>. (</w:t>
      </w:r>
      <w:r w:rsidR="00AF550B" w:rsidRPr="009459A9">
        <w:rPr>
          <w:rFonts w:ascii="New times roman" w:eastAsia="Calibri" w:hAnsi="New times roman" w:cs="Times New Roman"/>
          <w:sz w:val="24"/>
          <w:szCs w:val="24"/>
          <w:lang w:val="es-ES_tradnl"/>
        </w:rPr>
        <w:t xml:space="preserve">comp.), </w:t>
      </w:r>
      <w:r w:rsidR="00AF550B" w:rsidRPr="009459A9">
        <w:rPr>
          <w:rFonts w:ascii="New times roman" w:eastAsia="Calibri" w:hAnsi="New times roman" w:cs="Times New Roman"/>
          <w:i/>
          <w:sz w:val="24"/>
          <w:szCs w:val="24"/>
          <w:lang w:val="es-ES_tradnl"/>
        </w:rPr>
        <w:t xml:space="preserve">Cuestiones  de familias a partir de las </w:t>
      </w:r>
      <w:r w:rsidRPr="009459A9">
        <w:rPr>
          <w:rFonts w:ascii="New times roman" w:eastAsia="Calibri" w:hAnsi="New times roman" w:cs="Times New Roman"/>
          <w:i/>
          <w:sz w:val="24"/>
          <w:szCs w:val="24"/>
          <w:lang w:val="es-ES_tradnl"/>
        </w:rPr>
        <w:t>fuentes</w:t>
      </w:r>
      <w:r w:rsidRPr="009459A9">
        <w:rPr>
          <w:rFonts w:ascii="New times roman" w:eastAsia="Calibri" w:hAnsi="New times roman" w:cs="Times New Roman"/>
          <w:sz w:val="24"/>
          <w:szCs w:val="24"/>
          <w:lang w:val="es-ES_tradnl"/>
        </w:rPr>
        <w:t>,</w:t>
      </w:r>
      <w:r w:rsidR="00AF550B" w:rsidRPr="009459A9">
        <w:rPr>
          <w:rFonts w:ascii="New times roman" w:eastAsia="Calibri" w:hAnsi="New times roman" w:cs="Times New Roman"/>
          <w:sz w:val="24"/>
          <w:szCs w:val="24"/>
          <w:lang w:val="es-ES_tradnl"/>
        </w:rPr>
        <w:t xml:space="preserve"> pp. 271-310 .Córdoba ,CEA.</w:t>
      </w:r>
    </w:p>
    <w:p w:rsidR="00AF550B" w:rsidRPr="009459A9" w:rsidRDefault="00AF550B" w:rsidP="00AE6EE2">
      <w:pPr>
        <w:spacing w:after="160" w:line="259" w:lineRule="auto"/>
        <w:jc w:val="both"/>
        <w:rPr>
          <w:rFonts w:ascii="New times roman" w:eastAsia="Calibri" w:hAnsi="New times roman" w:cs="Times New Roman"/>
          <w:sz w:val="24"/>
          <w:szCs w:val="24"/>
          <w:lang w:val="es-ES_tradnl"/>
        </w:rPr>
      </w:pPr>
    </w:p>
    <w:p w:rsidR="00697A14" w:rsidRPr="009459A9" w:rsidRDefault="00B27876" w:rsidP="00697A14">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Galdini,</w:t>
      </w:r>
      <w:r w:rsidR="00697A14" w:rsidRPr="009459A9">
        <w:rPr>
          <w:rFonts w:ascii="New times roman" w:eastAsia="Calibri" w:hAnsi="New times roman" w:cs="Times New Roman"/>
          <w:sz w:val="24"/>
          <w:szCs w:val="24"/>
          <w:lang w:val="es-ES_tradnl"/>
        </w:rPr>
        <w:t xml:space="preserve"> A M. </w:t>
      </w:r>
      <w:r w:rsidR="00EF06BB" w:rsidRPr="009459A9">
        <w:rPr>
          <w:rFonts w:ascii="New times roman" w:eastAsia="Calibri" w:hAnsi="New times roman" w:cs="Times New Roman"/>
          <w:sz w:val="24"/>
          <w:szCs w:val="24"/>
          <w:lang w:val="es-ES_tradnl"/>
        </w:rPr>
        <w:t>(2008).</w:t>
      </w:r>
      <w:r w:rsidR="00697A14" w:rsidRPr="009459A9">
        <w:rPr>
          <w:rFonts w:ascii="New times roman" w:eastAsia="Calibri" w:hAnsi="New times roman" w:cs="Times New Roman"/>
          <w:sz w:val="24"/>
          <w:szCs w:val="24"/>
          <w:lang w:val="es-ES_tradnl"/>
        </w:rPr>
        <w:t xml:space="preserve"> A causa de los disgusto del </w:t>
      </w:r>
      <w:r w:rsidRPr="009459A9">
        <w:rPr>
          <w:rFonts w:ascii="New times roman" w:eastAsia="Calibri" w:hAnsi="New times roman" w:cs="Times New Roman"/>
          <w:sz w:val="24"/>
          <w:szCs w:val="24"/>
          <w:lang w:val="es-ES_tradnl"/>
        </w:rPr>
        <w:t>cautiverio:</w:t>
      </w:r>
      <w:r w:rsidR="00697A14" w:rsidRPr="009459A9">
        <w:rPr>
          <w:rFonts w:ascii="New times roman" w:eastAsia="Calibri" w:hAnsi="New times roman" w:cs="Times New Roman"/>
          <w:sz w:val="24"/>
          <w:szCs w:val="24"/>
          <w:lang w:val="es-ES_tradnl"/>
        </w:rPr>
        <w:t xml:space="preserve"> Banzo y muerte voluntaria entre los esclavos de Brasil </w:t>
      </w:r>
      <w:r w:rsidRPr="009459A9">
        <w:rPr>
          <w:rFonts w:ascii="New times roman" w:eastAsia="Calibri" w:hAnsi="New times roman" w:cs="Times New Roman"/>
          <w:sz w:val="24"/>
          <w:szCs w:val="24"/>
          <w:lang w:val="es-ES_tradnl"/>
        </w:rPr>
        <w:t>(siglo</w:t>
      </w:r>
      <w:r w:rsidR="00697A14" w:rsidRPr="009459A9">
        <w:rPr>
          <w:rFonts w:ascii="New times roman" w:eastAsia="Calibri" w:hAnsi="New times roman" w:cs="Times New Roman"/>
          <w:sz w:val="24"/>
          <w:szCs w:val="24"/>
          <w:lang w:val="es-ES_tradnl"/>
        </w:rPr>
        <w:t xml:space="preserve"> XIX). </w:t>
      </w:r>
      <w:r w:rsidR="00EF06BB" w:rsidRPr="009459A9">
        <w:rPr>
          <w:rFonts w:ascii="New times roman" w:eastAsia="Calibri" w:hAnsi="New times roman" w:cs="Times New Roman"/>
          <w:sz w:val="24"/>
          <w:szCs w:val="24"/>
          <w:lang w:val="es-ES_tradnl"/>
        </w:rPr>
        <w:t>En</w:t>
      </w:r>
      <w:r w:rsidR="00697A14" w:rsidRPr="009459A9">
        <w:rPr>
          <w:rFonts w:ascii="New times roman" w:eastAsia="Calibri" w:hAnsi="New times roman" w:cs="Times New Roman"/>
          <w:i/>
          <w:sz w:val="24"/>
          <w:szCs w:val="24"/>
          <w:lang w:val="es-ES_tradnl"/>
        </w:rPr>
        <w:t xml:space="preserve"> XIV Congreso de la sociedad española de historia de la medicina</w:t>
      </w:r>
      <w:r w:rsidRPr="009459A9">
        <w:rPr>
          <w:rFonts w:ascii="New times roman" w:eastAsia="Calibri" w:hAnsi="New times roman" w:cs="Times New Roman"/>
          <w:i/>
          <w:sz w:val="24"/>
          <w:szCs w:val="24"/>
          <w:lang w:val="es-ES_tradnl"/>
        </w:rPr>
        <w:t>,</w:t>
      </w:r>
      <w:r w:rsidRPr="009459A9">
        <w:rPr>
          <w:rFonts w:ascii="New times roman" w:eastAsia="Calibri" w:hAnsi="New times roman" w:cs="Times New Roman"/>
          <w:iCs/>
          <w:sz w:val="24"/>
          <w:szCs w:val="24"/>
          <w:lang w:val="es-ES_tradnl"/>
        </w:rPr>
        <w:t xml:space="preserve"> pp.375</w:t>
      </w:r>
      <w:r w:rsidR="00EF06BB" w:rsidRPr="009459A9">
        <w:rPr>
          <w:rFonts w:ascii="New times roman" w:eastAsia="Calibri" w:hAnsi="New times roman" w:cs="Times New Roman"/>
          <w:iCs/>
          <w:sz w:val="24"/>
          <w:szCs w:val="24"/>
          <w:lang w:val="es-ES_tradnl"/>
        </w:rPr>
        <w:t>-</w:t>
      </w:r>
      <w:r w:rsidRPr="009459A9">
        <w:rPr>
          <w:rFonts w:ascii="New times roman" w:eastAsia="Calibri" w:hAnsi="New times roman" w:cs="Times New Roman"/>
          <w:iCs/>
          <w:sz w:val="24"/>
          <w:szCs w:val="24"/>
          <w:lang w:val="es-ES_tradnl"/>
        </w:rPr>
        <w:t>379.</w:t>
      </w:r>
      <w:r w:rsidRPr="009459A9">
        <w:rPr>
          <w:rFonts w:ascii="New times roman" w:eastAsia="Calibri" w:hAnsi="New times roman" w:cs="Times New Roman"/>
          <w:sz w:val="24"/>
          <w:szCs w:val="24"/>
          <w:lang w:val="es-ES_tradnl"/>
        </w:rPr>
        <w:t>Granada,</w:t>
      </w:r>
      <w:r w:rsidR="00697A14"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ES_tradnl"/>
        </w:rPr>
        <w:t>junio.</w:t>
      </w:r>
    </w:p>
    <w:p w:rsidR="00AE6EE2" w:rsidRPr="009459A9" w:rsidRDefault="00AE6EE2" w:rsidP="00AE6EE2">
      <w:pPr>
        <w:pStyle w:val="Textonotapie"/>
        <w:jc w:val="both"/>
        <w:rPr>
          <w:rFonts w:ascii="New times roman" w:eastAsia="Times New Roman" w:hAnsi="New times roman" w:cs="Arial"/>
          <w:sz w:val="24"/>
          <w:szCs w:val="24"/>
          <w:lang w:val="es-ES" w:eastAsia="ar-SA"/>
        </w:rPr>
      </w:pPr>
      <w:r w:rsidRPr="009459A9">
        <w:rPr>
          <w:rFonts w:ascii="New times roman" w:eastAsia="Times New Roman" w:hAnsi="New times roman" w:cs="Arial"/>
          <w:sz w:val="24"/>
          <w:szCs w:val="24"/>
          <w:lang w:val="es-ES" w:eastAsia="ar-SA"/>
        </w:rPr>
        <w:t xml:space="preserve">García, C (2019), La salud en los esclavos en </w:t>
      </w:r>
      <w:r w:rsidR="00B27876" w:rsidRPr="009459A9">
        <w:rPr>
          <w:rFonts w:ascii="New times roman" w:eastAsia="Times New Roman" w:hAnsi="New times roman" w:cs="Arial"/>
          <w:sz w:val="24"/>
          <w:szCs w:val="24"/>
          <w:lang w:val="es-ES" w:eastAsia="ar-SA"/>
        </w:rPr>
        <w:t xml:space="preserve">Córdoba. </w:t>
      </w:r>
      <w:r w:rsidRPr="009459A9">
        <w:rPr>
          <w:rFonts w:ascii="New times roman" w:eastAsia="Times New Roman" w:hAnsi="New times roman" w:cs="Arial"/>
          <w:sz w:val="24"/>
          <w:szCs w:val="24"/>
          <w:lang w:val="es-ES" w:eastAsia="ar-SA"/>
        </w:rPr>
        <w:t xml:space="preserve">Ciudad y </w:t>
      </w:r>
      <w:r w:rsidR="00B27876" w:rsidRPr="009459A9">
        <w:rPr>
          <w:rFonts w:ascii="New times roman" w:eastAsia="Times New Roman" w:hAnsi="New times roman" w:cs="Arial"/>
          <w:sz w:val="24"/>
          <w:szCs w:val="24"/>
          <w:lang w:val="es-ES" w:eastAsia="ar-SA"/>
        </w:rPr>
        <w:t>Campaña,</w:t>
      </w:r>
      <w:r w:rsidRPr="009459A9">
        <w:rPr>
          <w:rFonts w:ascii="New times roman" w:eastAsia="Times New Roman" w:hAnsi="New times roman" w:cs="Arial"/>
          <w:sz w:val="24"/>
          <w:szCs w:val="24"/>
          <w:lang w:val="es-ES" w:eastAsia="ar-SA"/>
        </w:rPr>
        <w:t xml:space="preserve"> entre 1750 y 1853. Facultad de Filosofía y </w:t>
      </w:r>
      <w:r w:rsidR="00B27876" w:rsidRPr="009459A9">
        <w:rPr>
          <w:rFonts w:ascii="New times roman" w:eastAsia="Times New Roman" w:hAnsi="New times roman" w:cs="Arial"/>
          <w:sz w:val="24"/>
          <w:szCs w:val="24"/>
          <w:lang w:val="es-ES" w:eastAsia="ar-SA"/>
        </w:rPr>
        <w:t>Humanidades,</w:t>
      </w:r>
      <w:r w:rsidRPr="009459A9">
        <w:rPr>
          <w:rFonts w:ascii="New times roman" w:eastAsia="Times New Roman" w:hAnsi="New times roman" w:cs="Arial"/>
          <w:sz w:val="24"/>
          <w:szCs w:val="24"/>
          <w:lang w:val="es-ES" w:eastAsia="ar-SA"/>
        </w:rPr>
        <w:t xml:space="preserve"> UNC. Tesis Doctoral .Córdoba.</w:t>
      </w:r>
    </w:p>
    <w:p w:rsidR="00445B65" w:rsidRPr="009459A9" w:rsidRDefault="00445B65" w:rsidP="00AE6EE2">
      <w:pPr>
        <w:pStyle w:val="Textonotapie"/>
        <w:jc w:val="both"/>
        <w:rPr>
          <w:rFonts w:ascii="New times roman" w:eastAsia="Times New Roman" w:hAnsi="New times roman" w:cs="Arial"/>
          <w:sz w:val="24"/>
          <w:szCs w:val="24"/>
          <w:lang w:val="es-ES" w:eastAsia="ar-SA"/>
        </w:rPr>
      </w:pPr>
    </w:p>
    <w:p w:rsidR="00445B65" w:rsidRPr="009459A9" w:rsidRDefault="00445B65" w:rsidP="00445B65">
      <w:pPr>
        <w:spacing w:after="160" w:line="259" w:lineRule="auto"/>
        <w:jc w:val="both"/>
        <w:rPr>
          <w:rFonts w:ascii="New times roman" w:eastAsia="Calibri" w:hAnsi="New times roman" w:cs="Times New Roman"/>
          <w:sz w:val="24"/>
          <w:szCs w:val="24"/>
          <w:u w:val="single"/>
          <w:lang w:val="es-ES"/>
        </w:rPr>
      </w:pPr>
      <w:r w:rsidRPr="009459A9">
        <w:rPr>
          <w:rFonts w:ascii="New times roman" w:eastAsia="Calibri" w:hAnsi="New times roman" w:cs="Times New Roman"/>
          <w:sz w:val="24"/>
          <w:szCs w:val="24"/>
          <w:lang w:val="es-AR"/>
        </w:rPr>
        <w:t xml:space="preserve">Garrido, S;  Laluf, A y  </w:t>
      </w:r>
      <w:r w:rsidR="00B27876" w:rsidRPr="009459A9">
        <w:rPr>
          <w:rFonts w:ascii="New times roman" w:eastAsia="Calibri" w:hAnsi="New times roman" w:cs="Times New Roman"/>
          <w:sz w:val="24"/>
          <w:szCs w:val="24"/>
          <w:lang w:val="es-AR"/>
        </w:rPr>
        <w:t>Thomas,</w:t>
      </w:r>
      <w:r w:rsidRPr="009459A9">
        <w:rPr>
          <w:rFonts w:ascii="New times roman" w:eastAsia="Calibri" w:hAnsi="New times roman" w:cs="Times New Roman"/>
          <w:sz w:val="24"/>
          <w:szCs w:val="24"/>
          <w:lang w:val="es-AR"/>
        </w:rPr>
        <w:t xml:space="preserve"> H.  (20070. El tráfico marítimo de </w:t>
      </w:r>
      <w:r w:rsidR="00B27876" w:rsidRPr="009459A9">
        <w:rPr>
          <w:rFonts w:ascii="New times roman" w:eastAsia="Calibri" w:hAnsi="New times roman" w:cs="Times New Roman"/>
          <w:sz w:val="24"/>
          <w:szCs w:val="24"/>
          <w:lang w:val="es-AR"/>
        </w:rPr>
        <w:t>esclavos.</w:t>
      </w:r>
      <w:r w:rsidRPr="009459A9">
        <w:rPr>
          <w:rFonts w:ascii="New times roman" w:eastAsia="Calibri" w:hAnsi="New times roman" w:cs="Times New Roman"/>
          <w:sz w:val="24"/>
          <w:szCs w:val="24"/>
          <w:lang w:val="es-AR"/>
        </w:rPr>
        <w:t xml:space="preserve"> cambios tecnológicos y mortalidad. Un análisis socio- técnico. En </w:t>
      </w:r>
      <w:r w:rsidRPr="009459A9">
        <w:rPr>
          <w:rFonts w:ascii="New times roman" w:eastAsia="Calibri" w:hAnsi="New times roman" w:cs="Times New Roman"/>
          <w:i/>
          <w:sz w:val="24"/>
          <w:szCs w:val="24"/>
          <w:lang w:val="es-AR"/>
        </w:rPr>
        <w:t xml:space="preserve"> I Jornadas Nacionales de Historia Social.</w:t>
      </w:r>
      <w:r w:rsidRPr="009459A9">
        <w:rPr>
          <w:rFonts w:ascii="New times roman" w:eastAsia="Calibri" w:hAnsi="New times roman" w:cs="Times New Roman"/>
          <w:sz w:val="24"/>
          <w:szCs w:val="24"/>
          <w:lang w:val="es-AR"/>
        </w:rPr>
        <w:t xml:space="preserve">  La </w:t>
      </w:r>
      <w:r w:rsidR="00B27876" w:rsidRPr="009459A9">
        <w:rPr>
          <w:rFonts w:ascii="New times roman" w:eastAsia="Calibri" w:hAnsi="New times roman" w:cs="Times New Roman"/>
          <w:sz w:val="24"/>
          <w:szCs w:val="24"/>
          <w:lang w:val="es-AR"/>
        </w:rPr>
        <w:t>Falda, Mayo</w:t>
      </w:r>
      <w:r w:rsidRPr="009459A9">
        <w:rPr>
          <w:rFonts w:ascii="New times roman" w:eastAsia="Calibri" w:hAnsi="New times roman" w:cs="Times New Roman"/>
          <w:sz w:val="24"/>
          <w:szCs w:val="24"/>
          <w:lang w:val="es-AR"/>
        </w:rPr>
        <w:t xml:space="preserve"> – junio. En  CD.</w:t>
      </w:r>
    </w:p>
    <w:p w:rsidR="00445B65" w:rsidRPr="008E5FE6" w:rsidRDefault="00445B65" w:rsidP="008E5FE6">
      <w:pPr>
        <w:spacing w:after="160" w:line="259" w:lineRule="auto"/>
        <w:jc w:val="both"/>
        <w:rPr>
          <w:rFonts w:ascii="New times roman" w:eastAsia="Calibri" w:hAnsi="New times roman" w:cs="Times New Roman"/>
          <w:sz w:val="24"/>
          <w:szCs w:val="24"/>
          <w:lang w:val="es-ES"/>
        </w:rPr>
      </w:pPr>
      <w:r w:rsidRPr="009459A9">
        <w:rPr>
          <w:rFonts w:ascii="New times roman" w:eastAsia="Calibri" w:hAnsi="New times roman" w:cs="Times New Roman"/>
          <w:sz w:val="24"/>
          <w:szCs w:val="24"/>
          <w:lang w:val="es-AR"/>
        </w:rPr>
        <w:t xml:space="preserve">Garrido S; </w:t>
      </w:r>
      <w:r w:rsidR="00B27876" w:rsidRPr="009459A9">
        <w:rPr>
          <w:rFonts w:ascii="New times roman" w:eastAsia="Calibri" w:hAnsi="New times roman" w:cs="Times New Roman"/>
          <w:sz w:val="24"/>
          <w:szCs w:val="24"/>
          <w:lang w:val="es-AR"/>
        </w:rPr>
        <w:t>Santos,</w:t>
      </w:r>
      <w:r w:rsidRPr="009459A9">
        <w:rPr>
          <w:rFonts w:ascii="New times roman" w:eastAsia="Calibri" w:hAnsi="New times roman" w:cs="Times New Roman"/>
          <w:sz w:val="24"/>
          <w:szCs w:val="24"/>
          <w:lang w:val="es-AR"/>
        </w:rPr>
        <w:t xml:space="preserve"> G y Thomas, </w:t>
      </w:r>
      <w:r w:rsidR="00B27876" w:rsidRPr="009459A9">
        <w:rPr>
          <w:rFonts w:ascii="New times roman" w:eastAsia="Calibri" w:hAnsi="New times roman" w:cs="Times New Roman"/>
          <w:sz w:val="24"/>
          <w:szCs w:val="24"/>
          <w:lang w:val="es-AR"/>
        </w:rPr>
        <w:t xml:space="preserve">H. </w:t>
      </w:r>
      <w:r w:rsidRPr="009459A9">
        <w:rPr>
          <w:rFonts w:ascii="New times roman" w:eastAsia="Calibri" w:hAnsi="New times roman" w:cs="Times New Roman"/>
          <w:sz w:val="24"/>
          <w:szCs w:val="24"/>
          <w:lang w:val="es-AR"/>
        </w:rPr>
        <w:t xml:space="preserve">(2007). </w:t>
      </w:r>
      <w:r w:rsidR="00B27876" w:rsidRPr="009459A9">
        <w:rPr>
          <w:rFonts w:ascii="New times roman" w:eastAsia="Calibri" w:hAnsi="New times roman" w:cs="Times New Roman"/>
          <w:sz w:val="24"/>
          <w:szCs w:val="24"/>
          <w:lang w:val="es-AR"/>
        </w:rPr>
        <w:t>Viruelas,</w:t>
      </w:r>
      <w:r w:rsidRPr="009459A9">
        <w:rPr>
          <w:rFonts w:ascii="New times roman" w:eastAsia="Calibri" w:hAnsi="New times roman" w:cs="Times New Roman"/>
          <w:sz w:val="24"/>
          <w:szCs w:val="24"/>
          <w:lang w:val="es-AR"/>
        </w:rPr>
        <w:t xml:space="preserve"> inoculación y variolización.  Un análisis socio- técnico de las tecnologías de cuidado y prevención durante la trata esclavista  en los siglos XVIII y XIX .En</w:t>
      </w:r>
      <w:r w:rsidRPr="009459A9">
        <w:rPr>
          <w:rFonts w:ascii="New times roman" w:eastAsia="Calibri" w:hAnsi="New times roman" w:cs="Times New Roman"/>
          <w:i/>
          <w:sz w:val="24"/>
          <w:szCs w:val="24"/>
          <w:lang w:val="es-AR"/>
        </w:rPr>
        <w:t xml:space="preserve"> I Jornadas Nacionales de Historia Social</w:t>
      </w:r>
      <w:r w:rsidRPr="009459A9">
        <w:rPr>
          <w:rFonts w:ascii="New times roman" w:eastAsia="Calibri" w:hAnsi="New times roman" w:cs="Times New Roman"/>
          <w:sz w:val="24"/>
          <w:szCs w:val="24"/>
          <w:lang w:val="es-AR"/>
        </w:rPr>
        <w:t xml:space="preserve">. La </w:t>
      </w:r>
      <w:r w:rsidR="00B27876" w:rsidRPr="009459A9">
        <w:rPr>
          <w:rFonts w:ascii="New times roman" w:eastAsia="Calibri" w:hAnsi="New times roman" w:cs="Times New Roman"/>
          <w:sz w:val="24"/>
          <w:szCs w:val="24"/>
          <w:lang w:val="es-AR"/>
        </w:rPr>
        <w:t>Falda,</w:t>
      </w:r>
      <w:r w:rsidRPr="009459A9">
        <w:rPr>
          <w:rFonts w:ascii="New times roman" w:eastAsia="Calibri" w:hAnsi="New times roman" w:cs="Times New Roman"/>
          <w:sz w:val="24"/>
          <w:szCs w:val="24"/>
          <w:lang w:val="es-AR"/>
        </w:rPr>
        <w:t xml:space="preserve"> Mayo – </w:t>
      </w:r>
      <w:r w:rsidR="00B27876" w:rsidRPr="009459A9">
        <w:rPr>
          <w:rFonts w:ascii="New times roman" w:eastAsia="Calibri" w:hAnsi="New times roman" w:cs="Times New Roman"/>
          <w:sz w:val="24"/>
          <w:szCs w:val="24"/>
          <w:lang w:val="es-AR"/>
        </w:rPr>
        <w:t>junio. En</w:t>
      </w:r>
      <w:r w:rsidRPr="009459A9">
        <w:rPr>
          <w:rFonts w:ascii="New times roman" w:eastAsia="Calibri" w:hAnsi="New times roman" w:cs="Times New Roman"/>
          <w:sz w:val="24"/>
          <w:szCs w:val="24"/>
          <w:lang w:val="es-AR"/>
        </w:rPr>
        <w:t xml:space="preserve"> CD</w:t>
      </w:r>
    </w:p>
    <w:p w:rsidR="00754BBE" w:rsidRPr="009459A9" w:rsidRDefault="00754BBE" w:rsidP="00754BBE">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Garzón Maceda, F y Dorflinger, J.( 1961). Esclavos y mulatos en un dominio rural del siglo XVIII en Córdoba.En </w:t>
      </w:r>
      <w:r w:rsidRPr="009459A9">
        <w:rPr>
          <w:rFonts w:ascii="New times roman" w:eastAsia="Calibri" w:hAnsi="New times roman" w:cs="Times New Roman"/>
          <w:i/>
          <w:sz w:val="24"/>
          <w:szCs w:val="24"/>
          <w:lang w:val="es-AR"/>
        </w:rPr>
        <w:t>Revista de la Universidad de Córdoba</w:t>
      </w:r>
      <w:r w:rsidRPr="009459A9">
        <w:rPr>
          <w:rFonts w:ascii="New times roman" w:eastAsia="Calibri" w:hAnsi="New times roman" w:cs="Times New Roman"/>
          <w:sz w:val="24"/>
          <w:szCs w:val="24"/>
          <w:u w:val="single"/>
          <w:lang w:val="es-AR"/>
        </w:rPr>
        <w:t>,</w:t>
      </w:r>
      <w:r w:rsidRPr="009459A9">
        <w:rPr>
          <w:rFonts w:ascii="New times roman" w:eastAsia="Calibri" w:hAnsi="New times roman" w:cs="Times New Roman"/>
          <w:sz w:val="24"/>
          <w:szCs w:val="24"/>
          <w:lang w:val="es-AR"/>
        </w:rPr>
        <w:t xml:space="preserve"> año II, núm.  3, pp 627-640.</w:t>
      </w:r>
    </w:p>
    <w:p w:rsidR="006C14FB" w:rsidRPr="009459A9" w:rsidRDefault="00B27876" w:rsidP="00754BBE">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Gerhart,</w:t>
      </w:r>
      <w:r w:rsidR="006C14FB" w:rsidRPr="009459A9">
        <w:rPr>
          <w:rFonts w:ascii="New times roman" w:eastAsia="Calibri" w:hAnsi="New times roman" w:cs="Times New Roman"/>
          <w:sz w:val="24"/>
          <w:szCs w:val="24"/>
          <w:lang w:val="es-AR"/>
        </w:rPr>
        <w:t xml:space="preserve"> T  </w:t>
      </w:r>
      <w:r w:rsidRPr="009459A9">
        <w:rPr>
          <w:rFonts w:ascii="New times roman" w:eastAsia="Calibri" w:hAnsi="New times roman" w:cs="Times New Roman"/>
          <w:sz w:val="24"/>
          <w:szCs w:val="24"/>
          <w:lang w:val="es-AR"/>
        </w:rPr>
        <w:t>E. (</w:t>
      </w:r>
      <w:r w:rsidR="006C14FB" w:rsidRPr="009459A9">
        <w:rPr>
          <w:rFonts w:ascii="New times roman" w:eastAsia="Calibri" w:hAnsi="New times roman" w:cs="Times New Roman"/>
          <w:sz w:val="24"/>
          <w:szCs w:val="24"/>
          <w:lang w:val="es-AR"/>
        </w:rPr>
        <w:t>2006).  Itinerarios terapêuticosem  situaçon</w:t>
      </w:r>
      <w:r w:rsidR="006C14FB" w:rsidRPr="009459A9">
        <w:rPr>
          <w:rFonts w:ascii="New times roman" w:eastAsia="Calibri" w:hAnsi="New times roman" w:cs="Cambria"/>
          <w:sz w:val="24"/>
          <w:szCs w:val="24"/>
          <w:lang w:val="es-AR"/>
        </w:rPr>
        <w:t>ȇ</w:t>
      </w:r>
      <w:r w:rsidR="006C14FB" w:rsidRPr="009459A9">
        <w:rPr>
          <w:rFonts w:ascii="New times roman" w:eastAsia="Calibri" w:hAnsi="New times roman" w:cs="Times New Roman"/>
          <w:sz w:val="24"/>
          <w:szCs w:val="24"/>
          <w:lang w:val="es-AR"/>
        </w:rPr>
        <w:t xml:space="preserve">s de pobreza. Diversidade e </w:t>
      </w:r>
      <w:r w:rsidRPr="009459A9">
        <w:rPr>
          <w:rFonts w:ascii="New times roman" w:eastAsia="Calibri" w:hAnsi="New times roman" w:cs="Times New Roman"/>
          <w:sz w:val="24"/>
          <w:szCs w:val="24"/>
          <w:lang w:val="es-AR"/>
        </w:rPr>
        <w:t xml:space="preserve">pluralidade. </w:t>
      </w:r>
      <w:r w:rsidR="006C14FB" w:rsidRPr="009459A9">
        <w:rPr>
          <w:rFonts w:ascii="New times roman" w:eastAsia="Calibri" w:hAnsi="New times roman" w:cs="Times New Roman"/>
          <w:sz w:val="24"/>
          <w:szCs w:val="24"/>
          <w:lang w:val="es-AR"/>
        </w:rPr>
        <w:t xml:space="preserve">En </w:t>
      </w:r>
      <w:r w:rsidRPr="009459A9">
        <w:rPr>
          <w:rFonts w:ascii="New times roman" w:eastAsia="Calibri" w:hAnsi="New times roman" w:cs="Times New Roman"/>
          <w:i/>
          <w:sz w:val="24"/>
          <w:szCs w:val="24"/>
          <w:lang w:val="es-AR"/>
        </w:rPr>
        <w:t>Saúde Pública</w:t>
      </w:r>
      <w:r w:rsidRPr="009459A9">
        <w:rPr>
          <w:rFonts w:ascii="New times roman" w:eastAsia="Calibri" w:hAnsi="New times roman" w:cs="Times New Roman"/>
          <w:sz w:val="24"/>
          <w:szCs w:val="24"/>
          <w:lang w:val="es-AR"/>
        </w:rPr>
        <w:t>,</w:t>
      </w:r>
      <w:r w:rsidR="006C14FB" w:rsidRPr="009459A9">
        <w:rPr>
          <w:rFonts w:ascii="New times roman" w:eastAsia="Calibri" w:hAnsi="New times roman" w:cs="Times New Roman"/>
          <w:sz w:val="24"/>
          <w:szCs w:val="24"/>
          <w:lang w:val="es-AR"/>
        </w:rPr>
        <w:t xml:space="preserve"> 22 </w:t>
      </w:r>
      <w:r w:rsidRPr="009459A9">
        <w:rPr>
          <w:rFonts w:ascii="New times roman" w:eastAsia="Calibri" w:hAnsi="New times roman" w:cs="Times New Roman"/>
          <w:sz w:val="24"/>
          <w:szCs w:val="24"/>
          <w:lang w:val="es-AR"/>
        </w:rPr>
        <w:t>(11</w:t>
      </w:r>
      <w:r w:rsidR="006C14FB" w:rsidRPr="009459A9">
        <w:rPr>
          <w:rFonts w:ascii="New times roman" w:eastAsia="Calibri" w:hAnsi="New times roman" w:cs="Times New Roman"/>
          <w:sz w:val="24"/>
          <w:szCs w:val="24"/>
          <w:lang w:val="es-AR"/>
        </w:rPr>
        <w:t xml:space="preserve">), pp.2449-2463.  Río de </w:t>
      </w:r>
      <w:r w:rsidRPr="009459A9">
        <w:rPr>
          <w:rFonts w:ascii="New times roman" w:eastAsia="Calibri" w:hAnsi="New times roman" w:cs="Times New Roman"/>
          <w:sz w:val="24"/>
          <w:szCs w:val="24"/>
          <w:lang w:val="es-AR"/>
        </w:rPr>
        <w:t>Janeiro.</w:t>
      </w:r>
    </w:p>
    <w:p w:rsidR="00432619" w:rsidRPr="009459A9" w:rsidRDefault="00432619" w:rsidP="0043261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 xml:space="preserve">Ghirardi, </w:t>
      </w:r>
      <w:r w:rsidR="00B27876" w:rsidRPr="009459A9">
        <w:rPr>
          <w:rFonts w:ascii="New times roman" w:eastAsia="Calibri" w:hAnsi="New times roman" w:cs="Times New Roman"/>
          <w:sz w:val="24"/>
          <w:szCs w:val="24"/>
          <w:lang w:val="es-ES_tradnl"/>
        </w:rPr>
        <w:t>M; Siegrist</w:t>
      </w:r>
      <w:r w:rsidRPr="009459A9">
        <w:rPr>
          <w:rFonts w:ascii="New times roman" w:eastAsia="Calibri" w:hAnsi="New times roman" w:cs="Times New Roman"/>
          <w:sz w:val="24"/>
          <w:szCs w:val="24"/>
          <w:lang w:val="es-ES_tradnl"/>
        </w:rPr>
        <w:t xml:space="preserve">, </w:t>
      </w:r>
      <w:r w:rsidR="00B27876" w:rsidRPr="009459A9">
        <w:rPr>
          <w:rFonts w:ascii="New times roman" w:eastAsia="Calibri" w:hAnsi="New times roman" w:cs="Times New Roman"/>
          <w:sz w:val="24"/>
          <w:szCs w:val="24"/>
          <w:lang w:val="es-ES_tradnl"/>
        </w:rPr>
        <w:t>N. (</w:t>
      </w:r>
      <w:r w:rsidRPr="009459A9">
        <w:rPr>
          <w:rFonts w:ascii="New times roman" w:eastAsia="Calibri" w:hAnsi="New times roman" w:cs="Times New Roman"/>
          <w:sz w:val="24"/>
          <w:szCs w:val="24"/>
          <w:lang w:val="es-ES_tradnl"/>
        </w:rPr>
        <w:t xml:space="preserve">2012). </w:t>
      </w:r>
      <w:r w:rsidRPr="009459A9">
        <w:rPr>
          <w:rFonts w:ascii="New times roman" w:eastAsia="Calibri" w:hAnsi="New times roman" w:cs="Times New Roman"/>
          <w:iCs/>
          <w:sz w:val="24"/>
          <w:szCs w:val="24"/>
          <w:lang w:val="es-ES_tradnl"/>
        </w:rPr>
        <w:t>Amores Sacrílegos. Amancebamiento de clérigos en las diócesis de Tucumán y Buenos Aires. Siglo XVIII- XIX.</w:t>
      </w:r>
      <w:r w:rsidRPr="009459A9">
        <w:rPr>
          <w:rFonts w:ascii="New times roman" w:eastAsia="Calibri" w:hAnsi="New times roman" w:cs="Times New Roman"/>
          <w:sz w:val="24"/>
          <w:szCs w:val="24"/>
          <w:lang w:val="es-ES_tradnl"/>
        </w:rPr>
        <w:t xml:space="preserve"> Córdoba, Centro de Investigaciones Sobre Cultura y Sociedad. </w:t>
      </w:r>
      <w:r w:rsidRPr="009459A9">
        <w:rPr>
          <w:rFonts w:ascii="New times roman" w:eastAsia="Calibri" w:hAnsi="New times roman" w:cs="Times New Roman"/>
          <w:sz w:val="24"/>
          <w:szCs w:val="24"/>
          <w:lang w:val="es-AR"/>
        </w:rPr>
        <w:t xml:space="preserve"> CIECS- CONICET – UNC/CEA –UNC.</w:t>
      </w:r>
    </w:p>
    <w:p w:rsidR="006C14FB" w:rsidRPr="009459A9" w:rsidRDefault="006C14FB" w:rsidP="0043261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Ghirardi, M; </w:t>
      </w:r>
      <w:r w:rsidR="00B27876" w:rsidRPr="009459A9">
        <w:rPr>
          <w:rFonts w:ascii="New times roman" w:eastAsia="Calibri" w:hAnsi="New times roman" w:cs="Times New Roman"/>
          <w:sz w:val="24"/>
          <w:szCs w:val="24"/>
          <w:lang w:val="es-AR"/>
        </w:rPr>
        <w:t>Ribota,</w:t>
      </w:r>
      <w:r w:rsidRPr="009459A9">
        <w:rPr>
          <w:rFonts w:ascii="New times roman" w:eastAsia="Calibri" w:hAnsi="New times roman" w:cs="Times New Roman"/>
          <w:sz w:val="24"/>
          <w:szCs w:val="24"/>
          <w:lang w:val="es-AR"/>
        </w:rPr>
        <w:t xml:space="preserve"> B</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2013). Saludes </w:t>
      </w:r>
      <w:r w:rsidR="00B27876" w:rsidRPr="009459A9">
        <w:rPr>
          <w:rFonts w:ascii="New times roman" w:eastAsia="Calibri" w:hAnsi="New times roman" w:cs="Times New Roman"/>
          <w:sz w:val="24"/>
          <w:szCs w:val="24"/>
          <w:lang w:val="es-AR"/>
        </w:rPr>
        <w:t>quebrantadas,</w:t>
      </w:r>
      <w:r w:rsidRPr="009459A9">
        <w:rPr>
          <w:rFonts w:ascii="New times roman" w:eastAsia="Calibri" w:hAnsi="New times roman" w:cs="Times New Roman"/>
          <w:sz w:val="24"/>
          <w:szCs w:val="24"/>
          <w:lang w:val="es-AR"/>
        </w:rPr>
        <w:t xml:space="preserve"> cuerpos </w:t>
      </w:r>
      <w:r w:rsidR="00B27876" w:rsidRPr="009459A9">
        <w:rPr>
          <w:rFonts w:ascii="New times roman" w:eastAsia="Calibri" w:hAnsi="New times roman" w:cs="Times New Roman"/>
          <w:sz w:val="24"/>
          <w:szCs w:val="24"/>
          <w:lang w:val="es-AR"/>
        </w:rPr>
        <w:t xml:space="preserve">inútiles. </w:t>
      </w:r>
      <w:r w:rsidRPr="009459A9">
        <w:rPr>
          <w:rFonts w:ascii="New times roman" w:eastAsia="Calibri" w:hAnsi="New times roman" w:cs="Times New Roman"/>
          <w:sz w:val="24"/>
          <w:szCs w:val="24"/>
          <w:lang w:val="es-AR"/>
        </w:rPr>
        <w:t xml:space="preserve">Afecciones de la población de </w:t>
      </w:r>
      <w:r w:rsidR="00B27876" w:rsidRPr="009459A9">
        <w:rPr>
          <w:rFonts w:ascii="New times roman" w:eastAsia="Calibri" w:hAnsi="New times roman" w:cs="Times New Roman"/>
          <w:sz w:val="24"/>
          <w:szCs w:val="24"/>
          <w:lang w:val="es-AR"/>
        </w:rPr>
        <w:t>Córdoba,</w:t>
      </w:r>
      <w:r w:rsidRPr="009459A9">
        <w:rPr>
          <w:rFonts w:ascii="New times roman" w:eastAsia="Calibri" w:hAnsi="New times roman" w:cs="Times New Roman"/>
          <w:sz w:val="24"/>
          <w:szCs w:val="24"/>
          <w:lang w:val="es-AR"/>
        </w:rPr>
        <w:t xml:space="preserve"> </w:t>
      </w:r>
      <w:r w:rsidR="00B27876" w:rsidRPr="009459A9">
        <w:rPr>
          <w:rFonts w:ascii="New times roman" w:eastAsia="Calibri" w:hAnsi="New times roman" w:cs="Times New Roman"/>
          <w:sz w:val="24"/>
          <w:szCs w:val="24"/>
          <w:lang w:val="es-AR"/>
        </w:rPr>
        <w:t>Argentina,</w:t>
      </w:r>
      <w:r w:rsidRPr="009459A9">
        <w:rPr>
          <w:rFonts w:ascii="New times roman" w:eastAsia="Calibri" w:hAnsi="New times roman" w:cs="Times New Roman"/>
          <w:sz w:val="24"/>
          <w:szCs w:val="24"/>
          <w:lang w:val="es-AR"/>
        </w:rPr>
        <w:t xml:space="preserve"> según el censo de 1813. En </w:t>
      </w:r>
      <w:r w:rsidRPr="009459A9">
        <w:rPr>
          <w:rFonts w:ascii="New times roman" w:eastAsia="Calibri" w:hAnsi="New times roman" w:cs="Times New Roman"/>
          <w:i/>
          <w:sz w:val="24"/>
          <w:szCs w:val="24"/>
          <w:lang w:val="es-AR"/>
        </w:rPr>
        <w:t>ACHSC</w:t>
      </w:r>
      <w:r w:rsidRPr="009459A9">
        <w:rPr>
          <w:rFonts w:ascii="New times roman" w:eastAsia="Calibri" w:hAnsi="New times roman" w:cs="Times New Roman"/>
          <w:sz w:val="24"/>
          <w:szCs w:val="24"/>
          <w:lang w:val="es-AR"/>
        </w:rPr>
        <w:t xml:space="preserve">, </w:t>
      </w:r>
      <w:r w:rsidR="00B27876" w:rsidRPr="009459A9">
        <w:rPr>
          <w:rFonts w:ascii="New times roman" w:eastAsia="Calibri" w:hAnsi="New times roman" w:cs="Times New Roman"/>
          <w:sz w:val="24"/>
          <w:szCs w:val="24"/>
          <w:lang w:val="es-AR"/>
        </w:rPr>
        <w:t>vol.</w:t>
      </w:r>
      <w:r w:rsidRPr="009459A9">
        <w:rPr>
          <w:rFonts w:ascii="New times roman" w:eastAsia="Calibri" w:hAnsi="New times roman" w:cs="Times New Roman"/>
          <w:sz w:val="24"/>
          <w:szCs w:val="24"/>
          <w:lang w:val="es-AR"/>
        </w:rPr>
        <w:t xml:space="preserve"> 40, núm. </w:t>
      </w:r>
      <w:r w:rsidR="00B27876" w:rsidRPr="009459A9">
        <w:rPr>
          <w:rFonts w:ascii="New times roman" w:eastAsia="Calibri" w:hAnsi="New times roman" w:cs="Times New Roman"/>
          <w:sz w:val="24"/>
          <w:szCs w:val="24"/>
          <w:lang w:val="es-AR"/>
        </w:rPr>
        <w:t>2,</w:t>
      </w:r>
      <w:r w:rsidRPr="009459A9">
        <w:rPr>
          <w:rFonts w:ascii="New times roman" w:eastAsia="Calibri" w:hAnsi="New times roman" w:cs="Times New Roman"/>
          <w:sz w:val="24"/>
          <w:szCs w:val="24"/>
          <w:lang w:val="es-AR"/>
        </w:rPr>
        <w:t xml:space="preserve"> pp. 241-276 ,.Colombia, julio-dic .</w:t>
      </w:r>
    </w:p>
    <w:p w:rsidR="00834E80" w:rsidRPr="009459A9" w:rsidRDefault="00834E80" w:rsidP="00432619">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Ghirardi, M; Pizzo, L</w:t>
      </w:r>
      <w:r w:rsidR="00B27876" w:rsidRPr="009459A9">
        <w:rPr>
          <w:rFonts w:ascii="New times roman" w:eastAsia="Calibri" w:hAnsi="New times roman" w:cs="Times New Roman"/>
          <w:sz w:val="24"/>
          <w:szCs w:val="24"/>
          <w:lang w:val="es-AR"/>
        </w:rPr>
        <w:t xml:space="preserve">. (2014). </w:t>
      </w:r>
      <w:r w:rsidRPr="009459A9">
        <w:rPr>
          <w:rFonts w:ascii="New times roman" w:eastAsia="Calibri" w:hAnsi="New times roman" w:cs="Times New Roman"/>
          <w:sz w:val="24"/>
          <w:szCs w:val="24"/>
          <w:lang w:val="es-AR"/>
        </w:rPr>
        <w:t xml:space="preserve">La sociedad cordobesa a través de los registros diarios de atención de enfermos de los frailes Betlemitas </w:t>
      </w:r>
      <w:r w:rsidR="00B27876" w:rsidRPr="009459A9">
        <w:rPr>
          <w:rFonts w:ascii="New times roman" w:eastAsia="Calibri" w:hAnsi="New times roman" w:cs="Times New Roman"/>
          <w:sz w:val="24"/>
          <w:szCs w:val="24"/>
          <w:lang w:val="es-AR"/>
        </w:rPr>
        <w:t>(1762</w:t>
      </w:r>
      <w:r w:rsidRPr="009459A9">
        <w:rPr>
          <w:rFonts w:ascii="New times roman" w:eastAsia="Calibri" w:hAnsi="New times roman" w:cs="Times New Roman"/>
          <w:sz w:val="24"/>
          <w:szCs w:val="24"/>
          <w:lang w:val="es-AR"/>
        </w:rPr>
        <w:t>-1775).  En Ghirardi, M</w:t>
      </w:r>
      <w:r w:rsidR="00B27876" w:rsidRPr="009459A9">
        <w:rPr>
          <w:rFonts w:ascii="New times roman" w:eastAsia="Calibri" w:hAnsi="New times roman" w:cs="Times New Roman"/>
          <w:sz w:val="24"/>
          <w:szCs w:val="24"/>
          <w:lang w:val="es-AR"/>
        </w:rPr>
        <w:t>. (Coord</w:t>
      </w:r>
      <w:r w:rsidRPr="009459A9">
        <w:rPr>
          <w:rFonts w:ascii="New times roman" w:eastAsia="Calibri" w:hAnsi="New times roman" w:cs="Times New Roman"/>
          <w:sz w:val="24"/>
          <w:szCs w:val="24"/>
          <w:lang w:val="es-AR"/>
        </w:rPr>
        <w:t>.),</w:t>
      </w:r>
      <w:r w:rsidRPr="009459A9">
        <w:rPr>
          <w:rFonts w:ascii="New times roman" w:eastAsia="Calibri" w:hAnsi="New times roman" w:cs="Times New Roman"/>
          <w:i/>
          <w:sz w:val="24"/>
          <w:szCs w:val="24"/>
          <w:lang w:val="es-AR"/>
        </w:rPr>
        <w:t xml:space="preserve"> Territorios de lo </w:t>
      </w:r>
      <w:r w:rsidR="00B27876" w:rsidRPr="009459A9">
        <w:rPr>
          <w:rFonts w:ascii="New times roman" w:eastAsia="Calibri" w:hAnsi="New times roman" w:cs="Times New Roman"/>
          <w:i/>
          <w:sz w:val="24"/>
          <w:szCs w:val="24"/>
          <w:lang w:val="es-AR"/>
        </w:rPr>
        <w:t>cotidiano,</w:t>
      </w:r>
      <w:r w:rsidRPr="009459A9">
        <w:rPr>
          <w:rFonts w:ascii="New times roman" w:eastAsia="Calibri" w:hAnsi="New times roman" w:cs="Times New Roman"/>
          <w:i/>
          <w:sz w:val="24"/>
          <w:szCs w:val="24"/>
          <w:lang w:val="es-AR"/>
        </w:rPr>
        <w:t xml:space="preserve"> siglos XVI-XX. Del antiguo Virreinato del Perú a la Argentina </w:t>
      </w:r>
      <w:r w:rsidR="00B27876" w:rsidRPr="009459A9">
        <w:rPr>
          <w:rFonts w:ascii="New times roman" w:eastAsia="Calibri" w:hAnsi="New times roman" w:cs="Times New Roman"/>
          <w:i/>
          <w:sz w:val="24"/>
          <w:szCs w:val="24"/>
          <w:lang w:val="es-AR"/>
        </w:rPr>
        <w:t>Contemporánea</w:t>
      </w:r>
      <w:r w:rsidR="00B27876" w:rsidRPr="009459A9">
        <w:rPr>
          <w:rFonts w:ascii="New times roman" w:eastAsia="Calibri" w:hAnsi="New times roman" w:cs="Times New Roman"/>
          <w:sz w:val="24"/>
          <w:szCs w:val="24"/>
          <w:lang w:val="es-AR"/>
        </w:rPr>
        <w:t>, pp</w:t>
      </w:r>
      <w:r w:rsidRPr="009459A9">
        <w:rPr>
          <w:rFonts w:ascii="New times roman" w:eastAsia="Calibri" w:hAnsi="New times roman" w:cs="Times New Roman"/>
          <w:sz w:val="24"/>
          <w:szCs w:val="24"/>
          <w:lang w:val="es-AR"/>
        </w:rPr>
        <w:t xml:space="preserve">. 129-147. Rosario,  </w:t>
      </w:r>
      <w:r w:rsidR="00B27876" w:rsidRPr="009459A9">
        <w:rPr>
          <w:rFonts w:ascii="New times roman" w:eastAsia="Calibri" w:hAnsi="New times roman" w:cs="Times New Roman"/>
          <w:sz w:val="24"/>
          <w:szCs w:val="24"/>
          <w:lang w:val="es-AR"/>
        </w:rPr>
        <w:t>Prohistoria.</w:t>
      </w:r>
    </w:p>
    <w:p w:rsidR="007F1FCA" w:rsidRPr="009459A9" w:rsidRDefault="007F1FCA" w:rsidP="007F1FCA">
      <w:pPr>
        <w:spacing w:after="160" w:line="259" w:lineRule="auto"/>
        <w:jc w:val="both"/>
        <w:rPr>
          <w:rFonts w:ascii="New times roman" w:eastAsia="Calibri" w:hAnsi="New times roman" w:cs="Times New Roman"/>
          <w:sz w:val="24"/>
          <w:szCs w:val="24"/>
          <w:lang w:val="es-ES_tradnl"/>
        </w:rPr>
      </w:pPr>
      <w:bookmarkStart w:id="6" w:name="_Hlk94879213"/>
      <w:r w:rsidRPr="009459A9">
        <w:rPr>
          <w:rFonts w:ascii="New times roman" w:eastAsia="Calibri" w:hAnsi="New times roman" w:cs="Times New Roman"/>
          <w:sz w:val="24"/>
          <w:szCs w:val="24"/>
          <w:lang w:val="es-ES_tradnl"/>
        </w:rPr>
        <w:t xml:space="preserve">Goncalves  Figueredo, B. (2008). La farmacopea del manual “Erario Mineral”: Los cuidados para la población esclava en la </w:t>
      </w:r>
      <w:r w:rsidR="00E7085A" w:rsidRPr="009459A9">
        <w:rPr>
          <w:rFonts w:ascii="New times roman" w:eastAsia="Calibri" w:hAnsi="New times roman" w:cs="Times New Roman"/>
          <w:sz w:val="24"/>
          <w:szCs w:val="24"/>
          <w:lang w:val="es-ES_tradnl"/>
        </w:rPr>
        <w:t>minería</w:t>
      </w:r>
      <w:r w:rsidRPr="009459A9">
        <w:rPr>
          <w:rFonts w:ascii="New times roman" w:eastAsia="Calibri" w:hAnsi="New times roman" w:cs="Times New Roman"/>
          <w:sz w:val="24"/>
          <w:szCs w:val="24"/>
          <w:lang w:val="es-ES_tradnl"/>
        </w:rPr>
        <w:t xml:space="preserve"> en el siglo XVIII en Brasil.</w:t>
      </w:r>
      <w:r w:rsidRPr="009459A9">
        <w:rPr>
          <w:rFonts w:ascii="New times roman" w:eastAsia="Calibri" w:hAnsi="New times roman" w:cs="Times New Roman"/>
          <w:iCs/>
          <w:sz w:val="24"/>
          <w:szCs w:val="24"/>
          <w:lang w:val="es-ES_tradnl"/>
        </w:rPr>
        <w:t xml:space="preserve">En </w:t>
      </w:r>
      <w:r w:rsidRPr="009459A9">
        <w:rPr>
          <w:rFonts w:ascii="New times roman" w:eastAsia="Calibri" w:hAnsi="New times roman" w:cs="Times New Roman"/>
          <w:i/>
          <w:sz w:val="24"/>
          <w:szCs w:val="24"/>
          <w:lang w:val="es-ES_tradnl"/>
        </w:rPr>
        <w:t>XIV Congreso de la sociedad española de historia de la medicina</w:t>
      </w:r>
      <w:r w:rsidRPr="009459A9">
        <w:rPr>
          <w:rFonts w:ascii="New times roman" w:eastAsia="Calibri" w:hAnsi="New times roman" w:cs="Times New Roman"/>
          <w:sz w:val="24"/>
          <w:szCs w:val="24"/>
          <w:lang w:val="es-ES_tradnl"/>
        </w:rPr>
        <w:t xml:space="preserve">, pp.385-389. </w:t>
      </w:r>
      <w:r w:rsidR="00B27876" w:rsidRPr="009459A9">
        <w:rPr>
          <w:rFonts w:ascii="New times roman" w:eastAsia="Calibri" w:hAnsi="New times roman" w:cs="Times New Roman"/>
          <w:sz w:val="24"/>
          <w:szCs w:val="24"/>
          <w:lang w:val="es-ES_tradnl"/>
        </w:rPr>
        <w:t>Granada,</w:t>
      </w:r>
      <w:r w:rsidRPr="009459A9">
        <w:rPr>
          <w:rFonts w:ascii="New times roman" w:eastAsia="Calibri" w:hAnsi="New times roman" w:cs="Times New Roman"/>
          <w:sz w:val="24"/>
          <w:szCs w:val="24"/>
          <w:lang w:val="es-ES_tradnl"/>
        </w:rPr>
        <w:t xml:space="preserve"> junio.</w:t>
      </w:r>
    </w:p>
    <w:p w:rsidR="00E7085A" w:rsidRPr="009459A9" w:rsidRDefault="00E7085A" w:rsidP="00E7085A">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Guillot, C. (1950).</w:t>
      </w:r>
      <w:r w:rsidRPr="009459A9">
        <w:rPr>
          <w:rFonts w:ascii="New times roman" w:eastAsia="Calibri" w:hAnsi="New times roman" w:cs="Times New Roman"/>
          <w:iCs/>
          <w:sz w:val="24"/>
          <w:szCs w:val="24"/>
          <w:lang w:val="es-AR"/>
        </w:rPr>
        <w:t xml:space="preserve">Historia de las dermatosis africanas en el Nuevo </w:t>
      </w:r>
      <w:r w:rsidR="00B27876" w:rsidRPr="009459A9">
        <w:rPr>
          <w:rFonts w:ascii="New times roman" w:eastAsia="Calibri" w:hAnsi="New times roman" w:cs="Times New Roman"/>
          <w:iCs/>
          <w:sz w:val="24"/>
          <w:szCs w:val="24"/>
          <w:lang w:val="es-AR"/>
        </w:rPr>
        <w:t>Mundo</w:t>
      </w:r>
      <w:r w:rsidR="00B27876" w:rsidRPr="009459A9">
        <w:rPr>
          <w:rFonts w:ascii="New times roman" w:eastAsia="Calibri" w:hAnsi="New times roman" w:cs="Times New Roman"/>
          <w:sz w:val="24"/>
          <w:szCs w:val="24"/>
          <w:lang w:val="es-AR"/>
        </w:rPr>
        <w:t xml:space="preserve">. </w:t>
      </w:r>
      <w:r w:rsidRPr="009459A9">
        <w:rPr>
          <w:rFonts w:ascii="New times roman" w:eastAsia="Calibri" w:hAnsi="New times roman" w:cs="Times New Roman"/>
          <w:sz w:val="24"/>
          <w:szCs w:val="24"/>
          <w:lang w:val="es-AR"/>
        </w:rPr>
        <w:t>Buenos Aires,</w:t>
      </w:r>
      <w:r w:rsidR="0092254D" w:rsidRPr="009459A9">
        <w:rPr>
          <w:rFonts w:ascii="New times roman" w:eastAsia="Calibri" w:hAnsi="New times roman" w:cs="Times New Roman"/>
          <w:sz w:val="24"/>
          <w:szCs w:val="24"/>
          <w:lang w:val="es-AR"/>
        </w:rPr>
        <w:t xml:space="preserve"> El Ateneo.</w:t>
      </w:r>
    </w:p>
    <w:p w:rsidR="00FD06AD" w:rsidRPr="009459A9" w:rsidRDefault="00FD06AD" w:rsidP="00FD06AD">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lastRenderedPageBreak/>
        <w:t xml:space="preserve">Haag, </w:t>
      </w:r>
      <w:r w:rsidR="00B27876" w:rsidRPr="009459A9">
        <w:rPr>
          <w:rFonts w:ascii="New times roman" w:eastAsia="Calibri" w:hAnsi="New times roman" w:cs="Times New Roman"/>
          <w:sz w:val="24"/>
          <w:szCs w:val="24"/>
          <w:lang w:val="es-AR"/>
        </w:rPr>
        <w:t>C. (2011</w:t>
      </w:r>
      <w:r w:rsidRPr="009459A9">
        <w:rPr>
          <w:rFonts w:ascii="New times roman" w:eastAsia="Calibri" w:hAnsi="New times roman" w:cs="Times New Roman"/>
          <w:sz w:val="24"/>
          <w:szCs w:val="24"/>
          <w:lang w:val="es-AR"/>
        </w:rPr>
        <w:t xml:space="preserve">).Ossos que falam .En  </w:t>
      </w:r>
      <w:r w:rsidRPr="009459A9">
        <w:rPr>
          <w:rFonts w:ascii="New times roman" w:eastAsia="Calibri" w:hAnsi="New times roman" w:cs="Times New Roman"/>
          <w:i/>
          <w:sz w:val="24"/>
          <w:szCs w:val="24"/>
          <w:lang w:val="es-AR"/>
        </w:rPr>
        <w:t xml:space="preserve">Revista </w:t>
      </w:r>
      <w:r w:rsidR="00B27876" w:rsidRPr="009459A9">
        <w:rPr>
          <w:rFonts w:ascii="New times roman" w:eastAsia="Calibri" w:hAnsi="New times roman" w:cs="Times New Roman"/>
          <w:i/>
          <w:sz w:val="24"/>
          <w:szCs w:val="24"/>
          <w:lang w:val="es-AR"/>
        </w:rPr>
        <w:t>Pesquisa</w:t>
      </w:r>
      <w:r w:rsidR="00B27876" w:rsidRPr="009459A9">
        <w:rPr>
          <w:rFonts w:ascii="New times roman" w:eastAsia="Calibri" w:hAnsi="New times roman" w:cs="Times New Roman"/>
          <w:sz w:val="24"/>
          <w:szCs w:val="24"/>
          <w:lang w:val="es-AR"/>
        </w:rPr>
        <w:t>, FAPESP</w:t>
      </w:r>
      <w:r w:rsidRPr="009459A9">
        <w:rPr>
          <w:rFonts w:ascii="New times roman" w:eastAsia="Calibri" w:hAnsi="New times roman" w:cs="Times New Roman"/>
          <w:sz w:val="24"/>
          <w:szCs w:val="24"/>
          <w:lang w:val="es-AR"/>
        </w:rPr>
        <w:t xml:space="preserve">, Edic 190. Diz. En línea:  </w:t>
      </w:r>
      <w:hyperlink r:id="rId9" w:history="1">
        <w:r w:rsidRPr="009459A9">
          <w:rPr>
            <w:rStyle w:val="Hipervnculo"/>
            <w:rFonts w:ascii="New times roman" w:eastAsia="Calibri" w:hAnsi="New times roman" w:cs="Times New Roman"/>
            <w:sz w:val="24"/>
            <w:szCs w:val="24"/>
            <w:lang w:val="es-AR"/>
          </w:rPr>
          <w:t>http://revistapesquisa.fapesp.br/es/2011/12/01/huesos-que-hablan/</w:t>
        </w:r>
      </w:hyperlink>
    </w:p>
    <w:bookmarkEnd w:id="6"/>
    <w:p w:rsidR="00DA5ADE" w:rsidRPr="008E5FE6" w:rsidRDefault="00DA5ADE" w:rsidP="008E5FE6">
      <w:pPr>
        <w:spacing w:after="160" w:line="259" w:lineRule="auto"/>
        <w:jc w:val="both"/>
        <w:rPr>
          <w:rFonts w:ascii="New times roman" w:eastAsia="Calibri" w:hAnsi="New times roman" w:cs="Arial"/>
          <w:sz w:val="24"/>
          <w:szCs w:val="24"/>
          <w:u w:val="single"/>
          <w:lang w:val="es-AR"/>
        </w:rPr>
      </w:pPr>
      <w:r w:rsidRPr="009459A9">
        <w:rPr>
          <w:rFonts w:ascii="New times roman" w:eastAsia="Calibri" w:hAnsi="New times roman" w:cs="Times New Roman"/>
          <w:sz w:val="24"/>
          <w:szCs w:val="24"/>
          <w:lang w:val="en-US"/>
        </w:rPr>
        <w:t xml:space="preserve">Handler J S. (2008). </w:t>
      </w:r>
      <w:r w:rsidRPr="009459A9">
        <w:rPr>
          <w:rFonts w:ascii="New times roman" w:eastAsia="Calibri" w:hAnsi="New times roman" w:cs="Arial"/>
          <w:sz w:val="24"/>
          <w:szCs w:val="24"/>
          <w:lang w:val="en-US"/>
        </w:rPr>
        <w:t xml:space="preserve"> Diseases and medical disabilities of enslaved Barbadians from the seventeenth century to around </w:t>
      </w:r>
      <w:r w:rsidR="00B27876" w:rsidRPr="009459A9">
        <w:rPr>
          <w:rFonts w:ascii="New times roman" w:eastAsia="Calibri" w:hAnsi="New times roman" w:cs="Arial"/>
          <w:sz w:val="24"/>
          <w:szCs w:val="24"/>
          <w:lang w:val="en-US"/>
        </w:rPr>
        <w:t>1838 part</w:t>
      </w:r>
      <w:r w:rsidRPr="009459A9">
        <w:rPr>
          <w:rFonts w:ascii="New times roman" w:eastAsia="Calibri" w:hAnsi="New times roman" w:cs="Arial"/>
          <w:sz w:val="24"/>
          <w:szCs w:val="24"/>
          <w:lang w:val="en-US"/>
        </w:rPr>
        <w:t xml:space="preserve"> I. </w:t>
      </w:r>
      <w:r w:rsidRPr="009459A9">
        <w:rPr>
          <w:rFonts w:ascii="New times roman" w:eastAsia="Calibri" w:hAnsi="New times roman" w:cs="Arial"/>
          <w:i/>
          <w:sz w:val="24"/>
          <w:szCs w:val="24"/>
          <w:lang w:val="en-US"/>
        </w:rPr>
        <w:t xml:space="preserve">West Indian med. </w:t>
      </w:r>
      <w:r w:rsidRPr="009459A9">
        <w:rPr>
          <w:rFonts w:ascii="New times roman" w:eastAsia="Calibri" w:hAnsi="New times roman" w:cs="Arial"/>
          <w:i/>
          <w:sz w:val="24"/>
          <w:szCs w:val="24"/>
          <w:lang w:val="es-AR"/>
        </w:rPr>
        <w:t xml:space="preserve">J, </w:t>
      </w:r>
      <w:r w:rsidRPr="009459A9">
        <w:rPr>
          <w:rFonts w:ascii="New times roman" w:eastAsia="Calibri" w:hAnsi="New times roman" w:cs="Arial"/>
          <w:iCs/>
          <w:sz w:val="24"/>
          <w:szCs w:val="24"/>
          <w:lang w:val="es-AR"/>
        </w:rPr>
        <w:t>núm</w:t>
      </w:r>
      <w:r w:rsidRPr="009459A9">
        <w:rPr>
          <w:rFonts w:ascii="New times roman" w:eastAsia="Calibri" w:hAnsi="New times roman" w:cs="Arial"/>
          <w:i/>
          <w:sz w:val="24"/>
          <w:szCs w:val="24"/>
          <w:lang w:val="es-AR"/>
        </w:rPr>
        <w:t>. 57(6</w:t>
      </w:r>
      <w:r w:rsidR="00B27876" w:rsidRPr="009459A9">
        <w:rPr>
          <w:rFonts w:ascii="New times roman" w:eastAsia="Calibri" w:hAnsi="New times roman" w:cs="Arial"/>
          <w:i/>
          <w:sz w:val="24"/>
          <w:szCs w:val="24"/>
          <w:lang w:val="es-AR"/>
        </w:rPr>
        <w:t>)</w:t>
      </w:r>
      <w:r w:rsidR="00B27876" w:rsidRPr="009459A9">
        <w:rPr>
          <w:rFonts w:ascii="New times roman" w:eastAsia="Calibri" w:hAnsi="New times roman" w:cs="Arial"/>
          <w:sz w:val="24"/>
          <w:szCs w:val="24"/>
          <w:lang w:val="es-AR"/>
        </w:rPr>
        <w:t>, pp.605</w:t>
      </w:r>
      <w:r w:rsidRPr="009459A9">
        <w:rPr>
          <w:rFonts w:ascii="New times roman" w:eastAsia="Calibri" w:hAnsi="New times roman" w:cs="Arial"/>
          <w:sz w:val="24"/>
          <w:szCs w:val="24"/>
          <w:lang w:val="es-AR"/>
        </w:rPr>
        <w:t>-620</w:t>
      </w:r>
      <w:r w:rsidR="00B27876" w:rsidRPr="009459A9">
        <w:rPr>
          <w:rFonts w:ascii="New times roman" w:eastAsia="Calibri" w:hAnsi="New times roman" w:cs="Arial"/>
          <w:sz w:val="24"/>
          <w:szCs w:val="24"/>
          <w:lang w:val="es-AR"/>
        </w:rPr>
        <w:t>, dic</w:t>
      </w:r>
      <w:r w:rsidRPr="009459A9">
        <w:rPr>
          <w:rFonts w:ascii="New times roman" w:eastAsia="Calibri" w:hAnsi="New times roman" w:cs="Arial"/>
          <w:sz w:val="24"/>
          <w:szCs w:val="24"/>
          <w:lang w:val="es-AR"/>
        </w:rPr>
        <w:t xml:space="preserve">. En </w:t>
      </w:r>
      <w:r w:rsidR="00B27876" w:rsidRPr="009459A9">
        <w:rPr>
          <w:rFonts w:ascii="New times roman" w:eastAsia="Calibri" w:hAnsi="New times roman" w:cs="Arial"/>
          <w:sz w:val="24"/>
          <w:szCs w:val="24"/>
          <w:lang w:val="es-AR"/>
        </w:rPr>
        <w:t>línea:</w:t>
      </w:r>
      <w:hyperlink r:id="rId10" w:history="1">
        <w:r w:rsidR="0036661B" w:rsidRPr="009459A9">
          <w:rPr>
            <w:rStyle w:val="Hipervnculo"/>
            <w:rFonts w:ascii="New times roman" w:eastAsia="Calibri" w:hAnsi="New times roman" w:cs="Arial"/>
            <w:sz w:val="24"/>
            <w:szCs w:val="24"/>
            <w:lang w:val="es-AR"/>
          </w:rPr>
          <w:t>http://caribbean.scielo.org/scielo.php?script=sci_arttext&amp;pid=S0043-31442008000600012&amp;lng=es</w:t>
        </w:r>
      </w:hyperlink>
    </w:p>
    <w:p w:rsidR="00DA5ADE" w:rsidRPr="009459A9" w:rsidRDefault="00DA5ADE" w:rsidP="00DA5ADE">
      <w:pPr>
        <w:spacing w:after="0" w:line="240" w:lineRule="auto"/>
        <w:jc w:val="both"/>
        <w:rPr>
          <w:rFonts w:ascii="New times roman" w:eastAsia="Calibri" w:hAnsi="New times roman" w:cs="Arial"/>
          <w:sz w:val="24"/>
          <w:szCs w:val="24"/>
          <w:lang w:val="en-US"/>
        </w:rPr>
      </w:pPr>
      <w:r w:rsidRPr="009459A9">
        <w:rPr>
          <w:rFonts w:ascii="New times roman" w:eastAsia="Calibri" w:hAnsi="New times roman" w:cs="Arial"/>
          <w:sz w:val="24"/>
          <w:szCs w:val="24"/>
          <w:lang w:val="en-US"/>
        </w:rPr>
        <w:t>Handler JS. (2009).Diseases and medical disabilities of enslaved Barbadians from the seventeenth century to around 1838. part II.</w:t>
      </w:r>
      <w:r w:rsidRPr="009459A9">
        <w:rPr>
          <w:rFonts w:ascii="New times roman" w:eastAsia="Calibri" w:hAnsi="New times roman" w:cs="Arial"/>
          <w:i/>
          <w:sz w:val="24"/>
          <w:szCs w:val="24"/>
          <w:lang w:val="en-US"/>
        </w:rPr>
        <w:t xml:space="preserve"> West Indian med. j.</w:t>
      </w:r>
      <w:r w:rsidRPr="009459A9">
        <w:rPr>
          <w:rFonts w:ascii="New times roman" w:eastAsia="Calibri" w:hAnsi="New times roman" w:cs="Arial"/>
          <w:iCs/>
          <w:sz w:val="24"/>
          <w:szCs w:val="24"/>
          <w:lang w:val="en-US"/>
        </w:rPr>
        <w:t>núm.</w:t>
      </w:r>
      <w:r w:rsidRPr="009459A9">
        <w:rPr>
          <w:rFonts w:ascii="New times roman" w:eastAsia="Calibri" w:hAnsi="New times roman" w:cs="Arial"/>
          <w:i/>
          <w:sz w:val="24"/>
          <w:szCs w:val="24"/>
          <w:lang w:val="en-US"/>
        </w:rPr>
        <w:t> </w:t>
      </w:r>
      <w:r w:rsidRPr="009459A9">
        <w:rPr>
          <w:rFonts w:ascii="New times roman" w:eastAsia="Calibri" w:hAnsi="New times roman" w:cs="Arial"/>
          <w:sz w:val="24"/>
          <w:szCs w:val="24"/>
          <w:lang w:val="en-US"/>
        </w:rPr>
        <w:t>58(1) pp.33-</w:t>
      </w:r>
      <w:r w:rsidR="00B27876" w:rsidRPr="009459A9">
        <w:rPr>
          <w:rFonts w:ascii="New times roman" w:eastAsia="Calibri" w:hAnsi="New times roman" w:cs="Arial"/>
          <w:sz w:val="24"/>
          <w:szCs w:val="24"/>
          <w:lang w:val="en-US"/>
        </w:rPr>
        <w:t>49.Enlinea:</w:t>
      </w:r>
      <w:r w:rsidRPr="009459A9">
        <w:rPr>
          <w:rFonts w:ascii="New times roman" w:eastAsia="Calibri" w:hAnsi="New times roman" w:cs="Arial"/>
          <w:sz w:val="24"/>
          <w:szCs w:val="24"/>
          <w:lang w:val="en-US"/>
        </w:rPr>
        <w:t xml:space="preserve"> </w:t>
      </w:r>
      <w:hyperlink r:id="rId11" w:history="1">
        <w:r w:rsidR="00FD06AD" w:rsidRPr="009459A9">
          <w:rPr>
            <w:rStyle w:val="Hipervnculo"/>
            <w:rFonts w:ascii="New times roman" w:eastAsia="Calibri" w:hAnsi="New times roman" w:cs="Arial"/>
            <w:sz w:val="24"/>
            <w:szCs w:val="24"/>
            <w:lang w:val="en-US"/>
          </w:rPr>
          <w:t>https://www.mona.uwi.edu/fms/wimj/category/journal-authors/js-handler</w:t>
        </w:r>
      </w:hyperlink>
    </w:p>
    <w:p w:rsidR="00FD06AD" w:rsidRPr="009459A9" w:rsidRDefault="00FD06AD" w:rsidP="00DA5ADE">
      <w:pPr>
        <w:spacing w:after="0" w:line="240" w:lineRule="auto"/>
        <w:jc w:val="both"/>
        <w:rPr>
          <w:rFonts w:ascii="New times roman" w:eastAsia="Calibri" w:hAnsi="New times roman" w:cs="Arial"/>
          <w:sz w:val="24"/>
          <w:szCs w:val="24"/>
          <w:lang w:val="en-US"/>
        </w:rPr>
      </w:pPr>
    </w:p>
    <w:p w:rsidR="006E4042" w:rsidRPr="009459A9" w:rsidRDefault="006E4042" w:rsidP="006E4042">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Honorato, C de P</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2007). Controle Sanitário dos negros novos no Valongo. Río de Janeiro, 1758-1831</w:t>
      </w:r>
      <w:bookmarkStart w:id="7" w:name="_Hlk120263351"/>
      <w:r w:rsidRPr="009459A9">
        <w:rPr>
          <w:rFonts w:ascii="New times roman" w:eastAsia="Calibri" w:hAnsi="New times roman" w:cs="Times New Roman"/>
          <w:sz w:val="24"/>
          <w:szCs w:val="24"/>
          <w:lang w:val="es-AR"/>
        </w:rPr>
        <w:t>.</w:t>
      </w:r>
      <w:bookmarkStart w:id="8" w:name="_Hlk120262001"/>
      <w:r w:rsidRPr="009459A9">
        <w:rPr>
          <w:rFonts w:ascii="New times roman" w:eastAsia="Calibri" w:hAnsi="New times roman" w:cs="Times New Roman"/>
          <w:sz w:val="24"/>
          <w:szCs w:val="24"/>
          <w:lang w:val="es-AR"/>
        </w:rPr>
        <w:t xml:space="preserve">En  </w:t>
      </w:r>
      <w:bookmarkStart w:id="9" w:name="_Hlk120266645"/>
      <w:r w:rsidRPr="009459A9">
        <w:rPr>
          <w:rFonts w:ascii="New times roman" w:eastAsia="Calibri" w:hAnsi="New times roman" w:cs="Times New Roman"/>
          <w:sz w:val="24"/>
          <w:szCs w:val="24"/>
          <w:lang w:val="es-ES_tradnl"/>
        </w:rPr>
        <w:t xml:space="preserve">Porto, </w:t>
      </w:r>
      <w:r w:rsidR="00B27876" w:rsidRPr="009459A9">
        <w:rPr>
          <w:rFonts w:ascii="New times roman" w:eastAsia="Calibri" w:hAnsi="New times roman" w:cs="Times New Roman"/>
          <w:sz w:val="24"/>
          <w:szCs w:val="24"/>
          <w:lang w:val="es-ES_tradnl"/>
        </w:rPr>
        <w:t>Á. (org</w:t>
      </w:r>
      <w:r w:rsidR="006A6947" w:rsidRPr="009459A9">
        <w:rPr>
          <w:rFonts w:ascii="New times roman" w:eastAsia="Calibri" w:hAnsi="New times roman" w:cs="Times New Roman"/>
          <w:sz w:val="24"/>
          <w:szCs w:val="24"/>
          <w:lang w:val="es-ES_tradnl"/>
        </w:rPr>
        <w:t>.)</w:t>
      </w:r>
      <w:r w:rsidR="00B27876" w:rsidRPr="009459A9">
        <w:rPr>
          <w:rFonts w:ascii="New times roman" w:eastAsia="Calibri" w:hAnsi="New times roman" w:cs="Times New Roman"/>
          <w:sz w:val="24"/>
          <w:szCs w:val="24"/>
          <w:lang w:val="es-ES_tradnl"/>
        </w:rPr>
        <w:t>,</w:t>
      </w:r>
      <w:r w:rsidR="00B27876" w:rsidRPr="009459A9">
        <w:rPr>
          <w:rFonts w:ascii="New times roman" w:eastAsia="Calibri" w:hAnsi="New times roman" w:cs="Times New Roman"/>
          <w:i/>
          <w:sz w:val="24"/>
          <w:szCs w:val="24"/>
          <w:lang w:val="es-AR"/>
        </w:rPr>
        <w:t xml:space="preserve"> Doencase</w:t>
      </w:r>
      <w:r w:rsidRPr="009459A9">
        <w:rPr>
          <w:rFonts w:ascii="New times roman" w:eastAsia="Calibri" w:hAnsi="New times roman" w:cs="Times New Roman"/>
          <w:i/>
          <w:sz w:val="24"/>
          <w:szCs w:val="24"/>
          <w:lang w:val="es-ES_tradnl"/>
        </w:rPr>
        <w:t xml:space="preserve"> escravidao: sistema de saúde e práticasTerapeuticas.Río de Janeiro</w:t>
      </w:r>
      <w:r w:rsidR="006A6947"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AR"/>
        </w:rPr>
        <w:t>En CD.</w:t>
      </w:r>
      <w:bookmarkEnd w:id="8"/>
      <w:bookmarkEnd w:id="9"/>
    </w:p>
    <w:bookmarkEnd w:id="7"/>
    <w:p w:rsidR="006A6947" w:rsidRPr="009459A9" w:rsidRDefault="00B27876" w:rsidP="006A6947">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Karasch,</w:t>
      </w:r>
      <w:r w:rsidR="006A6947" w:rsidRPr="009459A9">
        <w:rPr>
          <w:rFonts w:ascii="New times roman" w:eastAsia="Calibri" w:hAnsi="New times roman" w:cs="Times New Roman"/>
          <w:sz w:val="24"/>
          <w:szCs w:val="24"/>
          <w:lang w:val="es-ES_tradnl"/>
        </w:rPr>
        <w:t xml:space="preserve"> M</w:t>
      </w:r>
      <w:r w:rsidRPr="009459A9">
        <w:rPr>
          <w:rFonts w:ascii="New times roman" w:eastAsia="Calibri" w:hAnsi="New times roman" w:cs="Times New Roman"/>
          <w:sz w:val="24"/>
          <w:szCs w:val="24"/>
          <w:lang w:val="es-ES_tradnl"/>
        </w:rPr>
        <w:t>. (</w:t>
      </w:r>
      <w:r w:rsidR="006A6947" w:rsidRPr="009459A9">
        <w:rPr>
          <w:rFonts w:ascii="New times roman" w:eastAsia="Calibri" w:hAnsi="New times roman" w:cs="Times New Roman"/>
          <w:sz w:val="24"/>
          <w:szCs w:val="24"/>
          <w:lang w:val="es-ES_tradnl"/>
        </w:rPr>
        <w:t xml:space="preserve">2000). </w:t>
      </w:r>
      <w:r w:rsidR="006A6947" w:rsidRPr="009459A9">
        <w:rPr>
          <w:rFonts w:ascii="New times roman" w:eastAsia="Calibri" w:hAnsi="New times roman" w:cs="Times New Roman"/>
          <w:iCs/>
          <w:sz w:val="24"/>
          <w:szCs w:val="24"/>
          <w:lang w:val="es-ES_tradnl"/>
        </w:rPr>
        <w:t xml:space="preserve">A vida dos escravos no Rio de </w:t>
      </w:r>
      <w:r w:rsidRPr="009459A9">
        <w:rPr>
          <w:rFonts w:ascii="New times roman" w:eastAsia="Calibri" w:hAnsi="New times roman" w:cs="Times New Roman"/>
          <w:iCs/>
          <w:sz w:val="24"/>
          <w:szCs w:val="24"/>
          <w:lang w:val="es-ES_tradnl"/>
        </w:rPr>
        <w:t xml:space="preserve">Janeiro. </w:t>
      </w:r>
      <w:r w:rsidR="006A6947" w:rsidRPr="009459A9">
        <w:rPr>
          <w:rFonts w:ascii="New times roman" w:eastAsia="Calibri" w:hAnsi="New times roman" w:cs="Times New Roman"/>
          <w:iCs/>
          <w:sz w:val="24"/>
          <w:szCs w:val="24"/>
          <w:lang w:val="es-ES_tradnl"/>
        </w:rPr>
        <w:t xml:space="preserve">1808- </w:t>
      </w:r>
      <w:r w:rsidRPr="009459A9">
        <w:rPr>
          <w:rFonts w:ascii="New times roman" w:eastAsia="Calibri" w:hAnsi="New times roman" w:cs="Times New Roman"/>
          <w:iCs/>
          <w:sz w:val="24"/>
          <w:szCs w:val="24"/>
          <w:lang w:val="es-ES_tradnl"/>
        </w:rPr>
        <w:t xml:space="preserve">1850. </w:t>
      </w:r>
      <w:r w:rsidR="006A6947" w:rsidRPr="009459A9">
        <w:rPr>
          <w:rFonts w:ascii="New times roman" w:eastAsia="Calibri" w:hAnsi="New times roman" w:cs="Times New Roman"/>
          <w:iCs/>
          <w:sz w:val="24"/>
          <w:szCs w:val="24"/>
          <w:lang w:val="es-ES_tradnl"/>
        </w:rPr>
        <w:t xml:space="preserve">Sao Paulo, </w:t>
      </w:r>
      <w:r w:rsidR="006A6947" w:rsidRPr="009459A9">
        <w:rPr>
          <w:rFonts w:ascii="New times roman" w:eastAsia="Calibri" w:hAnsi="New times roman" w:cs="Times New Roman"/>
          <w:sz w:val="24"/>
          <w:szCs w:val="24"/>
          <w:lang w:val="es-ES_tradnl"/>
        </w:rPr>
        <w:t xml:space="preserve">Compania das </w:t>
      </w:r>
      <w:r w:rsidRPr="009459A9">
        <w:rPr>
          <w:rFonts w:ascii="New times roman" w:eastAsia="Calibri" w:hAnsi="New times roman" w:cs="Times New Roman"/>
          <w:sz w:val="24"/>
          <w:szCs w:val="24"/>
          <w:lang w:val="es-ES_tradnl"/>
        </w:rPr>
        <w:t>Letras,</w:t>
      </w:r>
      <w:r w:rsidR="006A6947" w:rsidRPr="009459A9">
        <w:rPr>
          <w:rFonts w:ascii="New times roman" w:eastAsia="Calibri" w:hAnsi="New times roman" w:cs="Times New Roman"/>
          <w:sz w:val="24"/>
          <w:szCs w:val="24"/>
          <w:lang w:val="es-ES_tradnl"/>
        </w:rPr>
        <w:t xml:space="preserve"> 2000.</w:t>
      </w:r>
    </w:p>
    <w:p w:rsidR="00F73270" w:rsidRPr="00034AFF" w:rsidRDefault="00B27876" w:rsidP="00F73270">
      <w:pPr>
        <w:spacing w:after="160" w:line="259" w:lineRule="auto"/>
        <w:jc w:val="both"/>
        <w:rPr>
          <w:rFonts w:ascii="New times roman" w:eastAsia="Calibri" w:hAnsi="New times roman" w:cs="Times New Roman"/>
          <w:b/>
          <w:sz w:val="24"/>
          <w:szCs w:val="24"/>
          <w:lang w:val="en-US"/>
        </w:rPr>
      </w:pPr>
      <w:r w:rsidRPr="009459A9">
        <w:rPr>
          <w:rFonts w:ascii="New times roman" w:eastAsia="Calibri" w:hAnsi="New times roman" w:cs="Times New Roman"/>
          <w:sz w:val="24"/>
          <w:szCs w:val="24"/>
          <w:lang w:val="en-US"/>
        </w:rPr>
        <w:t>Kiple,</w:t>
      </w:r>
      <w:r w:rsidR="00F73270" w:rsidRPr="009459A9">
        <w:rPr>
          <w:rFonts w:ascii="New times roman" w:eastAsia="Calibri" w:hAnsi="New times roman" w:cs="Times New Roman"/>
          <w:sz w:val="24"/>
          <w:szCs w:val="24"/>
          <w:lang w:val="en-US"/>
        </w:rPr>
        <w:t xml:space="preserve"> </w:t>
      </w:r>
      <w:r w:rsidRPr="009459A9">
        <w:rPr>
          <w:rFonts w:ascii="New times roman" w:eastAsia="Calibri" w:hAnsi="New times roman" w:cs="Times New Roman"/>
          <w:sz w:val="24"/>
          <w:szCs w:val="24"/>
          <w:lang w:val="en-US"/>
        </w:rPr>
        <w:t>K;</w:t>
      </w:r>
      <w:r w:rsidR="00F73270" w:rsidRPr="009459A9">
        <w:rPr>
          <w:rFonts w:ascii="New times roman" w:eastAsia="Calibri" w:hAnsi="New times roman" w:cs="Times New Roman"/>
          <w:sz w:val="24"/>
          <w:szCs w:val="24"/>
          <w:lang w:val="en-US"/>
        </w:rPr>
        <w:t xml:space="preserve"> Kiple, </w:t>
      </w:r>
      <w:r w:rsidRPr="009459A9">
        <w:rPr>
          <w:rFonts w:ascii="New times roman" w:eastAsia="Calibri" w:hAnsi="New times roman" w:cs="Times New Roman"/>
          <w:sz w:val="24"/>
          <w:szCs w:val="24"/>
          <w:lang w:val="en-US"/>
        </w:rPr>
        <w:t xml:space="preserve">V. </w:t>
      </w:r>
      <w:r w:rsidR="00F73270" w:rsidRPr="009459A9">
        <w:rPr>
          <w:rFonts w:ascii="New times roman" w:eastAsia="Calibri" w:hAnsi="New times roman" w:cs="Times New Roman"/>
          <w:sz w:val="24"/>
          <w:szCs w:val="24"/>
          <w:lang w:val="en-US"/>
        </w:rPr>
        <w:t>(1980). The African Connection: Slavery, Disease and Racism” .</w:t>
      </w:r>
      <w:r w:rsidR="00F73270" w:rsidRPr="00B27876">
        <w:rPr>
          <w:rFonts w:ascii="New times roman" w:eastAsia="Calibri" w:hAnsi="New times roman" w:cs="Times New Roman"/>
          <w:sz w:val="24"/>
          <w:szCs w:val="24"/>
          <w:lang w:val="en-US"/>
        </w:rPr>
        <w:t xml:space="preserve">En </w:t>
      </w:r>
      <w:r w:rsidRPr="00B27876">
        <w:rPr>
          <w:rFonts w:ascii="New times roman" w:eastAsia="Calibri" w:hAnsi="New times roman" w:cs="Times New Roman"/>
          <w:i/>
          <w:sz w:val="24"/>
          <w:szCs w:val="24"/>
          <w:lang w:val="en-US"/>
        </w:rPr>
        <w:t>Phylon</w:t>
      </w:r>
      <w:r w:rsidRPr="00B27876">
        <w:rPr>
          <w:rFonts w:ascii="New times roman" w:eastAsia="Calibri" w:hAnsi="New times roman" w:cs="Times New Roman"/>
          <w:sz w:val="24"/>
          <w:szCs w:val="24"/>
          <w:lang w:val="en-US"/>
        </w:rPr>
        <w:t>,</w:t>
      </w:r>
      <w:r w:rsidR="00F73270" w:rsidRPr="00B27876">
        <w:rPr>
          <w:rFonts w:ascii="New times roman" w:eastAsia="Calibri" w:hAnsi="New times roman" w:cs="Times New Roman"/>
          <w:sz w:val="24"/>
          <w:szCs w:val="24"/>
          <w:lang w:val="en-US"/>
        </w:rPr>
        <w:t xml:space="preserve"> vol. 41, núm. 3</w:t>
      </w:r>
      <w:r w:rsidRPr="00B27876">
        <w:rPr>
          <w:rFonts w:ascii="New times roman" w:eastAsia="Calibri" w:hAnsi="New times roman" w:cs="Times New Roman"/>
          <w:sz w:val="24"/>
          <w:szCs w:val="24"/>
          <w:lang w:val="en-US"/>
        </w:rPr>
        <w:t>, pp.211</w:t>
      </w:r>
      <w:r w:rsidR="00697A14" w:rsidRPr="00B27876">
        <w:rPr>
          <w:rFonts w:ascii="New times roman" w:eastAsia="Calibri" w:hAnsi="New times roman" w:cs="Times New Roman"/>
          <w:sz w:val="24"/>
          <w:szCs w:val="24"/>
          <w:lang w:val="en-US"/>
        </w:rPr>
        <w:t>-222.</w:t>
      </w:r>
      <w:r w:rsidR="00F73270" w:rsidRPr="00B27876">
        <w:rPr>
          <w:rFonts w:ascii="New times roman" w:eastAsia="Calibri" w:hAnsi="New times roman" w:cs="Times New Roman"/>
          <w:sz w:val="24"/>
          <w:szCs w:val="24"/>
          <w:lang w:val="en-US"/>
        </w:rPr>
        <w:t xml:space="preserve"> </w:t>
      </w:r>
      <w:r w:rsidR="00F73270" w:rsidRPr="009459A9">
        <w:rPr>
          <w:rFonts w:ascii="New times roman" w:eastAsia="Calibri" w:hAnsi="New times roman" w:cs="Times New Roman"/>
          <w:sz w:val="24"/>
          <w:szCs w:val="24"/>
          <w:lang w:val="es-AR"/>
        </w:rPr>
        <w:t>Clark Atlanta University</w:t>
      </w:r>
      <w:r w:rsidR="00697A14" w:rsidRPr="009459A9">
        <w:rPr>
          <w:rFonts w:ascii="New times roman" w:eastAsia="Calibri" w:hAnsi="New times roman" w:cs="Times New Roman"/>
          <w:sz w:val="24"/>
          <w:szCs w:val="24"/>
          <w:lang w:val="es-AR"/>
        </w:rPr>
        <w:t xml:space="preserve">. En </w:t>
      </w:r>
      <w:r w:rsidRPr="009459A9">
        <w:rPr>
          <w:rFonts w:ascii="New times roman" w:eastAsia="Calibri" w:hAnsi="New times roman" w:cs="Times New Roman"/>
          <w:sz w:val="24"/>
          <w:szCs w:val="24"/>
          <w:lang w:val="es-AR"/>
        </w:rPr>
        <w:t>línea: http</w:t>
      </w:r>
      <w:r w:rsidR="00F73270" w:rsidRPr="009459A9">
        <w:rPr>
          <w:rFonts w:ascii="New times roman" w:eastAsia="Calibri" w:hAnsi="New times roman" w:cs="Times New Roman"/>
          <w:sz w:val="24"/>
          <w:szCs w:val="24"/>
          <w:lang w:val="es-AR"/>
        </w:rPr>
        <w:t>://www.jstor.org/stable/</w:t>
      </w:r>
      <w:r w:rsidRPr="009459A9">
        <w:rPr>
          <w:rFonts w:ascii="New times roman" w:eastAsia="Calibri" w:hAnsi="New times roman" w:cs="Times New Roman"/>
          <w:sz w:val="24"/>
          <w:szCs w:val="24"/>
          <w:lang w:val="es-AR"/>
        </w:rPr>
        <w:t xml:space="preserve">274784. </w:t>
      </w:r>
      <w:r w:rsidR="00697A14" w:rsidRPr="00034AFF">
        <w:rPr>
          <w:rFonts w:ascii="New times roman" w:eastAsia="Calibri" w:hAnsi="New times roman" w:cs="Times New Roman"/>
          <w:sz w:val="24"/>
          <w:szCs w:val="24"/>
          <w:lang w:val="en-US"/>
        </w:rPr>
        <w:t>(</w:t>
      </w:r>
      <w:r w:rsidRPr="00034AFF">
        <w:rPr>
          <w:rFonts w:ascii="New times roman" w:eastAsia="Calibri" w:hAnsi="New times roman" w:cs="Times New Roman"/>
          <w:sz w:val="24"/>
          <w:szCs w:val="24"/>
          <w:lang w:val="en-US"/>
        </w:rPr>
        <w:t>Consulta.</w:t>
      </w:r>
      <w:r w:rsidR="00F73270" w:rsidRPr="00034AFF">
        <w:rPr>
          <w:rFonts w:ascii="New times roman" w:eastAsia="Calibri" w:hAnsi="New times roman" w:cs="Times New Roman"/>
          <w:sz w:val="24"/>
          <w:szCs w:val="24"/>
          <w:lang w:val="en-US"/>
        </w:rPr>
        <w:t xml:space="preserve"> 19/11/</w:t>
      </w:r>
      <w:r w:rsidRPr="00034AFF">
        <w:rPr>
          <w:rFonts w:ascii="New times roman" w:eastAsia="Calibri" w:hAnsi="New times roman" w:cs="Times New Roman"/>
          <w:sz w:val="24"/>
          <w:szCs w:val="24"/>
          <w:lang w:val="en-US"/>
        </w:rPr>
        <w:t>2008)</w:t>
      </w:r>
      <w:r w:rsidR="00F73270" w:rsidRPr="00034AFF">
        <w:rPr>
          <w:rFonts w:ascii="New times roman" w:eastAsia="Calibri" w:hAnsi="New times roman" w:cs="Times New Roman"/>
          <w:sz w:val="24"/>
          <w:szCs w:val="24"/>
          <w:lang w:val="en-US"/>
        </w:rPr>
        <w:t>.</w:t>
      </w:r>
    </w:p>
    <w:p w:rsidR="00432619" w:rsidRPr="009459A9" w:rsidRDefault="00AF550B" w:rsidP="00754BBE">
      <w:pPr>
        <w:spacing w:after="160" w:line="259" w:lineRule="auto"/>
        <w:jc w:val="both"/>
        <w:rPr>
          <w:rFonts w:ascii="New times roman" w:eastAsia="Calibri" w:hAnsi="New times roman" w:cs="Times New Roman"/>
          <w:sz w:val="24"/>
          <w:szCs w:val="24"/>
          <w:lang w:val="en-US"/>
        </w:rPr>
      </w:pPr>
      <w:r w:rsidRPr="00034AFF">
        <w:rPr>
          <w:rFonts w:ascii="New times roman" w:eastAsia="Calibri" w:hAnsi="New times roman" w:cs="Times New Roman"/>
          <w:sz w:val="24"/>
          <w:szCs w:val="24"/>
          <w:lang w:val="en-US"/>
        </w:rPr>
        <w:t>Klein, H S</w:t>
      </w:r>
      <w:r w:rsidR="00B27876" w:rsidRPr="00034AFF">
        <w:rPr>
          <w:rFonts w:ascii="New times roman" w:eastAsia="Calibri" w:hAnsi="New times roman" w:cs="Times New Roman"/>
          <w:sz w:val="24"/>
          <w:szCs w:val="24"/>
          <w:lang w:val="en-US"/>
        </w:rPr>
        <w:t>. (</w:t>
      </w:r>
      <w:r w:rsidRPr="00034AFF">
        <w:rPr>
          <w:rFonts w:ascii="New times roman" w:eastAsia="Calibri" w:hAnsi="New times roman" w:cs="Times New Roman"/>
          <w:sz w:val="24"/>
          <w:szCs w:val="24"/>
          <w:lang w:val="en-US"/>
        </w:rPr>
        <w:t xml:space="preserve">1987).  </w:t>
      </w:r>
      <w:r w:rsidRPr="009459A9">
        <w:rPr>
          <w:rFonts w:ascii="New times roman" w:eastAsia="Calibri" w:hAnsi="New times roman" w:cs="Times New Roman"/>
          <w:iCs/>
          <w:sz w:val="24"/>
          <w:szCs w:val="24"/>
          <w:lang w:val="en-US"/>
        </w:rPr>
        <w:t>The middle pasaje</w:t>
      </w:r>
      <w:r w:rsidRPr="009459A9">
        <w:rPr>
          <w:rFonts w:ascii="New times roman" w:eastAsia="Calibri" w:hAnsi="New times roman" w:cs="Times New Roman"/>
          <w:sz w:val="24"/>
          <w:szCs w:val="24"/>
          <w:lang w:val="en-US"/>
        </w:rPr>
        <w:t xml:space="preserve">.Princenton, </w:t>
      </w:r>
      <w:r w:rsidR="00B27876" w:rsidRPr="009459A9">
        <w:rPr>
          <w:rFonts w:ascii="New times roman" w:eastAsia="Calibri" w:hAnsi="New times roman" w:cs="Times New Roman"/>
          <w:sz w:val="24"/>
          <w:szCs w:val="24"/>
          <w:lang w:val="en-US"/>
        </w:rPr>
        <w:t>Princeton</w:t>
      </w:r>
      <w:r w:rsidRPr="009459A9">
        <w:rPr>
          <w:rFonts w:ascii="New times roman" w:eastAsia="Calibri" w:hAnsi="New times roman" w:cs="Times New Roman"/>
          <w:sz w:val="24"/>
          <w:szCs w:val="24"/>
          <w:lang w:val="en-US"/>
        </w:rPr>
        <w:t xml:space="preserve"> University Press.</w:t>
      </w:r>
    </w:p>
    <w:p w:rsidR="00E7085A" w:rsidRPr="009459A9" w:rsidRDefault="00B27876" w:rsidP="00E7085A">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López,</w:t>
      </w:r>
      <w:r w:rsidR="00E7085A" w:rsidRPr="009459A9">
        <w:rPr>
          <w:rFonts w:ascii="New times roman" w:eastAsia="Calibri" w:hAnsi="New times roman" w:cs="Times New Roman"/>
          <w:sz w:val="24"/>
          <w:szCs w:val="24"/>
          <w:lang w:val="es-ES_tradnl"/>
        </w:rPr>
        <w:t xml:space="preserve"> D A. </w:t>
      </w:r>
      <w:r w:rsidRPr="009459A9">
        <w:rPr>
          <w:rFonts w:ascii="New times roman" w:eastAsia="Calibri" w:hAnsi="New times roman" w:cs="Times New Roman"/>
          <w:sz w:val="24"/>
          <w:szCs w:val="24"/>
          <w:lang w:val="es-ES_tradnl"/>
        </w:rPr>
        <w:t>(2008</w:t>
      </w:r>
      <w:r w:rsidR="00E7085A"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ES_tradnl"/>
        </w:rPr>
        <w:t>Intersubjetividad,</w:t>
      </w:r>
      <w:r w:rsidR="00E7085A" w:rsidRPr="009459A9">
        <w:rPr>
          <w:rFonts w:ascii="New times roman" w:eastAsia="Calibri" w:hAnsi="New times roman" w:cs="Times New Roman"/>
          <w:sz w:val="24"/>
          <w:szCs w:val="24"/>
          <w:lang w:val="es-ES_tradnl"/>
        </w:rPr>
        <w:t xml:space="preserve"> cólera y esclavitud en Cuba </w:t>
      </w:r>
      <w:r w:rsidRPr="009459A9">
        <w:rPr>
          <w:rFonts w:ascii="New times roman" w:eastAsia="Calibri" w:hAnsi="New times roman" w:cs="Times New Roman"/>
          <w:sz w:val="24"/>
          <w:szCs w:val="24"/>
          <w:lang w:val="es-ES_tradnl"/>
        </w:rPr>
        <w:t>colonial. En</w:t>
      </w:r>
      <w:r w:rsidR="00E7085A" w:rsidRPr="009459A9">
        <w:rPr>
          <w:rFonts w:ascii="New times roman" w:eastAsia="Calibri" w:hAnsi="New times roman" w:cs="Times New Roman"/>
          <w:i/>
          <w:sz w:val="24"/>
          <w:szCs w:val="24"/>
          <w:lang w:val="es-ES_tradnl"/>
        </w:rPr>
        <w:t xml:space="preserve"> XIV Congreso de la sociedad española de historia de la </w:t>
      </w:r>
      <w:r w:rsidRPr="009459A9">
        <w:rPr>
          <w:rFonts w:ascii="New times roman" w:eastAsia="Calibri" w:hAnsi="New times roman" w:cs="Times New Roman"/>
          <w:i/>
          <w:sz w:val="24"/>
          <w:szCs w:val="24"/>
          <w:lang w:val="es-ES_tradnl"/>
        </w:rPr>
        <w:t>medicina, pp</w:t>
      </w:r>
      <w:r w:rsidR="00E7085A" w:rsidRPr="009459A9">
        <w:rPr>
          <w:rFonts w:ascii="New times roman" w:eastAsia="Calibri" w:hAnsi="New times roman" w:cs="Times New Roman"/>
          <w:iCs/>
          <w:sz w:val="24"/>
          <w:szCs w:val="24"/>
          <w:lang w:val="es-ES_tradnl"/>
        </w:rPr>
        <w:t>.</w:t>
      </w:r>
      <w:r w:rsidR="00E7085A" w:rsidRPr="009459A9">
        <w:rPr>
          <w:rFonts w:ascii="New times roman" w:eastAsia="Calibri" w:hAnsi="New times roman" w:cs="Times New Roman"/>
          <w:sz w:val="24"/>
          <w:szCs w:val="24"/>
          <w:lang w:val="es-ES_tradnl"/>
        </w:rPr>
        <w:t xml:space="preserve"> 371- 374 Granada , junio.  </w:t>
      </w:r>
    </w:p>
    <w:p w:rsidR="00E7085A" w:rsidRPr="009459A9" w:rsidRDefault="00E7085A" w:rsidP="00E7085A">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López, N</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1973). Algunos elementos para el estudio del esclavo y del liberto en Córdoba en el lapso 1810-1853.En  </w:t>
      </w:r>
      <w:r w:rsidRPr="009459A9">
        <w:rPr>
          <w:rFonts w:ascii="New times roman" w:eastAsia="Calibri" w:hAnsi="New times roman" w:cs="Times New Roman"/>
          <w:i/>
          <w:sz w:val="24"/>
          <w:szCs w:val="24"/>
          <w:lang w:val="es-AR"/>
        </w:rPr>
        <w:t>Primer congreso de Historia Argentina y Regional</w:t>
      </w:r>
      <w:r w:rsidRPr="009459A9">
        <w:rPr>
          <w:rFonts w:ascii="New times roman" w:eastAsia="Calibri" w:hAnsi="New times roman" w:cs="Times New Roman"/>
          <w:sz w:val="24"/>
          <w:szCs w:val="24"/>
          <w:lang w:val="es-AR"/>
        </w:rPr>
        <w:t>, pp. 553-564.Buenos Aires , Academia Nacional de la Historia.</w:t>
      </w:r>
    </w:p>
    <w:p w:rsidR="0092254D" w:rsidRPr="009459A9" w:rsidRDefault="0092254D" w:rsidP="0092254D">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Mallo, S y Goldberg, M. (2000).Enfermedades y epidemias de   los esclavos. En </w:t>
      </w:r>
      <w:r w:rsidRPr="009459A9">
        <w:rPr>
          <w:rFonts w:ascii="New times roman" w:eastAsia="Calibri" w:hAnsi="New times roman" w:cs="Times New Roman"/>
          <w:i/>
          <w:sz w:val="24"/>
          <w:szCs w:val="24"/>
          <w:lang w:val="es-ES_tradnl"/>
        </w:rPr>
        <w:t xml:space="preserve"> Todo es </w:t>
      </w:r>
      <w:r w:rsidR="00B27876" w:rsidRPr="009459A9">
        <w:rPr>
          <w:rFonts w:ascii="New times roman" w:eastAsia="Calibri" w:hAnsi="New times roman" w:cs="Times New Roman"/>
          <w:i/>
          <w:sz w:val="24"/>
          <w:szCs w:val="24"/>
          <w:lang w:val="es-ES_tradnl"/>
        </w:rPr>
        <w:t>Historia,</w:t>
      </w:r>
      <w:r w:rsidRPr="009459A9">
        <w:rPr>
          <w:rFonts w:ascii="New times roman" w:eastAsia="Calibri" w:hAnsi="New times roman" w:cs="Times New Roman"/>
          <w:sz w:val="24"/>
          <w:szCs w:val="24"/>
          <w:lang w:val="es-ES_tradnl"/>
        </w:rPr>
        <w:t xml:space="preserve"> núm. 393</w:t>
      </w:r>
      <w:r w:rsidR="00B27876" w:rsidRPr="009459A9">
        <w:rPr>
          <w:rFonts w:ascii="New times roman" w:eastAsia="Calibri" w:hAnsi="New times roman" w:cs="Times New Roman"/>
          <w:sz w:val="24"/>
          <w:szCs w:val="24"/>
          <w:lang w:val="es-ES_tradnl"/>
        </w:rPr>
        <w:t>, pp.60</w:t>
      </w:r>
      <w:r w:rsidRPr="009459A9">
        <w:rPr>
          <w:rFonts w:ascii="New times roman" w:eastAsia="Calibri" w:hAnsi="New times roman" w:cs="Times New Roman"/>
          <w:sz w:val="24"/>
          <w:szCs w:val="24"/>
          <w:lang w:val="es-ES_tradnl"/>
        </w:rPr>
        <w:t>-69, abril.</w:t>
      </w:r>
    </w:p>
    <w:p w:rsidR="00EF06BB" w:rsidRPr="009459A9" w:rsidRDefault="00EF06BB" w:rsidP="00EF06BB">
      <w:pPr>
        <w:spacing w:after="0"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Malvido, E. (2010).El suicidio entre los esclavos en el Caribe en general y en el francés en particular .Una manera de evasión considerada </w:t>
      </w:r>
      <w:r w:rsidR="00B27876" w:rsidRPr="009459A9">
        <w:rPr>
          <w:rFonts w:ascii="New times roman" w:eastAsia="Calibri" w:hAnsi="New times roman" w:cs="Times New Roman"/>
          <w:sz w:val="24"/>
          <w:szCs w:val="24"/>
          <w:lang w:val="es-AR"/>
        </w:rPr>
        <w:t>enfermedad,</w:t>
      </w:r>
      <w:r w:rsidRPr="009459A9">
        <w:rPr>
          <w:rFonts w:ascii="New times roman" w:eastAsia="Calibri" w:hAnsi="New times roman" w:cs="Times New Roman"/>
          <w:sz w:val="24"/>
          <w:szCs w:val="24"/>
          <w:lang w:val="es-AR"/>
        </w:rPr>
        <w:t xml:space="preserve"> siglos XVII y XVIII.</w:t>
      </w:r>
      <w:r w:rsidR="0092254D" w:rsidRPr="009459A9">
        <w:rPr>
          <w:rFonts w:ascii="New times roman" w:eastAsia="Calibri" w:hAnsi="New times roman" w:cs="Times New Roman"/>
          <w:sz w:val="24"/>
          <w:szCs w:val="24"/>
          <w:lang w:val="es-AR"/>
        </w:rPr>
        <w:t xml:space="preserve"> E</w:t>
      </w:r>
      <w:r w:rsidRPr="009459A9">
        <w:rPr>
          <w:rFonts w:ascii="New times roman" w:eastAsia="Calibri" w:hAnsi="New times roman" w:cs="Times New Roman"/>
          <w:sz w:val="24"/>
          <w:szCs w:val="24"/>
          <w:lang w:val="es-AR"/>
        </w:rPr>
        <w:t xml:space="preserve">n </w:t>
      </w:r>
      <w:r w:rsidRPr="009459A9">
        <w:rPr>
          <w:rFonts w:ascii="New times roman" w:eastAsia="Calibri" w:hAnsi="New times roman" w:cs="Times New Roman"/>
          <w:i/>
          <w:sz w:val="24"/>
          <w:szCs w:val="24"/>
          <w:lang w:val="es-AR"/>
        </w:rPr>
        <w:t>TRACE, núm.</w:t>
      </w:r>
      <w:r w:rsidRPr="009459A9">
        <w:rPr>
          <w:rFonts w:ascii="New times roman" w:eastAsia="Calibri" w:hAnsi="New times roman" w:cs="Times New Roman"/>
          <w:sz w:val="24"/>
          <w:szCs w:val="24"/>
          <w:lang w:val="es-AR"/>
        </w:rPr>
        <w:t>58</w:t>
      </w:r>
      <w:r w:rsidR="00B27876" w:rsidRPr="009459A9">
        <w:rPr>
          <w:rFonts w:ascii="New times roman" w:eastAsia="Calibri" w:hAnsi="New times roman" w:cs="Times New Roman"/>
          <w:sz w:val="24"/>
          <w:szCs w:val="24"/>
          <w:lang w:val="es-AR"/>
        </w:rPr>
        <w:t>, pp.113</w:t>
      </w:r>
      <w:r w:rsidRPr="009459A9">
        <w:rPr>
          <w:rFonts w:ascii="New times roman" w:eastAsia="Calibri" w:hAnsi="New times roman" w:cs="Times New Roman"/>
          <w:sz w:val="24"/>
          <w:szCs w:val="24"/>
          <w:lang w:val="es-AR"/>
        </w:rPr>
        <w:t>-124. Diciembre.</w:t>
      </w:r>
    </w:p>
    <w:p w:rsidR="007F1FCA" w:rsidRPr="009459A9" w:rsidRDefault="007F1FCA" w:rsidP="00EF06BB">
      <w:pPr>
        <w:spacing w:after="0" w:line="240" w:lineRule="auto"/>
        <w:jc w:val="both"/>
        <w:rPr>
          <w:rFonts w:ascii="New times roman" w:eastAsia="Calibri" w:hAnsi="New times roman" w:cs="Times New Roman"/>
          <w:sz w:val="24"/>
          <w:szCs w:val="24"/>
          <w:lang w:val="es-AR"/>
        </w:rPr>
      </w:pPr>
    </w:p>
    <w:p w:rsidR="007F1FCA" w:rsidRPr="009459A9" w:rsidRDefault="007F1FCA" w:rsidP="007F1FCA">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Mariosa , R M.(2006). Tratamento e doencas  deescravos da fazenda  Santo Antonio do Paño l850-1888 .Tesis de </w:t>
      </w:r>
      <w:r w:rsidR="00B27876" w:rsidRPr="009459A9">
        <w:rPr>
          <w:rFonts w:ascii="New times roman" w:eastAsia="Calibri" w:hAnsi="New times roman" w:cs="Times New Roman"/>
          <w:sz w:val="24"/>
          <w:szCs w:val="24"/>
          <w:lang w:val="es-ES_tradnl"/>
        </w:rPr>
        <w:t>Maestria,</w:t>
      </w:r>
      <w:r w:rsidRPr="009459A9">
        <w:rPr>
          <w:rFonts w:ascii="New times roman" w:eastAsia="Calibri" w:hAnsi="New times roman" w:cs="Times New Roman"/>
          <w:sz w:val="24"/>
          <w:szCs w:val="24"/>
          <w:lang w:val="es-ES_tradnl"/>
        </w:rPr>
        <w:t xml:space="preserve"> Universidad Severino </w:t>
      </w:r>
      <w:r w:rsidR="00B27876" w:rsidRPr="009459A9">
        <w:rPr>
          <w:rFonts w:ascii="New times roman" w:eastAsia="Calibri" w:hAnsi="New times roman" w:cs="Times New Roman"/>
          <w:sz w:val="24"/>
          <w:szCs w:val="24"/>
          <w:lang w:val="es-ES_tradnl"/>
        </w:rPr>
        <w:t>Sombra,</w:t>
      </w:r>
      <w:r w:rsidRPr="009459A9">
        <w:rPr>
          <w:rFonts w:ascii="New times roman" w:eastAsia="Calibri" w:hAnsi="New times roman" w:cs="Times New Roman"/>
          <w:sz w:val="24"/>
          <w:szCs w:val="24"/>
          <w:lang w:val="es-ES_tradnl"/>
        </w:rPr>
        <w:t xml:space="preserve"> </w:t>
      </w:r>
      <w:r w:rsidR="00B27876" w:rsidRPr="009459A9">
        <w:rPr>
          <w:rFonts w:ascii="New times roman" w:eastAsia="Calibri" w:hAnsi="New times roman" w:cs="Times New Roman"/>
          <w:sz w:val="24"/>
          <w:szCs w:val="24"/>
          <w:lang w:val="es-ES_tradnl"/>
        </w:rPr>
        <w:t>Vassouras.</w:t>
      </w:r>
    </w:p>
    <w:p w:rsidR="00EF06BB" w:rsidRDefault="00665B63" w:rsidP="00754BBE">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Martins, L C</w:t>
      </w:r>
      <w:r w:rsidR="00B27876" w:rsidRPr="009459A9">
        <w:rPr>
          <w:rFonts w:ascii="New times roman" w:eastAsia="Calibri" w:hAnsi="New times roman" w:cs="Times New Roman"/>
          <w:sz w:val="24"/>
          <w:szCs w:val="24"/>
          <w:lang w:val="es-ES_tradnl"/>
        </w:rPr>
        <w:t>. (2007</w:t>
      </w:r>
      <w:r w:rsidRPr="009459A9">
        <w:rPr>
          <w:rFonts w:ascii="New times roman" w:eastAsia="Calibri" w:hAnsi="New times roman" w:cs="Times New Roman"/>
          <w:sz w:val="24"/>
          <w:szCs w:val="24"/>
          <w:lang w:val="es-ES_tradnl"/>
        </w:rPr>
        <w:t>).  Amas – de –leitena sociedades carioca</w:t>
      </w:r>
      <w:r w:rsidR="00B27876" w:rsidRPr="009459A9">
        <w:rPr>
          <w:rFonts w:ascii="New times roman" w:eastAsia="Calibri" w:hAnsi="New times roman" w:cs="Times New Roman"/>
          <w:sz w:val="24"/>
          <w:szCs w:val="24"/>
          <w:lang w:val="es-ES_tradnl"/>
        </w:rPr>
        <w:t>.</w:t>
      </w:r>
      <w:r w:rsidR="00B27876" w:rsidRPr="009459A9">
        <w:rPr>
          <w:rFonts w:ascii="New times roman" w:eastAsia="Calibri" w:hAnsi="New times roman" w:cs="Times New Roman"/>
          <w:sz w:val="24"/>
          <w:szCs w:val="24"/>
          <w:lang w:val="es-AR"/>
        </w:rPr>
        <w:t>..</w:t>
      </w:r>
      <w:r w:rsidRPr="009459A9">
        <w:rPr>
          <w:rFonts w:ascii="New times roman" w:eastAsia="Calibri" w:hAnsi="New times roman" w:cs="Times New Roman"/>
          <w:sz w:val="24"/>
          <w:szCs w:val="24"/>
          <w:lang w:val="es-AR"/>
        </w:rPr>
        <w:t>En</w:t>
      </w:r>
      <w:bookmarkStart w:id="10" w:name="_Hlk120263915"/>
      <w:r w:rsidRPr="009459A9">
        <w:rPr>
          <w:rFonts w:ascii="New times roman" w:eastAsia="Calibri" w:hAnsi="New times roman" w:cs="Times New Roman"/>
          <w:sz w:val="24"/>
          <w:szCs w:val="24"/>
          <w:lang w:val="es-ES_tradnl"/>
        </w:rPr>
        <w:t xml:space="preserve">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8E5FE6" w:rsidRPr="009459A9" w:rsidRDefault="008E5FE6" w:rsidP="008E5FE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Masini Calderón, J  L</w:t>
      </w:r>
      <w:r w:rsidR="00B27876" w:rsidRPr="009459A9">
        <w:rPr>
          <w:rFonts w:ascii="New times roman" w:eastAsia="Calibri" w:hAnsi="New times roman" w:cs="Times New Roman"/>
          <w:sz w:val="24"/>
          <w:szCs w:val="24"/>
          <w:lang w:val="es-AR"/>
        </w:rPr>
        <w:t>. (1973</w:t>
      </w:r>
      <w:r w:rsidRPr="009459A9">
        <w:rPr>
          <w:rFonts w:ascii="New times roman" w:eastAsia="Calibri" w:hAnsi="New times roman" w:cs="Times New Roman"/>
          <w:sz w:val="24"/>
          <w:szCs w:val="24"/>
          <w:lang w:val="es-AR"/>
        </w:rPr>
        <w:t>). Consideraciones sobre la esclavitud en Córdoba, época independiente. En</w:t>
      </w:r>
      <w:r w:rsidRPr="009459A9">
        <w:rPr>
          <w:rFonts w:ascii="New times roman" w:eastAsia="Calibri" w:hAnsi="New times roman" w:cs="Times New Roman"/>
          <w:i/>
          <w:sz w:val="24"/>
          <w:szCs w:val="24"/>
          <w:lang w:val="es-AR"/>
        </w:rPr>
        <w:t xml:space="preserve"> Primer Congreso de Historia Argentina y Regional, </w:t>
      </w:r>
      <w:r w:rsidRPr="009459A9">
        <w:rPr>
          <w:rFonts w:ascii="New times roman" w:eastAsia="Calibri" w:hAnsi="New times roman" w:cs="Times New Roman"/>
          <w:iCs/>
          <w:sz w:val="24"/>
          <w:szCs w:val="24"/>
          <w:lang w:val="es-AR"/>
        </w:rPr>
        <w:t>pp.537-551.Buenos Aires,</w:t>
      </w:r>
      <w:r w:rsidRPr="009459A9">
        <w:rPr>
          <w:rFonts w:ascii="New times roman" w:eastAsia="Calibri" w:hAnsi="New times roman" w:cs="Times New Roman"/>
          <w:sz w:val="24"/>
          <w:szCs w:val="24"/>
          <w:lang w:val="es-AR"/>
        </w:rPr>
        <w:t xml:space="preserve"> Academia Nacional de la Historia.</w:t>
      </w:r>
    </w:p>
    <w:bookmarkEnd w:id="10"/>
    <w:p w:rsidR="008A10EF" w:rsidRPr="009459A9" w:rsidRDefault="008A10EF" w:rsidP="008A10EF">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Mayo, C, Albores, O y Sweeney, J. </w:t>
      </w:r>
      <w:r w:rsidR="00B27876" w:rsidRPr="009459A9">
        <w:rPr>
          <w:rFonts w:ascii="New times roman" w:eastAsia="Calibri" w:hAnsi="New times roman" w:cs="Times New Roman"/>
          <w:sz w:val="24"/>
          <w:szCs w:val="24"/>
          <w:lang w:val="es-ES_tradnl"/>
        </w:rPr>
        <w:t>(1977</w:t>
      </w:r>
      <w:r w:rsidRPr="009459A9">
        <w:rPr>
          <w:rFonts w:ascii="New times roman" w:eastAsia="Calibri" w:hAnsi="New times roman" w:cs="Times New Roman"/>
          <w:sz w:val="24"/>
          <w:szCs w:val="24"/>
          <w:lang w:val="es-ES_tradnl"/>
        </w:rPr>
        <w:t>).Esclavos y conchabados en la estancia de Santa Catalina  1764 - 1771. En</w:t>
      </w:r>
      <w:r w:rsidRPr="009459A9">
        <w:rPr>
          <w:rFonts w:ascii="New times roman" w:eastAsia="Calibri" w:hAnsi="New times roman" w:cs="Times New Roman"/>
          <w:i/>
          <w:sz w:val="24"/>
          <w:szCs w:val="24"/>
          <w:lang w:val="es-ES_tradnl"/>
        </w:rPr>
        <w:t xml:space="preserve"> Revista de América</w:t>
      </w:r>
      <w:r w:rsidRPr="009459A9">
        <w:rPr>
          <w:rFonts w:ascii="New times roman" w:eastAsia="Calibri" w:hAnsi="New times roman" w:cs="Times New Roman"/>
          <w:sz w:val="24"/>
          <w:szCs w:val="24"/>
          <w:lang w:val="es-ES_tradnl"/>
        </w:rPr>
        <w:t xml:space="preserve">  núm.5</w:t>
      </w:r>
      <w:r w:rsidR="00B27876" w:rsidRPr="009459A9">
        <w:rPr>
          <w:rFonts w:ascii="New times roman" w:eastAsia="Calibri" w:hAnsi="New times roman" w:cs="Times New Roman"/>
          <w:sz w:val="24"/>
          <w:szCs w:val="24"/>
          <w:lang w:val="es-ES_tradnl"/>
        </w:rPr>
        <w:t>, pp.5</w:t>
      </w:r>
      <w:r w:rsidRPr="009459A9">
        <w:rPr>
          <w:rFonts w:ascii="New times roman" w:eastAsia="Calibri" w:hAnsi="New times roman" w:cs="Times New Roman"/>
          <w:sz w:val="24"/>
          <w:szCs w:val="24"/>
          <w:lang w:val="es-ES_tradnl"/>
        </w:rPr>
        <w:t>-20. Buenos Aires.</w:t>
      </w:r>
    </w:p>
    <w:p w:rsidR="008A10EF" w:rsidRPr="009459A9" w:rsidRDefault="008A10EF" w:rsidP="008A10EF">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lastRenderedPageBreak/>
        <w:t>Mayo, C, Albores, O y Sweeney, J</w:t>
      </w:r>
      <w:r w:rsidR="00B27876" w:rsidRPr="009459A9">
        <w:rPr>
          <w:rFonts w:ascii="New times roman" w:eastAsia="Calibri" w:hAnsi="New times roman" w:cs="Times New Roman"/>
          <w:sz w:val="24"/>
          <w:szCs w:val="24"/>
          <w:lang w:val="es-ES_tradnl"/>
        </w:rPr>
        <w:t>. (1981</w:t>
      </w:r>
      <w:r w:rsidRPr="009459A9">
        <w:rPr>
          <w:rFonts w:ascii="New times roman" w:eastAsia="Calibri" w:hAnsi="New times roman" w:cs="Times New Roman"/>
          <w:sz w:val="24"/>
          <w:szCs w:val="24"/>
          <w:lang w:val="es-ES_tradnl"/>
        </w:rPr>
        <w:t xml:space="preserve">). La población esclava en la estancia de San </w:t>
      </w:r>
      <w:r w:rsidR="00B27876" w:rsidRPr="009459A9">
        <w:rPr>
          <w:rFonts w:ascii="New times roman" w:eastAsia="Calibri" w:hAnsi="New times roman" w:cs="Times New Roman"/>
          <w:sz w:val="24"/>
          <w:szCs w:val="24"/>
          <w:lang w:val="es-ES_tradnl"/>
        </w:rPr>
        <w:t>Ignacio,</w:t>
      </w:r>
      <w:r w:rsidRPr="009459A9">
        <w:rPr>
          <w:rFonts w:ascii="New times roman" w:eastAsia="Calibri" w:hAnsi="New times roman" w:cs="Times New Roman"/>
          <w:sz w:val="24"/>
          <w:szCs w:val="24"/>
          <w:lang w:val="es-ES_tradnl"/>
        </w:rPr>
        <w:t xml:space="preserve"> Córdoba </w:t>
      </w:r>
      <w:r w:rsidR="00B27876" w:rsidRPr="009459A9">
        <w:rPr>
          <w:rFonts w:ascii="New times roman" w:eastAsia="Calibri" w:hAnsi="New times roman" w:cs="Times New Roman"/>
          <w:sz w:val="24"/>
          <w:szCs w:val="24"/>
          <w:lang w:val="es-ES_tradnl"/>
        </w:rPr>
        <w:t>(1767</w:t>
      </w:r>
      <w:r w:rsidRPr="009459A9">
        <w:rPr>
          <w:rFonts w:ascii="New times roman" w:eastAsia="Calibri" w:hAnsi="New times roman" w:cs="Times New Roman"/>
          <w:sz w:val="24"/>
          <w:szCs w:val="24"/>
          <w:lang w:val="es-ES_tradnl"/>
        </w:rPr>
        <w:t xml:space="preserve"> – </w:t>
      </w:r>
      <w:r w:rsidR="00B27876" w:rsidRPr="009459A9">
        <w:rPr>
          <w:rFonts w:ascii="New times roman" w:eastAsia="Calibri" w:hAnsi="New times roman" w:cs="Times New Roman"/>
          <w:sz w:val="24"/>
          <w:szCs w:val="24"/>
          <w:lang w:val="es-ES_tradnl"/>
        </w:rPr>
        <w:t>1771)</w:t>
      </w:r>
      <w:r w:rsidRPr="009459A9">
        <w:rPr>
          <w:rFonts w:ascii="New times roman" w:eastAsia="Calibri" w:hAnsi="New times roman" w:cs="Times New Roman"/>
          <w:sz w:val="24"/>
          <w:szCs w:val="24"/>
          <w:lang w:val="es-ES_tradnl"/>
        </w:rPr>
        <w:t xml:space="preserve">. En </w:t>
      </w:r>
      <w:r w:rsidRPr="009459A9">
        <w:rPr>
          <w:rFonts w:ascii="New times roman" w:eastAsia="Calibri" w:hAnsi="New times roman" w:cs="Times New Roman"/>
          <w:i/>
          <w:sz w:val="24"/>
          <w:szCs w:val="24"/>
          <w:lang w:val="es-ES_tradnl"/>
        </w:rPr>
        <w:t xml:space="preserve">II Jornadas de la Junta de Estudios Históricos de </w:t>
      </w:r>
      <w:r w:rsidR="00B27876" w:rsidRPr="009459A9">
        <w:rPr>
          <w:rFonts w:ascii="New times roman" w:eastAsia="Calibri" w:hAnsi="New times roman" w:cs="Times New Roman"/>
          <w:i/>
          <w:sz w:val="24"/>
          <w:szCs w:val="24"/>
          <w:lang w:val="es-ES_tradnl"/>
        </w:rPr>
        <w:t>Córdoba.</w:t>
      </w:r>
    </w:p>
    <w:p w:rsidR="00F46578" w:rsidRPr="009459A9" w:rsidRDefault="00F46578" w:rsidP="00F46578">
      <w:pPr>
        <w:spacing w:after="160" w:line="259" w:lineRule="auto"/>
        <w:jc w:val="both"/>
        <w:rPr>
          <w:rFonts w:ascii="New times roman" w:eastAsia="Calibri" w:hAnsi="New times roman" w:cs="Times New Roman"/>
          <w:sz w:val="24"/>
          <w:szCs w:val="24"/>
          <w:u w:val="single"/>
          <w:lang w:val="es-AR"/>
        </w:rPr>
      </w:pPr>
      <w:r w:rsidRPr="009459A9">
        <w:rPr>
          <w:rFonts w:ascii="New times roman" w:eastAsia="Calibri" w:hAnsi="New times roman" w:cs="Times New Roman"/>
          <w:sz w:val="24"/>
          <w:szCs w:val="24"/>
          <w:lang w:val="es-AR"/>
        </w:rPr>
        <w:t>Monge Juárez, Ma</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1999). Paralelismo entre historia de la enfermería e historia de la esclavitud. En  </w:t>
      </w:r>
      <w:r w:rsidRPr="009459A9">
        <w:rPr>
          <w:rFonts w:ascii="New times roman" w:eastAsia="Calibri" w:hAnsi="New times roman" w:cs="Times New Roman"/>
          <w:i/>
          <w:sz w:val="24"/>
          <w:szCs w:val="24"/>
          <w:lang w:val="es-AR"/>
        </w:rPr>
        <w:t>Cultura de los Cuidados,</w:t>
      </w:r>
      <w:r w:rsidRPr="009459A9">
        <w:rPr>
          <w:rFonts w:ascii="New times roman" w:eastAsia="Calibri" w:hAnsi="New times roman" w:cs="Times New Roman"/>
          <w:sz w:val="24"/>
          <w:szCs w:val="24"/>
          <w:lang w:val="es-AR"/>
        </w:rPr>
        <w:t xml:space="preserve">   1° semestre, año III, núm. 5</w:t>
      </w:r>
      <w:r w:rsidR="00B27876" w:rsidRPr="009459A9">
        <w:rPr>
          <w:rFonts w:ascii="New times roman" w:eastAsia="Calibri" w:hAnsi="New times roman" w:cs="Times New Roman"/>
          <w:sz w:val="24"/>
          <w:szCs w:val="24"/>
          <w:lang w:val="es-AR"/>
        </w:rPr>
        <w:t>, pp</w:t>
      </w:r>
      <w:r w:rsidRPr="009459A9">
        <w:rPr>
          <w:rFonts w:ascii="New times roman" w:eastAsia="Calibri" w:hAnsi="New times roman" w:cs="Times New Roman"/>
          <w:sz w:val="24"/>
          <w:szCs w:val="24"/>
          <w:lang w:val="es-AR"/>
        </w:rPr>
        <w:t xml:space="preserve"> 15-19.En línea: </w:t>
      </w:r>
      <w:hyperlink r:id="rId12" w:history="1">
        <w:r w:rsidRPr="009459A9">
          <w:rPr>
            <w:rStyle w:val="Hipervnculo"/>
            <w:rFonts w:ascii="New times roman" w:eastAsia="Calibri" w:hAnsi="New times roman" w:cs="Times New Roman"/>
            <w:sz w:val="24"/>
            <w:szCs w:val="24"/>
            <w:lang w:val="es-AR"/>
          </w:rPr>
          <w:t>https://culturacuidados.ua.es/article/view/1999-n5-paralelismo-entre-historia-de-la-enfermeria-e-historia-de-la-esclavitud</w:t>
        </w:r>
      </w:hyperlink>
    </w:p>
    <w:p w:rsidR="0009367A" w:rsidRPr="009459A9" w:rsidRDefault="0009367A" w:rsidP="0009367A">
      <w:pPr>
        <w:spacing w:after="0"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Moyano, H</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1982). Los artesanos esclavos en Córdoba, (1810-1820).En</w:t>
      </w:r>
      <w:r w:rsidRPr="009459A9">
        <w:rPr>
          <w:rFonts w:ascii="New times roman" w:eastAsia="Calibri" w:hAnsi="New times roman" w:cs="Times New Roman"/>
          <w:i/>
          <w:sz w:val="24"/>
          <w:szCs w:val="24"/>
          <w:lang w:val="es-AR"/>
        </w:rPr>
        <w:t>Investigaciones y ensayos</w:t>
      </w:r>
      <w:r w:rsidRPr="009459A9">
        <w:rPr>
          <w:rFonts w:ascii="New times roman" w:eastAsia="Calibri" w:hAnsi="New times roman" w:cs="Times New Roman"/>
          <w:sz w:val="24"/>
          <w:szCs w:val="24"/>
          <w:lang w:val="es-AR"/>
        </w:rPr>
        <w:t xml:space="preserve"> núm. 33, julio/Diciembre, pp. 429-461.</w:t>
      </w:r>
    </w:p>
    <w:p w:rsidR="00E7085A" w:rsidRPr="009459A9" w:rsidRDefault="00E7085A" w:rsidP="0009367A">
      <w:pPr>
        <w:spacing w:after="0" w:line="240" w:lineRule="auto"/>
        <w:jc w:val="both"/>
        <w:rPr>
          <w:rFonts w:ascii="New times roman" w:eastAsia="Calibri" w:hAnsi="New times roman" w:cs="Times New Roman"/>
          <w:sz w:val="24"/>
          <w:szCs w:val="24"/>
          <w:lang w:val="es-AR"/>
        </w:rPr>
      </w:pPr>
    </w:p>
    <w:p w:rsidR="00E7085A" w:rsidRPr="009459A9" w:rsidRDefault="00E7085A" w:rsidP="00E7085A">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Nogueira, A</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2007). </w:t>
      </w:r>
      <w:r w:rsidR="00B27876" w:rsidRPr="009459A9">
        <w:rPr>
          <w:rFonts w:ascii="New times roman" w:eastAsia="Calibri" w:hAnsi="New times roman" w:cs="Times New Roman"/>
          <w:sz w:val="24"/>
          <w:szCs w:val="24"/>
          <w:lang w:val="es-AR"/>
        </w:rPr>
        <w:t>Doencas, feiticos</w:t>
      </w:r>
      <w:r w:rsidRPr="009459A9">
        <w:rPr>
          <w:rFonts w:ascii="New times roman" w:eastAsia="Calibri" w:hAnsi="New times roman" w:cs="Times New Roman"/>
          <w:sz w:val="24"/>
          <w:szCs w:val="24"/>
          <w:lang w:val="es-AR"/>
        </w:rPr>
        <w:t xml:space="preserve">  e </w:t>
      </w:r>
      <w:r w:rsidR="00B27876" w:rsidRPr="009459A9">
        <w:rPr>
          <w:rFonts w:ascii="New times roman" w:eastAsia="Calibri" w:hAnsi="New times roman" w:cs="Times New Roman"/>
          <w:sz w:val="24"/>
          <w:szCs w:val="24"/>
          <w:lang w:val="es-AR"/>
        </w:rPr>
        <w:t>curas:</w:t>
      </w:r>
      <w:r w:rsidRPr="009459A9">
        <w:rPr>
          <w:rFonts w:ascii="New times roman" w:eastAsia="Calibri" w:hAnsi="New times roman" w:cs="Times New Roman"/>
          <w:sz w:val="24"/>
          <w:szCs w:val="24"/>
          <w:lang w:val="es-AR"/>
        </w:rPr>
        <w:t xml:space="preserve"> africanos e sus descendentes en acãonas Minas  do Século XVIII”. En</w:t>
      </w:r>
      <w:r w:rsidRPr="009459A9">
        <w:rPr>
          <w:rFonts w:ascii="New times roman" w:eastAsia="Calibri" w:hAnsi="New times roman" w:cs="Times New Roman"/>
          <w:sz w:val="24"/>
          <w:szCs w:val="24"/>
          <w:lang w:val="es-ES_tradnl"/>
        </w:rPr>
        <w:t xml:space="preserve"> 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E7085A" w:rsidRPr="009459A9" w:rsidRDefault="00E7085A" w:rsidP="00E7085A">
      <w:pPr>
        <w:spacing w:after="0" w:line="240" w:lineRule="auto"/>
        <w:jc w:val="both"/>
        <w:rPr>
          <w:rFonts w:ascii="New times roman" w:eastAsia="Calibri" w:hAnsi="New times roman" w:cs="Times New Roman"/>
          <w:sz w:val="24"/>
          <w:szCs w:val="24"/>
          <w:lang w:val="es-ES_tradnl"/>
        </w:rPr>
      </w:pPr>
    </w:p>
    <w:p w:rsidR="0009367A" w:rsidRPr="009459A9" w:rsidRDefault="00B27876" w:rsidP="0009367A">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Peña,</w:t>
      </w:r>
      <w:r w:rsidR="0009367A" w:rsidRPr="009459A9">
        <w:rPr>
          <w:rFonts w:ascii="New times roman" w:eastAsia="Calibri" w:hAnsi="New times roman" w:cs="Times New Roman"/>
          <w:sz w:val="24"/>
          <w:szCs w:val="24"/>
          <w:lang w:val="es-AR"/>
        </w:rPr>
        <w:t xml:space="preserve">  </w:t>
      </w:r>
      <w:r w:rsidRPr="009459A9">
        <w:rPr>
          <w:rFonts w:ascii="New times roman" w:eastAsia="Calibri" w:hAnsi="New times roman" w:cs="Times New Roman"/>
          <w:sz w:val="24"/>
          <w:szCs w:val="24"/>
          <w:lang w:val="es-AR"/>
        </w:rPr>
        <w:t>G (1995</w:t>
      </w:r>
      <w:r w:rsidR="0009367A" w:rsidRPr="009459A9">
        <w:rPr>
          <w:rFonts w:ascii="New times roman" w:eastAsia="Calibri" w:hAnsi="New times roman" w:cs="Times New Roman"/>
          <w:sz w:val="24"/>
          <w:szCs w:val="24"/>
          <w:lang w:val="es-AR"/>
        </w:rPr>
        <w:t xml:space="preserve">). Los derechos de los esclavos. Legislación y realidad de la Córdoba del siglo XVIII. En  </w:t>
      </w:r>
      <w:r w:rsidR="0009367A" w:rsidRPr="009459A9">
        <w:rPr>
          <w:rFonts w:ascii="New times roman" w:eastAsia="Calibri" w:hAnsi="New times roman" w:cs="Times New Roman"/>
          <w:i/>
          <w:sz w:val="24"/>
          <w:szCs w:val="24"/>
          <w:lang w:val="es-AR"/>
        </w:rPr>
        <w:t>Revista de Historia del Derecho</w:t>
      </w:r>
      <w:r w:rsidRPr="009459A9">
        <w:rPr>
          <w:rFonts w:ascii="New times roman" w:eastAsia="Calibri" w:hAnsi="New times roman" w:cs="Times New Roman"/>
          <w:i/>
          <w:sz w:val="24"/>
          <w:szCs w:val="24"/>
          <w:lang w:val="es-AR"/>
        </w:rPr>
        <w:t>,</w:t>
      </w:r>
      <w:r w:rsidRPr="009459A9">
        <w:rPr>
          <w:rFonts w:ascii="New times roman" w:eastAsia="Calibri" w:hAnsi="New times roman" w:cs="Times New Roman"/>
          <w:iCs/>
          <w:sz w:val="24"/>
          <w:szCs w:val="24"/>
          <w:lang w:val="es-AR"/>
        </w:rPr>
        <w:t xml:space="preserve"> pp.271</w:t>
      </w:r>
      <w:r w:rsidR="0009367A" w:rsidRPr="009459A9">
        <w:rPr>
          <w:rFonts w:ascii="New times roman" w:eastAsia="Calibri" w:hAnsi="New times roman" w:cs="Times New Roman"/>
          <w:iCs/>
          <w:sz w:val="24"/>
          <w:szCs w:val="24"/>
          <w:lang w:val="es-AR"/>
        </w:rPr>
        <w:t xml:space="preserve">-295.Buenos Aires, </w:t>
      </w:r>
      <w:r w:rsidR="0009367A" w:rsidRPr="009459A9">
        <w:rPr>
          <w:rFonts w:ascii="New times roman" w:eastAsia="Calibri" w:hAnsi="New times roman" w:cs="Times New Roman"/>
          <w:sz w:val="24"/>
          <w:szCs w:val="24"/>
          <w:lang w:val="es-AR"/>
        </w:rPr>
        <w:t>Instituto de Investigaciones de Historia del Derecho.</w:t>
      </w:r>
    </w:p>
    <w:p w:rsidR="00784096" w:rsidRPr="009459A9" w:rsidRDefault="00784096" w:rsidP="00AE6EE2">
      <w:pPr>
        <w:pStyle w:val="Textonotapie"/>
        <w:jc w:val="both"/>
        <w:rPr>
          <w:rFonts w:ascii="New times roman" w:eastAsia="Times New Roman" w:hAnsi="New times roman" w:cs="Arial"/>
          <w:sz w:val="24"/>
          <w:szCs w:val="24"/>
          <w:lang w:val="es-AR" w:eastAsia="ar-SA"/>
        </w:rPr>
      </w:pPr>
    </w:p>
    <w:p w:rsidR="00784096" w:rsidRPr="009459A9" w:rsidRDefault="00784096" w:rsidP="0078409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Peña, G</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1997). </w:t>
      </w:r>
      <w:r w:rsidRPr="009459A9">
        <w:rPr>
          <w:rFonts w:ascii="New times roman" w:eastAsia="Calibri" w:hAnsi="New times roman" w:cs="Times New Roman"/>
          <w:iCs/>
          <w:sz w:val="24"/>
          <w:szCs w:val="24"/>
          <w:lang w:val="es-AR"/>
        </w:rPr>
        <w:t>La evangelización de indios, negros y gente de castas en Córdoba del Tucumán durante la dominación española</w:t>
      </w:r>
      <w:r w:rsidRPr="009459A9">
        <w:rPr>
          <w:rFonts w:ascii="New times roman" w:eastAsia="Calibri" w:hAnsi="New times roman" w:cs="Times New Roman"/>
          <w:i/>
          <w:sz w:val="24"/>
          <w:szCs w:val="24"/>
          <w:lang w:val="es-AR"/>
        </w:rPr>
        <w:t>.</w:t>
      </w:r>
      <w:r w:rsidRPr="009459A9">
        <w:rPr>
          <w:rFonts w:ascii="New times roman" w:eastAsia="Calibri" w:hAnsi="New times roman" w:cs="Times New Roman"/>
          <w:sz w:val="24"/>
          <w:szCs w:val="24"/>
          <w:lang w:val="es-AR"/>
        </w:rPr>
        <w:t xml:space="preserve">  Córdoba, FF y H, UCC</w:t>
      </w:r>
      <w:r w:rsidR="002F4DD9" w:rsidRPr="009459A9">
        <w:rPr>
          <w:rFonts w:ascii="New times roman" w:eastAsia="Calibri" w:hAnsi="New times roman" w:cs="Times New Roman"/>
          <w:sz w:val="24"/>
          <w:szCs w:val="24"/>
          <w:lang w:val="es-AR"/>
        </w:rPr>
        <w:t>.</w:t>
      </w:r>
    </w:p>
    <w:p w:rsidR="003B4D36" w:rsidRPr="009459A9" w:rsidRDefault="003B4D36" w:rsidP="003B4D3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ES_tradnl"/>
        </w:rPr>
        <w:t>Petiz, S</w:t>
      </w:r>
      <w:r w:rsidR="00B27876" w:rsidRPr="009459A9">
        <w:rPr>
          <w:rFonts w:ascii="New times roman" w:eastAsia="Calibri" w:hAnsi="New times roman" w:cs="Times New Roman"/>
          <w:sz w:val="24"/>
          <w:szCs w:val="24"/>
          <w:lang w:val="es-ES_tradnl"/>
        </w:rPr>
        <w:t>. (2007</w:t>
      </w:r>
      <w:r w:rsidRPr="009459A9">
        <w:rPr>
          <w:rFonts w:ascii="New times roman" w:eastAsia="Calibri" w:hAnsi="New times roman" w:cs="Times New Roman"/>
          <w:sz w:val="24"/>
          <w:szCs w:val="24"/>
          <w:lang w:val="es-ES_tradnl"/>
        </w:rPr>
        <w:t xml:space="preserve">). Enfermedades de </w:t>
      </w:r>
      <w:r w:rsidR="00B27876" w:rsidRPr="009459A9">
        <w:rPr>
          <w:rFonts w:ascii="New times roman" w:eastAsia="Calibri" w:hAnsi="New times roman" w:cs="Times New Roman"/>
          <w:sz w:val="24"/>
          <w:szCs w:val="24"/>
          <w:lang w:val="es-ES_tradnl"/>
        </w:rPr>
        <w:t>escravos: contribuicoes</w:t>
      </w:r>
      <w:r w:rsidRPr="009459A9">
        <w:rPr>
          <w:rFonts w:ascii="New times roman" w:eastAsia="Calibri" w:hAnsi="New times roman" w:cs="Times New Roman"/>
          <w:sz w:val="24"/>
          <w:szCs w:val="24"/>
          <w:lang w:val="es-ES_tradnl"/>
        </w:rPr>
        <w:t xml:space="preserve"> metodológicas para estimativas da mortalidades </w:t>
      </w:r>
      <w:r w:rsidR="00B27876" w:rsidRPr="009459A9">
        <w:rPr>
          <w:rFonts w:ascii="New times roman" w:eastAsia="Calibri" w:hAnsi="New times roman" w:cs="Times New Roman"/>
          <w:sz w:val="24"/>
          <w:szCs w:val="24"/>
          <w:lang w:val="es-ES_tradnl"/>
        </w:rPr>
        <w:t>(Río</w:t>
      </w:r>
      <w:r w:rsidRPr="009459A9">
        <w:rPr>
          <w:rFonts w:ascii="New times roman" w:eastAsia="Calibri" w:hAnsi="New times roman" w:cs="Times New Roman"/>
          <w:sz w:val="24"/>
          <w:szCs w:val="24"/>
          <w:lang w:val="es-ES_tradnl"/>
        </w:rPr>
        <w:t xml:space="preserve"> Grande de Sao Pedro, 1790- 1835). En  </w:t>
      </w:r>
      <w:bookmarkStart w:id="11" w:name="_Hlk120264026"/>
      <w:r w:rsidRPr="009459A9">
        <w:rPr>
          <w:rFonts w:ascii="New times roman" w:eastAsia="Calibri" w:hAnsi="New times roman" w:cs="Times New Roman"/>
          <w:sz w:val="24"/>
          <w:szCs w:val="24"/>
          <w:lang w:val="es-ES_tradnl"/>
        </w:rPr>
        <w:t xml:space="preserve">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w:t>
      </w:r>
      <w:r w:rsidR="00695268" w:rsidRPr="009459A9">
        <w:rPr>
          <w:rFonts w:ascii="New times roman" w:eastAsia="Calibri" w:hAnsi="New times roman" w:cs="Times New Roman"/>
          <w:sz w:val="24"/>
          <w:szCs w:val="24"/>
          <w:lang w:val="es-ES_tradnl"/>
        </w:rPr>
        <w:t>. (</w:t>
      </w:r>
      <w:r w:rsidR="00B27876" w:rsidRPr="009459A9">
        <w:rPr>
          <w:rFonts w:ascii="New times roman" w:eastAsia="Calibri" w:hAnsi="New times roman" w:cs="Times New Roman"/>
          <w:sz w:val="24"/>
          <w:szCs w:val="24"/>
          <w:lang w:val="es-ES_tradnl"/>
        </w:rPr>
        <w:t>2007)</w:t>
      </w:r>
      <w:r w:rsidR="00695268"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bookmarkEnd w:id="11"/>
    </w:p>
    <w:p w:rsidR="002F4DD9" w:rsidRPr="009459A9" w:rsidRDefault="002F4DD9" w:rsidP="002F4DD9">
      <w:pPr>
        <w:spacing w:before="120" w:after="120"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Pita, A y Tomadoni, C</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1994).  El comercio de esclavos en el espacio cordobés (1588-1640).Seminario final de la Licenciatura en Historia, </w:t>
      </w:r>
      <w:r w:rsidR="00B27876" w:rsidRPr="009459A9">
        <w:rPr>
          <w:rFonts w:ascii="New times roman" w:eastAsia="Calibri" w:hAnsi="New times roman" w:cs="Times New Roman"/>
          <w:sz w:val="24"/>
          <w:szCs w:val="24"/>
          <w:lang w:val="es-AR"/>
        </w:rPr>
        <w:t>UNC.</w:t>
      </w:r>
    </w:p>
    <w:p w:rsidR="008E5FE6" w:rsidRDefault="008E5FE6" w:rsidP="008E5FE6">
      <w:pPr>
        <w:spacing w:after="160" w:line="259" w:lineRule="auto"/>
        <w:jc w:val="both"/>
        <w:rPr>
          <w:rFonts w:ascii="New times roman" w:eastAsia="Calibri" w:hAnsi="New times roman" w:cs="Times New Roman"/>
          <w:sz w:val="24"/>
          <w:szCs w:val="24"/>
          <w:lang w:val="es-ES_tradnl"/>
        </w:rPr>
      </w:pPr>
    </w:p>
    <w:p w:rsidR="00593093" w:rsidRPr="008E5FE6" w:rsidRDefault="00593093" w:rsidP="008E5FE6">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Pizzo Liliana. Salud – Enfermedad. (2003). La mujer en la Córdoba finicolonial .Tesis para aspirar al grado de Licenciada en Historia. Facultad de Filosofía y Humanidades. U.N.C.</w:t>
      </w:r>
    </w:p>
    <w:p w:rsidR="006C14FB" w:rsidRPr="009459A9" w:rsidRDefault="006C14FB" w:rsidP="006C14FB">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Pizzo, L</w:t>
      </w:r>
      <w:r w:rsidR="00B27876" w:rsidRPr="009459A9">
        <w:rPr>
          <w:rFonts w:ascii="New times roman" w:eastAsia="Calibri" w:hAnsi="New times roman" w:cs="Times New Roman"/>
          <w:sz w:val="24"/>
          <w:szCs w:val="24"/>
          <w:lang w:val="es-AR"/>
        </w:rPr>
        <w:t>. (2013</w:t>
      </w:r>
      <w:r w:rsidRPr="009459A9">
        <w:rPr>
          <w:rFonts w:ascii="New times roman" w:eastAsia="Calibri" w:hAnsi="New times roman" w:cs="Times New Roman"/>
          <w:sz w:val="24"/>
          <w:szCs w:val="24"/>
          <w:lang w:val="es-AR"/>
        </w:rPr>
        <w:t>). Transcripción del Libro de las recetas que se han despachado en los esclavos del Rey y juntamente de los soldados .</w:t>
      </w:r>
      <w:r w:rsidR="00B27876" w:rsidRPr="009459A9">
        <w:rPr>
          <w:rFonts w:ascii="New times roman" w:eastAsia="Calibri" w:hAnsi="New times roman" w:cs="Times New Roman"/>
          <w:sz w:val="24"/>
          <w:szCs w:val="24"/>
          <w:lang w:val="es-AR"/>
        </w:rPr>
        <w:t>Córdoba</w:t>
      </w:r>
      <w:r w:rsidRPr="009459A9">
        <w:rPr>
          <w:rFonts w:ascii="New times roman" w:eastAsia="Calibri" w:hAnsi="New times roman" w:cs="Times New Roman"/>
          <w:sz w:val="24"/>
          <w:szCs w:val="24"/>
          <w:lang w:val="es-AR"/>
        </w:rPr>
        <w:t xml:space="preserve"> A primero de henero de 1770 </w:t>
      </w:r>
      <w:r w:rsidR="00B27876" w:rsidRPr="009459A9">
        <w:rPr>
          <w:rFonts w:ascii="New times roman" w:eastAsia="Calibri" w:hAnsi="New times roman" w:cs="Times New Roman"/>
          <w:sz w:val="24"/>
          <w:szCs w:val="24"/>
          <w:lang w:val="es-AR"/>
        </w:rPr>
        <w:t xml:space="preserve">años. </w:t>
      </w:r>
      <w:r w:rsidRPr="009459A9">
        <w:rPr>
          <w:rFonts w:ascii="New times roman" w:eastAsia="Calibri" w:hAnsi="New times roman" w:cs="Times New Roman"/>
          <w:sz w:val="24"/>
          <w:szCs w:val="24"/>
          <w:lang w:val="es-AR"/>
        </w:rPr>
        <w:t xml:space="preserve">En </w:t>
      </w:r>
      <w:r w:rsidRPr="009459A9">
        <w:rPr>
          <w:rFonts w:ascii="New times roman" w:eastAsia="Calibri" w:hAnsi="New times roman" w:cs="Times New Roman"/>
          <w:i/>
          <w:sz w:val="24"/>
          <w:szCs w:val="24"/>
          <w:lang w:val="es-AR"/>
        </w:rPr>
        <w:t>Anuario de la Escuela de Historia</w:t>
      </w:r>
      <w:r w:rsidRPr="009459A9">
        <w:rPr>
          <w:rFonts w:ascii="New times roman" w:eastAsia="Calibri" w:hAnsi="New times roman" w:cs="Times New Roman"/>
          <w:sz w:val="24"/>
          <w:szCs w:val="24"/>
          <w:lang w:val="es-AR"/>
        </w:rPr>
        <w:t xml:space="preserve"> (</w:t>
      </w:r>
      <w:r w:rsidR="00B27876" w:rsidRPr="009459A9">
        <w:rPr>
          <w:rFonts w:ascii="New times roman" w:eastAsia="Calibri" w:hAnsi="New times roman" w:cs="Times New Roman"/>
          <w:sz w:val="24"/>
          <w:szCs w:val="24"/>
          <w:lang w:val="es-AR"/>
        </w:rPr>
        <w:t>Virtual)</w:t>
      </w:r>
      <w:r w:rsidRPr="009459A9">
        <w:rPr>
          <w:rFonts w:ascii="New times roman" w:eastAsia="Calibri" w:hAnsi="New times roman" w:cs="Times New Roman"/>
          <w:sz w:val="24"/>
          <w:szCs w:val="24"/>
          <w:lang w:val="es-AR"/>
        </w:rPr>
        <w:t xml:space="preserve">, año </w:t>
      </w:r>
      <w:r w:rsidR="00B27876" w:rsidRPr="009459A9">
        <w:rPr>
          <w:rFonts w:ascii="New times roman" w:eastAsia="Calibri" w:hAnsi="New times roman" w:cs="Times New Roman"/>
          <w:sz w:val="24"/>
          <w:szCs w:val="24"/>
          <w:lang w:val="es-AR"/>
        </w:rPr>
        <w:t>4,</w:t>
      </w:r>
      <w:r w:rsidRPr="009459A9">
        <w:rPr>
          <w:rFonts w:ascii="New times roman" w:eastAsia="Calibri" w:hAnsi="New times roman" w:cs="Times New Roman"/>
          <w:sz w:val="24"/>
          <w:szCs w:val="24"/>
          <w:lang w:val="es-AR"/>
        </w:rPr>
        <w:t xml:space="preserve"> núm. </w:t>
      </w:r>
      <w:r w:rsidR="00B27876" w:rsidRPr="009459A9">
        <w:rPr>
          <w:rFonts w:ascii="New times roman" w:eastAsia="Calibri" w:hAnsi="New times roman" w:cs="Times New Roman"/>
          <w:sz w:val="24"/>
          <w:szCs w:val="24"/>
          <w:lang w:val="es-AR"/>
        </w:rPr>
        <w:t>4, pp.274</w:t>
      </w:r>
      <w:r w:rsidRPr="009459A9">
        <w:rPr>
          <w:rFonts w:ascii="New times roman" w:eastAsia="Calibri" w:hAnsi="New times roman" w:cs="Times New Roman"/>
          <w:sz w:val="24"/>
          <w:szCs w:val="24"/>
          <w:lang w:val="es-AR"/>
        </w:rPr>
        <w:t>-368. Córdoba.</w:t>
      </w:r>
    </w:p>
    <w:p w:rsidR="003B4D36" w:rsidRPr="009459A9" w:rsidRDefault="003B4D36" w:rsidP="002F4DD9">
      <w:pPr>
        <w:spacing w:before="120" w:after="120" w:line="240" w:lineRule="auto"/>
        <w:jc w:val="both"/>
        <w:rPr>
          <w:rFonts w:ascii="New times roman" w:eastAsia="Calibri" w:hAnsi="New times roman" w:cs="Times New Roman"/>
          <w:sz w:val="24"/>
          <w:szCs w:val="24"/>
          <w:lang w:val="es-AR"/>
        </w:rPr>
      </w:pPr>
    </w:p>
    <w:p w:rsidR="003B4D36" w:rsidRPr="009459A9" w:rsidRDefault="003B4D36" w:rsidP="003B4D36">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Porto, A</w:t>
      </w:r>
      <w:r w:rsidR="00B27876" w:rsidRPr="009459A9">
        <w:rPr>
          <w:rFonts w:ascii="New times roman" w:eastAsia="Calibri" w:hAnsi="New times roman" w:cs="Times New Roman"/>
          <w:sz w:val="24"/>
          <w:szCs w:val="24"/>
          <w:lang w:val="es-ES_tradnl"/>
        </w:rPr>
        <w:t>. (2007a)</w:t>
      </w:r>
      <w:r w:rsidR="00243D59"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ES_tradnl"/>
        </w:rPr>
        <w:t xml:space="preserve"> A atencao a saúde do escravo e as prácticas de cura no século XIX no Brasil</w:t>
      </w:r>
      <w:r w:rsidR="00B27876" w:rsidRPr="009459A9">
        <w:rPr>
          <w:rFonts w:ascii="New times roman" w:eastAsia="Calibri" w:hAnsi="New times roman" w:cs="Times New Roman"/>
          <w:sz w:val="24"/>
          <w:szCs w:val="24"/>
          <w:lang w:val="es-ES_tradnl"/>
        </w:rPr>
        <w:t>.</w:t>
      </w:r>
      <w:r w:rsidR="00B27876" w:rsidRPr="009459A9">
        <w:rPr>
          <w:rFonts w:ascii="New times roman" w:eastAsia="Calibri" w:hAnsi="New times roman" w:cs="Times New Roman"/>
          <w:i/>
          <w:sz w:val="24"/>
          <w:szCs w:val="24"/>
          <w:lang w:val="es-ES_tradnl"/>
        </w:rPr>
        <w:t>..</w:t>
      </w:r>
      <w:r w:rsidR="00B27876" w:rsidRPr="009459A9">
        <w:rPr>
          <w:rFonts w:ascii="New times roman" w:eastAsia="Calibri" w:hAnsi="New times roman" w:cs="Times New Roman"/>
          <w:iCs/>
          <w:sz w:val="24"/>
          <w:szCs w:val="24"/>
          <w:lang w:val="es-ES_tradnl"/>
        </w:rPr>
        <w:t>En</w:t>
      </w:r>
      <w:r w:rsidR="00B27876" w:rsidRPr="009459A9">
        <w:rPr>
          <w:rFonts w:ascii="New times roman" w:eastAsia="Calibri" w:hAnsi="New times roman" w:cs="Times New Roman"/>
          <w:sz w:val="24"/>
          <w:szCs w:val="24"/>
          <w:lang w:val="es-ES_tradnl"/>
        </w:rPr>
        <w:t>Priego,</w:t>
      </w:r>
      <w:r w:rsidRPr="009459A9">
        <w:rPr>
          <w:rFonts w:ascii="New times roman" w:eastAsia="Calibri" w:hAnsi="New times roman" w:cs="Times New Roman"/>
          <w:sz w:val="24"/>
          <w:szCs w:val="24"/>
          <w:lang w:val="es-ES_tradnl"/>
        </w:rPr>
        <w:t xml:space="preserve"> N y Lozano S </w:t>
      </w:r>
      <w:r w:rsidR="00B27876" w:rsidRPr="009459A9">
        <w:rPr>
          <w:rFonts w:ascii="New times roman" w:eastAsia="Calibri" w:hAnsi="New times roman" w:cs="Times New Roman"/>
          <w:sz w:val="24"/>
          <w:szCs w:val="24"/>
          <w:lang w:val="es-ES_tradnl"/>
        </w:rPr>
        <w:t>(coord.)</w:t>
      </w:r>
      <w:r w:rsidRPr="009459A9">
        <w:rPr>
          <w:rFonts w:ascii="New times roman" w:eastAsia="Calibri" w:hAnsi="New times roman" w:cs="Times New Roman"/>
          <w:i/>
          <w:sz w:val="24"/>
          <w:szCs w:val="24"/>
          <w:lang w:val="es-ES_tradnl"/>
        </w:rPr>
        <w:t>.</w:t>
      </w:r>
      <w:r w:rsidR="00243D59" w:rsidRPr="009459A9">
        <w:rPr>
          <w:rFonts w:ascii="New times roman" w:eastAsia="Calibri" w:hAnsi="New times roman" w:cs="Times New Roman"/>
          <w:sz w:val="24"/>
          <w:szCs w:val="24"/>
          <w:lang w:val="es-ES_tradnl"/>
        </w:rPr>
        <w:t xml:space="preserve"> En, </w:t>
      </w:r>
      <w:r w:rsidR="00B27876" w:rsidRPr="009459A9">
        <w:rPr>
          <w:rFonts w:ascii="New times roman" w:eastAsia="Calibri" w:hAnsi="New times roman" w:cs="Times New Roman"/>
          <w:i/>
          <w:sz w:val="24"/>
          <w:szCs w:val="24"/>
          <w:lang w:val="es-ES_tradnl"/>
        </w:rPr>
        <w:t>Paradigmas, culturas</w:t>
      </w:r>
      <w:r w:rsidR="00243D59" w:rsidRPr="009459A9">
        <w:rPr>
          <w:rFonts w:ascii="New times roman" w:eastAsia="Calibri" w:hAnsi="New times roman" w:cs="Times New Roman"/>
          <w:i/>
          <w:sz w:val="24"/>
          <w:szCs w:val="24"/>
          <w:lang w:val="es-ES_tradnl"/>
        </w:rPr>
        <w:t xml:space="preserve"> y </w:t>
      </w:r>
      <w:r w:rsidR="00B27876" w:rsidRPr="009459A9">
        <w:rPr>
          <w:rFonts w:ascii="New times roman" w:eastAsia="Calibri" w:hAnsi="New times roman" w:cs="Times New Roman"/>
          <w:i/>
          <w:sz w:val="24"/>
          <w:szCs w:val="24"/>
          <w:lang w:val="es-ES_tradnl"/>
        </w:rPr>
        <w:t>saberes:</w:t>
      </w:r>
      <w:r w:rsidR="00243D59" w:rsidRPr="009459A9">
        <w:rPr>
          <w:rFonts w:ascii="New times roman" w:eastAsia="Calibri" w:hAnsi="New times roman" w:cs="Times New Roman"/>
          <w:i/>
          <w:sz w:val="24"/>
          <w:szCs w:val="24"/>
          <w:lang w:val="es-ES_tradnl"/>
        </w:rPr>
        <w:t xml:space="preserve"> la transmisión del conocimiento científico a </w:t>
      </w:r>
      <w:r w:rsidR="00B27876" w:rsidRPr="009459A9">
        <w:rPr>
          <w:rFonts w:ascii="New times roman" w:eastAsia="Calibri" w:hAnsi="New times roman" w:cs="Times New Roman"/>
          <w:i/>
          <w:sz w:val="24"/>
          <w:szCs w:val="24"/>
          <w:lang w:val="es-ES_tradnl"/>
        </w:rPr>
        <w:t>Latinoamérica</w:t>
      </w:r>
      <w:r w:rsidR="00B27876" w:rsidRPr="009459A9">
        <w:rPr>
          <w:rFonts w:ascii="New times roman" w:eastAsia="Calibri" w:hAnsi="New times roman" w:cs="Times New Roman"/>
          <w:iCs/>
          <w:sz w:val="24"/>
          <w:szCs w:val="24"/>
          <w:lang w:val="es-ES_tradnl"/>
        </w:rPr>
        <w:t>,</w:t>
      </w:r>
      <w:r w:rsidR="00243D59" w:rsidRPr="009459A9">
        <w:rPr>
          <w:rFonts w:ascii="New times roman" w:eastAsia="Calibri" w:hAnsi="New times roman" w:cs="Times New Roman"/>
          <w:iCs/>
          <w:sz w:val="24"/>
          <w:szCs w:val="24"/>
          <w:lang w:val="es-ES_tradnl"/>
        </w:rPr>
        <w:t xml:space="preserve"> pp.187-203.</w:t>
      </w:r>
      <w:r w:rsidRPr="009459A9">
        <w:rPr>
          <w:rFonts w:ascii="New times roman" w:eastAsia="Calibri" w:hAnsi="New times roman" w:cs="Times New Roman"/>
          <w:sz w:val="24"/>
          <w:szCs w:val="24"/>
          <w:lang w:val="es-ES_tradnl"/>
        </w:rPr>
        <w:t xml:space="preserve"> Frankfurt</w:t>
      </w:r>
      <w:r w:rsidR="00243D59"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ES_tradnl"/>
        </w:rPr>
        <w:t>VervuertAHILA, Iberoamericana</w:t>
      </w:r>
      <w:r w:rsidR="00243D59" w:rsidRPr="009459A9">
        <w:rPr>
          <w:rFonts w:ascii="New times roman" w:eastAsia="Calibri" w:hAnsi="New times roman" w:cs="Times New Roman"/>
          <w:sz w:val="24"/>
          <w:szCs w:val="24"/>
          <w:lang w:val="es-ES_tradnl"/>
        </w:rPr>
        <w:t>.</w:t>
      </w:r>
    </w:p>
    <w:p w:rsidR="003B4D36" w:rsidRPr="009459A9" w:rsidRDefault="003B4D36" w:rsidP="003B4D36">
      <w:pPr>
        <w:spacing w:after="160" w:line="259" w:lineRule="auto"/>
        <w:jc w:val="both"/>
        <w:rPr>
          <w:rFonts w:ascii="New times roman" w:eastAsia="Calibri" w:hAnsi="New times roman" w:cs="Times New Roman"/>
          <w:sz w:val="24"/>
          <w:szCs w:val="24"/>
          <w:lang w:val="es-ES_tradnl"/>
        </w:rPr>
      </w:pPr>
    </w:p>
    <w:p w:rsidR="003B4D36" w:rsidRPr="009459A9" w:rsidRDefault="003B4D36" w:rsidP="003B4D36">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Porto, </w:t>
      </w:r>
      <w:r w:rsidR="00B27876" w:rsidRPr="009459A9">
        <w:rPr>
          <w:rFonts w:ascii="New times roman" w:eastAsia="Calibri" w:hAnsi="New times roman" w:cs="Times New Roman"/>
          <w:sz w:val="24"/>
          <w:szCs w:val="24"/>
          <w:lang w:val="es-ES_tradnl"/>
        </w:rPr>
        <w:t>Á, (</w:t>
      </w:r>
      <w:r w:rsidRPr="009459A9">
        <w:rPr>
          <w:rFonts w:ascii="New times roman" w:eastAsia="Calibri" w:hAnsi="New times roman" w:cs="Times New Roman"/>
          <w:sz w:val="24"/>
          <w:szCs w:val="24"/>
          <w:lang w:val="es-ES_tradnl"/>
        </w:rPr>
        <w:t>Org.</w:t>
      </w:r>
      <w:r w:rsidR="00243D59" w:rsidRPr="009459A9">
        <w:rPr>
          <w:rFonts w:ascii="New times roman" w:eastAsia="Calibri" w:hAnsi="New times roman" w:cs="Times New Roman"/>
          <w:sz w:val="24"/>
          <w:szCs w:val="24"/>
          <w:lang w:val="es-ES_tradnl"/>
        </w:rPr>
        <w:t>).(2007b).</w:t>
      </w:r>
      <w:r w:rsidRPr="009459A9">
        <w:rPr>
          <w:rFonts w:ascii="New times roman" w:eastAsia="Calibri" w:hAnsi="New times roman" w:cs="Times New Roman"/>
          <w:sz w:val="24"/>
          <w:szCs w:val="24"/>
          <w:u w:val="single"/>
          <w:lang w:val="es-ES_tradnl"/>
        </w:rPr>
        <w:t xml:space="preserve">Doencas e escravidao: sistema de saúde e </w:t>
      </w:r>
      <w:r w:rsidR="00B27876" w:rsidRPr="009459A9">
        <w:rPr>
          <w:rFonts w:ascii="New times roman" w:eastAsia="Calibri" w:hAnsi="New times roman" w:cs="Times New Roman"/>
          <w:sz w:val="24"/>
          <w:szCs w:val="24"/>
          <w:u w:val="single"/>
          <w:lang w:val="es-ES_tradnl"/>
        </w:rPr>
        <w:t>práticasTerapeuticas.R</w:t>
      </w:r>
      <w:r w:rsidR="00B27876" w:rsidRPr="009459A9">
        <w:rPr>
          <w:rFonts w:ascii="New times roman" w:eastAsia="Calibri" w:hAnsi="New times roman" w:cs="Times New Roman" w:hint="eastAsia"/>
          <w:sz w:val="24"/>
          <w:szCs w:val="24"/>
          <w:u w:val="single"/>
          <w:lang w:val="es-ES_tradnl"/>
        </w:rPr>
        <w:t>í</w:t>
      </w:r>
      <w:r w:rsidR="00B27876" w:rsidRPr="009459A9">
        <w:rPr>
          <w:rFonts w:ascii="New times roman" w:eastAsia="Calibri" w:hAnsi="New times roman" w:cs="Times New Roman"/>
          <w:sz w:val="24"/>
          <w:szCs w:val="24"/>
          <w:u w:val="single"/>
          <w:lang w:val="es-ES_tradnl"/>
        </w:rPr>
        <w:t>o</w:t>
      </w:r>
      <w:r w:rsidRPr="009459A9">
        <w:rPr>
          <w:rFonts w:ascii="New times roman" w:eastAsia="Calibri" w:hAnsi="New times roman" w:cs="Times New Roman"/>
          <w:sz w:val="24"/>
          <w:szCs w:val="24"/>
          <w:lang w:val="es-ES_tradnl"/>
        </w:rPr>
        <w:t>. Río de Janeir</w:t>
      </w:r>
      <w:r w:rsidR="00243D59"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ES_tradnl"/>
        </w:rPr>
        <w:t>:Fiocruz</w:t>
      </w:r>
      <w:r w:rsidR="00243D59" w:rsidRPr="009459A9">
        <w:rPr>
          <w:rFonts w:ascii="New times roman" w:eastAsia="Calibri" w:hAnsi="New times roman" w:cs="Times New Roman"/>
          <w:sz w:val="24"/>
          <w:szCs w:val="24"/>
          <w:lang w:val="es-ES_tradnl"/>
        </w:rPr>
        <w:t>.</w:t>
      </w:r>
      <w:r w:rsidRPr="009459A9">
        <w:rPr>
          <w:rFonts w:ascii="New times roman" w:eastAsia="Calibri" w:hAnsi="New times roman" w:cs="Times New Roman"/>
          <w:sz w:val="24"/>
          <w:szCs w:val="24"/>
          <w:lang w:val="es-ES_tradnl"/>
        </w:rPr>
        <w:t xml:space="preserve"> En CD.</w:t>
      </w:r>
    </w:p>
    <w:p w:rsidR="003B4D36" w:rsidRPr="009459A9" w:rsidRDefault="003B4D36" w:rsidP="002F4DD9">
      <w:pPr>
        <w:spacing w:before="120" w:after="120" w:line="240" w:lineRule="auto"/>
        <w:jc w:val="both"/>
        <w:rPr>
          <w:rFonts w:ascii="New times roman" w:eastAsia="Calibri" w:hAnsi="New times roman" w:cs="Times New Roman"/>
          <w:sz w:val="24"/>
          <w:szCs w:val="24"/>
          <w:lang w:val="es-AR"/>
        </w:rPr>
      </w:pPr>
    </w:p>
    <w:p w:rsidR="00557941" w:rsidRPr="009459A9" w:rsidRDefault="00557941" w:rsidP="00557941">
      <w:pPr>
        <w:spacing w:after="160" w:line="259" w:lineRule="auto"/>
        <w:jc w:val="both"/>
        <w:rPr>
          <w:rFonts w:ascii="New times roman" w:eastAsia="Calibri" w:hAnsi="New times roman" w:cs="Times New Roman"/>
          <w:sz w:val="24"/>
          <w:szCs w:val="24"/>
          <w:lang w:val="es-ES"/>
        </w:rPr>
      </w:pPr>
      <w:r w:rsidRPr="009459A9">
        <w:rPr>
          <w:rFonts w:ascii="New times roman" w:eastAsia="Calibri" w:hAnsi="New times roman" w:cs="Times New Roman"/>
          <w:sz w:val="24"/>
          <w:szCs w:val="24"/>
          <w:lang w:val="es-AR"/>
        </w:rPr>
        <w:t xml:space="preserve">Priore, M </w:t>
      </w:r>
      <w:r w:rsidR="00B27876" w:rsidRPr="009459A9">
        <w:rPr>
          <w:rFonts w:ascii="New times roman" w:eastAsia="Calibri" w:hAnsi="New times roman" w:cs="Times New Roman"/>
          <w:sz w:val="24"/>
          <w:szCs w:val="24"/>
          <w:lang w:val="es-AR"/>
        </w:rPr>
        <w:t>L. (1989</w:t>
      </w:r>
      <w:r w:rsidRPr="009459A9">
        <w:rPr>
          <w:rFonts w:ascii="New times roman" w:eastAsia="Calibri" w:hAnsi="New times roman" w:cs="Times New Roman"/>
          <w:sz w:val="24"/>
          <w:szCs w:val="24"/>
          <w:lang w:val="es-AR"/>
        </w:rPr>
        <w:t xml:space="preserve">).A maternidade da mulher negra no período colonial </w:t>
      </w:r>
      <w:r w:rsidR="00B27876" w:rsidRPr="009459A9">
        <w:rPr>
          <w:rFonts w:ascii="New times roman" w:eastAsia="Calibri" w:hAnsi="New times roman" w:cs="Times New Roman"/>
          <w:sz w:val="24"/>
          <w:szCs w:val="24"/>
          <w:lang w:val="es-AR"/>
        </w:rPr>
        <w:t xml:space="preserve">brasileiro. </w:t>
      </w:r>
      <w:r w:rsidRPr="009459A9">
        <w:rPr>
          <w:rFonts w:ascii="New times roman" w:eastAsia="Calibri" w:hAnsi="New times roman" w:cs="Times New Roman"/>
          <w:sz w:val="24"/>
          <w:szCs w:val="24"/>
          <w:lang w:val="es-AR"/>
        </w:rPr>
        <w:t xml:space="preserve">En </w:t>
      </w:r>
      <w:r w:rsidRPr="009459A9">
        <w:rPr>
          <w:rFonts w:ascii="New times roman" w:eastAsia="Calibri" w:hAnsi="New times roman" w:cs="Times New Roman"/>
          <w:i/>
          <w:sz w:val="24"/>
          <w:szCs w:val="24"/>
          <w:lang w:val="es-AR"/>
        </w:rPr>
        <w:t>EstudosCEDHAL</w:t>
      </w:r>
      <w:r w:rsidR="00B27876" w:rsidRPr="009459A9">
        <w:rPr>
          <w:rFonts w:ascii="New times roman" w:eastAsia="Calibri" w:hAnsi="New times roman" w:cs="Times New Roman"/>
          <w:sz w:val="24"/>
          <w:szCs w:val="24"/>
          <w:lang w:val="es-AR"/>
        </w:rPr>
        <w:t>, núm</w:t>
      </w:r>
      <w:r w:rsidRPr="009459A9">
        <w:rPr>
          <w:rFonts w:ascii="New times roman" w:eastAsia="Calibri" w:hAnsi="New times roman" w:cs="Times New Roman"/>
          <w:sz w:val="24"/>
          <w:szCs w:val="24"/>
          <w:lang w:val="es-AR"/>
        </w:rPr>
        <w:t>. 4</w:t>
      </w:r>
      <w:r w:rsidR="00B27876" w:rsidRPr="009459A9">
        <w:rPr>
          <w:rFonts w:ascii="New times roman" w:eastAsia="Calibri" w:hAnsi="New times roman" w:cs="Times New Roman"/>
          <w:sz w:val="24"/>
          <w:szCs w:val="24"/>
          <w:lang w:val="es-AR"/>
        </w:rPr>
        <w:t>, pp.1</w:t>
      </w:r>
      <w:r w:rsidRPr="009459A9">
        <w:rPr>
          <w:rFonts w:ascii="New times roman" w:eastAsia="Calibri" w:hAnsi="New times roman" w:cs="Times New Roman"/>
          <w:sz w:val="24"/>
          <w:szCs w:val="24"/>
          <w:lang w:val="es-AR"/>
        </w:rPr>
        <w:t xml:space="preserve">-51. São Paulo </w:t>
      </w:r>
    </w:p>
    <w:p w:rsidR="00AE6EE2" w:rsidRPr="009459A9" w:rsidRDefault="00AE6EE2" w:rsidP="00AE6EE2">
      <w:pPr>
        <w:pStyle w:val="Textonotapie"/>
        <w:jc w:val="both"/>
        <w:rPr>
          <w:rFonts w:ascii="New times roman" w:eastAsia="Times New Roman" w:hAnsi="New times roman" w:cs="Arial"/>
          <w:sz w:val="24"/>
          <w:szCs w:val="24"/>
          <w:lang w:val="es-ES" w:eastAsia="ar-SA"/>
        </w:rPr>
      </w:pPr>
    </w:p>
    <w:p w:rsidR="00784096" w:rsidRPr="009459A9" w:rsidRDefault="00784096" w:rsidP="0078409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Punta, A I </w:t>
      </w:r>
      <w:r w:rsidR="00B27876" w:rsidRPr="009459A9">
        <w:rPr>
          <w:rFonts w:ascii="New times roman" w:eastAsia="Calibri" w:hAnsi="New times roman" w:cs="Times New Roman"/>
          <w:sz w:val="24"/>
          <w:szCs w:val="24"/>
          <w:lang w:val="es-AR"/>
        </w:rPr>
        <w:t>(1997</w:t>
      </w:r>
      <w:r w:rsidRPr="009459A9">
        <w:rPr>
          <w:rFonts w:ascii="New times roman" w:eastAsia="Calibri" w:hAnsi="New times roman" w:cs="Times New Roman"/>
          <w:sz w:val="24"/>
          <w:szCs w:val="24"/>
          <w:lang w:val="es-AR"/>
        </w:rPr>
        <w:t>) .</w:t>
      </w:r>
      <w:r w:rsidRPr="009459A9">
        <w:rPr>
          <w:rFonts w:ascii="New times roman" w:eastAsia="Calibri" w:hAnsi="New times roman" w:cs="Times New Roman"/>
          <w:iCs/>
          <w:sz w:val="24"/>
          <w:szCs w:val="24"/>
          <w:lang w:val="es-AR"/>
        </w:rPr>
        <w:t xml:space="preserve">Córdoba borbónica. Persistencias coloniales en tiempo de reformas (1750 – 1800) </w:t>
      </w:r>
      <w:r w:rsidRPr="009459A9">
        <w:rPr>
          <w:rFonts w:ascii="New times roman" w:eastAsia="Calibri" w:hAnsi="New times roman" w:cs="Times New Roman"/>
          <w:sz w:val="24"/>
          <w:szCs w:val="24"/>
          <w:lang w:val="es-AR"/>
        </w:rPr>
        <w:t xml:space="preserve"> .Córdoba</w:t>
      </w:r>
      <w:r w:rsidR="00754BBE" w:rsidRPr="009459A9">
        <w:rPr>
          <w:rFonts w:ascii="New times roman" w:eastAsia="Calibri" w:hAnsi="New times roman" w:cs="Times New Roman"/>
          <w:sz w:val="24"/>
          <w:szCs w:val="24"/>
          <w:lang w:val="es-AR"/>
        </w:rPr>
        <w:t>,</w:t>
      </w:r>
      <w:r w:rsidRPr="009459A9">
        <w:rPr>
          <w:rFonts w:ascii="New times roman" w:eastAsia="Calibri" w:hAnsi="New times roman" w:cs="Times New Roman"/>
          <w:sz w:val="24"/>
          <w:szCs w:val="24"/>
          <w:lang w:val="es-AR"/>
        </w:rPr>
        <w:t xml:space="preserve"> UNC</w:t>
      </w:r>
      <w:r w:rsidR="00754BBE" w:rsidRPr="009459A9">
        <w:rPr>
          <w:rFonts w:ascii="New times roman" w:eastAsia="Calibri" w:hAnsi="New times roman" w:cs="Times New Roman"/>
          <w:sz w:val="24"/>
          <w:szCs w:val="24"/>
          <w:lang w:val="es-AR"/>
        </w:rPr>
        <w:t>.</w:t>
      </w:r>
    </w:p>
    <w:p w:rsidR="00600A30" w:rsidRDefault="00697A14" w:rsidP="00697A14">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 xml:space="preserve">Rodrigues das </w:t>
      </w:r>
      <w:r w:rsidR="00B27876" w:rsidRPr="009459A9">
        <w:rPr>
          <w:rFonts w:ascii="New times roman" w:eastAsia="Calibri" w:hAnsi="New times roman" w:cs="Times New Roman"/>
          <w:sz w:val="24"/>
          <w:szCs w:val="24"/>
          <w:lang w:val="es-AR"/>
        </w:rPr>
        <w:t>Neves,</w:t>
      </w:r>
      <w:r w:rsidRPr="009459A9">
        <w:rPr>
          <w:rFonts w:ascii="New times roman" w:eastAsia="Calibri" w:hAnsi="New times roman" w:cs="Times New Roman"/>
          <w:sz w:val="24"/>
          <w:szCs w:val="24"/>
          <w:lang w:val="es-AR"/>
        </w:rPr>
        <w:t xml:space="preserve"> M </w:t>
      </w:r>
      <w:r w:rsidR="00B27876" w:rsidRPr="009459A9">
        <w:rPr>
          <w:rFonts w:ascii="New times roman" w:eastAsia="Calibri" w:hAnsi="New times roman" w:cs="Times New Roman"/>
          <w:sz w:val="24"/>
          <w:szCs w:val="24"/>
          <w:lang w:val="es-AR"/>
        </w:rPr>
        <w:t xml:space="preserve">de. </w:t>
      </w:r>
      <w:r w:rsidRPr="009459A9">
        <w:rPr>
          <w:rFonts w:ascii="New times roman" w:eastAsia="Calibri" w:hAnsi="New times roman" w:cs="Times New Roman"/>
          <w:sz w:val="24"/>
          <w:szCs w:val="24"/>
          <w:lang w:val="es-AR"/>
        </w:rPr>
        <w:t xml:space="preserve">(1994). Mortalidade e morbilidade entre os escravos brasileiros no </w:t>
      </w:r>
      <w:r w:rsidR="00B27876" w:rsidRPr="009459A9">
        <w:rPr>
          <w:rFonts w:ascii="New times roman" w:eastAsia="Calibri" w:hAnsi="New times roman" w:cs="Times New Roman"/>
          <w:sz w:val="24"/>
          <w:szCs w:val="24"/>
          <w:lang w:val="es-AR"/>
        </w:rPr>
        <w:t>século XIX</w:t>
      </w:r>
      <w:r w:rsidRPr="009459A9">
        <w:rPr>
          <w:rFonts w:ascii="New times roman" w:eastAsia="Calibri" w:hAnsi="New times roman" w:cs="Times New Roman"/>
          <w:sz w:val="24"/>
          <w:szCs w:val="24"/>
          <w:lang w:val="es-AR"/>
        </w:rPr>
        <w:t xml:space="preserve"> .En</w:t>
      </w:r>
      <w:r w:rsidRPr="009459A9">
        <w:rPr>
          <w:rFonts w:ascii="New times roman" w:eastAsia="Calibri" w:hAnsi="New times roman" w:cs="Times New Roman"/>
          <w:i/>
          <w:sz w:val="24"/>
          <w:szCs w:val="24"/>
          <w:lang w:val="es-AR"/>
        </w:rPr>
        <w:t>Anais IX Encontro Nacional de EstudosPopulacionais</w:t>
      </w:r>
      <w:r w:rsidRPr="009459A9">
        <w:rPr>
          <w:rFonts w:ascii="New times roman" w:eastAsia="Calibri" w:hAnsi="New times roman" w:cs="Times New Roman"/>
          <w:sz w:val="24"/>
          <w:szCs w:val="24"/>
          <w:lang w:val="es-AR"/>
        </w:rPr>
        <w:t xml:space="preserve"> , pp.59-73.Caxambú .</w:t>
      </w:r>
    </w:p>
    <w:p w:rsidR="00697A14" w:rsidRPr="00600A30" w:rsidRDefault="00697A14" w:rsidP="00697A14">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Romero Sa , M y Herzog, M.( 2007). Doencas de além – mar: a introducao da oncocercosenasaméricas .En</w:t>
      </w:r>
      <w:r w:rsidRPr="009459A9">
        <w:rPr>
          <w:rFonts w:ascii="New times roman" w:eastAsia="Calibri" w:hAnsi="New times roman" w:cs="Times New Roman"/>
          <w:sz w:val="24"/>
          <w:szCs w:val="24"/>
          <w:lang w:val="es-AR"/>
        </w:rPr>
        <w:t xml:space="preserve"> En  </w:t>
      </w:r>
      <w:r w:rsidRPr="009459A9">
        <w:rPr>
          <w:rFonts w:ascii="New times roman" w:eastAsia="Calibri" w:hAnsi="New times roman" w:cs="Times New Roman"/>
          <w:sz w:val="24"/>
          <w:szCs w:val="24"/>
          <w:lang w:val="es-ES_tradnl"/>
        </w:rPr>
        <w:t xml:space="preserve">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697A14" w:rsidRPr="009459A9" w:rsidRDefault="00B27876" w:rsidP="00784096">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Rosal,</w:t>
      </w:r>
      <w:r w:rsidR="0092254D" w:rsidRPr="009459A9">
        <w:rPr>
          <w:rFonts w:ascii="New times roman" w:eastAsia="Calibri" w:hAnsi="New times roman" w:cs="Times New Roman"/>
          <w:sz w:val="24"/>
          <w:szCs w:val="24"/>
          <w:lang w:val="es-AR"/>
        </w:rPr>
        <w:t xml:space="preserve"> M A. </w:t>
      </w:r>
      <w:r w:rsidR="0092254D" w:rsidRPr="009459A9">
        <w:rPr>
          <w:rFonts w:ascii="New times roman" w:eastAsia="Calibri" w:hAnsi="New times roman" w:cs="Times New Roman"/>
          <w:sz w:val="24"/>
          <w:szCs w:val="24"/>
          <w:lang w:val="es-ES_tradnl"/>
        </w:rPr>
        <w:t xml:space="preserve">(2002).La trata de negros y su incidencia en la salud de las poblaciones hispanoamericanas. El caso del Río de la Plata hacia el final del lapso colonial. En </w:t>
      </w:r>
      <w:r w:rsidR="0092254D" w:rsidRPr="009459A9">
        <w:rPr>
          <w:rFonts w:ascii="New times roman" w:eastAsia="Calibri" w:hAnsi="New times roman" w:cs="Times New Roman"/>
          <w:i/>
          <w:iCs/>
          <w:sz w:val="24"/>
          <w:szCs w:val="24"/>
          <w:lang w:val="es-AR"/>
        </w:rPr>
        <w:t xml:space="preserve">Idea Viva, </w:t>
      </w:r>
      <w:r w:rsidR="0092254D" w:rsidRPr="009459A9">
        <w:rPr>
          <w:rFonts w:ascii="New times roman" w:eastAsia="Calibri" w:hAnsi="New times roman" w:cs="Times New Roman"/>
          <w:sz w:val="24"/>
          <w:szCs w:val="24"/>
          <w:lang w:val="es-AR"/>
        </w:rPr>
        <w:t>núm. 13</w:t>
      </w:r>
      <w:r w:rsidRPr="009459A9">
        <w:rPr>
          <w:rFonts w:ascii="New times roman" w:eastAsia="Calibri" w:hAnsi="New times roman" w:cs="Times New Roman"/>
          <w:sz w:val="24"/>
          <w:szCs w:val="24"/>
          <w:lang w:val="es-AR"/>
        </w:rPr>
        <w:t>, pp.44</w:t>
      </w:r>
      <w:r w:rsidR="0092254D" w:rsidRPr="009459A9">
        <w:rPr>
          <w:rFonts w:ascii="New times roman" w:eastAsia="Calibri" w:hAnsi="New times roman" w:cs="Times New Roman"/>
          <w:sz w:val="24"/>
          <w:szCs w:val="24"/>
          <w:lang w:val="es-AR"/>
        </w:rPr>
        <w:t>-50. Buenos Aires, junio.</w:t>
      </w:r>
    </w:p>
    <w:p w:rsidR="00754BBE" w:rsidRPr="009459A9" w:rsidRDefault="00754BBE" w:rsidP="00754BBE">
      <w:pPr>
        <w:spacing w:after="0" w:line="240"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s-AR"/>
        </w:rPr>
        <w:t>Rufer, M</w:t>
      </w:r>
      <w:r w:rsidR="00B27876" w:rsidRPr="009459A9">
        <w:rPr>
          <w:rFonts w:ascii="New times roman" w:eastAsia="Calibri" w:hAnsi="New times roman" w:cs="Times New Roman"/>
          <w:sz w:val="24"/>
          <w:szCs w:val="24"/>
          <w:lang w:val="es-AR"/>
        </w:rPr>
        <w:t>. (</w:t>
      </w:r>
      <w:r w:rsidRPr="009459A9">
        <w:rPr>
          <w:rFonts w:ascii="New times roman" w:eastAsia="Calibri" w:hAnsi="New times roman" w:cs="Times New Roman"/>
          <w:sz w:val="24"/>
          <w:szCs w:val="24"/>
          <w:lang w:val="es-AR"/>
        </w:rPr>
        <w:t xml:space="preserve">2001). Prácticas sociales y relaciones de poder: los esclavos y la aplicación de la justicia en Córdoba en la segunda mitad del siglo XVIII .Trabajo Final para acceder a la Licenciatura en </w:t>
      </w:r>
      <w:r w:rsidR="00B27876" w:rsidRPr="009459A9">
        <w:rPr>
          <w:rFonts w:ascii="New times roman" w:eastAsia="Calibri" w:hAnsi="New times roman" w:cs="Times New Roman"/>
          <w:sz w:val="24"/>
          <w:szCs w:val="24"/>
          <w:lang w:val="es-AR"/>
        </w:rPr>
        <w:t>Historia,</w:t>
      </w:r>
      <w:r w:rsidRPr="009459A9">
        <w:rPr>
          <w:rFonts w:ascii="New times roman" w:eastAsia="Calibri" w:hAnsi="New times roman" w:cs="Times New Roman"/>
          <w:sz w:val="24"/>
          <w:szCs w:val="24"/>
          <w:lang w:val="es-AR"/>
        </w:rPr>
        <w:t xml:space="preserve"> FF y H, UNC.</w:t>
      </w:r>
    </w:p>
    <w:p w:rsidR="005D3F40" w:rsidRPr="009459A9" w:rsidRDefault="005D3F40" w:rsidP="00754BBE">
      <w:pPr>
        <w:spacing w:after="0" w:line="240" w:lineRule="auto"/>
        <w:jc w:val="both"/>
        <w:rPr>
          <w:rFonts w:ascii="New times roman" w:eastAsia="Calibri" w:hAnsi="New times roman" w:cs="Times New Roman"/>
          <w:sz w:val="24"/>
          <w:szCs w:val="24"/>
          <w:lang w:val="es-AR"/>
        </w:rPr>
      </w:pPr>
    </w:p>
    <w:p w:rsidR="003B4D36" w:rsidRPr="009459A9" w:rsidRDefault="00DA5ADE" w:rsidP="0089711A">
      <w:pPr>
        <w:spacing w:after="160" w:line="259" w:lineRule="auto"/>
        <w:jc w:val="both"/>
        <w:rPr>
          <w:rFonts w:ascii="New times roman" w:eastAsia="Calibri" w:hAnsi="New times roman" w:cs="Times New Roman"/>
          <w:sz w:val="24"/>
          <w:szCs w:val="24"/>
          <w:lang w:val="es-ES"/>
        </w:rPr>
      </w:pPr>
      <w:r w:rsidRPr="009459A9">
        <w:rPr>
          <w:rFonts w:ascii="New times roman" w:eastAsia="Calibri" w:hAnsi="New times roman" w:cs="Times New Roman"/>
          <w:sz w:val="24"/>
          <w:szCs w:val="24"/>
          <w:lang w:val="es-AR"/>
        </w:rPr>
        <w:t>Sarmiento Ramírez, I. (2009). Del Funche al Ajiaco: la dieta que los amos imponen a los esclavos africanos en Cuba y la asimilación que éstos hacen de la cocina criolla .En</w:t>
      </w:r>
      <w:r w:rsidRPr="009459A9">
        <w:rPr>
          <w:rFonts w:ascii="New times roman" w:eastAsia="Calibri" w:hAnsi="New times roman" w:cs="Times New Roman"/>
          <w:i/>
          <w:sz w:val="24"/>
          <w:szCs w:val="24"/>
          <w:lang w:val="es-AR"/>
        </w:rPr>
        <w:t xml:space="preserve">Anales del Museo de </w:t>
      </w:r>
      <w:r w:rsidR="00B27876" w:rsidRPr="009459A9">
        <w:rPr>
          <w:rFonts w:ascii="New times roman" w:eastAsia="Calibri" w:hAnsi="New times roman" w:cs="Times New Roman"/>
          <w:i/>
          <w:sz w:val="24"/>
          <w:szCs w:val="24"/>
          <w:lang w:val="es-AR"/>
        </w:rPr>
        <w:t>América</w:t>
      </w:r>
      <w:r w:rsidR="00B27876" w:rsidRPr="009459A9">
        <w:rPr>
          <w:rFonts w:ascii="New times roman" w:eastAsia="Calibri" w:hAnsi="New times roman" w:cs="Times New Roman"/>
          <w:sz w:val="24"/>
          <w:szCs w:val="24"/>
          <w:lang w:val="es-AR"/>
        </w:rPr>
        <w:t>,</w:t>
      </w:r>
      <w:r w:rsidRPr="009459A9">
        <w:rPr>
          <w:rFonts w:ascii="New times roman" w:eastAsia="Calibri" w:hAnsi="New times roman" w:cs="Times New Roman"/>
          <w:sz w:val="24"/>
          <w:szCs w:val="24"/>
          <w:lang w:val="es-AR"/>
        </w:rPr>
        <w:t xml:space="preserve"> núm </w:t>
      </w:r>
      <w:r w:rsidR="00B27876" w:rsidRPr="009459A9">
        <w:rPr>
          <w:rFonts w:ascii="New times roman" w:eastAsia="Calibri" w:hAnsi="New times roman" w:cs="Times New Roman"/>
          <w:sz w:val="24"/>
          <w:szCs w:val="24"/>
          <w:lang w:val="es-AR"/>
        </w:rPr>
        <w:t>16, pp127</w:t>
      </w:r>
      <w:r w:rsidRPr="009459A9">
        <w:rPr>
          <w:rFonts w:ascii="New times roman" w:eastAsia="Calibri" w:hAnsi="New times roman" w:cs="Times New Roman"/>
          <w:sz w:val="24"/>
          <w:szCs w:val="24"/>
          <w:lang w:val="es-AR"/>
        </w:rPr>
        <w:t>-154.</w:t>
      </w:r>
    </w:p>
    <w:p w:rsidR="003B4D36" w:rsidRPr="009459A9" w:rsidRDefault="003B4D36" w:rsidP="003B4D36">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Schnoor, E</w:t>
      </w:r>
      <w:r w:rsidR="00B27876" w:rsidRPr="009459A9">
        <w:rPr>
          <w:rFonts w:ascii="New times roman" w:eastAsia="Calibri" w:hAnsi="New times roman" w:cs="Times New Roman"/>
          <w:sz w:val="24"/>
          <w:szCs w:val="24"/>
          <w:lang w:val="es-ES_tradnl"/>
        </w:rPr>
        <w:t>. (</w:t>
      </w:r>
      <w:r w:rsidRPr="009459A9">
        <w:rPr>
          <w:rFonts w:ascii="New times roman" w:eastAsia="Calibri" w:hAnsi="New times roman" w:cs="Times New Roman"/>
          <w:sz w:val="24"/>
          <w:szCs w:val="24"/>
          <w:lang w:val="es-ES_tradnl"/>
        </w:rPr>
        <w:t xml:space="preserve">2007). O resgate dos inventarios como documentos principes para a história da saúde dos escravos” .En Porto, </w:t>
      </w:r>
      <w:r w:rsidR="00B27876" w:rsidRPr="009459A9">
        <w:rPr>
          <w:rFonts w:ascii="New times roman" w:eastAsia="Calibri" w:hAnsi="New times roman" w:cs="Times New Roman"/>
          <w:sz w:val="24"/>
          <w:szCs w:val="24"/>
          <w:lang w:val="es-ES_tradnl"/>
        </w:rPr>
        <w:t>Á. (org</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i/>
          <w:sz w:val="24"/>
          <w:szCs w:val="24"/>
          <w:lang w:val="es-AR"/>
        </w:rPr>
        <w:t>Doencas</w:t>
      </w:r>
      <w:r w:rsidRPr="009459A9">
        <w:rPr>
          <w:rFonts w:ascii="New times roman" w:eastAsia="Calibri" w:hAnsi="New times roman" w:cs="Times New Roman"/>
          <w:i/>
          <w:sz w:val="24"/>
          <w:szCs w:val="24"/>
          <w:lang w:val="es-ES_tradnl"/>
        </w:rPr>
        <w:t>e escravidao: sistema de saúde e práticasTerapeuticas.Río de Janeiro</w:t>
      </w:r>
      <w:r w:rsidRPr="009459A9">
        <w:rPr>
          <w:rFonts w:ascii="New times roman" w:eastAsia="Calibri" w:hAnsi="New times roman" w:cs="Times New Roman"/>
          <w:sz w:val="24"/>
          <w:szCs w:val="24"/>
          <w:lang w:val="es-ES_tradnl"/>
        </w:rPr>
        <w:t xml:space="preserve">. </w:t>
      </w:r>
      <w:r w:rsidRPr="009459A9">
        <w:rPr>
          <w:rFonts w:ascii="New times roman" w:eastAsia="Calibri" w:hAnsi="New times roman" w:cs="Times New Roman"/>
          <w:sz w:val="24"/>
          <w:szCs w:val="24"/>
          <w:lang w:val="es-AR"/>
        </w:rPr>
        <w:t>En CD.</w:t>
      </w:r>
    </w:p>
    <w:p w:rsidR="00834E80" w:rsidRPr="009459A9" w:rsidRDefault="00834E80" w:rsidP="003B4D36">
      <w:pPr>
        <w:spacing w:after="0" w:line="240" w:lineRule="auto"/>
        <w:jc w:val="both"/>
        <w:rPr>
          <w:rFonts w:ascii="New times roman" w:eastAsia="Calibri" w:hAnsi="New times roman" w:cs="Times New Roman"/>
          <w:sz w:val="24"/>
          <w:szCs w:val="24"/>
          <w:lang w:val="es-ES_tradnl"/>
        </w:rPr>
      </w:pPr>
    </w:p>
    <w:p w:rsidR="00834E80" w:rsidRPr="009459A9" w:rsidRDefault="00834E80" w:rsidP="00834E80">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AR"/>
        </w:rPr>
        <w:t xml:space="preserve">Socolow, S M. (2003). Women and healt: </w:t>
      </w:r>
      <w:r w:rsidR="00B27876" w:rsidRPr="009459A9">
        <w:rPr>
          <w:rFonts w:ascii="New times roman" w:eastAsia="Calibri" w:hAnsi="New times roman" w:cs="Times New Roman"/>
          <w:sz w:val="24"/>
          <w:szCs w:val="24"/>
          <w:lang w:val="es-AR"/>
        </w:rPr>
        <w:t>Córdoba,</w:t>
      </w:r>
      <w:r w:rsidRPr="009459A9">
        <w:rPr>
          <w:rFonts w:ascii="New times roman" w:eastAsia="Calibri" w:hAnsi="New times roman" w:cs="Times New Roman"/>
          <w:sz w:val="24"/>
          <w:szCs w:val="24"/>
          <w:lang w:val="es-AR"/>
        </w:rPr>
        <w:t xml:space="preserve"> 1815-1829.En </w:t>
      </w:r>
      <w:r w:rsidRPr="009459A9">
        <w:rPr>
          <w:rFonts w:ascii="New times roman" w:eastAsia="Calibri" w:hAnsi="New times roman" w:cs="Times New Roman"/>
          <w:i/>
          <w:sz w:val="24"/>
          <w:szCs w:val="24"/>
          <w:lang w:val="es-AR"/>
        </w:rPr>
        <w:t xml:space="preserve"> Revista de la Junta Provincial de Historia,</w:t>
      </w:r>
      <w:r w:rsidRPr="009459A9">
        <w:rPr>
          <w:rFonts w:ascii="New times roman" w:eastAsia="Calibri" w:hAnsi="New times roman" w:cs="Times New Roman"/>
          <w:iCs/>
          <w:sz w:val="24"/>
          <w:szCs w:val="24"/>
          <w:lang w:val="es-AR"/>
        </w:rPr>
        <w:t xml:space="preserve"> núm.</w:t>
      </w:r>
      <w:r w:rsidRPr="009459A9">
        <w:rPr>
          <w:rFonts w:ascii="New times roman" w:eastAsia="Calibri" w:hAnsi="New times roman" w:cs="Times New Roman"/>
          <w:sz w:val="24"/>
          <w:szCs w:val="24"/>
          <w:lang w:val="es-AR"/>
        </w:rPr>
        <w:t xml:space="preserve"> 21, pp.197-233. Córdoba.</w:t>
      </w:r>
    </w:p>
    <w:p w:rsidR="00834E80" w:rsidRPr="009459A9" w:rsidRDefault="00834E80" w:rsidP="003B4D36">
      <w:pPr>
        <w:spacing w:after="0" w:line="240" w:lineRule="auto"/>
        <w:jc w:val="both"/>
        <w:rPr>
          <w:rFonts w:ascii="New times roman" w:eastAsia="Calibri" w:hAnsi="New times roman" w:cs="Times New Roman"/>
          <w:sz w:val="24"/>
          <w:szCs w:val="24"/>
          <w:lang w:val="es-ES_tradnl"/>
        </w:rPr>
      </w:pPr>
    </w:p>
    <w:p w:rsidR="00EF06BB" w:rsidRPr="009459A9" w:rsidRDefault="00EF06BB" w:rsidP="00EF06BB">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Soto, R</w:t>
      </w:r>
      <w:r w:rsidR="00B27876" w:rsidRPr="009459A9">
        <w:rPr>
          <w:rFonts w:ascii="New times roman" w:eastAsia="Calibri" w:hAnsi="New times roman" w:cs="Times New Roman"/>
          <w:sz w:val="24"/>
          <w:szCs w:val="24"/>
          <w:lang w:val="es-ES_tradnl"/>
        </w:rPr>
        <w:t>. (</w:t>
      </w:r>
      <w:r w:rsidRPr="009459A9">
        <w:rPr>
          <w:rFonts w:ascii="New times roman" w:eastAsia="Calibri" w:hAnsi="New times roman" w:cs="Times New Roman"/>
          <w:sz w:val="24"/>
          <w:szCs w:val="24"/>
          <w:lang w:val="es-ES_tradnl"/>
        </w:rPr>
        <w:t xml:space="preserve">2001). Mujeres Negras : sexualidad, enfermedad, y salud en el Chile Colonial”. En </w:t>
      </w:r>
      <w:r w:rsidRPr="009459A9">
        <w:rPr>
          <w:rFonts w:ascii="New times roman" w:eastAsia="Calibri" w:hAnsi="New times roman" w:cs="Times New Roman"/>
          <w:i/>
          <w:sz w:val="24"/>
          <w:szCs w:val="24"/>
          <w:lang w:val="es-ES_tradnl"/>
        </w:rPr>
        <w:t>CyberHumanitas</w:t>
      </w:r>
      <w:r w:rsidRPr="009459A9">
        <w:rPr>
          <w:rFonts w:ascii="New times roman" w:eastAsia="Calibri" w:hAnsi="New times roman" w:cs="Times New Roman"/>
          <w:sz w:val="24"/>
          <w:szCs w:val="24"/>
          <w:lang w:val="es-ES_tradnl"/>
        </w:rPr>
        <w:t xml:space="preserve">, núm. </w:t>
      </w:r>
      <w:r w:rsidR="00B27876" w:rsidRPr="009459A9">
        <w:rPr>
          <w:rFonts w:ascii="New times roman" w:eastAsia="Calibri" w:hAnsi="New times roman" w:cs="Times New Roman"/>
          <w:sz w:val="24"/>
          <w:szCs w:val="24"/>
          <w:lang w:val="es-ES_tradnl"/>
        </w:rPr>
        <w:t>19,</w:t>
      </w:r>
      <w:r w:rsidRPr="009459A9">
        <w:rPr>
          <w:rFonts w:ascii="New times roman" w:eastAsia="Calibri" w:hAnsi="New times roman" w:cs="Times New Roman"/>
          <w:sz w:val="24"/>
          <w:szCs w:val="24"/>
          <w:lang w:val="es-ES_tradnl"/>
        </w:rPr>
        <w:t xml:space="preserve"> Revista de la Facultad de Filosofía y </w:t>
      </w:r>
      <w:r w:rsidR="00B27876" w:rsidRPr="009459A9">
        <w:rPr>
          <w:rFonts w:ascii="New times roman" w:eastAsia="Calibri" w:hAnsi="New times roman" w:cs="Times New Roman"/>
          <w:sz w:val="24"/>
          <w:szCs w:val="24"/>
          <w:lang w:val="es-ES_tradnl"/>
        </w:rPr>
        <w:t>Humanidades,</w:t>
      </w:r>
      <w:r w:rsidRPr="009459A9">
        <w:rPr>
          <w:rFonts w:ascii="New times roman" w:eastAsia="Calibri" w:hAnsi="New times roman" w:cs="Times New Roman"/>
          <w:sz w:val="24"/>
          <w:szCs w:val="24"/>
          <w:lang w:val="es-ES_tradnl"/>
        </w:rPr>
        <w:t xml:space="preserve"> Universidad de Chile. En línea:  http: //anakin.sisib.uchile.cl/facultades/filosofia/publicaciones/cyber19/rsoto.htm</w:t>
      </w:r>
    </w:p>
    <w:p w:rsidR="00EF06BB" w:rsidRPr="009459A9" w:rsidRDefault="00EF06BB" w:rsidP="006E4042">
      <w:pPr>
        <w:spacing w:after="160" w:line="259" w:lineRule="auto"/>
        <w:jc w:val="both"/>
        <w:rPr>
          <w:rFonts w:ascii="New times roman" w:eastAsia="Calibri" w:hAnsi="New times roman" w:cs="Times New Roman"/>
          <w:sz w:val="24"/>
          <w:szCs w:val="24"/>
          <w:lang w:val="es-ES_tradnl"/>
        </w:rPr>
      </w:pPr>
    </w:p>
    <w:p w:rsidR="006E4042" w:rsidRPr="00034AFF" w:rsidRDefault="006E4042" w:rsidP="006E4042">
      <w:pPr>
        <w:spacing w:after="160" w:line="259" w:lineRule="auto"/>
        <w:jc w:val="both"/>
        <w:rPr>
          <w:rFonts w:ascii="New times roman" w:eastAsia="Calibri" w:hAnsi="New times roman" w:cs="Times New Roman"/>
          <w:sz w:val="24"/>
          <w:szCs w:val="24"/>
          <w:lang w:val="es-AR"/>
        </w:rPr>
      </w:pPr>
      <w:r w:rsidRPr="009459A9">
        <w:rPr>
          <w:rFonts w:ascii="New times roman" w:eastAsia="Calibri" w:hAnsi="New times roman" w:cs="Times New Roman"/>
          <w:sz w:val="24"/>
          <w:szCs w:val="24"/>
          <w:lang w:val="en-US"/>
        </w:rPr>
        <w:t>Stewart ,L.(1985).The Edge of Utility: slaves and the Smallpox in the Early Eighteen Century.</w:t>
      </w:r>
      <w:r w:rsidRPr="00B27876">
        <w:rPr>
          <w:rFonts w:ascii="New times roman" w:eastAsia="Calibri" w:hAnsi="New times roman" w:cs="Times New Roman"/>
          <w:sz w:val="24"/>
          <w:szCs w:val="24"/>
          <w:lang w:val="en-US"/>
        </w:rPr>
        <w:t xml:space="preserve">En  </w:t>
      </w:r>
      <w:r w:rsidRPr="00B27876">
        <w:rPr>
          <w:rFonts w:ascii="New times roman" w:eastAsia="Calibri" w:hAnsi="New times roman" w:cs="Times New Roman"/>
          <w:i/>
          <w:sz w:val="24"/>
          <w:szCs w:val="24"/>
          <w:lang w:val="en-US"/>
        </w:rPr>
        <w:t>MedicalHistory ,</w:t>
      </w:r>
      <w:r w:rsidRPr="00B27876">
        <w:rPr>
          <w:rFonts w:ascii="New times roman" w:eastAsia="Calibri" w:hAnsi="New times roman" w:cs="Times New Roman"/>
          <w:iCs/>
          <w:sz w:val="24"/>
          <w:szCs w:val="24"/>
          <w:lang w:val="en-US"/>
        </w:rPr>
        <w:t>núm.</w:t>
      </w:r>
      <w:r w:rsidRPr="00B27876">
        <w:rPr>
          <w:rFonts w:ascii="New times roman" w:eastAsia="Calibri" w:hAnsi="New times roman" w:cs="Times New Roman"/>
          <w:sz w:val="24"/>
          <w:szCs w:val="24"/>
          <w:lang w:val="en-US"/>
        </w:rPr>
        <w:t xml:space="preserve"> </w:t>
      </w:r>
      <w:r w:rsidR="00B27876" w:rsidRPr="00B27876">
        <w:rPr>
          <w:rFonts w:ascii="New times roman" w:eastAsia="Calibri" w:hAnsi="New times roman" w:cs="Times New Roman"/>
          <w:sz w:val="24"/>
          <w:szCs w:val="24"/>
          <w:lang w:val="en-US"/>
        </w:rPr>
        <w:t>29, pp</w:t>
      </w:r>
      <w:r w:rsidRPr="00B27876">
        <w:rPr>
          <w:rFonts w:ascii="New times roman" w:eastAsia="Calibri" w:hAnsi="New times roman" w:cs="Times New Roman"/>
          <w:sz w:val="24"/>
          <w:szCs w:val="24"/>
          <w:lang w:val="en-US"/>
        </w:rPr>
        <w:t xml:space="preserve">.  </w:t>
      </w:r>
      <w:r w:rsidRPr="00034AFF">
        <w:rPr>
          <w:rFonts w:ascii="New times roman" w:eastAsia="Calibri" w:hAnsi="New times roman" w:cs="Times New Roman"/>
          <w:sz w:val="24"/>
          <w:szCs w:val="24"/>
          <w:lang w:val="es-AR"/>
        </w:rPr>
        <w:t>54-70.</w:t>
      </w:r>
    </w:p>
    <w:p w:rsidR="00F46578" w:rsidRPr="009459A9" w:rsidRDefault="00B27876" w:rsidP="0089711A">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Tarde</w:t>
      </w:r>
      <w:r w:rsidR="00F46578" w:rsidRPr="009459A9">
        <w:rPr>
          <w:rFonts w:ascii="New times roman" w:eastAsia="Calibri" w:hAnsi="New times roman" w:cs="Times New Roman"/>
          <w:sz w:val="24"/>
          <w:szCs w:val="24"/>
          <w:lang w:val="es-ES_tradnl"/>
        </w:rPr>
        <w:t xml:space="preserve">, J P .( 2002).San Bartolomé y Santa Ana : la salud de los afroperuano en Lima a fines de la colonia. En </w:t>
      </w:r>
      <w:r w:rsidR="00F46578" w:rsidRPr="009459A9">
        <w:rPr>
          <w:rFonts w:ascii="New times roman" w:eastAsia="Calibri" w:hAnsi="New times roman" w:cs="Times New Roman"/>
          <w:i/>
          <w:iCs/>
          <w:sz w:val="24"/>
          <w:szCs w:val="24"/>
          <w:lang w:val="es-ES_tradnl"/>
        </w:rPr>
        <w:t>Boletín del Instituto Riva Agüero</w:t>
      </w:r>
      <w:r w:rsidR="00F46578" w:rsidRPr="009459A9">
        <w:rPr>
          <w:rFonts w:ascii="New times roman" w:eastAsia="Calibri" w:hAnsi="New times roman" w:cs="Times New Roman"/>
          <w:sz w:val="24"/>
          <w:szCs w:val="24"/>
          <w:lang w:val="es-ES_tradnl"/>
        </w:rPr>
        <w:t xml:space="preserve"> , núm. 29 , pp.159-208.Pontificia Universidad Católica del Perú .</w:t>
      </w:r>
    </w:p>
    <w:p w:rsidR="0089711A" w:rsidRPr="009459A9" w:rsidRDefault="0089711A" w:rsidP="0089711A">
      <w:pPr>
        <w:spacing w:after="0" w:line="240" w:lineRule="auto"/>
        <w:jc w:val="both"/>
        <w:rPr>
          <w:rFonts w:ascii="New times roman" w:eastAsia="Calibri" w:hAnsi="New times roman" w:cs="Times New Roman"/>
          <w:sz w:val="24"/>
          <w:szCs w:val="24"/>
          <w:lang w:val="es-ES_tradnl"/>
        </w:rPr>
      </w:pPr>
    </w:p>
    <w:p w:rsidR="002F4DD9" w:rsidRPr="009459A9" w:rsidRDefault="002F4DD9" w:rsidP="002F4DD9">
      <w:pPr>
        <w:spacing w:after="160" w:line="259" w:lineRule="auto"/>
        <w:jc w:val="both"/>
        <w:rPr>
          <w:rFonts w:ascii="New times roman" w:eastAsia="Calibri" w:hAnsi="New times roman" w:cs="Times New Roman"/>
          <w:sz w:val="24"/>
          <w:szCs w:val="24"/>
          <w:lang w:val="es-AR"/>
        </w:rPr>
      </w:pPr>
      <w:r w:rsidRPr="00034AFF">
        <w:rPr>
          <w:rFonts w:ascii="New times roman" w:eastAsia="Calibri" w:hAnsi="New times roman" w:cs="Times New Roman"/>
          <w:sz w:val="24"/>
          <w:szCs w:val="24"/>
          <w:lang w:val="es-AR"/>
        </w:rPr>
        <w:t xml:space="preserve">Torres, F A.(1972). </w:t>
      </w:r>
      <w:r w:rsidRPr="009459A9">
        <w:rPr>
          <w:rFonts w:ascii="New times roman" w:eastAsia="Calibri" w:hAnsi="New times roman" w:cs="Times New Roman"/>
          <w:sz w:val="24"/>
          <w:szCs w:val="24"/>
          <w:lang w:val="es-AR"/>
        </w:rPr>
        <w:t>El comercio de esclavos en Córdoba 1700-1731. Seminario de investigación para obtener la Licenciatura en Historia, UNC.</w:t>
      </w:r>
    </w:p>
    <w:p w:rsidR="002F593F" w:rsidRPr="009459A9" w:rsidRDefault="002F593F" w:rsidP="002F593F">
      <w:pPr>
        <w:spacing w:after="160" w:line="259" w:lineRule="auto"/>
        <w:jc w:val="both"/>
        <w:rPr>
          <w:rFonts w:ascii="New times roman" w:eastAsia="Calibri" w:hAnsi="New times roman" w:cs="Times New Roman"/>
          <w:sz w:val="24"/>
          <w:szCs w:val="24"/>
          <w:lang w:val="es-ES"/>
        </w:rPr>
      </w:pPr>
      <w:r w:rsidRPr="009459A9">
        <w:rPr>
          <w:rFonts w:ascii="New times roman" w:eastAsia="Calibri" w:hAnsi="New times roman" w:cs="Times New Roman"/>
          <w:sz w:val="24"/>
          <w:szCs w:val="24"/>
          <w:lang w:val="es-ES"/>
        </w:rPr>
        <w:lastRenderedPageBreak/>
        <w:t xml:space="preserve">Torres, F.( 1990). </w:t>
      </w:r>
      <w:r w:rsidRPr="009459A9">
        <w:rPr>
          <w:rFonts w:ascii="New times roman" w:eastAsia="Calibri" w:hAnsi="New times roman" w:cs="Times New Roman"/>
          <w:iCs/>
          <w:sz w:val="24"/>
          <w:szCs w:val="24"/>
          <w:lang w:val="es-ES"/>
        </w:rPr>
        <w:t xml:space="preserve">La historia que escribí. Estudios sobre el pasado cordobés, </w:t>
      </w:r>
      <w:r w:rsidRPr="009459A9">
        <w:rPr>
          <w:rFonts w:ascii="New times roman" w:eastAsia="Calibri" w:hAnsi="New times roman" w:cs="Times New Roman"/>
          <w:sz w:val="24"/>
          <w:szCs w:val="24"/>
          <w:lang w:val="es-ES"/>
        </w:rPr>
        <w:t>XXX. Córdoba, Lerner.</w:t>
      </w:r>
    </w:p>
    <w:p w:rsidR="00784096" w:rsidRPr="009459A9" w:rsidRDefault="00784096" w:rsidP="00784096">
      <w:pPr>
        <w:spacing w:after="160" w:line="259" w:lineRule="auto"/>
        <w:jc w:val="both"/>
        <w:rPr>
          <w:rFonts w:ascii="New times roman" w:eastAsia="Calibri" w:hAnsi="New times roman" w:cs="Times New Roman"/>
          <w:bCs/>
          <w:sz w:val="24"/>
          <w:szCs w:val="24"/>
          <w:lang w:val="es-AR"/>
        </w:rPr>
      </w:pPr>
      <w:r w:rsidRPr="009459A9">
        <w:rPr>
          <w:rFonts w:ascii="New times roman" w:eastAsia="Calibri" w:hAnsi="New times roman" w:cs="Times New Roman"/>
          <w:bCs/>
          <w:sz w:val="24"/>
          <w:szCs w:val="24"/>
          <w:lang w:val="es-AR"/>
        </w:rPr>
        <w:t>Turkovic, R</w:t>
      </w:r>
      <w:r w:rsidR="00B27876" w:rsidRPr="009459A9">
        <w:rPr>
          <w:rFonts w:ascii="New times roman" w:eastAsia="Calibri" w:hAnsi="New times roman" w:cs="Times New Roman"/>
          <w:bCs/>
          <w:sz w:val="24"/>
          <w:szCs w:val="24"/>
          <w:lang w:val="es-AR"/>
        </w:rPr>
        <w:t>. (1981</w:t>
      </w:r>
      <w:r w:rsidRPr="009459A9">
        <w:rPr>
          <w:rFonts w:ascii="New times roman" w:eastAsia="Calibri" w:hAnsi="New times roman" w:cs="Times New Roman"/>
          <w:bCs/>
          <w:sz w:val="24"/>
          <w:szCs w:val="24"/>
          <w:lang w:val="es-AR"/>
        </w:rPr>
        <w:t xml:space="preserve">). </w:t>
      </w:r>
      <w:r w:rsidRPr="009459A9">
        <w:rPr>
          <w:rFonts w:ascii="New times roman" w:eastAsia="Calibri" w:hAnsi="New times roman" w:cs="Times New Roman"/>
          <w:bCs/>
          <w:iCs/>
          <w:sz w:val="24"/>
          <w:szCs w:val="24"/>
          <w:lang w:val="es-AR"/>
        </w:rPr>
        <w:t>Racerelations in de Córdoba Province (1800-1853</w:t>
      </w:r>
      <w:r w:rsidRPr="009459A9">
        <w:rPr>
          <w:rFonts w:ascii="New times roman" w:eastAsia="Calibri" w:hAnsi="New times roman" w:cs="Times New Roman"/>
          <w:bCs/>
          <w:i/>
          <w:sz w:val="24"/>
          <w:szCs w:val="24"/>
          <w:lang w:val="es-AR"/>
        </w:rPr>
        <w:t>).</w:t>
      </w:r>
      <w:r w:rsidRPr="009459A9">
        <w:rPr>
          <w:rFonts w:ascii="New times roman" w:eastAsia="Calibri" w:hAnsi="New times roman" w:cs="Times New Roman"/>
          <w:bCs/>
          <w:sz w:val="24"/>
          <w:szCs w:val="24"/>
          <w:lang w:val="es-AR"/>
        </w:rPr>
        <w:t xml:space="preserve">Tesis de </w:t>
      </w:r>
      <w:r w:rsidR="00B27876" w:rsidRPr="009459A9">
        <w:rPr>
          <w:rFonts w:ascii="New times roman" w:eastAsia="Calibri" w:hAnsi="New times roman" w:cs="Times New Roman"/>
          <w:bCs/>
          <w:sz w:val="24"/>
          <w:szCs w:val="24"/>
          <w:lang w:val="es-AR"/>
        </w:rPr>
        <w:t>Doctorado,</w:t>
      </w:r>
      <w:r w:rsidRPr="009459A9">
        <w:rPr>
          <w:rFonts w:ascii="New times roman" w:eastAsia="Calibri" w:hAnsi="New times roman" w:cs="Times New Roman"/>
          <w:bCs/>
          <w:sz w:val="24"/>
          <w:szCs w:val="24"/>
          <w:lang w:val="es-AR"/>
        </w:rPr>
        <w:t xml:space="preserve"> Universidad de Winsconsin.</w:t>
      </w:r>
    </w:p>
    <w:p w:rsidR="00432619" w:rsidRPr="009459A9" w:rsidRDefault="00432619" w:rsidP="00432619">
      <w:pPr>
        <w:spacing w:after="0" w:line="240"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Vassallo, </w:t>
      </w:r>
      <w:r w:rsidR="00B27876" w:rsidRPr="009459A9">
        <w:rPr>
          <w:rFonts w:ascii="New times roman" w:eastAsia="Calibri" w:hAnsi="New times roman" w:cs="Times New Roman"/>
          <w:sz w:val="24"/>
          <w:szCs w:val="24"/>
          <w:lang w:val="es-ES_tradnl"/>
        </w:rPr>
        <w:t>J. (2012</w:t>
      </w:r>
      <w:r w:rsidRPr="009459A9">
        <w:rPr>
          <w:rFonts w:ascii="New times roman" w:eastAsia="Calibri" w:hAnsi="New times roman" w:cs="Times New Roman"/>
          <w:sz w:val="24"/>
          <w:szCs w:val="24"/>
          <w:lang w:val="es-ES_tradnl"/>
        </w:rPr>
        <w:t xml:space="preserve">).  Esclavas peligrosas en la Córdoba tardo colonial. En </w:t>
      </w:r>
      <w:r w:rsidRPr="009459A9">
        <w:rPr>
          <w:rFonts w:ascii="New times roman" w:eastAsia="Calibri" w:hAnsi="New times roman" w:cs="Times New Roman"/>
          <w:i/>
          <w:sz w:val="24"/>
          <w:szCs w:val="24"/>
          <w:lang w:val="es-ES_tradnl"/>
        </w:rPr>
        <w:t>Revista Dos Puntas</w:t>
      </w:r>
      <w:r w:rsidRPr="009459A9">
        <w:rPr>
          <w:rFonts w:ascii="New times roman" w:eastAsia="Calibri" w:hAnsi="New times roman" w:cs="Times New Roman"/>
          <w:sz w:val="24"/>
          <w:szCs w:val="24"/>
          <w:lang w:val="es-ES_tradnl"/>
        </w:rPr>
        <w:t>, año IV, núm. 6</w:t>
      </w:r>
      <w:r w:rsidR="00B27876" w:rsidRPr="009459A9">
        <w:rPr>
          <w:rFonts w:ascii="New times roman" w:eastAsia="Calibri" w:hAnsi="New times roman" w:cs="Times New Roman"/>
          <w:sz w:val="24"/>
          <w:szCs w:val="24"/>
          <w:lang w:val="es-ES_tradnl"/>
        </w:rPr>
        <w:t>, pp.199</w:t>
      </w:r>
      <w:r w:rsidRPr="009459A9">
        <w:rPr>
          <w:rFonts w:ascii="New times roman" w:eastAsia="Calibri" w:hAnsi="New times roman" w:cs="Times New Roman"/>
          <w:sz w:val="24"/>
          <w:szCs w:val="24"/>
          <w:lang w:val="es-ES_tradnl"/>
        </w:rPr>
        <w:t>-216.PDF</w:t>
      </w:r>
    </w:p>
    <w:p w:rsidR="00834E80" w:rsidRPr="009459A9" w:rsidRDefault="00834E80" w:rsidP="00432619">
      <w:pPr>
        <w:spacing w:after="0" w:line="240" w:lineRule="auto"/>
        <w:jc w:val="both"/>
        <w:rPr>
          <w:rFonts w:ascii="New times roman" w:eastAsia="Calibri" w:hAnsi="New times roman" w:cs="Times New Roman"/>
          <w:sz w:val="24"/>
          <w:szCs w:val="24"/>
          <w:lang w:val="es-ES_tradnl"/>
        </w:rPr>
      </w:pPr>
    </w:p>
    <w:p w:rsidR="00C83946" w:rsidRPr="00B74CD3" w:rsidRDefault="00834E80" w:rsidP="00B74CD3">
      <w:pPr>
        <w:spacing w:after="160" w:line="259" w:lineRule="auto"/>
        <w:jc w:val="both"/>
        <w:rPr>
          <w:rFonts w:ascii="New times roman" w:eastAsia="Calibri" w:hAnsi="New times roman" w:cs="Times New Roman"/>
          <w:sz w:val="24"/>
          <w:szCs w:val="24"/>
          <w:lang w:val="es-ES_tradnl"/>
        </w:rPr>
      </w:pPr>
      <w:r w:rsidRPr="009459A9">
        <w:rPr>
          <w:rFonts w:ascii="New times roman" w:eastAsia="Calibri" w:hAnsi="New times roman" w:cs="Times New Roman"/>
          <w:sz w:val="24"/>
          <w:szCs w:val="24"/>
          <w:lang w:val="es-ES_tradnl"/>
        </w:rPr>
        <w:t xml:space="preserve">Zavala, M </w:t>
      </w:r>
      <w:r w:rsidR="00B27876" w:rsidRPr="009459A9">
        <w:rPr>
          <w:rFonts w:ascii="New times roman" w:eastAsia="Calibri" w:hAnsi="New times roman" w:cs="Times New Roman"/>
          <w:sz w:val="24"/>
          <w:szCs w:val="24"/>
          <w:lang w:val="es-ES_tradnl"/>
        </w:rPr>
        <w:t>E. (2002</w:t>
      </w:r>
      <w:r w:rsidRPr="009459A9">
        <w:rPr>
          <w:rFonts w:ascii="New times roman" w:eastAsia="Calibri" w:hAnsi="New times roman" w:cs="Times New Roman"/>
          <w:sz w:val="24"/>
          <w:szCs w:val="24"/>
          <w:lang w:val="es-ES_tradnl"/>
        </w:rPr>
        <w:t xml:space="preserve">).Población y Salud en la Ciudad de </w:t>
      </w:r>
      <w:r w:rsidR="00B27876" w:rsidRPr="009459A9">
        <w:rPr>
          <w:rFonts w:ascii="New times roman" w:eastAsia="Calibri" w:hAnsi="New times roman" w:cs="Times New Roman"/>
          <w:sz w:val="24"/>
          <w:szCs w:val="24"/>
          <w:lang w:val="es-ES_tradnl"/>
        </w:rPr>
        <w:t>Córdoba (</w:t>
      </w:r>
      <w:r w:rsidRPr="009459A9">
        <w:rPr>
          <w:rFonts w:ascii="New times roman" w:eastAsia="Calibri" w:hAnsi="New times roman" w:cs="Times New Roman"/>
          <w:sz w:val="24"/>
          <w:szCs w:val="24"/>
          <w:lang w:val="es-ES_tradnl"/>
        </w:rPr>
        <w:t xml:space="preserve">1800 – </w:t>
      </w:r>
      <w:r w:rsidR="00B27876" w:rsidRPr="009459A9">
        <w:rPr>
          <w:rFonts w:ascii="New times roman" w:eastAsia="Calibri" w:hAnsi="New times roman" w:cs="Times New Roman"/>
          <w:sz w:val="24"/>
          <w:szCs w:val="24"/>
          <w:lang w:val="es-ES_tradnl"/>
        </w:rPr>
        <w:t>1850)</w:t>
      </w:r>
      <w:r w:rsidRPr="009459A9">
        <w:rPr>
          <w:rFonts w:ascii="New times roman" w:eastAsia="Calibri" w:hAnsi="New times roman" w:cs="Times New Roman"/>
          <w:sz w:val="24"/>
          <w:szCs w:val="24"/>
          <w:lang w:val="es-ES_tradnl"/>
        </w:rPr>
        <w:t>. Trabajo Final de Licenciatura en Historia. Escuela de Historia, FF y H, UNC</w:t>
      </w:r>
      <w:r w:rsidR="00B74CD3">
        <w:rPr>
          <w:rFonts w:ascii="New times roman" w:eastAsia="Calibri" w:hAnsi="New times roman" w:cs="Times New Roman"/>
          <w:sz w:val="24"/>
          <w:szCs w:val="24"/>
          <w:lang w:val="es-ES_tradnl"/>
        </w:rPr>
        <w:t>.</w:t>
      </w:r>
    </w:p>
    <w:sectPr w:rsidR="00C83946" w:rsidRPr="00B74CD3" w:rsidSect="00867D09">
      <w:footerReference w:type="default"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1F2" w:rsidRDefault="008B21F2" w:rsidP="003B0D5A">
      <w:pPr>
        <w:spacing w:after="0" w:line="240" w:lineRule="auto"/>
      </w:pPr>
      <w:r>
        <w:separator/>
      </w:r>
    </w:p>
  </w:endnote>
  <w:endnote w:type="continuationSeparator" w:id="1">
    <w:p w:rsidR="008B21F2" w:rsidRDefault="008B21F2" w:rsidP="003B0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times roman">
    <w:altName w:val="Cambria"/>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63953"/>
      <w:docPartObj>
        <w:docPartGallery w:val="Page Numbers (Bottom of Page)"/>
        <w:docPartUnique/>
      </w:docPartObj>
    </w:sdtPr>
    <w:sdtContent>
      <w:p w:rsidR="008643A2" w:rsidRDefault="005E0B14">
        <w:pPr>
          <w:pStyle w:val="Piedepgina"/>
          <w:jc w:val="right"/>
        </w:pPr>
        <w:r>
          <w:fldChar w:fldCharType="begin"/>
        </w:r>
        <w:r w:rsidR="008643A2">
          <w:instrText>PAGE   \* MERGEFORMAT</w:instrText>
        </w:r>
        <w:r>
          <w:fldChar w:fldCharType="separate"/>
        </w:r>
        <w:r w:rsidR="00B27876" w:rsidRPr="00B27876">
          <w:rPr>
            <w:noProof/>
            <w:lang w:val="es-ES"/>
          </w:rPr>
          <w:t>8</w:t>
        </w:r>
        <w:r>
          <w:fldChar w:fldCharType="end"/>
        </w:r>
      </w:p>
    </w:sdtContent>
  </w:sdt>
  <w:p w:rsidR="008643A2" w:rsidRDefault="008643A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1F2" w:rsidRDefault="008B21F2" w:rsidP="003B0D5A">
      <w:pPr>
        <w:spacing w:after="0" w:line="240" w:lineRule="auto"/>
      </w:pPr>
      <w:r>
        <w:separator/>
      </w:r>
    </w:p>
  </w:footnote>
  <w:footnote w:type="continuationSeparator" w:id="1">
    <w:p w:rsidR="008B21F2" w:rsidRDefault="008B21F2" w:rsidP="003B0D5A">
      <w:pPr>
        <w:spacing w:after="0" w:line="240" w:lineRule="auto"/>
      </w:pPr>
      <w:r>
        <w:continuationSeparator/>
      </w:r>
    </w:p>
  </w:footnote>
  <w:footnote w:id="2">
    <w:p w:rsidR="00242545" w:rsidRPr="00242545" w:rsidRDefault="00242545" w:rsidP="00242545">
      <w:pPr>
        <w:pStyle w:val="NormalWeb"/>
        <w:spacing w:before="0" w:beforeAutospacing="0" w:after="160" w:afterAutospacing="0"/>
        <w:jc w:val="both"/>
        <w:rPr>
          <w:rFonts w:ascii="New times roman" w:hAnsi="New times roman"/>
          <w:sz w:val="20"/>
          <w:szCs w:val="20"/>
        </w:rPr>
      </w:pPr>
      <w:r w:rsidRPr="00242545">
        <w:rPr>
          <w:rStyle w:val="Refdenotaalpie"/>
        </w:rPr>
        <w:footnoteRef/>
      </w:r>
      <w:r w:rsidRPr="00242545">
        <w:rPr>
          <w:rFonts w:ascii="New times roman" w:hAnsi="New times roman" w:cs="Times"/>
          <w:color w:val="000000"/>
          <w:sz w:val="20"/>
          <w:szCs w:val="20"/>
        </w:rPr>
        <w:t>Doctora en Historia, Facultad de Filosofía y Humanidades, Universidad Nacional de Córdoba </w:t>
      </w:r>
      <w:r w:rsidRPr="00242545">
        <w:rPr>
          <w:rFonts w:ascii="New times roman" w:hAnsi="New times roman"/>
          <w:sz w:val="20"/>
          <w:szCs w:val="20"/>
        </w:rPr>
        <w:t>.</w:t>
      </w:r>
      <w:r w:rsidRPr="00242545">
        <w:rPr>
          <w:rFonts w:ascii="New times roman" w:hAnsi="New times roman" w:cs="Times"/>
          <w:color w:val="000000"/>
          <w:sz w:val="20"/>
          <w:szCs w:val="20"/>
        </w:rPr>
        <w:t>PICT  2017 -3306 –Esclavitud, emancipación y ciudadanía en el Río de la Plata. Estudio comparado de africanos y afrodescendientes en Buenos Aires, el Litoral, Cuyo y Córdoba (1776-1860)</w:t>
      </w:r>
    </w:p>
    <w:p w:rsidR="00242545" w:rsidRPr="00242545" w:rsidRDefault="00242545">
      <w:pPr>
        <w:pStyle w:val="Textonotapie"/>
        <w:rPr>
          <w:lang w:val="es-ES"/>
        </w:rPr>
      </w:pPr>
    </w:p>
  </w:footnote>
  <w:footnote w:id="3">
    <w:p w:rsidR="00D97816" w:rsidRPr="005238EA" w:rsidRDefault="00D97816" w:rsidP="00D97816">
      <w:pPr>
        <w:pStyle w:val="Textonotapie"/>
        <w:jc w:val="both"/>
        <w:rPr>
          <w:rFonts w:ascii="Bookman Old Style" w:hAnsi="Bookman Old Style"/>
          <w:lang w:val="es-AR"/>
        </w:rPr>
      </w:pPr>
      <w:r w:rsidRPr="00684FDB">
        <w:rPr>
          <w:rStyle w:val="Refdenotaalpie"/>
          <w:rFonts w:ascii="New times roman" w:hAnsi="New times roman"/>
        </w:rPr>
        <w:footnoteRef/>
      </w:r>
      <w:r w:rsidRPr="00684FDB">
        <w:rPr>
          <w:rFonts w:ascii="New times roman" w:hAnsi="New times roman"/>
          <w:lang w:val="es-AR"/>
        </w:rPr>
        <w:t xml:space="preserve"> AHPC, Escribanía 4, 1798, </w:t>
      </w:r>
      <w:r w:rsidR="00820EE3">
        <w:rPr>
          <w:rFonts w:ascii="New times roman" w:hAnsi="New times roman"/>
          <w:lang w:val="es-AR"/>
        </w:rPr>
        <w:t>l</w:t>
      </w:r>
      <w:r w:rsidRPr="00684FDB">
        <w:rPr>
          <w:rFonts w:ascii="New times roman" w:hAnsi="New times roman"/>
          <w:lang w:val="es-AR"/>
        </w:rPr>
        <w:t>eg</w:t>
      </w:r>
      <w:r w:rsidR="005550A2" w:rsidRPr="00684FDB">
        <w:rPr>
          <w:rFonts w:ascii="New times roman" w:hAnsi="New times roman"/>
          <w:lang w:val="es-AR"/>
        </w:rPr>
        <w:t>9,</w:t>
      </w:r>
      <w:r w:rsidRPr="00684FDB">
        <w:rPr>
          <w:rFonts w:ascii="New times roman" w:hAnsi="New times roman"/>
          <w:lang w:val="es-AR"/>
        </w:rPr>
        <w:t xml:space="preserve">exp 23. Tomo </w:t>
      </w:r>
      <w:r w:rsidR="005550A2" w:rsidRPr="00684FDB">
        <w:rPr>
          <w:rFonts w:ascii="New times roman" w:hAnsi="New times roman"/>
          <w:lang w:val="es-AR"/>
        </w:rPr>
        <w:t>II.</w:t>
      </w:r>
      <w:r w:rsidRPr="00684FDB">
        <w:rPr>
          <w:rFonts w:ascii="New times roman" w:hAnsi="New times roman"/>
          <w:lang w:val="es-AR"/>
        </w:rPr>
        <w:t xml:space="preserve"> S</w:t>
      </w:r>
      <w:r w:rsidR="00820EE3">
        <w:rPr>
          <w:rFonts w:ascii="New times roman" w:hAnsi="New times roman"/>
          <w:lang w:val="es-AR"/>
        </w:rPr>
        <w:t>/f</w:t>
      </w:r>
    </w:p>
  </w:footnote>
  <w:footnote w:id="4">
    <w:p w:rsidR="00CA1B9D" w:rsidRPr="008C5BA8" w:rsidRDefault="00CA1B9D" w:rsidP="00CA1B9D">
      <w:pPr>
        <w:jc w:val="both"/>
        <w:rPr>
          <w:rFonts w:ascii="New times roman" w:hAnsi="New times roman"/>
          <w:color w:val="000000"/>
          <w:sz w:val="20"/>
          <w:szCs w:val="20"/>
          <w:lang w:val="es-AR"/>
        </w:rPr>
      </w:pPr>
      <w:r w:rsidRPr="008C5BA8">
        <w:rPr>
          <w:rStyle w:val="Refdenotaalpie"/>
          <w:rFonts w:ascii="New times roman" w:hAnsi="New times roman"/>
          <w:color w:val="000000"/>
          <w:sz w:val="20"/>
          <w:szCs w:val="20"/>
        </w:rPr>
        <w:footnoteRef/>
      </w:r>
      <w:r w:rsidRPr="008C5BA8">
        <w:rPr>
          <w:rFonts w:ascii="New times roman" w:hAnsi="New times roman"/>
          <w:color w:val="000000"/>
          <w:sz w:val="20"/>
          <w:szCs w:val="20"/>
          <w:lang w:val="es-AR"/>
        </w:rPr>
        <w:t xml:space="preserve"> Entendemos por    enfermedad  a  todo proceso morboso considerado desde la causa inicial o causas iniciales hasta las últimas consecuencias. </w:t>
      </w:r>
      <w:r w:rsidR="0076604D">
        <w:rPr>
          <w:rFonts w:ascii="New times roman" w:hAnsi="New times roman"/>
          <w:color w:val="000000"/>
          <w:sz w:val="20"/>
          <w:szCs w:val="20"/>
          <w:lang w:val="es-AR"/>
        </w:rPr>
        <w:t>Cfr</w:t>
      </w:r>
      <w:bookmarkStart w:id="1" w:name="_Hlk120129725"/>
      <w:r w:rsidR="0076604D">
        <w:rPr>
          <w:rFonts w:ascii="New times roman" w:hAnsi="New times roman"/>
          <w:color w:val="000000"/>
          <w:sz w:val="20"/>
          <w:szCs w:val="20"/>
          <w:lang w:val="es-AR"/>
        </w:rPr>
        <w:t>.(</w:t>
      </w:r>
      <w:r w:rsidR="00927AD7" w:rsidRPr="008C5BA8">
        <w:rPr>
          <w:rFonts w:ascii="New times roman" w:hAnsi="New times roman"/>
          <w:color w:val="000000"/>
          <w:sz w:val="20"/>
          <w:szCs w:val="20"/>
          <w:lang w:val="es-AR"/>
        </w:rPr>
        <w:t>Bernabéu</w:t>
      </w:r>
      <w:r w:rsidRPr="008C5BA8">
        <w:rPr>
          <w:rFonts w:ascii="New times roman" w:hAnsi="New times roman"/>
          <w:color w:val="000000"/>
          <w:sz w:val="20"/>
          <w:szCs w:val="20"/>
          <w:lang w:val="es-AR"/>
        </w:rPr>
        <w:t xml:space="preserve"> Mestre,</w:t>
      </w:r>
      <w:r w:rsidR="0076604D">
        <w:rPr>
          <w:rFonts w:ascii="New times roman" w:hAnsi="New times roman"/>
          <w:color w:val="000000"/>
          <w:sz w:val="20"/>
          <w:szCs w:val="20"/>
          <w:lang w:val="es-AR"/>
        </w:rPr>
        <w:t>1995:14)</w:t>
      </w:r>
    </w:p>
    <w:bookmarkEnd w:id="1"/>
    <w:p w:rsidR="00CA1B9D" w:rsidRPr="00671491" w:rsidRDefault="00CA1B9D" w:rsidP="00CA1B9D">
      <w:pPr>
        <w:pStyle w:val="Textonotapie"/>
        <w:jc w:val="both"/>
        <w:rPr>
          <w:color w:val="000000"/>
          <w:lang w:val="es-ES_tradnl"/>
        </w:rPr>
      </w:pPr>
    </w:p>
  </w:footnote>
  <w:footnote w:id="5">
    <w:p w:rsidR="005D25DC" w:rsidRPr="007349EB" w:rsidRDefault="005D25DC" w:rsidP="008A512D">
      <w:pPr>
        <w:pStyle w:val="Textonotapie"/>
        <w:jc w:val="both"/>
        <w:rPr>
          <w:rFonts w:ascii="New times roman" w:eastAsia="MS Gothic" w:hAnsi="New times roman" w:cs="Arial" w:hint="eastAsia"/>
          <w:lang w:val="es-AR"/>
        </w:rPr>
      </w:pPr>
      <w:r w:rsidRPr="007349EB">
        <w:rPr>
          <w:rStyle w:val="Refdenotaalpie"/>
          <w:rFonts w:ascii="New times roman" w:hAnsi="New times roman"/>
        </w:rPr>
        <w:footnoteRef/>
      </w:r>
      <w:r w:rsidRPr="007349EB">
        <w:rPr>
          <w:rFonts w:ascii="New times roman" w:eastAsia="MS Gothic" w:hAnsi="New times roman" w:cs="Arial"/>
          <w:lang w:val="es-AR"/>
        </w:rPr>
        <w:t>Para las primeros años de siglo XIX  revisamos  un listado de pacientes que se encuentra  entre los documentos del Hospital San Roque resguardados en el Archivo del Arzobispado de Córdoba ( legajo 10,  tomos  I y II), pero carec</w:t>
      </w:r>
      <w:r w:rsidR="007349EB" w:rsidRPr="007349EB">
        <w:rPr>
          <w:rFonts w:ascii="New times roman" w:eastAsia="MS Gothic" w:hAnsi="New times roman" w:cs="Arial"/>
          <w:lang w:val="es-AR"/>
        </w:rPr>
        <w:t xml:space="preserve">ieron </w:t>
      </w:r>
      <w:r w:rsidRPr="007349EB">
        <w:rPr>
          <w:rFonts w:ascii="New times roman" w:eastAsia="MS Gothic" w:hAnsi="New times roman" w:cs="Arial"/>
          <w:lang w:val="es-AR"/>
        </w:rPr>
        <w:t xml:space="preserve"> de interés para este trabajo ya que los datos son muy incompletos y no se menciona la condición jurídica de los pacientes. </w:t>
      </w:r>
    </w:p>
    <w:p w:rsidR="005D25DC" w:rsidRPr="007349EB" w:rsidRDefault="005D25DC" w:rsidP="008A512D">
      <w:pPr>
        <w:jc w:val="both"/>
        <w:rPr>
          <w:rFonts w:ascii="New times roman" w:eastAsia="Calibri" w:hAnsi="New times roman" w:cs="Times New Roman"/>
          <w:sz w:val="20"/>
          <w:szCs w:val="20"/>
          <w:lang w:val="es-ES_tradnl"/>
        </w:rPr>
      </w:pPr>
      <w:r w:rsidRPr="007349EB">
        <w:rPr>
          <w:rFonts w:ascii="New times roman" w:eastAsia="MS Gothic" w:hAnsi="New times roman" w:cs="Arial"/>
          <w:sz w:val="20"/>
          <w:szCs w:val="20"/>
          <w:lang w:val="es-AR"/>
        </w:rPr>
        <w:t>Entre los años 1793 y 1802 la Enfermería para mujeres  de la Hermandad de la Caridad  acogió a las enfermas en una    sala anexa a la Capilla de nuestra Señora del Pilar  . Luego la atención de pacientes de ambos sexos se concentró en el Hospital San Roque.</w:t>
      </w:r>
      <w:r w:rsidR="00293B39">
        <w:rPr>
          <w:rFonts w:ascii="New times roman" w:eastAsia="MS Gothic" w:hAnsi="New times roman" w:cs="Arial"/>
          <w:sz w:val="20"/>
          <w:szCs w:val="20"/>
          <w:lang w:val="es-AR"/>
        </w:rPr>
        <w:t>cfr.</w:t>
      </w:r>
      <w:r w:rsidR="00293B39">
        <w:rPr>
          <w:rFonts w:ascii="New times roman" w:eastAsia="Calibri" w:hAnsi="New times roman" w:cs="Times New Roman"/>
          <w:sz w:val="20"/>
          <w:szCs w:val="20"/>
          <w:lang w:val="es-ES_tradnl"/>
        </w:rPr>
        <w:t>(</w:t>
      </w:r>
      <w:r w:rsidRPr="007349EB">
        <w:rPr>
          <w:rFonts w:ascii="New times roman" w:eastAsia="Calibri" w:hAnsi="New times roman" w:cs="Times New Roman"/>
          <w:sz w:val="20"/>
          <w:szCs w:val="20"/>
          <w:lang w:val="es-ES_tradnl"/>
        </w:rPr>
        <w:t xml:space="preserve"> Zavala, </w:t>
      </w:r>
      <w:r w:rsidR="00293B39">
        <w:rPr>
          <w:rFonts w:ascii="New times roman" w:eastAsia="Calibri" w:hAnsi="New times roman" w:cs="Times New Roman"/>
          <w:sz w:val="20"/>
          <w:szCs w:val="20"/>
          <w:lang w:val="es-ES_tradnl"/>
        </w:rPr>
        <w:t>2002).</w:t>
      </w:r>
    </w:p>
    <w:p w:rsidR="005D25DC" w:rsidRPr="00195985" w:rsidRDefault="005D25DC" w:rsidP="008A512D">
      <w:pPr>
        <w:pStyle w:val="Textonotapie"/>
        <w:jc w:val="both"/>
        <w:rPr>
          <w:rFonts w:ascii="Bookman Old Style" w:hAnsi="Bookman Old Style"/>
          <w:lang w:val="es-A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E1079"/>
    <w:multiLevelType w:val="hybridMultilevel"/>
    <w:tmpl w:val="685AE1F4"/>
    <w:lvl w:ilvl="0" w:tplc="2C0A0005">
      <w:start w:val="1"/>
      <w:numFmt w:val="bullet"/>
      <w:lvlText w:val=""/>
      <w:lvlJc w:val="left"/>
      <w:pPr>
        <w:ind w:left="1110" w:hanging="360"/>
      </w:pPr>
      <w:rPr>
        <w:rFonts w:ascii="Wingdings" w:hAnsi="Wingdings" w:hint="default"/>
      </w:rPr>
    </w:lvl>
    <w:lvl w:ilvl="1" w:tplc="2C0A0003" w:tentative="1">
      <w:start w:val="1"/>
      <w:numFmt w:val="bullet"/>
      <w:lvlText w:val="o"/>
      <w:lvlJc w:val="left"/>
      <w:pPr>
        <w:ind w:left="1830" w:hanging="360"/>
      </w:pPr>
      <w:rPr>
        <w:rFonts w:ascii="Courier New" w:hAnsi="Courier New" w:cs="Courier New" w:hint="default"/>
      </w:rPr>
    </w:lvl>
    <w:lvl w:ilvl="2" w:tplc="2C0A0005" w:tentative="1">
      <w:start w:val="1"/>
      <w:numFmt w:val="bullet"/>
      <w:lvlText w:val=""/>
      <w:lvlJc w:val="left"/>
      <w:pPr>
        <w:ind w:left="2550" w:hanging="360"/>
      </w:pPr>
      <w:rPr>
        <w:rFonts w:ascii="Wingdings" w:hAnsi="Wingdings" w:hint="default"/>
      </w:rPr>
    </w:lvl>
    <w:lvl w:ilvl="3" w:tplc="2C0A0001" w:tentative="1">
      <w:start w:val="1"/>
      <w:numFmt w:val="bullet"/>
      <w:lvlText w:val=""/>
      <w:lvlJc w:val="left"/>
      <w:pPr>
        <w:ind w:left="3270" w:hanging="360"/>
      </w:pPr>
      <w:rPr>
        <w:rFonts w:ascii="Symbol" w:hAnsi="Symbol" w:hint="default"/>
      </w:rPr>
    </w:lvl>
    <w:lvl w:ilvl="4" w:tplc="2C0A0003" w:tentative="1">
      <w:start w:val="1"/>
      <w:numFmt w:val="bullet"/>
      <w:lvlText w:val="o"/>
      <w:lvlJc w:val="left"/>
      <w:pPr>
        <w:ind w:left="3990" w:hanging="360"/>
      </w:pPr>
      <w:rPr>
        <w:rFonts w:ascii="Courier New" w:hAnsi="Courier New" w:cs="Courier New" w:hint="default"/>
      </w:rPr>
    </w:lvl>
    <w:lvl w:ilvl="5" w:tplc="2C0A0005" w:tentative="1">
      <w:start w:val="1"/>
      <w:numFmt w:val="bullet"/>
      <w:lvlText w:val=""/>
      <w:lvlJc w:val="left"/>
      <w:pPr>
        <w:ind w:left="4710" w:hanging="360"/>
      </w:pPr>
      <w:rPr>
        <w:rFonts w:ascii="Wingdings" w:hAnsi="Wingdings" w:hint="default"/>
      </w:rPr>
    </w:lvl>
    <w:lvl w:ilvl="6" w:tplc="2C0A0001" w:tentative="1">
      <w:start w:val="1"/>
      <w:numFmt w:val="bullet"/>
      <w:lvlText w:val=""/>
      <w:lvlJc w:val="left"/>
      <w:pPr>
        <w:ind w:left="5430" w:hanging="360"/>
      </w:pPr>
      <w:rPr>
        <w:rFonts w:ascii="Symbol" w:hAnsi="Symbol" w:hint="default"/>
      </w:rPr>
    </w:lvl>
    <w:lvl w:ilvl="7" w:tplc="2C0A0003" w:tentative="1">
      <w:start w:val="1"/>
      <w:numFmt w:val="bullet"/>
      <w:lvlText w:val="o"/>
      <w:lvlJc w:val="left"/>
      <w:pPr>
        <w:ind w:left="6150" w:hanging="360"/>
      </w:pPr>
      <w:rPr>
        <w:rFonts w:ascii="Courier New" w:hAnsi="Courier New" w:cs="Courier New" w:hint="default"/>
      </w:rPr>
    </w:lvl>
    <w:lvl w:ilvl="8" w:tplc="2C0A0005" w:tentative="1">
      <w:start w:val="1"/>
      <w:numFmt w:val="bullet"/>
      <w:lvlText w:val=""/>
      <w:lvlJc w:val="left"/>
      <w:pPr>
        <w:ind w:left="6870" w:hanging="360"/>
      </w:pPr>
      <w:rPr>
        <w:rFonts w:ascii="Wingdings" w:hAnsi="Wingdings" w:hint="default"/>
      </w:rPr>
    </w:lvl>
  </w:abstractNum>
  <w:abstractNum w:abstractNumId="1">
    <w:nsid w:val="3F445C24"/>
    <w:multiLevelType w:val="hybridMultilevel"/>
    <w:tmpl w:val="5BCE4B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B0D5A"/>
    <w:rsid w:val="00006847"/>
    <w:rsid w:val="000129DD"/>
    <w:rsid w:val="00022177"/>
    <w:rsid w:val="00024AD9"/>
    <w:rsid w:val="00026660"/>
    <w:rsid w:val="00034AFF"/>
    <w:rsid w:val="000538A9"/>
    <w:rsid w:val="00061795"/>
    <w:rsid w:val="00071B6D"/>
    <w:rsid w:val="00083359"/>
    <w:rsid w:val="0009367A"/>
    <w:rsid w:val="0009440D"/>
    <w:rsid w:val="00096A70"/>
    <w:rsid w:val="000B5FEF"/>
    <w:rsid w:val="000B774D"/>
    <w:rsid w:val="000C22C1"/>
    <w:rsid w:val="000E46AC"/>
    <w:rsid w:val="000E69BF"/>
    <w:rsid w:val="000F743C"/>
    <w:rsid w:val="001216CE"/>
    <w:rsid w:val="001233B4"/>
    <w:rsid w:val="00145949"/>
    <w:rsid w:val="00145ADD"/>
    <w:rsid w:val="00160B01"/>
    <w:rsid w:val="00174C7F"/>
    <w:rsid w:val="00174FE5"/>
    <w:rsid w:val="0017576B"/>
    <w:rsid w:val="00177847"/>
    <w:rsid w:val="001B58D6"/>
    <w:rsid w:val="001C0DF1"/>
    <w:rsid w:val="001D0771"/>
    <w:rsid w:val="00204153"/>
    <w:rsid w:val="00235E95"/>
    <w:rsid w:val="00242545"/>
    <w:rsid w:val="00243D59"/>
    <w:rsid w:val="00257941"/>
    <w:rsid w:val="002761C3"/>
    <w:rsid w:val="00277D22"/>
    <w:rsid w:val="002919CB"/>
    <w:rsid w:val="00293B39"/>
    <w:rsid w:val="002A4B65"/>
    <w:rsid w:val="002A551D"/>
    <w:rsid w:val="002F1F19"/>
    <w:rsid w:val="002F46F5"/>
    <w:rsid w:val="002F4DD9"/>
    <w:rsid w:val="002F593F"/>
    <w:rsid w:val="003060E5"/>
    <w:rsid w:val="003340B5"/>
    <w:rsid w:val="003450A0"/>
    <w:rsid w:val="0036661B"/>
    <w:rsid w:val="003B0D5A"/>
    <w:rsid w:val="003B4D36"/>
    <w:rsid w:val="003B4E67"/>
    <w:rsid w:val="003C7DC0"/>
    <w:rsid w:val="003E675F"/>
    <w:rsid w:val="004060C9"/>
    <w:rsid w:val="0040677D"/>
    <w:rsid w:val="004204F6"/>
    <w:rsid w:val="0042070E"/>
    <w:rsid w:val="004208A5"/>
    <w:rsid w:val="004231AA"/>
    <w:rsid w:val="00427B80"/>
    <w:rsid w:val="00432619"/>
    <w:rsid w:val="00445B65"/>
    <w:rsid w:val="0046111B"/>
    <w:rsid w:val="004616B5"/>
    <w:rsid w:val="004770D6"/>
    <w:rsid w:val="00477C13"/>
    <w:rsid w:val="0049693F"/>
    <w:rsid w:val="004A58BD"/>
    <w:rsid w:val="004B6BB6"/>
    <w:rsid w:val="004D2FC9"/>
    <w:rsid w:val="004D3C85"/>
    <w:rsid w:val="004E4FE0"/>
    <w:rsid w:val="004F2902"/>
    <w:rsid w:val="00512038"/>
    <w:rsid w:val="00524970"/>
    <w:rsid w:val="00534F8E"/>
    <w:rsid w:val="00535F5A"/>
    <w:rsid w:val="00554ACA"/>
    <w:rsid w:val="005550A2"/>
    <w:rsid w:val="00557941"/>
    <w:rsid w:val="00593093"/>
    <w:rsid w:val="005A1966"/>
    <w:rsid w:val="005C61F2"/>
    <w:rsid w:val="005D25DC"/>
    <w:rsid w:val="005D36C1"/>
    <w:rsid w:val="005D3F40"/>
    <w:rsid w:val="005D7CDB"/>
    <w:rsid w:val="005E0B14"/>
    <w:rsid w:val="005E3FED"/>
    <w:rsid w:val="005E48E5"/>
    <w:rsid w:val="005F6FAB"/>
    <w:rsid w:val="00600A30"/>
    <w:rsid w:val="00624AEC"/>
    <w:rsid w:val="0064519C"/>
    <w:rsid w:val="006519CA"/>
    <w:rsid w:val="00662790"/>
    <w:rsid w:val="006650AC"/>
    <w:rsid w:val="00665B63"/>
    <w:rsid w:val="0066720D"/>
    <w:rsid w:val="00682A0E"/>
    <w:rsid w:val="00684FDB"/>
    <w:rsid w:val="00695268"/>
    <w:rsid w:val="00697A14"/>
    <w:rsid w:val="006A672D"/>
    <w:rsid w:val="006A6947"/>
    <w:rsid w:val="006B63F4"/>
    <w:rsid w:val="006C14FB"/>
    <w:rsid w:val="006E4042"/>
    <w:rsid w:val="006E70C7"/>
    <w:rsid w:val="006F25CD"/>
    <w:rsid w:val="00717BE3"/>
    <w:rsid w:val="00717DB8"/>
    <w:rsid w:val="007236B4"/>
    <w:rsid w:val="007349EB"/>
    <w:rsid w:val="00753D57"/>
    <w:rsid w:val="00754BBE"/>
    <w:rsid w:val="007640D7"/>
    <w:rsid w:val="0076604D"/>
    <w:rsid w:val="00784096"/>
    <w:rsid w:val="007C0990"/>
    <w:rsid w:val="007D5A58"/>
    <w:rsid w:val="007E015B"/>
    <w:rsid w:val="007E129A"/>
    <w:rsid w:val="007F1FCA"/>
    <w:rsid w:val="00820EE3"/>
    <w:rsid w:val="008328F5"/>
    <w:rsid w:val="00834E80"/>
    <w:rsid w:val="00837032"/>
    <w:rsid w:val="00842F6D"/>
    <w:rsid w:val="0084435E"/>
    <w:rsid w:val="008643A2"/>
    <w:rsid w:val="00865B50"/>
    <w:rsid w:val="00867D09"/>
    <w:rsid w:val="008709D4"/>
    <w:rsid w:val="008720A1"/>
    <w:rsid w:val="008848F2"/>
    <w:rsid w:val="00890581"/>
    <w:rsid w:val="00890789"/>
    <w:rsid w:val="00894DF6"/>
    <w:rsid w:val="0089711A"/>
    <w:rsid w:val="00897687"/>
    <w:rsid w:val="008A10EF"/>
    <w:rsid w:val="008A2F15"/>
    <w:rsid w:val="008A512D"/>
    <w:rsid w:val="008B21F2"/>
    <w:rsid w:val="008B579C"/>
    <w:rsid w:val="008B714E"/>
    <w:rsid w:val="008C5BA8"/>
    <w:rsid w:val="008C5E0B"/>
    <w:rsid w:val="008D45B3"/>
    <w:rsid w:val="008E5FE6"/>
    <w:rsid w:val="008F1E0E"/>
    <w:rsid w:val="008F7FF3"/>
    <w:rsid w:val="0091470D"/>
    <w:rsid w:val="0092254D"/>
    <w:rsid w:val="00923C9F"/>
    <w:rsid w:val="00927AD7"/>
    <w:rsid w:val="00931C16"/>
    <w:rsid w:val="009459A9"/>
    <w:rsid w:val="009475E0"/>
    <w:rsid w:val="00956889"/>
    <w:rsid w:val="00956BA8"/>
    <w:rsid w:val="009647A5"/>
    <w:rsid w:val="00972DA8"/>
    <w:rsid w:val="00975645"/>
    <w:rsid w:val="00997944"/>
    <w:rsid w:val="009A540E"/>
    <w:rsid w:val="009B2475"/>
    <w:rsid w:val="009B2EB2"/>
    <w:rsid w:val="009F72FE"/>
    <w:rsid w:val="00A2549E"/>
    <w:rsid w:val="00A41E07"/>
    <w:rsid w:val="00A45B83"/>
    <w:rsid w:val="00A52A2C"/>
    <w:rsid w:val="00A60594"/>
    <w:rsid w:val="00A62CFA"/>
    <w:rsid w:val="00A72293"/>
    <w:rsid w:val="00A8340E"/>
    <w:rsid w:val="00A864A8"/>
    <w:rsid w:val="00A877C3"/>
    <w:rsid w:val="00A93117"/>
    <w:rsid w:val="00A95FF8"/>
    <w:rsid w:val="00AA3BD9"/>
    <w:rsid w:val="00AE6EE2"/>
    <w:rsid w:val="00AF3F13"/>
    <w:rsid w:val="00AF550B"/>
    <w:rsid w:val="00B064E2"/>
    <w:rsid w:val="00B12023"/>
    <w:rsid w:val="00B20DE4"/>
    <w:rsid w:val="00B24201"/>
    <w:rsid w:val="00B27876"/>
    <w:rsid w:val="00B35597"/>
    <w:rsid w:val="00B66199"/>
    <w:rsid w:val="00B7424D"/>
    <w:rsid w:val="00B74CD3"/>
    <w:rsid w:val="00B95BA9"/>
    <w:rsid w:val="00BA59AC"/>
    <w:rsid w:val="00BB1541"/>
    <w:rsid w:val="00BC14AB"/>
    <w:rsid w:val="00BD5A38"/>
    <w:rsid w:val="00BF267C"/>
    <w:rsid w:val="00C16F91"/>
    <w:rsid w:val="00C2213D"/>
    <w:rsid w:val="00C239DB"/>
    <w:rsid w:val="00C305A6"/>
    <w:rsid w:val="00C56FE5"/>
    <w:rsid w:val="00C655E0"/>
    <w:rsid w:val="00C66F16"/>
    <w:rsid w:val="00C75CBF"/>
    <w:rsid w:val="00C83946"/>
    <w:rsid w:val="00C91764"/>
    <w:rsid w:val="00CA1B9D"/>
    <w:rsid w:val="00CB19B3"/>
    <w:rsid w:val="00CB31D2"/>
    <w:rsid w:val="00CC5749"/>
    <w:rsid w:val="00CC725D"/>
    <w:rsid w:val="00CD77CF"/>
    <w:rsid w:val="00CF2F9E"/>
    <w:rsid w:val="00D140B6"/>
    <w:rsid w:val="00D17901"/>
    <w:rsid w:val="00D21254"/>
    <w:rsid w:val="00D97816"/>
    <w:rsid w:val="00DA5ADE"/>
    <w:rsid w:val="00DB7B00"/>
    <w:rsid w:val="00DC62B5"/>
    <w:rsid w:val="00DD67F7"/>
    <w:rsid w:val="00DE1868"/>
    <w:rsid w:val="00DF2BA7"/>
    <w:rsid w:val="00DF5839"/>
    <w:rsid w:val="00E11BB1"/>
    <w:rsid w:val="00E15423"/>
    <w:rsid w:val="00E37CBA"/>
    <w:rsid w:val="00E4575C"/>
    <w:rsid w:val="00E51268"/>
    <w:rsid w:val="00E54B68"/>
    <w:rsid w:val="00E62060"/>
    <w:rsid w:val="00E66C29"/>
    <w:rsid w:val="00E7085A"/>
    <w:rsid w:val="00E83623"/>
    <w:rsid w:val="00E91D16"/>
    <w:rsid w:val="00EB6383"/>
    <w:rsid w:val="00EB71B3"/>
    <w:rsid w:val="00ED3E3F"/>
    <w:rsid w:val="00ED67BA"/>
    <w:rsid w:val="00EE116F"/>
    <w:rsid w:val="00EF06BB"/>
    <w:rsid w:val="00EF5D9F"/>
    <w:rsid w:val="00F216A8"/>
    <w:rsid w:val="00F46578"/>
    <w:rsid w:val="00F50AA9"/>
    <w:rsid w:val="00F61CD3"/>
    <w:rsid w:val="00F638B1"/>
    <w:rsid w:val="00F70B1A"/>
    <w:rsid w:val="00F73270"/>
    <w:rsid w:val="00F77BB4"/>
    <w:rsid w:val="00F87FD5"/>
    <w:rsid w:val="00FC3A45"/>
    <w:rsid w:val="00FD06AD"/>
    <w:rsid w:val="00FF682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5A"/>
    <w:pPr>
      <w:spacing w:after="200" w:line="276" w:lineRule="auto"/>
    </w:pPr>
    <w:rPr>
      <w:lang w:val="en-I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w:basedOn w:val="Normal"/>
    <w:link w:val="TextonotapieCar"/>
    <w:unhideWhenUsed/>
    <w:rsid w:val="003B0D5A"/>
    <w:pPr>
      <w:spacing w:after="0" w:line="240" w:lineRule="auto"/>
    </w:pPr>
    <w:rPr>
      <w:sz w:val="20"/>
      <w:szCs w:val="20"/>
    </w:rPr>
  </w:style>
  <w:style w:type="character" w:customStyle="1" w:styleId="TextonotapieCar">
    <w:name w:val="Texto nota pie Car"/>
    <w:aliases w:val=" Car Car"/>
    <w:basedOn w:val="Fuentedeprrafopredeter"/>
    <w:link w:val="Textonotapie"/>
    <w:rsid w:val="003B0D5A"/>
    <w:rPr>
      <w:sz w:val="20"/>
      <w:szCs w:val="20"/>
      <w:lang w:val="en-ID"/>
    </w:rPr>
  </w:style>
  <w:style w:type="character" w:styleId="Refdenotaalpie">
    <w:name w:val="footnote reference"/>
    <w:basedOn w:val="Fuentedeprrafopredeter"/>
    <w:uiPriority w:val="99"/>
    <w:unhideWhenUsed/>
    <w:rsid w:val="003B0D5A"/>
    <w:rPr>
      <w:vertAlign w:val="superscript"/>
    </w:rPr>
  </w:style>
  <w:style w:type="paragraph" w:styleId="Prrafodelista">
    <w:name w:val="List Paragraph"/>
    <w:basedOn w:val="Normal"/>
    <w:uiPriority w:val="34"/>
    <w:qFormat/>
    <w:rsid w:val="003B0D5A"/>
    <w:pPr>
      <w:ind w:left="720"/>
      <w:contextualSpacing/>
    </w:pPr>
  </w:style>
  <w:style w:type="paragraph" w:styleId="Textoindependiente">
    <w:name w:val="Body Text"/>
    <w:basedOn w:val="Normal"/>
    <w:link w:val="TextoindependienteCar"/>
    <w:rsid w:val="003B0D5A"/>
    <w:pPr>
      <w:spacing w:after="0" w:line="480" w:lineRule="auto"/>
      <w:jc w:val="both"/>
    </w:pPr>
    <w:rPr>
      <w:rFonts w:ascii="Times New Roman" w:eastAsia="Times New Roman" w:hAnsi="Times New Roman" w:cs="Times New Roman"/>
      <w:sz w:val="24"/>
      <w:szCs w:val="20"/>
      <w:lang w:val="es-AR" w:eastAsia="es-AR"/>
    </w:rPr>
  </w:style>
  <w:style w:type="character" w:customStyle="1" w:styleId="TextoindependienteCar">
    <w:name w:val="Texto independiente Car"/>
    <w:basedOn w:val="Fuentedeprrafopredeter"/>
    <w:link w:val="Textoindependiente"/>
    <w:rsid w:val="003B0D5A"/>
    <w:rPr>
      <w:rFonts w:ascii="Times New Roman" w:eastAsia="Times New Roman" w:hAnsi="Times New Roman" w:cs="Times New Roman"/>
      <w:sz w:val="24"/>
      <w:szCs w:val="20"/>
      <w:lang w:eastAsia="es-AR"/>
    </w:rPr>
  </w:style>
  <w:style w:type="paragraph" w:styleId="Textoindependiente2">
    <w:name w:val="Body Text 2"/>
    <w:basedOn w:val="Normal"/>
    <w:link w:val="Textoindependiente2Car"/>
    <w:unhideWhenUsed/>
    <w:rsid w:val="003B0D5A"/>
    <w:pPr>
      <w:spacing w:after="120" w:line="480" w:lineRule="auto"/>
    </w:pPr>
  </w:style>
  <w:style w:type="character" w:customStyle="1" w:styleId="Textoindependiente2Car">
    <w:name w:val="Texto independiente 2 Car"/>
    <w:basedOn w:val="Fuentedeprrafopredeter"/>
    <w:link w:val="Textoindependiente2"/>
    <w:rsid w:val="003B0D5A"/>
    <w:rPr>
      <w:lang w:val="en-ID"/>
    </w:rPr>
  </w:style>
  <w:style w:type="character" w:styleId="Hipervnculo">
    <w:name w:val="Hyperlink"/>
    <w:basedOn w:val="Fuentedeprrafopredeter"/>
    <w:unhideWhenUsed/>
    <w:rsid w:val="003B0D5A"/>
    <w:rPr>
      <w:color w:val="0563C1" w:themeColor="hyperlink"/>
      <w:u w:val="single"/>
    </w:rPr>
  </w:style>
  <w:style w:type="character" w:customStyle="1" w:styleId="apple-converted-space">
    <w:name w:val="apple-converted-space"/>
    <w:basedOn w:val="Fuentedeprrafopredeter"/>
    <w:rsid w:val="003B0D5A"/>
  </w:style>
  <w:style w:type="paragraph" w:styleId="NormalWeb">
    <w:name w:val="Normal (Web)"/>
    <w:basedOn w:val="Normal"/>
    <w:rsid w:val="003B0D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msobodytext">
    <w:name w:val="ec_msobodytext"/>
    <w:basedOn w:val="Normal"/>
    <w:rsid w:val="003B0D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BB1541"/>
    <w:rPr>
      <w:color w:val="605E5C"/>
      <w:shd w:val="clear" w:color="auto" w:fill="E1DFDD"/>
    </w:rPr>
  </w:style>
  <w:style w:type="paragraph" w:styleId="Encabezado">
    <w:name w:val="header"/>
    <w:basedOn w:val="Normal"/>
    <w:link w:val="EncabezadoCar"/>
    <w:uiPriority w:val="99"/>
    <w:unhideWhenUsed/>
    <w:rsid w:val="008643A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643A2"/>
    <w:rPr>
      <w:lang w:val="en-ID"/>
    </w:rPr>
  </w:style>
  <w:style w:type="paragraph" w:styleId="Piedepgina">
    <w:name w:val="footer"/>
    <w:basedOn w:val="Normal"/>
    <w:link w:val="PiedepginaCar"/>
    <w:uiPriority w:val="99"/>
    <w:unhideWhenUsed/>
    <w:rsid w:val="008643A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643A2"/>
    <w:rPr>
      <w:lang w:val="en-ID"/>
    </w:rPr>
  </w:style>
</w:styles>
</file>

<file path=word/webSettings.xml><?xml version="1.0" encoding="utf-8"?>
<w:webSettings xmlns:r="http://schemas.openxmlformats.org/officeDocument/2006/relationships" xmlns:w="http://schemas.openxmlformats.org/wordprocessingml/2006/main">
  <w:divs>
    <w:div w:id="173882869">
      <w:bodyDiv w:val="1"/>
      <w:marLeft w:val="0"/>
      <w:marRight w:val="0"/>
      <w:marTop w:val="0"/>
      <w:marBottom w:val="0"/>
      <w:divBdr>
        <w:top w:val="none" w:sz="0" w:space="0" w:color="auto"/>
        <w:left w:val="none" w:sz="0" w:space="0" w:color="auto"/>
        <w:bottom w:val="none" w:sz="0" w:space="0" w:color="auto"/>
        <w:right w:val="none" w:sz="0" w:space="0" w:color="auto"/>
      </w:divBdr>
    </w:div>
    <w:div w:id="1862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s.unlp.edu.ar/raab/article/view/874/110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acuidados.ua.es/article/view/1999-n5-paralelismo-entre-historia-de-la-enfermeria-e-historia-de-la-esclavit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uwi.edu/fms/wimj/category/journal-authors/js-handl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ribbean.scielo.org/scielo.php?script=sci_arttext&amp;pid=S0043-31442008000600012&amp;lng=es" TargetMode="External"/><Relationship Id="rId4" Type="http://schemas.openxmlformats.org/officeDocument/2006/relationships/settings" Target="settings.xml"/><Relationship Id="rId9" Type="http://schemas.openxmlformats.org/officeDocument/2006/relationships/hyperlink" Target="http://revistapesquisa.fapesp.br/es/2011/12/01/huesos-que-hab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83DD3-B2C2-4DCB-BAE0-79F4C93F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7443</Words>
  <Characters>40939</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García</dc:creator>
  <cp:lastModifiedBy>Dante</cp:lastModifiedBy>
  <cp:revision>2</cp:revision>
  <dcterms:created xsi:type="dcterms:W3CDTF">2023-08-08T14:04:00Z</dcterms:created>
  <dcterms:modified xsi:type="dcterms:W3CDTF">2023-08-08T14:04:00Z</dcterms:modified>
</cp:coreProperties>
</file>