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320" w:rsidRPr="00B62679" w:rsidRDefault="00CB6320" w:rsidP="00357B92">
      <w:pPr>
        <w:spacing w:line="360" w:lineRule="auto"/>
        <w:jc w:val="both"/>
        <w:rPr>
          <w:rFonts w:ascii="Times New Roman" w:hAnsi="Times New Roman" w:cs="Times New Roman"/>
          <w:b/>
          <w:sz w:val="24"/>
          <w:szCs w:val="24"/>
        </w:rPr>
      </w:pPr>
      <w:bookmarkStart w:id="0" w:name="_GoBack"/>
      <w:bookmarkEnd w:id="0"/>
      <w:r w:rsidRPr="00B62679">
        <w:rPr>
          <w:rFonts w:ascii="Times New Roman" w:hAnsi="Times New Roman" w:cs="Times New Roman"/>
          <w:b/>
          <w:sz w:val="24"/>
          <w:szCs w:val="24"/>
        </w:rPr>
        <w:t>Lesbianas como alienígenas de la trama escolar: cuando ciertos silencios alimentan prejuicios</w:t>
      </w:r>
    </w:p>
    <w:p w:rsidR="00CB6320" w:rsidRDefault="00CB6320" w:rsidP="00357B92">
      <w:pPr>
        <w:spacing w:line="360" w:lineRule="auto"/>
        <w:jc w:val="both"/>
        <w:rPr>
          <w:rFonts w:ascii="Times New Roman" w:hAnsi="Times New Roman" w:cs="Times New Roman"/>
          <w:sz w:val="24"/>
          <w:szCs w:val="24"/>
        </w:rPr>
      </w:pPr>
      <w:r w:rsidRPr="00B62679">
        <w:rPr>
          <w:rFonts w:ascii="Times New Roman" w:hAnsi="Times New Roman" w:cs="Times New Roman"/>
          <w:sz w:val="24"/>
          <w:szCs w:val="24"/>
        </w:rPr>
        <w:t>García Hermelo</w:t>
      </w:r>
      <w:r w:rsidR="00A139B5">
        <w:rPr>
          <w:rFonts w:ascii="Times New Roman" w:hAnsi="Times New Roman" w:cs="Times New Roman"/>
          <w:sz w:val="24"/>
          <w:szCs w:val="24"/>
        </w:rPr>
        <w:t>,</w:t>
      </w:r>
      <w:r w:rsidR="00A139B5" w:rsidRPr="00A139B5">
        <w:rPr>
          <w:rFonts w:ascii="Times New Roman" w:hAnsi="Times New Roman" w:cs="Times New Roman"/>
          <w:sz w:val="24"/>
          <w:szCs w:val="24"/>
        </w:rPr>
        <w:t xml:space="preserve"> </w:t>
      </w:r>
      <w:r w:rsidR="00A139B5" w:rsidRPr="00B62679">
        <w:rPr>
          <w:rFonts w:ascii="Times New Roman" w:hAnsi="Times New Roman" w:cs="Times New Roman"/>
          <w:sz w:val="24"/>
          <w:szCs w:val="24"/>
        </w:rPr>
        <w:t>Romina</w:t>
      </w:r>
      <w:r w:rsidR="00E243A8">
        <w:rPr>
          <w:rFonts w:ascii="Times New Roman" w:hAnsi="Times New Roman" w:cs="Times New Roman"/>
          <w:sz w:val="24"/>
          <w:szCs w:val="24"/>
        </w:rPr>
        <w:t xml:space="preserve">. </w:t>
      </w:r>
      <w:r w:rsidRPr="00B62679">
        <w:rPr>
          <w:rFonts w:ascii="Times New Roman" w:hAnsi="Times New Roman" w:cs="Times New Roman"/>
          <w:sz w:val="24"/>
          <w:szCs w:val="24"/>
        </w:rPr>
        <w:t>Universidad Nacional de San Luis</w:t>
      </w:r>
      <w:r w:rsidR="00E243A8">
        <w:rPr>
          <w:rFonts w:ascii="Times New Roman" w:hAnsi="Times New Roman" w:cs="Times New Roman"/>
          <w:sz w:val="24"/>
          <w:szCs w:val="24"/>
        </w:rPr>
        <w:t xml:space="preserve">. </w:t>
      </w:r>
      <w:hyperlink r:id="rId8" w:history="1">
        <w:r w:rsidRPr="00B62679">
          <w:rPr>
            <w:rStyle w:val="Hipervnculo"/>
            <w:rFonts w:ascii="Times New Roman" w:hAnsi="Times New Roman" w:cs="Times New Roman"/>
            <w:sz w:val="24"/>
            <w:szCs w:val="24"/>
          </w:rPr>
          <w:t>rominasgh@hotmail.com</w:t>
        </w:r>
      </w:hyperlink>
      <w:r w:rsidRPr="00B62679">
        <w:rPr>
          <w:rFonts w:ascii="Times New Roman" w:hAnsi="Times New Roman" w:cs="Times New Roman"/>
          <w:sz w:val="24"/>
          <w:szCs w:val="24"/>
        </w:rPr>
        <w:t xml:space="preserve"> </w:t>
      </w:r>
    </w:p>
    <w:p w:rsidR="00A139B5" w:rsidRDefault="00A139B5" w:rsidP="00357B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Eje: </w:t>
      </w:r>
      <w:r w:rsidRPr="00A139B5">
        <w:rPr>
          <w:rFonts w:ascii="Times New Roman" w:hAnsi="Times New Roman" w:cs="Times New Roman"/>
          <w:sz w:val="24"/>
          <w:szCs w:val="24"/>
        </w:rPr>
        <w:t>MT: 84 Las ficciones lesbianas: representaciones culturales de la disidencia</w:t>
      </w:r>
      <w:r>
        <w:rPr>
          <w:rFonts w:ascii="Times New Roman" w:hAnsi="Times New Roman" w:cs="Times New Roman"/>
          <w:sz w:val="24"/>
          <w:szCs w:val="24"/>
        </w:rPr>
        <w:t xml:space="preserve">. </w:t>
      </w:r>
    </w:p>
    <w:p w:rsidR="00E243A8" w:rsidRPr="00B62679" w:rsidRDefault="00E243A8" w:rsidP="00357B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Palabras clave: escuela-lesbianismo-sexualidad </w:t>
      </w:r>
    </w:p>
    <w:p w:rsidR="00B62679" w:rsidRPr="00B62679" w:rsidRDefault="00B62679" w:rsidP="00357B92">
      <w:pPr>
        <w:spacing w:line="360" w:lineRule="auto"/>
        <w:jc w:val="both"/>
        <w:rPr>
          <w:rFonts w:ascii="Times New Roman" w:hAnsi="Times New Roman" w:cs="Times New Roman"/>
          <w:b/>
          <w:sz w:val="24"/>
          <w:szCs w:val="24"/>
        </w:rPr>
      </w:pPr>
      <w:r w:rsidRPr="00B62679">
        <w:rPr>
          <w:rFonts w:ascii="Times New Roman" w:hAnsi="Times New Roman" w:cs="Times New Roman"/>
          <w:b/>
          <w:sz w:val="24"/>
          <w:szCs w:val="24"/>
        </w:rPr>
        <w:t>Resumen:</w:t>
      </w:r>
    </w:p>
    <w:p w:rsidR="00CB6320" w:rsidRPr="00B62679" w:rsidRDefault="00CB6320" w:rsidP="00357B92">
      <w:pPr>
        <w:spacing w:after="0" w:line="360" w:lineRule="auto"/>
        <w:jc w:val="both"/>
        <w:rPr>
          <w:rFonts w:ascii="Times New Roman" w:hAnsi="Times New Roman" w:cs="Times New Roman"/>
          <w:sz w:val="24"/>
          <w:szCs w:val="24"/>
        </w:rPr>
      </w:pPr>
      <w:r w:rsidRPr="00B62679">
        <w:rPr>
          <w:rFonts w:ascii="Times New Roman" w:hAnsi="Times New Roman" w:cs="Times New Roman"/>
          <w:sz w:val="24"/>
          <w:szCs w:val="24"/>
        </w:rPr>
        <w:t>La escuela, como muchas otras instituciones, instala desde el discurso pedagógico moderno, todo un repertorio monolítico, rígido y absoluto en torno a las feminidades y masculinidades hegemónicas. Como sabemos, el estereotipo femenino de mujer heterosexual, permea con toda la fu</w:t>
      </w:r>
      <w:r w:rsidR="00EA6E17">
        <w:rPr>
          <w:rFonts w:ascii="Times New Roman" w:hAnsi="Times New Roman" w:cs="Times New Roman"/>
          <w:sz w:val="24"/>
          <w:szCs w:val="24"/>
        </w:rPr>
        <w:t>erza la institución escolar</w:t>
      </w:r>
      <w:r w:rsidRPr="00B62679">
        <w:rPr>
          <w:rFonts w:ascii="Times New Roman" w:hAnsi="Times New Roman" w:cs="Times New Roman"/>
          <w:sz w:val="24"/>
          <w:szCs w:val="24"/>
        </w:rPr>
        <w:t>. En la mayoría de las escuelas, casi siempre hay un “de eso no se habla”. Mutismo al que invita el o la misma docente a partir de la censura de ciertos temas, como así también el encauzamiento de ciertas temáticas que indiscutiblemente conducen a los mismos lugares:</w:t>
      </w:r>
      <w:r w:rsidR="00765C80">
        <w:rPr>
          <w:rFonts w:ascii="Times New Roman" w:hAnsi="Times New Roman" w:cs="Times New Roman"/>
          <w:sz w:val="24"/>
          <w:szCs w:val="24"/>
        </w:rPr>
        <w:t xml:space="preserve"> </w:t>
      </w:r>
      <w:r w:rsidRPr="00B62679">
        <w:rPr>
          <w:rFonts w:ascii="Times New Roman" w:hAnsi="Times New Roman" w:cs="Times New Roman"/>
          <w:sz w:val="24"/>
          <w:szCs w:val="24"/>
        </w:rPr>
        <w:t>la heterosexualidad como norma.</w:t>
      </w:r>
      <w:r w:rsidR="00E82DD9">
        <w:rPr>
          <w:rFonts w:ascii="Times New Roman" w:hAnsi="Times New Roman" w:cs="Times New Roman"/>
          <w:sz w:val="24"/>
          <w:szCs w:val="24"/>
        </w:rPr>
        <w:t xml:space="preserve"> </w:t>
      </w:r>
      <w:r w:rsidRPr="00B62679">
        <w:rPr>
          <w:rFonts w:ascii="Times New Roman" w:hAnsi="Times New Roman" w:cs="Times New Roman"/>
          <w:sz w:val="24"/>
          <w:szCs w:val="24"/>
        </w:rPr>
        <w:t>El lesbianismo, puntualmente como identidad política y desde la posibilidad de interpelación del estereotipo hegemónico de</w:t>
      </w:r>
      <w:r w:rsidR="00BD6C9C">
        <w:rPr>
          <w:rFonts w:ascii="Times New Roman" w:hAnsi="Times New Roman" w:cs="Times New Roman"/>
          <w:sz w:val="24"/>
          <w:szCs w:val="24"/>
        </w:rPr>
        <w:t>l ser mujer heterosexual</w:t>
      </w:r>
      <w:r w:rsidRPr="00B62679">
        <w:rPr>
          <w:rFonts w:ascii="Times New Roman" w:hAnsi="Times New Roman" w:cs="Times New Roman"/>
          <w:sz w:val="24"/>
          <w:szCs w:val="24"/>
        </w:rPr>
        <w:t xml:space="preserve">, no tiene lugar en la escuela. En caso de asomar, casi siempre es desde el prejuicio y la estigmatización propia de la misoginia lésbica. </w:t>
      </w:r>
    </w:p>
    <w:p w:rsidR="00CB6320" w:rsidRPr="00B62679" w:rsidRDefault="00CB6320" w:rsidP="00357B92">
      <w:pPr>
        <w:spacing w:line="360" w:lineRule="auto"/>
        <w:jc w:val="both"/>
        <w:rPr>
          <w:rFonts w:ascii="Times New Roman" w:hAnsi="Times New Roman" w:cs="Times New Roman"/>
          <w:sz w:val="24"/>
          <w:szCs w:val="24"/>
        </w:rPr>
      </w:pPr>
      <w:r w:rsidRPr="00B62679">
        <w:rPr>
          <w:rFonts w:ascii="Times New Roman" w:hAnsi="Times New Roman" w:cs="Times New Roman"/>
          <w:sz w:val="24"/>
          <w:szCs w:val="24"/>
        </w:rPr>
        <w:t>Esta ponencia es una invitación a pensar acerca de uno de los grandes temas silenciados en la escuela: el lesbianismo. Y desde allí, la posibilidad de reflexionar en torno al lesbianismo como identidad política y la oportunidad en la escuela, de interpelar el estereotipo heg</w:t>
      </w:r>
      <w:r w:rsidR="00BD6C9C">
        <w:rPr>
          <w:rFonts w:ascii="Times New Roman" w:hAnsi="Times New Roman" w:cs="Times New Roman"/>
          <w:sz w:val="24"/>
          <w:szCs w:val="24"/>
        </w:rPr>
        <w:t xml:space="preserve">emónico femenino de mujer </w:t>
      </w:r>
      <w:r w:rsidRPr="00B62679">
        <w:rPr>
          <w:rFonts w:ascii="Times New Roman" w:hAnsi="Times New Roman" w:cs="Times New Roman"/>
          <w:sz w:val="24"/>
          <w:szCs w:val="24"/>
        </w:rPr>
        <w:t xml:space="preserve">heterosexual. </w:t>
      </w:r>
    </w:p>
    <w:p w:rsidR="00CB6320" w:rsidRPr="00B62679" w:rsidRDefault="00CB6320" w:rsidP="00357B92">
      <w:pPr>
        <w:spacing w:line="360" w:lineRule="auto"/>
        <w:jc w:val="both"/>
        <w:rPr>
          <w:rFonts w:ascii="Times New Roman" w:hAnsi="Times New Roman" w:cs="Times New Roman"/>
          <w:sz w:val="24"/>
          <w:szCs w:val="24"/>
        </w:rPr>
      </w:pPr>
    </w:p>
    <w:p w:rsidR="00503A5A" w:rsidRDefault="00B62679" w:rsidP="00357B92">
      <w:pPr>
        <w:spacing w:line="360" w:lineRule="auto"/>
        <w:jc w:val="both"/>
        <w:rPr>
          <w:rFonts w:ascii="Times New Roman" w:hAnsi="Times New Roman" w:cs="Times New Roman"/>
          <w:b/>
          <w:sz w:val="24"/>
          <w:szCs w:val="24"/>
        </w:rPr>
      </w:pPr>
      <w:r w:rsidRPr="00B62679">
        <w:rPr>
          <w:rFonts w:ascii="Times New Roman" w:hAnsi="Times New Roman" w:cs="Times New Roman"/>
          <w:b/>
          <w:sz w:val="24"/>
          <w:szCs w:val="24"/>
        </w:rPr>
        <w:t xml:space="preserve">Introducción: </w:t>
      </w:r>
    </w:p>
    <w:p w:rsidR="00B62679" w:rsidRPr="00B62679" w:rsidRDefault="00DE2657" w:rsidP="00357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escuela,</w:t>
      </w:r>
      <w:r w:rsidR="00B62679" w:rsidRPr="00B62679">
        <w:rPr>
          <w:rFonts w:ascii="Times New Roman" w:hAnsi="Times New Roman" w:cs="Times New Roman"/>
          <w:sz w:val="24"/>
          <w:szCs w:val="24"/>
        </w:rPr>
        <w:t xml:space="preserve"> instala desde el discurso pedagógico moderno, a partir de prácticas, rituales y sentidos, todo un repertorio absoluto en torno a las feminidades y masculin</w:t>
      </w:r>
      <w:r w:rsidR="003C1CD8">
        <w:rPr>
          <w:rFonts w:ascii="Times New Roman" w:hAnsi="Times New Roman" w:cs="Times New Roman"/>
          <w:sz w:val="24"/>
          <w:szCs w:val="24"/>
        </w:rPr>
        <w:t xml:space="preserve">idades hegemónicas. </w:t>
      </w:r>
      <w:r w:rsidR="00B62679" w:rsidRPr="00B62679">
        <w:rPr>
          <w:rFonts w:ascii="Times New Roman" w:hAnsi="Times New Roman" w:cs="Times New Roman"/>
          <w:sz w:val="24"/>
          <w:szCs w:val="24"/>
        </w:rPr>
        <w:t>Entendemos por estereotipos hegemónicos, a todas aquellas configuraciones de sentido que circulan en torno a lo que implica ser mujer y lo que implica ser varón y que se instalan desde lugares de poder y se imponen con carácter de “verdad”.</w:t>
      </w:r>
      <w:r w:rsidR="00D30843">
        <w:rPr>
          <w:rFonts w:ascii="Times New Roman" w:hAnsi="Times New Roman" w:cs="Times New Roman"/>
          <w:sz w:val="24"/>
          <w:szCs w:val="24"/>
        </w:rPr>
        <w:t xml:space="preserve"> </w:t>
      </w:r>
      <w:r w:rsidR="00B62679" w:rsidRPr="00B62679">
        <w:rPr>
          <w:rFonts w:ascii="Times New Roman" w:hAnsi="Times New Roman" w:cs="Times New Roman"/>
          <w:sz w:val="24"/>
          <w:szCs w:val="24"/>
        </w:rPr>
        <w:t xml:space="preserve">Las lesbianas, desde el silenciamiento y la invisibilización, permanecen como alienígenas de la institución escolar. Muchas veces los prejuicios y la estigmatización provienen del mundo adulto antes que el mundo juvenil. Tal es el ejemplo de un grupo </w:t>
      </w:r>
      <w:r w:rsidR="00B62679" w:rsidRPr="00B62679">
        <w:rPr>
          <w:rFonts w:ascii="Times New Roman" w:hAnsi="Times New Roman" w:cs="Times New Roman"/>
          <w:sz w:val="24"/>
          <w:szCs w:val="24"/>
        </w:rPr>
        <w:lastRenderedPageBreak/>
        <w:t>de estudiantes de 15 y 16 años, de una escuela secundaria de la ciudad de San Luis que en el año 2013 expresaron opiniones positivas en relación a la novela peruana Hay una chica en mi sopa (Nuñez Del Arco, 2012), impartida por una docente de literatura</w:t>
      </w:r>
      <w:r w:rsidR="00EF4156">
        <w:rPr>
          <w:rStyle w:val="Refdenotaalpie"/>
          <w:rFonts w:ascii="Times New Roman" w:hAnsi="Times New Roman" w:cs="Times New Roman"/>
          <w:sz w:val="24"/>
          <w:szCs w:val="24"/>
        </w:rPr>
        <w:footnoteReference w:id="1"/>
      </w:r>
      <w:r w:rsidR="00B62679" w:rsidRPr="00B62679">
        <w:rPr>
          <w:rFonts w:ascii="Times New Roman" w:hAnsi="Times New Roman" w:cs="Times New Roman"/>
          <w:sz w:val="24"/>
          <w:szCs w:val="24"/>
        </w:rPr>
        <w:t xml:space="preserve">. </w:t>
      </w:r>
    </w:p>
    <w:p w:rsidR="00B62679" w:rsidRPr="00B62679" w:rsidRDefault="00B62679" w:rsidP="00357B92">
      <w:pPr>
        <w:spacing w:after="0" w:line="360" w:lineRule="auto"/>
        <w:jc w:val="both"/>
        <w:rPr>
          <w:rFonts w:ascii="Times New Roman" w:hAnsi="Times New Roman" w:cs="Times New Roman"/>
          <w:sz w:val="24"/>
          <w:szCs w:val="24"/>
        </w:rPr>
      </w:pPr>
      <w:r w:rsidRPr="00B62679">
        <w:rPr>
          <w:rFonts w:ascii="Times New Roman" w:hAnsi="Times New Roman" w:cs="Times New Roman"/>
          <w:sz w:val="24"/>
          <w:szCs w:val="24"/>
        </w:rPr>
        <w:t>La novela de la escritora peruana, Silvia Nuñez del Arco, narra la vida de Lucia, una adolescente que se siente atraída por su profesora de alemán</w:t>
      </w:r>
      <w:r w:rsidR="00DE2652">
        <w:rPr>
          <w:rFonts w:ascii="Times New Roman" w:hAnsi="Times New Roman" w:cs="Times New Roman"/>
          <w:sz w:val="24"/>
          <w:szCs w:val="24"/>
        </w:rPr>
        <w:t>.</w:t>
      </w:r>
      <w:r w:rsidRPr="00B62679">
        <w:rPr>
          <w:rFonts w:ascii="Times New Roman" w:hAnsi="Times New Roman" w:cs="Times New Roman"/>
          <w:sz w:val="24"/>
          <w:szCs w:val="24"/>
        </w:rPr>
        <w:t xml:space="preserve"> En el año 2013, la docente de literatura fue sancionada por el Ministerio de Educación de San Luis, con 90 días de suspensión, sin goce de haberes más instrucción de sumario, con el argumento que la lectura era “pornográfica” y “obscena” (Carbajal, M. 3 de junio de 2013, Periódico digital Página 12). </w:t>
      </w:r>
    </w:p>
    <w:p w:rsidR="00B62679" w:rsidRPr="00B62679" w:rsidRDefault="00B62679" w:rsidP="00357B92">
      <w:pPr>
        <w:spacing w:after="0" w:line="360" w:lineRule="auto"/>
        <w:jc w:val="both"/>
        <w:rPr>
          <w:rFonts w:ascii="Times New Roman" w:hAnsi="Times New Roman" w:cs="Times New Roman"/>
          <w:sz w:val="24"/>
          <w:szCs w:val="24"/>
        </w:rPr>
      </w:pPr>
      <w:r w:rsidRPr="00B62679">
        <w:rPr>
          <w:rFonts w:ascii="Times New Roman" w:hAnsi="Times New Roman" w:cs="Times New Roman"/>
          <w:sz w:val="24"/>
          <w:szCs w:val="24"/>
        </w:rPr>
        <w:t>Los y las estudiantes, por su parte, se expresaron a favor de la docente a través de diversas acciones y opiniones, evidenciando apertura al momento de discutir sobre diversidad sexual en la escuela, en particular sobre lesbianismo.</w:t>
      </w:r>
    </w:p>
    <w:p w:rsidR="004B2813" w:rsidRDefault="004B2813" w:rsidP="00357B92">
      <w:pPr>
        <w:spacing w:line="360" w:lineRule="auto"/>
        <w:jc w:val="both"/>
        <w:rPr>
          <w:rFonts w:ascii="Times New Roman" w:hAnsi="Times New Roman" w:cs="Times New Roman"/>
          <w:sz w:val="24"/>
          <w:szCs w:val="24"/>
        </w:rPr>
      </w:pPr>
    </w:p>
    <w:p w:rsidR="00DE2652" w:rsidRPr="00620CDB" w:rsidRDefault="00620CDB" w:rsidP="00357B92">
      <w:pPr>
        <w:spacing w:line="360" w:lineRule="auto"/>
        <w:jc w:val="center"/>
        <w:rPr>
          <w:rFonts w:ascii="Times New Roman" w:hAnsi="Times New Roman" w:cs="Times New Roman"/>
          <w:b/>
          <w:sz w:val="24"/>
          <w:szCs w:val="24"/>
        </w:rPr>
      </w:pPr>
      <w:r w:rsidRPr="00620CDB">
        <w:rPr>
          <w:rFonts w:ascii="Times New Roman" w:hAnsi="Times New Roman" w:cs="Times New Roman"/>
          <w:b/>
          <w:sz w:val="24"/>
          <w:szCs w:val="24"/>
        </w:rPr>
        <w:t>La producción de las sexualidades lésbicas en el discurso médico y escolar</w:t>
      </w:r>
    </w:p>
    <w:p w:rsidR="004B2813" w:rsidRDefault="004B2813" w:rsidP="00357B92">
      <w:pPr>
        <w:spacing w:after="0" w:line="360" w:lineRule="auto"/>
        <w:jc w:val="both"/>
        <w:rPr>
          <w:rFonts w:ascii="Times New Roman" w:hAnsi="Times New Roman" w:cs="Times New Roman"/>
          <w:sz w:val="24"/>
          <w:szCs w:val="24"/>
        </w:rPr>
      </w:pPr>
    </w:p>
    <w:p w:rsidR="00AE0CD3" w:rsidRPr="00AE0CD3" w:rsidRDefault="00AE0CD3" w:rsidP="00357B92">
      <w:pPr>
        <w:spacing w:after="0" w:line="360" w:lineRule="auto"/>
        <w:jc w:val="both"/>
        <w:rPr>
          <w:rFonts w:ascii="Times New Roman" w:hAnsi="Times New Roman" w:cs="Times New Roman"/>
          <w:sz w:val="24"/>
          <w:szCs w:val="24"/>
        </w:rPr>
      </w:pPr>
      <w:r w:rsidRPr="00AE0CD3">
        <w:rPr>
          <w:rFonts w:ascii="Times New Roman" w:hAnsi="Times New Roman" w:cs="Times New Roman"/>
          <w:sz w:val="24"/>
          <w:szCs w:val="24"/>
        </w:rPr>
        <w:t xml:space="preserve">Varias investigaciones sociales en Argentina, como la realizada por la pedagoga Graciela Morgade y su equipo, plasmada en </w:t>
      </w:r>
      <w:r w:rsidRPr="00AE0CD3">
        <w:rPr>
          <w:rFonts w:ascii="Times New Roman" w:hAnsi="Times New Roman" w:cs="Times New Roman"/>
          <w:i/>
          <w:sz w:val="24"/>
          <w:szCs w:val="24"/>
        </w:rPr>
        <w:t xml:space="preserve">Toda educación es sexual </w:t>
      </w:r>
      <w:r w:rsidRPr="00AE0CD3">
        <w:rPr>
          <w:rFonts w:ascii="Times New Roman" w:hAnsi="Times New Roman" w:cs="Times New Roman"/>
          <w:sz w:val="24"/>
          <w:szCs w:val="24"/>
        </w:rPr>
        <w:t>(Morgade, 2011)</w:t>
      </w:r>
      <w:r w:rsidR="00FF74CD">
        <w:rPr>
          <w:rFonts w:ascii="Times New Roman" w:hAnsi="Times New Roman" w:cs="Times New Roman"/>
          <w:i/>
          <w:sz w:val="24"/>
          <w:szCs w:val="24"/>
        </w:rPr>
        <w:t xml:space="preserve">, </w:t>
      </w:r>
      <w:r w:rsidRPr="00AE0CD3">
        <w:rPr>
          <w:rFonts w:ascii="Times New Roman" w:hAnsi="Times New Roman" w:cs="Times New Roman"/>
          <w:sz w:val="24"/>
          <w:szCs w:val="24"/>
        </w:rPr>
        <w:t xml:space="preserve">dan cuenta del disciplinamiento de las sexualidades, los estereotipos y normas de género en las escuelas. Desde sus reflexiones consideran que la norma de la heterosexualidad, moldea conductas, actividades, juegos, vestimenta, excluyendo e invisibilizando todo </w:t>
      </w:r>
      <w:r w:rsidRPr="00AE0CD3">
        <w:rPr>
          <w:rFonts w:ascii="Times New Roman" w:hAnsi="Times New Roman" w:cs="Times New Roman"/>
          <w:sz w:val="24"/>
          <w:szCs w:val="24"/>
        </w:rPr>
        <w:lastRenderedPageBreak/>
        <w:t xml:space="preserve">aquello que no se adapte a esta institución política. En tal sentido, </w:t>
      </w:r>
      <w:r w:rsidR="00557503">
        <w:rPr>
          <w:rFonts w:ascii="Times New Roman" w:hAnsi="Times New Roman" w:cs="Times New Roman"/>
          <w:sz w:val="24"/>
          <w:szCs w:val="24"/>
        </w:rPr>
        <w:t xml:space="preserve">las adolescentes </w:t>
      </w:r>
      <w:r w:rsidRPr="00AE0CD3">
        <w:rPr>
          <w:rFonts w:ascii="Times New Roman" w:hAnsi="Times New Roman" w:cs="Times New Roman"/>
          <w:sz w:val="24"/>
          <w:szCs w:val="24"/>
        </w:rPr>
        <w:t>lesbianas</w:t>
      </w:r>
      <w:r w:rsidR="00557503">
        <w:rPr>
          <w:rFonts w:ascii="Times New Roman" w:hAnsi="Times New Roman" w:cs="Times New Roman"/>
          <w:sz w:val="24"/>
          <w:szCs w:val="24"/>
        </w:rPr>
        <w:t xml:space="preserve"> </w:t>
      </w:r>
      <w:r w:rsidRPr="00AE0CD3">
        <w:rPr>
          <w:rFonts w:ascii="Times New Roman" w:hAnsi="Times New Roman" w:cs="Times New Roman"/>
          <w:sz w:val="24"/>
          <w:szCs w:val="24"/>
        </w:rPr>
        <w:t>no tienen lugar en la escuela. No hay palabra que l</w:t>
      </w:r>
      <w:r w:rsidR="00DE1A45">
        <w:rPr>
          <w:rFonts w:ascii="Times New Roman" w:hAnsi="Times New Roman" w:cs="Times New Roman"/>
          <w:sz w:val="24"/>
          <w:szCs w:val="24"/>
        </w:rPr>
        <w:t>a</w:t>
      </w:r>
      <w:r w:rsidRPr="00AE0CD3">
        <w:rPr>
          <w:rFonts w:ascii="Times New Roman" w:hAnsi="Times New Roman" w:cs="Times New Roman"/>
          <w:sz w:val="24"/>
          <w:szCs w:val="24"/>
        </w:rPr>
        <w:t xml:space="preserve">s nombre, no hay referentes con los que se sientan identificados y por supuesto, padecen de diversas formas de violencia en las escuelas. </w:t>
      </w:r>
    </w:p>
    <w:p w:rsidR="00AE0CD3" w:rsidRPr="00AE0CD3" w:rsidRDefault="00AE0CD3" w:rsidP="00357B92">
      <w:pPr>
        <w:spacing w:after="0" w:line="360" w:lineRule="auto"/>
        <w:jc w:val="both"/>
        <w:rPr>
          <w:rFonts w:ascii="Times New Roman" w:hAnsi="Times New Roman" w:cs="Times New Roman"/>
          <w:sz w:val="24"/>
          <w:szCs w:val="24"/>
        </w:rPr>
      </w:pPr>
      <w:r w:rsidRPr="00AE0CD3">
        <w:rPr>
          <w:rFonts w:ascii="Times New Roman" w:hAnsi="Times New Roman" w:cs="Times New Roman"/>
          <w:sz w:val="24"/>
          <w:szCs w:val="24"/>
        </w:rPr>
        <w:t>Particularmente, los movimientos de lesbianas como así también las teorías lésbico-feministas vienen denunciando</w:t>
      </w:r>
      <w:r w:rsidR="00FF74CD">
        <w:rPr>
          <w:rFonts w:ascii="Times New Roman" w:hAnsi="Times New Roman" w:cs="Times New Roman"/>
          <w:sz w:val="24"/>
          <w:szCs w:val="24"/>
        </w:rPr>
        <w:t xml:space="preserve"> hace décadas que las lesbianas</w:t>
      </w:r>
      <w:r w:rsidRPr="00AE0CD3">
        <w:rPr>
          <w:rFonts w:ascii="Times New Roman" w:hAnsi="Times New Roman" w:cs="Times New Roman"/>
          <w:sz w:val="24"/>
          <w:szCs w:val="24"/>
        </w:rPr>
        <w:t xml:space="preserve"> han sido invisibilizadas y patologizadas a lo largo de la historia desde diversos es</w:t>
      </w:r>
      <w:r w:rsidR="00FF74CD">
        <w:rPr>
          <w:rFonts w:ascii="Times New Roman" w:hAnsi="Times New Roman" w:cs="Times New Roman"/>
          <w:sz w:val="24"/>
          <w:szCs w:val="24"/>
        </w:rPr>
        <w:t>pacios como la ciencia,</w:t>
      </w:r>
      <w:r w:rsidRPr="00AE0CD3">
        <w:rPr>
          <w:rFonts w:ascii="Times New Roman" w:hAnsi="Times New Roman" w:cs="Times New Roman"/>
          <w:sz w:val="24"/>
          <w:szCs w:val="24"/>
        </w:rPr>
        <w:t xml:space="preserve"> la corporación médica, la literatura y los medios de comunicación, entre otros. </w:t>
      </w:r>
    </w:p>
    <w:p w:rsidR="004638FF" w:rsidRPr="004638FF" w:rsidRDefault="004638FF" w:rsidP="00357B92">
      <w:pPr>
        <w:spacing w:after="0" w:line="360" w:lineRule="auto"/>
        <w:jc w:val="both"/>
        <w:rPr>
          <w:rFonts w:ascii="Times New Roman" w:hAnsi="Times New Roman" w:cs="Times New Roman"/>
          <w:sz w:val="24"/>
          <w:szCs w:val="24"/>
        </w:rPr>
      </w:pPr>
      <w:r w:rsidRPr="004638FF">
        <w:rPr>
          <w:rFonts w:ascii="Times New Roman" w:hAnsi="Times New Roman" w:cs="Times New Roman"/>
          <w:sz w:val="24"/>
          <w:szCs w:val="24"/>
        </w:rPr>
        <w:t>Existen diversas definiciones sociales, médicas, científicas y religiosas acerca de las sexualidades en general, especialmente de las sexualidades femeninas y en parti</w:t>
      </w:r>
      <w:r w:rsidR="00AA74BB">
        <w:rPr>
          <w:rFonts w:ascii="Times New Roman" w:hAnsi="Times New Roman" w:cs="Times New Roman"/>
          <w:sz w:val="24"/>
          <w:szCs w:val="24"/>
        </w:rPr>
        <w:t xml:space="preserve">cular, acerca del lesbianismo. </w:t>
      </w:r>
    </w:p>
    <w:p w:rsidR="004638FF" w:rsidRPr="004638FF" w:rsidRDefault="004638FF" w:rsidP="00357B92">
      <w:pPr>
        <w:spacing w:after="0" w:line="360" w:lineRule="auto"/>
        <w:jc w:val="both"/>
        <w:rPr>
          <w:rFonts w:ascii="Times New Roman" w:hAnsi="Times New Roman" w:cs="Times New Roman"/>
          <w:sz w:val="24"/>
          <w:szCs w:val="24"/>
        </w:rPr>
      </w:pPr>
      <w:r w:rsidRPr="004638FF">
        <w:rPr>
          <w:rFonts w:ascii="Times New Roman" w:hAnsi="Times New Roman" w:cs="Times New Roman"/>
          <w:sz w:val="24"/>
          <w:szCs w:val="24"/>
        </w:rPr>
        <w:t xml:space="preserve">En la década de los setenta, el primer volumen de Historia de la sexualidad de Michel Foucault, tuvo gran influencia en los estudios sobre las sexualidades en las Ciencias Sociales y Humanidades, y sigue vigente en la actualidad al momento de reflexionar en torno a la sexualidad. </w:t>
      </w:r>
    </w:p>
    <w:p w:rsidR="004638FF" w:rsidRPr="004638FF" w:rsidRDefault="004638FF" w:rsidP="00357B92">
      <w:pPr>
        <w:spacing w:after="0" w:line="360" w:lineRule="auto"/>
        <w:jc w:val="both"/>
        <w:rPr>
          <w:rFonts w:ascii="Times New Roman" w:hAnsi="Times New Roman" w:cs="Times New Roman"/>
          <w:sz w:val="24"/>
          <w:szCs w:val="24"/>
        </w:rPr>
      </w:pPr>
      <w:r w:rsidRPr="004638FF">
        <w:rPr>
          <w:rFonts w:ascii="Times New Roman" w:hAnsi="Times New Roman" w:cs="Times New Roman"/>
          <w:sz w:val="24"/>
          <w:szCs w:val="24"/>
        </w:rPr>
        <w:t xml:space="preserve">Una de las tesis que sostiene Foucault es que la sexualidad, comúnmente entendida como natural, íntima y como propia del ámbito privado, en realidad, es completamente construida en la cultura, a partir de las intenciones políticas de la clase social dominante. La gran paradoja que marca Foucault es que las prohibiciones y el disciplinamiento relativos a los comportamientos sexuales, ya sean impuestos por los ámbitos religiosos, legales o científicos, antes que reprimir la sexualidad, lo que hacían era producirla. Y continúan haciéndolo en la actualidad, a través de discursos y diversos dispositivos que se instauran por medio de las instituciones sociales (Foucault, 2012). </w:t>
      </w:r>
    </w:p>
    <w:p w:rsidR="004638FF" w:rsidRPr="004638FF" w:rsidRDefault="004638FF" w:rsidP="00357B92">
      <w:pPr>
        <w:spacing w:after="0" w:line="360" w:lineRule="auto"/>
        <w:jc w:val="both"/>
        <w:rPr>
          <w:rFonts w:ascii="Times New Roman" w:hAnsi="Times New Roman" w:cs="Times New Roman"/>
          <w:sz w:val="24"/>
          <w:szCs w:val="24"/>
        </w:rPr>
      </w:pPr>
      <w:r w:rsidRPr="004638FF">
        <w:rPr>
          <w:rFonts w:ascii="Times New Roman" w:hAnsi="Times New Roman" w:cs="Times New Roman"/>
          <w:sz w:val="24"/>
          <w:szCs w:val="24"/>
        </w:rPr>
        <w:t xml:space="preserve">En tanto, en el Siglo XVIII se pone en vigencia toda una maquinaria para producir sobre el sexo “discursos verdaderos”, instalándose un dispositivo de la sexualidad, donde una diversidad de discursos –como el médico y el religioso- circulan en instituciones diferentes, regulando el cuerpo, sus deseos y placeres, a través de una serie de controles y regulaciones. De este modo, la sexualidad se liga indisolublemente a la reproducción y excluye las prácticas que no tienen la procreación como fin, se incita en todas sus formas la monogamia heterosexual, no se tolera la exteriorización de deseos instintivos y se multiplican las condenas sociales por perversiones. </w:t>
      </w:r>
    </w:p>
    <w:p w:rsidR="004638FF" w:rsidRDefault="00466071" w:rsidP="00357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4638FF" w:rsidRPr="004638FF">
        <w:rPr>
          <w:rFonts w:ascii="Times New Roman" w:hAnsi="Times New Roman" w:cs="Times New Roman"/>
          <w:sz w:val="24"/>
          <w:szCs w:val="24"/>
        </w:rPr>
        <w:t xml:space="preserve">discurso religioso, médico y jurídico, se ha postulado a lo largo de la historia como discursos verdaderos o “válidos” en relación a las sexualidades femeninas. La institución escolar, por su parte, desde el discurso pedagógico moderno, se ha </w:t>
      </w:r>
      <w:r w:rsidR="004638FF" w:rsidRPr="004638FF">
        <w:rPr>
          <w:rFonts w:ascii="Times New Roman" w:hAnsi="Times New Roman" w:cs="Times New Roman"/>
          <w:sz w:val="24"/>
          <w:szCs w:val="24"/>
        </w:rPr>
        <w:lastRenderedPageBreak/>
        <w:t>caracterizado por replicar algunas de las representaciones características del discurso religioso y médico, principalmente el ligado a la sexualidad y la reproducción como dos partes de un todo, construyendo las sexualidades femeninas, particularmente las sexualidades lésbicas, de un modo particular.</w:t>
      </w:r>
    </w:p>
    <w:p w:rsidR="005C46AB" w:rsidRPr="005C46AB" w:rsidRDefault="005C46AB" w:rsidP="00357B92">
      <w:pPr>
        <w:spacing w:after="0" w:line="360" w:lineRule="auto"/>
        <w:jc w:val="both"/>
        <w:rPr>
          <w:rFonts w:ascii="Times New Roman" w:hAnsi="Times New Roman" w:cs="Times New Roman"/>
          <w:sz w:val="24"/>
          <w:szCs w:val="24"/>
        </w:rPr>
      </w:pPr>
      <w:r w:rsidRPr="005C46AB">
        <w:rPr>
          <w:rFonts w:ascii="Times New Roman" w:hAnsi="Times New Roman" w:cs="Times New Roman"/>
          <w:sz w:val="24"/>
          <w:szCs w:val="24"/>
        </w:rPr>
        <w:t xml:space="preserve">En la actualidad, en muchos de los sentidos que circulan en las instituciones educativas en torno a la sexualidad, sigue primando la reproducción como centro de las sexualidades femeninas. Significaciones palpables en las clases de educación sexual, charlas cotidianas o de pasillo, y en el contenido formal de las asignaturas. Desde esta idea se escinde sexualidad de placer y se une de modo inquebrantable sexualidad y reproducción. Todo lo que queda afuera de la sexualidad reproductiva –por supuesto de la pareja heterosexual- no tiene lugar, se invisibiliza, se hace desaparecer, se establece el más cruel de los silencios. </w:t>
      </w:r>
    </w:p>
    <w:p w:rsidR="005C46AB" w:rsidRPr="005C46AB" w:rsidRDefault="005C46AB" w:rsidP="00357B92">
      <w:pPr>
        <w:spacing w:after="0" w:line="360" w:lineRule="auto"/>
        <w:jc w:val="both"/>
        <w:rPr>
          <w:rFonts w:ascii="Times New Roman" w:hAnsi="Times New Roman" w:cs="Times New Roman"/>
          <w:sz w:val="24"/>
          <w:szCs w:val="24"/>
        </w:rPr>
      </w:pPr>
      <w:r w:rsidRPr="005C46AB">
        <w:rPr>
          <w:rFonts w:ascii="Times New Roman" w:hAnsi="Times New Roman" w:cs="Times New Roman"/>
          <w:sz w:val="24"/>
          <w:szCs w:val="24"/>
        </w:rPr>
        <w:t xml:space="preserve">En tal sentido, es preciso destacar que las relaciones entre mujeres desde lo amoroso, lo erótico, lo sexual y también los vínculos amistosos, han existido en todos los tiempos y lugares. A lo largo de la historia, desde el discurso médico, jurídico y religioso, se han construido diversos sentidos en torno a los vínculos lésbicos, en general desde visiones negativas y plagadas de prejuicios. Desde diversos espacios e instituciones sociales, se ha invisibilizado y deslegitimado los vínculos entre mujeres, sobre todo los vínculos sexuales y eróticos. </w:t>
      </w:r>
    </w:p>
    <w:p w:rsidR="005C46AB" w:rsidRPr="005C46AB" w:rsidRDefault="005C46AB" w:rsidP="00357B92">
      <w:pPr>
        <w:spacing w:after="0" w:line="360" w:lineRule="auto"/>
        <w:jc w:val="both"/>
        <w:rPr>
          <w:rFonts w:ascii="Times New Roman" w:hAnsi="Times New Roman" w:cs="Times New Roman"/>
          <w:sz w:val="24"/>
          <w:szCs w:val="24"/>
        </w:rPr>
      </w:pPr>
      <w:r w:rsidRPr="005C46AB">
        <w:rPr>
          <w:rFonts w:ascii="Times New Roman" w:hAnsi="Times New Roman" w:cs="Times New Roman"/>
          <w:sz w:val="24"/>
          <w:szCs w:val="24"/>
        </w:rPr>
        <w:t>En la década de los 40 y 50 en Argent</w:t>
      </w:r>
      <w:r w:rsidR="005A6E49">
        <w:rPr>
          <w:rFonts w:ascii="Times New Roman" w:hAnsi="Times New Roman" w:cs="Times New Roman"/>
          <w:sz w:val="24"/>
          <w:szCs w:val="24"/>
        </w:rPr>
        <w:t>ina</w:t>
      </w:r>
      <w:r w:rsidRPr="005C46AB">
        <w:rPr>
          <w:rFonts w:ascii="Times New Roman" w:hAnsi="Times New Roman" w:cs="Times New Roman"/>
          <w:sz w:val="24"/>
          <w:szCs w:val="24"/>
        </w:rPr>
        <w:t xml:space="preserve">, los términos más frecuentes para designar al lesbianismo eran “homosexualidad femenina”, “tribadismo”, “safismo” y ocasionalmente “lesbianismo”. Algunos de los sentidos que giraban en las sociedades de aquel entonces en torno a las relaciones eróticas y sexuales entre mujeres, estaban vinculadas con “perversión”, “desviación del instinto sexual” o “variación sexual”. </w:t>
      </w:r>
    </w:p>
    <w:p w:rsidR="005C46AB" w:rsidRPr="005C46AB" w:rsidRDefault="005C46AB" w:rsidP="00357B92">
      <w:pPr>
        <w:spacing w:after="0" w:line="360" w:lineRule="auto"/>
        <w:jc w:val="both"/>
        <w:rPr>
          <w:rFonts w:ascii="Times New Roman" w:hAnsi="Times New Roman" w:cs="Times New Roman"/>
          <w:sz w:val="24"/>
          <w:szCs w:val="24"/>
        </w:rPr>
      </w:pPr>
      <w:r w:rsidRPr="005C46AB">
        <w:rPr>
          <w:rFonts w:ascii="Times New Roman" w:hAnsi="Times New Roman" w:cs="Times New Roman"/>
          <w:sz w:val="24"/>
          <w:szCs w:val="24"/>
        </w:rPr>
        <w:t xml:space="preserve">La industria médica fue uno de los primeros ámbitos encargados en describir y explicar las conductas homosexuales y lésbicas y catalogarlas como patologías. </w:t>
      </w:r>
    </w:p>
    <w:p w:rsidR="005C46AB" w:rsidRPr="005C46AB" w:rsidRDefault="005C46AB" w:rsidP="00357B92">
      <w:pPr>
        <w:spacing w:after="0" w:line="360" w:lineRule="auto"/>
        <w:jc w:val="both"/>
        <w:rPr>
          <w:rFonts w:ascii="Times New Roman" w:hAnsi="Times New Roman" w:cs="Times New Roman"/>
          <w:sz w:val="24"/>
          <w:szCs w:val="24"/>
        </w:rPr>
      </w:pPr>
      <w:r w:rsidRPr="005C46AB">
        <w:rPr>
          <w:rFonts w:ascii="Times New Roman" w:hAnsi="Times New Roman" w:cs="Times New Roman"/>
          <w:sz w:val="24"/>
          <w:szCs w:val="24"/>
        </w:rPr>
        <w:t xml:space="preserve">Hay que tener presente, que en aquella época comenzaban a instalarse los sentidos en torno a la homosexualidad y al lesbianismo como “enfermedades” o “desviaciones psicológicas”. Richard Von Krafft-Ebing, neuropsicológo alemán, hacia fines de siglo XIX, fue el referente médico internacional en América Latina y en otros continentes, considerado el fundador de la moderna patología sexual. En Psychopathia sexualis (1886) describió y clasificó las desviaciones sexuales como “trastornos psíquicos”, el neuropsicólogo, afirmaba que el “aberrante amor lésbico” era menos habitual que el homosexualismo masculino y se lo encontraba en cárceles y entre prostitutas. </w:t>
      </w:r>
      <w:r w:rsidRPr="005C46AB">
        <w:rPr>
          <w:rFonts w:ascii="Times New Roman" w:hAnsi="Times New Roman" w:cs="Times New Roman"/>
          <w:sz w:val="24"/>
          <w:szCs w:val="24"/>
        </w:rPr>
        <w:lastRenderedPageBreak/>
        <w:t>Consideraba que era una “perversión” y calificó a las mujeres que se relacionaban sexual y emotivamente con otras como “dupla estéril” (Ramacciotti y Valodra, 2008).</w:t>
      </w:r>
    </w:p>
    <w:p w:rsidR="005C46AB" w:rsidRPr="005C46AB" w:rsidRDefault="005C46AB" w:rsidP="00357B92">
      <w:pPr>
        <w:spacing w:after="0" w:line="360" w:lineRule="auto"/>
        <w:jc w:val="both"/>
        <w:rPr>
          <w:rFonts w:ascii="Times New Roman" w:hAnsi="Times New Roman" w:cs="Times New Roman"/>
          <w:sz w:val="24"/>
          <w:szCs w:val="24"/>
        </w:rPr>
      </w:pPr>
      <w:r w:rsidRPr="005C46AB">
        <w:rPr>
          <w:rFonts w:ascii="Times New Roman" w:hAnsi="Times New Roman" w:cs="Times New Roman"/>
          <w:sz w:val="24"/>
          <w:szCs w:val="24"/>
        </w:rPr>
        <w:t>Estas ideas calaron profundo en la Argentina de principios de siglo XX, principalmente a partir del nacimiento de la nueva ciudad “higiénica” que junto al discurso médico comienzan a asentarse en aquella época. El ámbito médico como garante de un nuevo orden moral, los cimientos de una nueva sociedad comienzan a desplegarse y para ello, era necesario delimitar –desde el disciplinamiento- el campo sexual, demarcando las sexualidades válidas de las “perversas”, “legítimas” de las “aberrantes” y con ello la autorización para habitar el espacio público o vivir las sexualidades desde “el closet”.</w:t>
      </w:r>
    </w:p>
    <w:p w:rsidR="005C46AB" w:rsidRPr="005C46AB" w:rsidRDefault="005C46AB" w:rsidP="00357B92">
      <w:pPr>
        <w:spacing w:after="0" w:line="360" w:lineRule="auto"/>
        <w:jc w:val="both"/>
        <w:rPr>
          <w:rFonts w:ascii="Times New Roman" w:hAnsi="Times New Roman" w:cs="Times New Roman"/>
          <w:sz w:val="24"/>
          <w:szCs w:val="24"/>
        </w:rPr>
      </w:pPr>
      <w:r w:rsidRPr="005C46AB">
        <w:rPr>
          <w:rFonts w:ascii="Times New Roman" w:hAnsi="Times New Roman" w:cs="Times New Roman"/>
          <w:sz w:val="24"/>
          <w:szCs w:val="24"/>
        </w:rPr>
        <w:t xml:space="preserve">En este “mapa sexual” las lesbianas como “dupla estéril” entrarían desde lugares subordinados y para ello las diversas concepciones surgidas de la corporación médica permearían el resto de las instituciones sociales. El ámbito médico, contaba –y lo sigue haciendo- con poder para imponer sentidos no solo al interior de su ámbito si no en diversos espacios sociales. Los prejuicios morales, las valoraciones en torno a “lo bueno” y lo “malo” en materia de sexualidad, explicados desde argumentos naturalistas y biológicos contribuyeron a consolidar fuertemente imaginarios sociales vinculados a mujer, varón, lesbiana, homosexual y así, afianzaron modelos hegemónicos de feminidad y masculinidad heterosexuales. </w:t>
      </w:r>
    </w:p>
    <w:p w:rsidR="005C46AB" w:rsidRPr="005C46AB" w:rsidRDefault="005C46AB" w:rsidP="00357B92">
      <w:pPr>
        <w:spacing w:after="0" w:line="360" w:lineRule="auto"/>
        <w:jc w:val="both"/>
        <w:rPr>
          <w:rFonts w:ascii="Times New Roman" w:hAnsi="Times New Roman" w:cs="Times New Roman"/>
          <w:sz w:val="24"/>
          <w:szCs w:val="24"/>
        </w:rPr>
      </w:pPr>
      <w:r w:rsidRPr="005C46AB">
        <w:rPr>
          <w:rFonts w:ascii="Times New Roman" w:hAnsi="Times New Roman" w:cs="Times New Roman"/>
          <w:sz w:val="24"/>
          <w:szCs w:val="24"/>
        </w:rPr>
        <w:t xml:space="preserve">“Las “verdades” de la medicina poseen una fuerza normativa que constituyen un lugar privilegiado para propiciar la aplicación del modelo heterosexual e imponer esta visión al resto de la sociedad. Así se constituye un idealizado esquema binario en el cual la heterosexualidad o la maternidad representarían las conductas “naturales correctas” mientras que el resto de los comportamientos sexuales entrarían dentro de las opciones “incorrectas” (Ramacciotti y Valobra, 2008:1). </w:t>
      </w:r>
    </w:p>
    <w:p w:rsidR="005C46AB" w:rsidRPr="005C46AB" w:rsidRDefault="005C46AB" w:rsidP="00357B92">
      <w:pPr>
        <w:spacing w:after="0" w:line="360" w:lineRule="auto"/>
        <w:jc w:val="both"/>
        <w:rPr>
          <w:rFonts w:ascii="Times New Roman" w:hAnsi="Times New Roman" w:cs="Times New Roman"/>
          <w:sz w:val="24"/>
          <w:szCs w:val="24"/>
        </w:rPr>
      </w:pPr>
      <w:r w:rsidRPr="005C46AB">
        <w:rPr>
          <w:rFonts w:ascii="Times New Roman" w:hAnsi="Times New Roman" w:cs="Times New Roman"/>
          <w:sz w:val="24"/>
          <w:szCs w:val="24"/>
        </w:rPr>
        <w:t xml:space="preserve">La escuela, en la conformación de la nación argentina de aquel entonces, jugó un papel importante en la delimitación de la moral sexual heteronormativa, en especial afianzando aquellos sentidos negativos en torno a los vínculos entre mujeres. </w:t>
      </w:r>
    </w:p>
    <w:p w:rsidR="005C46AB" w:rsidRPr="005C46AB" w:rsidRDefault="005C46AB" w:rsidP="00357B92">
      <w:pPr>
        <w:spacing w:after="0" w:line="360" w:lineRule="auto"/>
        <w:jc w:val="both"/>
        <w:rPr>
          <w:rFonts w:ascii="Times New Roman" w:hAnsi="Times New Roman" w:cs="Times New Roman"/>
          <w:sz w:val="24"/>
          <w:szCs w:val="24"/>
        </w:rPr>
      </w:pPr>
      <w:r w:rsidRPr="005C46AB">
        <w:rPr>
          <w:rFonts w:ascii="Times New Roman" w:hAnsi="Times New Roman" w:cs="Times New Roman"/>
          <w:sz w:val="24"/>
          <w:szCs w:val="24"/>
        </w:rPr>
        <w:t xml:space="preserve">Previo a la década de los cuarenta en Argentina, los colegios de monjas y las congregaciones católicas, eran vistas como lugares proclives </w:t>
      </w:r>
      <w:r w:rsidR="002B79D1">
        <w:rPr>
          <w:rFonts w:ascii="Times New Roman" w:hAnsi="Times New Roman" w:cs="Times New Roman"/>
          <w:sz w:val="24"/>
          <w:szCs w:val="24"/>
        </w:rPr>
        <w:t xml:space="preserve">a la expansión del lesbianismo. </w:t>
      </w:r>
      <w:r w:rsidRPr="005C46AB">
        <w:rPr>
          <w:rFonts w:ascii="Times New Roman" w:hAnsi="Times New Roman" w:cs="Times New Roman"/>
          <w:sz w:val="24"/>
          <w:szCs w:val="24"/>
        </w:rPr>
        <w:t xml:space="preserve">Victor Mercante, pedagogo y psicólogo argentino durante las primeras décadas del siglo XX, realizó diversas investigaciones en escuelas de mujeres en Buenos Aires. Una de ellas se desplegó en un internado, escuela de enseñanza superior de Buenos Aires donde cursaban niñas y adolescentes. Sus anotaciones comprendían además, establecimientos particulares y del Estado, “donde las prácticas religiosas </w:t>
      </w:r>
      <w:r w:rsidRPr="005C46AB">
        <w:rPr>
          <w:rFonts w:ascii="Times New Roman" w:hAnsi="Times New Roman" w:cs="Times New Roman"/>
          <w:sz w:val="24"/>
          <w:szCs w:val="24"/>
        </w:rPr>
        <w:lastRenderedPageBreak/>
        <w:t xml:space="preserve">parecen mal antídoto para la psicopatía que voy a tratar, el uranismo estático” (Bazán, 2010: 146), afirmaba Mercante. </w:t>
      </w:r>
    </w:p>
    <w:p w:rsidR="005C46AB" w:rsidRPr="005C46AB" w:rsidRDefault="005C46AB" w:rsidP="00357B92">
      <w:pPr>
        <w:spacing w:after="0" w:line="360" w:lineRule="auto"/>
        <w:jc w:val="both"/>
        <w:rPr>
          <w:rFonts w:ascii="Times New Roman" w:hAnsi="Times New Roman" w:cs="Times New Roman"/>
          <w:sz w:val="24"/>
          <w:szCs w:val="24"/>
        </w:rPr>
      </w:pPr>
      <w:r w:rsidRPr="005C46AB">
        <w:rPr>
          <w:rFonts w:ascii="Times New Roman" w:hAnsi="Times New Roman" w:cs="Times New Roman"/>
          <w:sz w:val="24"/>
          <w:szCs w:val="24"/>
        </w:rPr>
        <w:t>En su investigación titulada “Fetiquismo y uranismo femenino en los internados educativos”, Mercante, preocupado y en cierto punto horrorizado, determinó que los internados de niñas y adolescentes eran caldo de cultivo del lesbianismo.</w:t>
      </w:r>
    </w:p>
    <w:p w:rsidR="005C46AB" w:rsidRPr="005C46AB" w:rsidRDefault="005C46AB" w:rsidP="00357B92">
      <w:pPr>
        <w:spacing w:after="0" w:line="360" w:lineRule="auto"/>
        <w:jc w:val="both"/>
        <w:rPr>
          <w:rFonts w:ascii="Times New Roman" w:hAnsi="Times New Roman" w:cs="Times New Roman"/>
          <w:sz w:val="24"/>
          <w:szCs w:val="24"/>
        </w:rPr>
      </w:pPr>
      <w:r w:rsidRPr="005C46AB">
        <w:rPr>
          <w:rFonts w:ascii="Times New Roman" w:hAnsi="Times New Roman" w:cs="Times New Roman"/>
          <w:sz w:val="24"/>
          <w:szCs w:val="24"/>
        </w:rPr>
        <w:t xml:space="preserve">Desde el ámbito escolar, a partir de aquella época comienzan a asentarse sentidos que buscan conjugar feminidad, maternidad y heterosexualidad como indisolubles. La posibilidad o no de la reproducción, continuó siendo el eje central en que se asentaron los ideales morales del discurso pedagógico moderno. </w:t>
      </w:r>
    </w:p>
    <w:p w:rsidR="005C46AB" w:rsidRPr="005C46AB" w:rsidRDefault="005C46AB" w:rsidP="00357B92">
      <w:pPr>
        <w:spacing w:line="360" w:lineRule="auto"/>
        <w:jc w:val="both"/>
        <w:rPr>
          <w:rFonts w:ascii="Times New Roman" w:hAnsi="Times New Roman" w:cs="Times New Roman"/>
          <w:sz w:val="24"/>
          <w:szCs w:val="24"/>
        </w:rPr>
      </w:pPr>
      <w:r w:rsidRPr="005C46AB">
        <w:rPr>
          <w:rFonts w:ascii="Times New Roman" w:hAnsi="Times New Roman" w:cs="Times New Roman"/>
          <w:sz w:val="24"/>
          <w:szCs w:val="24"/>
        </w:rPr>
        <w:t>De manera que, durante gran parte de la historia predominaron diver</w:t>
      </w:r>
      <w:r w:rsidR="00F92344">
        <w:rPr>
          <w:rFonts w:ascii="Times New Roman" w:hAnsi="Times New Roman" w:cs="Times New Roman"/>
          <w:sz w:val="24"/>
          <w:szCs w:val="24"/>
        </w:rPr>
        <w:t xml:space="preserve">sos sentidos, desde la escuela </w:t>
      </w:r>
      <w:r w:rsidRPr="005C46AB">
        <w:rPr>
          <w:rFonts w:ascii="Times New Roman" w:hAnsi="Times New Roman" w:cs="Times New Roman"/>
          <w:sz w:val="24"/>
          <w:szCs w:val="24"/>
        </w:rPr>
        <w:t xml:space="preserve">y la corporación médica, que configuraban la sexualidad femenina como incuestionablemente heterosexual y reproductiva, al mismo tiempo, muchos de ellos contenían sentidos negativos en torno a los vínculos eróticos entre mujeres.  </w:t>
      </w:r>
    </w:p>
    <w:p w:rsidR="00FF0E11" w:rsidRPr="00FF0E11" w:rsidRDefault="00060392" w:rsidP="00357B92">
      <w:pPr>
        <w:spacing w:line="360" w:lineRule="auto"/>
        <w:jc w:val="both"/>
        <w:rPr>
          <w:rFonts w:ascii="Times New Roman" w:hAnsi="Times New Roman" w:cs="Times New Roman"/>
          <w:b/>
          <w:sz w:val="24"/>
          <w:szCs w:val="24"/>
        </w:rPr>
      </w:pPr>
      <w:r>
        <w:rPr>
          <w:rFonts w:ascii="Times New Roman" w:hAnsi="Times New Roman" w:cs="Times New Roman"/>
          <w:b/>
          <w:sz w:val="24"/>
          <w:szCs w:val="24"/>
        </w:rPr>
        <w:t>La e</w:t>
      </w:r>
      <w:r w:rsidR="0041195C">
        <w:rPr>
          <w:rFonts w:ascii="Times New Roman" w:hAnsi="Times New Roman" w:cs="Times New Roman"/>
          <w:b/>
          <w:sz w:val="24"/>
          <w:szCs w:val="24"/>
        </w:rPr>
        <w:t>scuela como maquinaria en la naturalización y legitimación de la heterosexualidad</w:t>
      </w:r>
    </w:p>
    <w:p w:rsidR="00B57D70" w:rsidRPr="00B57D70" w:rsidRDefault="00B57D70" w:rsidP="00357B92">
      <w:pPr>
        <w:spacing w:after="0" w:line="360" w:lineRule="auto"/>
        <w:jc w:val="both"/>
        <w:rPr>
          <w:rFonts w:ascii="Times New Roman" w:hAnsi="Times New Roman" w:cs="Times New Roman"/>
          <w:sz w:val="24"/>
          <w:szCs w:val="24"/>
        </w:rPr>
      </w:pPr>
      <w:r w:rsidRPr="00B57D70">
        <w:rPr>
          <w:rFonts w:ascii="Times New Roman" w:hAnsi="Times New Roman" w:cs="Times New Roman"/>
          <w:sz w:val="24"/>
          <w:szCs w:val="24"/>
        </w:rPr>
        <w:t>Las instituciones educativas se constituyen en unos de los espacios en que las actuaciones de género se despliegan de modo constante y continuo. Según la autora Silvia Elizalde, las instituciones, especialmente las orientadas a la socialización juvenil, construyen poderosos guiones y pedagogías normalizadoras del género y la sexualidad (Elizalde, 2009). “Lo hacen a partir de la consagración de “cuerpos legítimos” como de la elaboraciones de protocolos de disciplinamiento de deseo, de regulación restrictiva de lo masculino y lo femenino, y de la presunción universalizante de la heterosexualidad como punto de partida de un conjunto más extenso de configuraciones identitarias acerca de la normalidad en estos terrenos” (Elizalde, 2009:1).</w:t>
      </w:r>
    </w:p>
    <w:p w:rsidR="00B57D70" w:rsidRPr="00B57D70" w:rsidRDefault="00B57D70" w:rsidP="00357B92">
      <w:pPr>
        <w:spacing w:after="0" w:line="360" w:lineRule="auto"/>
        <w:jc w:val="both"/>
        <w:rPr>
          <w:rFonts w:ascii="Times New Roman" w:hAnsi="Times New Roman" w:cs="Times New Roman"/>
          <w:sz w:val="24"/>
          <w:szCs w:val="24"/>
        </w:rPr>
      </w:pPr>
      <w:r w:rsidRPr="00B57D70">
        <w:rPr>
          <w:rFonts w:ascii="Times New Roman" w:hAnsi="Times New Roman" w:cs="Times New Roman"/>
          <w:sz w:val="24"/>
          <w:szCs w:val="24"/>
        </w:rPr>
        <w:t xml:space="preserve">Más allá de las pretensiones de control que permean todos los mecanismos al interior de la escuela, no determina nunca por completo las prácticas cotidianas, como así también las diversas significaciones que se generan entre quienes la habitan. Y, en el relajamiento de los dispositivos de vigilancia “donde podemos encontrar instancias sugerentes de apoyo donde habilitar la pregunta por nuestras propias prácticas y concepciones sobre el género y la sexualidad de los/las jóvenes” (Elizalde, 2009:1). </w:t>
      </w:r>
    </w:p>
    <w:p w:rsidR="00B57D70" w:rsidRPr="00B57D70" w:rsidRDefault="00B57D70" w:rsidP="00357B92">
      <w:pPr>
        <w:spacing w:after="0" w:line="360" w:lineRule="auto"/>
        <w:jc w:val="both"/>
        <w:rPr>
          <w:rFonts w:ascii="Times New Roman" w:hAnsi="Times New Roman" w:cs="Times New Roman"/>
          <w:sz w:val="24"/>
          <w:szCs w:val="24"/>
        </w:rPr>
      </w:pPr>
      <w:r w:rsidRPr="00B57D70">
        <w:rPr>
          <w:rFonts w:ascii="Times New Roman" w:hAnsi="Times New Roman" w:cs="Times New Roman"/>
          <w:sz w:val="24"/>
          <w:szCs w:val="24"/>
        </w:rPr>
        <w:t xml:space="preserve">Desde estos intersticios quizás en donde se puedan pensar las temáticas silenciadas, las identidades sexuales no binarias, no- reproductivas, el lesbianismo, la homosexualidad, la transexualidad, entre otros. Desde la posibilidad de interpelar las normas de género, a </w:t>
      </w:r>
      <w:r w:rsidRPr="00B57D70">
        <w:rPr>
          <w:rFonts w:ascii="Times New Roman" w:hAnsi="Times New Roman" w:cs="Times New Roman"/>
          <w:sz w:val="24"/>
          <w:szCs w:val="24"/>
        </w:rPr>
        <w:lastRenderedPageBreak/>
        <w:t xml:space="preserve">partir de prácticas y discursos, es que se habilite lugar a lo silenciado y al mismo tiempo, funcione como posibilidad para pensar acerca de la imposición del modelo naturalizado de la heterosexualidad. </w:t>
      </w:r>
    </w:p>
    <w:p w:rsidR="00B57D70" w:rsidRPr="00B57D70" w:rsidRDefault="00B57D70" w:rsidP="00357B92">
      <w:pPr>
        <w:spacing w:after="0" w:line="360" w:lineRule="auto"/>
        <w:jc w:val="both"/>
        <w:rPr>
          <w:rFonts w:ascii="Times New Roman" w:hAnsi="Times New Roman" w:cs="Times New Roman"/>
          <w:sz w:val="24"/>
          <w:szCs w:val="24"/>
        </w:rPr>
      </w:pPr>
      <w:r w:rsidRPr="00B57D70">
        <w:rPr>
          <w:rFonts w:ascii="Times New Roman" w:hAnsi="Times New Roman" w:cs="Times New Roman"/>
          <w:sz w:val="24"/>
          <w:szCs w:val="24"/>
        </w:rPr>
        <w:t xml:space="preserve">A simple vista pareciera ser que no hay espacio para habilitar la legitimidad y lo genuino de ciertas experiencias sexuales no hegemónicas, como el lesbianismo.  </w:t>
      </w:r>
    </w:p>
    <w:p w:rsidR="00B57D70" w:rsidRPr="00B57D70" w:rsidRDefault="00B57D70" w:rsidP="00357B92">
      <w:pPr>
        <w:spacing w:after="0" w:line="360" w:lineRule="auto"/>
        <w:jc w:val="both"/>
        <w:rPr>
          <w:rFonts w:ascii="Times New Roman" w:hAnsi="Times New Roman" w:cs="Times New Roman"/>
          <w:sz w:val="24"/>
          <w:szCs w:val="24"/>
        </w:rPr>
      </w:pPr>
      <w:r w:rsidRPr="00B57D70">
        <w:rPr>
          <w:rFonts w:ascii="Times New Roman" w:hAnsi="Times New Roman" w:cs="Times New Roman"/>
          <w:sz w:val="24"/>
          <w:szCs w:val="24"/>
        </w:rPr>
        <w:t xml:space="preserve">Tal como indica Elizalde, “Las instituciones asientan su trabajo en una representación relativamente fija de los/las jóvenes (presuponiéndolos varones o mujeres heterosexuales) mientras mantiene sin cuestionar sus propias prácticas de regulación y de normalización del deseo, de los cuerpos y de las configuraciones identitarias del género y sexualidades, en sus complejas articulaciones con la clase, la raza y la etnia, edad” (Elizalde, 2009:2). </w:t>
      </w:r>
    </w:p>
    <w:p w:rsidR="00B57D70" w:rsidRPr="00B57D70" w:rsidRDefault="00B57D70" w:rsidP="00357B92">
      <w:pPr>
        <w:spacing w:after="0" w:line="360" w:lineRule="auto"/>
        <w:jc w:val="both"/>
        <w:rPr>
          <w:rFonts w:ascii="Times New Roman" w:hAnsi="Times New Roman" w:cs="Times New Roman"/>
          <w:sz w:val="24"/>
          <w:szCs w:val="24"/>
        </w:rPr>
      </w:pPr>
      <w:r w:rsidRPr="00B57D70">
        <w:rPr>
          <w:rFonts w:ascii="Times New Roman" w:hAnsi="Times New Roman" w:cs="Times New Roman"/>
          <w:sz w:val="24"/>
          <w:szCs w:val="24"/>
        </w:rPr>
        <w:t>La educadora, lesbiana, feminista, Valeria Flores, entiende que la heterosexualidad como institución política, tiene la capacidad de instalarse de forma  tácita y sistemática, regulando múltiples discursos sociales, entre ellos, el educativo, que define lo que es posible y pertinente aprender y lo que resulta inconveniente saber (Flores, 2008).</w:t>
      </w:r>
    </w:p>
    <w:p w:rsidR="00B57D70" w:rsidRPr="00B57D70" w:rsidRDefault="00B57D70" w:rsidP="00357B92">
      <w:pPr>
        <w:spacing w:after="0" w:line="360" w:lineRule="auto"/>
        <w:jc w:val="both"/>
        <w:rPr>
          <w:rFonts w:ascii="Times New Roman" w:hAnsi="Times New Roman" w:cs="Times New Roman"/>
          <w:sz w:val="24"/>
          <w:szCs w:val="24"/>
        </w:rPr>
      </w:pPr>
      <w:r w:rsidRPr="00B57D70">
        <w:rPr>
          <w:rFonts w:ascii="Times New Roman" w:hAnsi="Times New Roman" w:cs="Times New Roman"/>
          <w:sz w:val="24"/>
          <w:szCs w:val="24"/>
        </w:rPr>
        <w:t xml:space="preserve">“La heterosexualidad compulsiva encuentra en la escuela uno de los centros de mayor producción, reproducción y circulación de discursos, saberes y prácticas que la sostienen y propagandizan. Allí se despliegan una serie de rituales, símbolos, lenguajes, imágenes, y comportamientos para constituir a los sujetos como heterosexuales y silenciar a aquellos que no responden a la norma heterosexual (lesbianas, gays, bisexuales, travestis)” (Flores, 2008: 17). </w:t>
      </w:r>
    </w:p>
    <w:p w:rsidR="00B57D70" w:rsidRDefault="00B57D70" w:rsidP="00357B92">
      <w:pPr>
        <w:spacing w:line="360" w:lineRule="auto"/>
        <w:jc w:val="both"/>
        <w:rPr>
          <w:rFonts w:ascii="Times New Roman" w:hAnsi="Times New Roman" w:cs="Times New Roman"/>
          <w:sz w:val="24"/>
          <w:szCs w:val="24"/>
        </w:rPr>
      </w:pPr>
      <w:r w:rsidRPr="00B57D70">
        <w:rPr>
          <w:rFonts w:ascii="Times New Roman" w:hAnsi="Times New Roman" w:cs="Times New Roman"/>
          <w:sz w:val="24"/>
          <w:szCs w:val="24"/>
        </w:rPr>
        <w:t>En este sentido, pensamos las instituciones escolares como constructoras de adolescencias generizadas, como espacios de enseñanza y aprendizaje en torno a lo que implica ser varón o mujer desde visiones hegemónicas. De este modo, la escuela se constituye como espacio de producción y regulación de sexualidades heteronormadas, aun así existen espacios de fuga, disrupciones que desbordan la institución escolar en tanto, representan resistencias a las normas de género impuesta.</w:t>
      </w:r>
    </w:p>
    <w:p w:rsidR="004F4228" w:rsidRDefault="004F4228" w:rsidP="00357B92">
      <w:pPr>
        <w:spacing w:line="360" w:lineRule="auto"/>
        <w:jc w:val="center"/>
        <w:rPr>
          <w:rFonts w:ascii="Times New Roman" w:hAnsi="Times New Roman" w:cs="Times New Roman"/>
          <w:b/>
          <w:sz w:val="24"/>
          <w:szCs w:val="24"/>
        </w:rPr>
      </w:pPr>
      <w:r w:rsidRPr="004F4228">
        <w:rPr>
          <w:rFonts w:ascii="Times New Roman" w:hAnsi="Times New Roman" w:cs="Times New Roman"/>
          <w:b/>
          <w:sz w:val="24"/>
          <w:szCs w:val="24"/>
        </w:rPr>
        <w:t>“Ningún libro te hace homosexual o lesbiana”</w:t>
      </w:r>
    </w:p>
    <w:p w:rsidR="004F4228" w:rsidRPr="004F4228" w:rsidRDefault="004F4228" w:rsidP="00357B92">
      <w:pPr>
        <w:spacing w:after="0" w:line="360" w:lineRule="auto"/>
        <w:jc w:val="both"/>
        <w:rPr>
          <w:rFonts w:ascii="Times New Roman" w:hAnsi="Times New Roman" w:cs="Times New Roman"/>
          <w:sz w:val="24"/>
          <w:szCs w:val="24"/>
        </w:rPr>
      </w:pPr>
      <w:r w:rsidRPr="004F4228">
        <w:rPr>
          <w:rFonts w:ascii="Times New Roman" w:hAnsi="Times New Roman" w:cs="Times New Roman"/>
          <w:sz w:val="24"/>
          <w:szCs w:val="24"/>
        </w:rPr>
        <w:t>La sanción de la docente en la provincia de San Luis, surgió el día en que un grupo de madres y padres c</w:t>
      </w:r>
      <w:r w:rsidRPr="00775920">
        <w:rPr>
          <w:rFonts w:ascii="Times New Roman" w:hAnsi="Times New Roman" w:cs="Times New Roman"/>
          <w:sz w:val="24"/>
          <w:szCs w:val="24"/>
        </w:rPr>
        <w:t xml:space="preserve">oncurre al establecimiento escolar afirmando que la lectura </w:t>
      </w:r>
      <w:r w:rsidR="001517D2">
        <w:rPr>
          <w:rFonts w:ascii="Times New Roman" w:hAnsi="Times New Roman" w:cs="Times New Roman"/>
          <w:sz w:val="24"/>
          <w:szCs w:val="24"/>
        </w:rPr>
        <w:t>“</w:t>
      </w:r>
      <w:r w:rsidRPr="00775920">
        <w:rPr>
          <w:rFonts w:ascii="Times New Roman" w:hAnsi="Times New Roman" w:cs="Times New Roman"/>
          <w:sz w:val="24"/>
          <w:szCs w:val="24"/>
        </w:rPr>
        <w:t>Hay una chica en mi sopa</w:t>
      </w:r>
      <w:r w:rsidR="001517D2">
        <w:rPr>
          <w:rFonts w:ascii="Times New Roman" w:hAnsi="Times New Roman" w:cs="Times New Roman"/>
          <w:sz w:val="24"/>
          <w:szCs w:val="24"/>
        </w:rPr>
        <w:t>”</w:t>
      </w:r>
      <w:r w:rsidRPr="00775920">
        <w:rPr>
          <w:rFonts w:ascii="Times New Roman" w:hAnsi="Times New Roman" w:cs="Times New Roman"/>
          <w:sz w:val="24"/>
          <w:szCs w:val="24"/>
        </w:rPr>
        <w:t xml:space="preserve"> </w:t>
      </w:r>
      <w:r w:rsidRPr="004F4228">
        <w:rPr>
          <w:rFonts w:ascii="Times New Roman" w:hAnsi="Times New Roman" w:cs="Times New Roman"/>
          <w:sz w:val="24"/>
          <w:szCs w:val="24"/>
        </w:rPr>
        <w:t>era</w:t>
      </w:r>
      <w:r w:rsidR="00775920">
        <w:rPr>
          <w:rFonts w:ascii="Times New Roman" w:hAnsi="Times New Roman" w:cs="Times New Roman"/>
          <w:sz w:val="24"/>
          <w:szCs w:val="24"/>
        </w:rPr>
        <w:t xml:space="preserve"> “pornográfica” y “obscena”. </w:t>
      </w:r>
      <w:r w:rsidRPr="004F4228">
        <w:rPr>
          <w:rFonts w:ascii="Times New Roman" w:hAnsi="Times New Roman" w:cs="Times New Roman"/>
          <w:sz w:val="24"/>
          <w:szCs w:val="24"/>
        </w:rPr>
        <w:t xml:space="preserve">Particularmente, un grupo de ex alumnos y alumnas de la docente sanluiseña, en una entrevista a la periodista Mariana Carbajal expresó su apoyo a la docente y defendieron la lectura en cuestión. </w:t>
      </w:r>
    </w:p>
    <w:p w:rsidR="004F4228" w:rsidRPr="004F4228" w:rsidRDefault="004F4228" w:rsidP="00357B92">
      <w:pPr>
        <w:spacing w:after="0" w:line="360" w:lineRule="auto"/>
        <w:jc w:val="both"/>
        <w:rPr>
          <w:rFonts w:ascii="Times New Roman" w:hAnsi="Times New Roman" w:cs="Times New Roman"/>
          <w:sz w:val="24"/>
          <w:szCs w:val="24"/>
        </w:rPr>
      </w:pPr>
      <w:r w:rsidRPr="004F4228">
        <w:rPr>
          <w:rFonts w:ascii="Times New Roman" w:hAnsi="Times New Roman" w:cs="Times New Roman"/>
          <w:sz w:val="24"/>
          <w:szCs w:val="24"/>
        </w:rPr>
        <w:lastRenderedPageBreak/>
        <w:t>Elizabeth Weber, de 16 años, ex alumna de la docente opinó: “Se ve que los padres no entendieron la trama del libro. A mí me pareció muy buena porque nos permitió hablar con nuestros padres de temas tabú como los diferentes tipos de sexualid</w:t>
      </w:r>
      <w:r w:rsidR="00394A6B">
        <w:rPr>
          <w:rFonts w:ascii="Times New Roman" w:hAnsi="Times New Roman" w:cs="Times New Roman"/>
          <w:sz w:val="24"/>
          <w:szCs w:val="24"/>
        </w:rPr>
        <w:t>ad”. Y continúa: “</w:t>
      </w:r>
      <w:r w:rsidRPr="004F4228">
        <w:rPr>
          <w:rFonts w:ascii="Times New Roman" w:hAnsi="Times New Roman" w:cs="Times New Roman"/>
          <w:sz w:val="24"/>
          <w:szCs w:val="24"/>
        </w:rPr>
        <w:t xml:space="preserve">El libro no es obsceno ni pornográfico. Lo único que hace es explicar diferentes tipos de sexualidades. La escuela se está cayendo abajo y nadie dice nada de eso. Pero se quejan de este libro. Ningún libro te hace homosexual o lesbiana. A los chicos que entendieron eso, la profesora les explicó que la idea era poder hablar del tema”. (9 de junio de 2013, Diario digital Página 12). </w:t>
      </w:r>
    </w:p>
    <w:p w:rsidR="004F4228" w:rsidRPr="004F4228" w:rsidRDefault="004F4228" w:rsidP="00357B92">
      <w:pPr>
        <w:spacing w:after="0" w:line="360" w:lineRule="auto"/>
        <w:jc w:val="both"/>
        <w:rPr>
          <w:rFonts w:ascii="Times New Roman" w:hAnsi="Times New Roman" w:cs="Times New Roman"/>
          <w:sz w:val="24"/>
          <w:szCs w:val="24"/>
        </w:rPr>
      </w:pPr>
      <w:r w:rsidRPr="004F4228">
        <w:rPr>
          <w:rFonts w:ascii="Times New Roman" w:hAnsi="Times New Roman" w:cs="Times New Roman"/>
          <w:sz w:val="24"/>
          <w:szCs w:val="24"/>
        </w:rPr>
        <w:t xml:space="preserve">Desde los dichos de la estudiante podemos evidenciar que las resistencias a discutir sobre diversidad sexual, específicamente sobre lesbianismo, provienen muchas veces más de algunos adultos que de los mismos adolescentes. </w:t>
      </w:r>
    </w:p>
    <w:p w:rsidR="004F4228" w:rsidRPr="004F4228" w:rsidRDefault="004F4228" w:rsidP="00357B92">
      <w:pPr>
        <w:spacing w:after="0" w:line="360" w:lineRule="auto"/>
        <w:jc w:val="both"/>
        <w:rPr>
          <w:rFonts w:ascii="Times New Roman" w:hAnsi="Times New Roman" w:cs="Times New Roman"/>
          <w:sz w:val="24"/>
          <w:szCs w:val="24"/>
        </w:rPr>
      </w:pPr>
      <w:r w:rsidRPr="004F4228">
        <w:rPr>
          <w:rFonts w:ascii="Times New Roman" w:hAnsi="Times New Roman" w:cs="Times New Roman"/>
          <w:sz w:val="24"/>
          <w:szCs w:val="24"/>
        </w:rPr>
        <w:t xml:space="preserve">La estudiante, desde sus consideraciones expone el “pánico” y el “temor” de madres y padres de que sus hijas se “conviertan” en lesbianas a partir de esta lectura. “Ningún libro te hace homosexual o lesbiana”, dice Elizabeth. Quizás lo peligroso para ese grupo de tutores/as, haya sido una lectura que pusiera en duda la heterosexualidad femenina e invitara a las estudiantes a pensar en torno a otras sexualidades posibles, otros modos de ser mujer, es decir que se generaran espacios que interpelaran el estereotipo de género de mujer heterosexual. </w:t>
      </w:r>
    </w:p>
    <w:p w:rsidR="004F4228" w:rsidRPr="004F4228" w:rsidRDefault="004F4228" w:rsidP="00357B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F4228">
        <w:rPr>
          <w:rFonts w:ascii="Times New Roman" w:hAnsi="Times New Roman" w:cs="Times New Roman"/>
          <w:sz w:val="24"/>
          <w:szCs w:val="24"/>
        </w:rPr>
        <w:t>Finalmente, la ex estudiante de la profesora, Elizabeth, afirma con respecto a la novela: “La idea que transmite es que el hecho de que una mujer sea lesbiana no la convierte en alienígena”, lo que indica por un lado, la necesidad de los chicos y las chicas de discutir abiertamente sobre diversidades sexuales y, por otra lado, visibiliza la posibilidad lesbiana en la escuela, lejos de la estigmatización, desde una visión de aceptación por otras sexualidades posibles.</w:t>
      </w:r>
    </w:p>
    <w:p w:rsidR="004F4228" w:rsidRPr="004F4228" w:rsidRDefault="004F4228" w:rsidP="00357B92">
      <w:pPr>
        <w:spacing w:line="360" w:lineRule="auto"/>
        <w:jc w:val="both"/>
        <w:rPr>
          <w:rFonts w:ascii="Times New Roman" w:hAnsi="Times New Roman" w:cs="Times New Roman"/>
          <w:b/>
          <w:sz w:val="24"/>
          <w:szCs w:val="24"/>
        </w:rPr>
      </w:pPr>
      <w:r w:rsidRPr="004F4228">
        <w:rPr>
          <w:rFonts w:ascii="Times New Roman" w:hAnsi="Times New Roman" w:cs="Times New Roman"/>
          <w:b/>
          <w:sz w:val="24"/>
          <w:szCs w:val="24"/>
        </w:rPr>
        <w:t xml:space="preserve">Reflexiones finales: </w:t>
      </w:r>
    </w:p>
    <w:p w:rsidR="00957F7F" w:rsidRDefault="00AB7F60" w:rsidP="00357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4F4228" w:rsidRPr="004F4228">
        <w:rPr>
          <w:rFonts w:ascii="Times New Roman" w:hAnsi="Times New Roman" w:cs="Times New Roman"/>
          <w:sz w:val="24"/>
          <w:szCs w:val="24"/>
        </w:rPr>
        <w:t>n la escuela desde la imposición incesante del modelo naturalizado de heterosexualidad, que se aplica a la presunción de identidad sexual heteronormativa tanto de chicas y chicos, como de sus padres, madres y docentes, Silvia Elizalde afirma que “no hay lugar para habilitar la legitimidad y el estatuto de placer de ciertas experiencias no hegemónicas” (Elizalde, 2009:4). En el caso sanluiseño, fueron los mismos estudiantes quienes habilitaron esos lugares al momento de reflexionar en torno al lesbianismo como sexualidad legítima.</w:t>
      </w:r>
      <w:r w:rsidR="00495AAF">
        <w:rPr>
          <w:rFonts w:ascii="Times New Roman" w:hAnsi="Times New Roman" w:cs="Times New Roman"/>
          <w:sz w:val="24"/>
          <w:szCs w:val="24"/>
        </w:rPr>
        <w:t xml:space="preserve"> </w:t>
      </w:r>
      <w:r w:rsidR="0036270B" w:rsidRPr="0036270B">
        <w:rPr>
          <w:rFonts w:ascii="Times New Roman" w:hAnsi="Times New Roman" w:cs="Times New Roman"/>
          <w:sz w:val="24"/>
          <w:szCs w:val="24"/>
        </w:rPr>
        <w:t xml:space="preserve">Las lesbianas no tienen lugar en la escuela, </w:t>
      </w:r>
      <w:r w:rsidR="0036270B" w:rsidRPr="0036270B">
        <w:rPr>
          <w:rFonts w:ascii="Times New Roman" w:hAnsi="Times New Roman" w:cs="Times New Roman"/>
          <w:sz w:val="24"/>
          <w:szCs w:val="24"/>
        </w:rPr>
        <w:lastRenderedPageBreak/>
        <w:t>permanecen como extranjeras de la trama escolar, el modelo femenino de mujer heterosexual se impone en todas sus forma</w:t>
      </w:r>
      <w:r w:rsidR="00ED2FD4">
        <w:rPr>
          <w:rFonts w:ascii="Times New Roman" w:hAnsi="Times New Roman" w:cs="Times New Roman"/>
          <w:sz w:val="24"/>
          <w:szCs w:val="24"/>
        </w:rPr>
        <w:t>s, a partir de cuentos, relatos</w:t>
      </w:r>
      <w:r w:rsidR="0036270B" w:rsidRPr="0036270B">
        <w:rPr>
          <w:rFonts w:ascii="Times New Roman" w:hAnsi="Times New Roman" w:cs="Times New Roman"/>
          <w:sz w:val="24"/>
          <w:szCs w:val="24"/>
        </w:rPr>
        <w:t xml:space="preserve"> y actividades.  </w:t>
      </w:r>
    </w:p>
    <w:p w:rsidR="0036270B" w:rsidRPr="0036270B" w:rsidRDefault="0036270B" w:rsidP="00357B92">
      <w:pPr>
        <w:spacing w:after="0" w:line="360" w:lineRule="auto"/>
        <w:jc w:val="both"/>
        <w:rPr>
          <w:rFonts w:ascii="Times New Roman" w:hAnsi="Times New Roman" w:cs="Times New Roman"/>
          <w:sz w:val="24"/>
          <w:szCs w:val="24"/>
        </w:rPr>
      </w:pPr>
      <w:r w:rsidRPr="0036270B">
        <w:rPr>
          <w:rFonts w:ascii="Times New Roman" w:hAnsi="Times New Roman" w:cs="Times New Roman"/>
          <w:sz w:val="24"/>
          <w:szCs w:val="24"/>
        </w:rPr>
        <w:t xml:space="preserve">“La intencionalidad de control que atraviesa todas estas operaciones no determina nunca por completo las prácticas cotidianas que ocurren en el seno de las instituciones, como tampoco los sentidos que se elaboran entre sus actores. Y es allí, en esos intersticios y espacios de fuga que se cuelan de la lógica institucional dominante, y en el relajamiento de los dispositivos de vigilancia, donde podemos encontrar instancias sugerentes de apoyo donde habilitar la pregunta por nuestras propias prácticas y concepciones sobre el género y la sexualidad de los/las jóvenes” (Elizalde, 2009:2). </w:t>
      </w:r>
    </w:p>
    <w:p w:rsidR="0036270B" w:rsidRPr="0036270B" w:rsidRDefault="0036270B" w:rsidP="00357B92">
      <w:pPr>
        <w:spacing w:line="360" w:lineRule="auto"/>
        <w:jc w:val="both"/>
        <w:rPr>
          <w:rFonts w:ascii="Times New Roman" w:hAnsi="Times New Roman" w:cs="Times New Roman"/>
          <w:sz w:val="24"/>
          <w:szCs w:val="24"/>
        </w:rPr>
      </w:pPr>
      <w:r w:rsidRPr="0036270B">
        <w:rPr>
          <w:rFonts w:ascii="Times New Roman" w:hAnsi="Times New Roman" w:cs="Times New Roman"/>
          <w:sz w:val="24"/>
          <w:szCs w:val="24"/>
        </w:rPr>
        <w:t xml:space="preserve">Tal como indica Elizalde, en el caso sanluiseño aquellos intersticios y espacios de fuga fueron forjados por los/las mismos/as estudiantes. En aquellos lugares, en vez de preponderar el estigma y la discriminación, se hizo presente la palabra que busca pensar más allá de la heterosexualidad obligatoria, que se permite dudar acerca de los parámetros preestablecidos sobre las sexualidades. Y allí, en ese “las lesbianas no son alienígenas” de la adolescente sanluiseña, la invitación a pensar nuestras prácticas como docentes, en el camino por la plena aceptación de las diversidades sexuales. Destacando las responsabilidades políticas puntuales que tenemos como profesoras al interior del aula, y desde allí forjar aquellos intersticios propios de la desobediencia, poniendo la palabra, dando visibilidad a otras sexualidades, a otros modos del ser mujer que interpelen el estereotipo hegemónico heterosexual. Abrazadas al pleno convencimiento que muchas veces son los/las mismos/as jóvenes quienes nos invitan a provocar estos quiebres, aquellas disrupciones que nos interpelan al momento de revisar no solo nuestra práctica docente, sino también nuestros propios prejuicios acerca de las sexualidades. </w:t>
      </w:r>
    </w:p>
    <w:p w:rsidR="004F4228" w:rsidRDefault="00AB34BE" w:rsidP="00357B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57D70" w:rsidRPr="00CE4C1C" w:rsidRDefault="00CE4C1C" w:rsidP="00357B92">
      <w:pPr>
        <w:spacing w:line="360" w:lineRule="auto"/>
        <w:jc w:val="both"/>
        <w:rPr>
          <w:rFonts w:ascii="Times New Roman" w:hAnsi="Times New Roman" w:cs="Times New Roman"/>
          <w:b/>
          <w:sz w:val="24"/>
          <w:szCs w:val="24"/>
        </w:rPr>
      </w:pPr>
      <w:r w:rsidRPr="00CE4C1C">
        <w:rPr>
          <w:rFonts w:ascii="Times New Roman" w:hAnsi="Times New Roman" w:cs="Times New Roman"/>
          <w:b/>
          <w:sz w:val="24"/>
          <w:szCs w:val="24"/>
        </w:rPr>
        <w:t xml:space="preserve">Referencias bibliográficas: </w:t>
      </w:r>
    </w:p>
    <w:p w:rsidR="00B57D70" w:rsidRPr="00B57D70" w:rsidRDefault="00B57D70" w:rsidP="00357B92">
      <w:pPr>
        <w:spacing w:after="0" w:line="360" w:lineRule="auto"/>
        <w:jc w:val="both"/>
        <w:rPr>
          <w:rFonts w:ascii="Times New Roman" w:hAnsi="Times New Roman" w:cs="Times New Roman"/>
          <w:sz w:val="24"/>
          <w:szCs w:val="24"/>
        </w:rPr>
      </w:pPr>
      <w:r w:rsidRPr="00B57D70">
        <w:rPr>
          <w:rFonts w:ascii="Times New Roman" w:hAnsi="Times New Roman" w:cs="Times New Roman"/>
          <w:sz w:val="24"/>
          <w:szCs w:val="24"/>
        </w:rPr>
        <w:t xml:space="preserve">BAZAN, O. (2010) </w:t>
      </w:r>
      <w:r w:rsidRPr="00B21169">
        <w:rPr>
          <w:rFonts w:ascii="Times New Roman" w:hAnsi="Times New Roman" w:cs="Times New Roman"/>
          <w:i/>
          <w:sz w:val="24"/>
          <w:szCs w:val="24"/>
        </w:rPr>
        <w:t>Historia de la homosexualidad en la Argentina</w:t>
      </w:r>
      <w:r w:rsidRPr="00B57D70">
        <w:rPr>
          <w:rFonts w:ascii="Times New Roman" w:hAnsi="Times New Roman" w:cs="Times New Roman"/>
          <w:sz w:val="24"/>
          <w:szCs w:val="24"/>
        </w:rPr>
        <w:t>. Buenos Aires. Marea</w:t>
      </w:r>
    </w:p>
    <w:p w:rsidR="00557474" w:rsidRDefault="00557474" w:rsidP="00357B92">
      <w:pPr>
        <w:spacing w:after="0" w:line="360" w:lineRule="auto"/>
        <w:jc w:val="both"/>
        <w:rPr>
          <w:rFonts w:ascii="Times New Roman" w:hAnsi="Times New Roman" w:cs="Times New Roman"/>
          <w:sz w:val="24"/>
          <w:szCs w:val="24"/>
        </w:rPr>
      </w:pPr>
      <w:r w:rsidRPr="00557474">
        <w:rPr>
          <w:rFonts w:ascii="Times New Roman" w:hAnsi="Times New Roman" w:cs="Times New Roman"/>
          <w:sz w:val="24"/>
          <w:szCs w:val="24"/>
        </w:rPr>
        <w:t>C</w:t>
      </w:r>
      <w:r>
        <w:rPr>
          <w:rFonts w:ascii="Times New Roman" w:hAnsi="Times New Roman" w:cs="Times New Roman"/>
          <w:sz w:val="24"/>
          <w:szCs w:val="24"/>
        </w:rPr>
        <w:t>ARBAJAL</w:t>
      </w:r>
      <w:r w:rsidRPr="00557474">
        <w:rPr>
          <w:rFonts w:ascii="Times New Roman" w:hAnsi="Times New Roman" w:cs="Times New Roman"/>
          <w:sz w:val="24"/>
          <w:szCs w:val="24"/>
        </w:rPr>
        <w:t xml:space="preserve">, M. </w:t>
      </w:r>
      <w:r>
        <w:rPr>
          <w:rFonts w:ascii="Times New Roman" w:hAnsi="Times New Roman" w:cs="Times New Roman"/>
          <w:sz w:val="24"/>
          <w:szCs w:val="24"/>
        </w:rPr>
        <w:t xml:space="preserve">(2013) </w:t>
      </w:r>
      <w:r w:rsidRPr="00557474">
        <w:rPr>
          <w:rFonts w:ascii="Times New Roman" w:hAnsi="Times New Roman" w:cs="Times New Roman"/>
          <w:i/>
          <w:sz w:val="24"/>
          <w:szCs w:val="24"/>
        </w:rPr>
        <w:t>“Ningún libro te hace homosexual o lesbiana</w:t>
      </w:r>
      <w:r>
        <w:rPr>
          <w:rFonts w:ascii="Times New Roman" w:hAnsi="Times New Roman" w:cs="Times New Roman"/>
          <w:i/>
          <w:sz w:val="24"/>
          <w:szCs w:val="24"/>
        </w:rPr>
        <w:t>”.</w:t>
      </w:r>
      <w:r>
        <w:rPr>
          <w:rFonts w:ascii="Times New Roman" w:hAnsi="Times New Roman" w:cs="Times New Roman"/>
          <w:sz w:val="24"/>
          <w:szCs w:val="24"/>
        </w:rPr>
        <w:t xml:space="preserve"> Nota publicada en Periódico digital Página 12</w:t>
      </w:r>
      <w:r w:rsidRPr="00557474">
        <w:rPr>
          <w:rFonts w:ascii="Times New Roman" w:hAnsi="Times New Roman" w:cs="Times New Roman"/>
          <w:sz w:val="24"/>
          <w:szCs w:val="24"/>
        </w:rPr>
        <w:t>.</w:t>
      </w:r>
    </w:p>
    <w:p w:rsidR="00DF20B3" w:rsidRDefault="00DF20B3" w:rsidP="00357B92">
      <w:pPr>
        <w:spacing w:after="0" w:line="360" w:lineRule="auto"/>
        <w:jc w:val="both"/>
        <w:rPr>
          <w:rFonts w:ascii="Times New Roman" w:hAnsi="Times New Roman" w:cs="Times New Roman"/>
          <w:sz w:val="24"/>
          <w:szCs w:val="24"/>
        </w:rPr>
      </w:pPr>
      <w:r w:rsidRPr="00DF20B3">
        <w:rPr>
          <w:rFonts w:ascii="Times New Roman" w:hAnsi="Times New Roman" w:cs="Times New Roman"/>
          <w:sz w:val="24"/>
          <w:szCs w:val="24"/>
        </w:rPr>
        <w:t xml:space="preserve">DORLING, E. (2009). Sexo, género y sexualidad. Introducción a la teoría feminista. Nueva visión, Buenos Aires, Argentina.  </w:t>
      </w:r>
      <w:r>
        <w:rPr>
          <w:rFonts w:ascii="Times New Roman" w:hAnsi="Times New Roman" w:cs="Times New Roman"/>
          <w:sz w:val="24"/>
          <w:szCs w:val="24"/>
        </w:rPr>
        <w:t xml:space="preserve"> </w:t>
      </w:r>
    </w:p>
    <w:p w:rsidR="00B57D70" w:rsidRPr="00B57D70" w:rsidRDefault="00B57D70" w:rsidP="00357B92">
      <w:pPr>
        <w:spacing w:after="0" w:line="360" w:lineRule="auto"/>
        <w:jc w:val="both"/>
        <w:rPr>
          <w:rFonts w:ascii="Times New Roman" w:hAnsi="Times New Roman" w:cs="Times New Roman"/>
          <w:sz w:val="24"/>
          <w:szCs w:val="24"/>
        </w:rPr>
      </w:pPr>
      <w:r w:rsidRPr="00B57D70">
        <w:rPr>
          <w:rFonts w:ascii="Times New Roman" w:hAnsi="Times New Roman" w:cs="Times New Roman"/>
          <w:sz w:val="24"/>
          <w:szCs w:val="24"/>
        </w:rPr>
        <w:lastRenderedPageBreak/>
        <w:t>ELIZALDE, S</w:t>
      </w:r>
      <w:r w:rsidRPr="00BF0B4C">
        <w:rPr>
          <w:rFonts w:ascii="Times New Roman" w:hAnsi="Times New Roman" w:cs="Times New Roman"/>
          <w:i/>
          <w:sz w:val="24"/>
          <w:szCs w:val="24"/>
        </w:rPr>
        <w:t>.</w:t>
      </w:r>
      <w:r w:rsidR="00BF0B4C">
        <w:rPr>
          <w:rFonts w:ascii="Times New Roman" w:hAnsi="Times New Roman" w:cs="Times New Roman"/>
          <w:i/>
          <w:sz w:val="24"/>
          <w:szCs w:val="24"/>
        </w:rPr>
        <w:t xml:space="preserve"> </w:t>
      </w:r>
      <w:r w:rsidR="00BF0B4C" w:rsidRPr="00BF0B4C">
        <w:rPr>
          <w:rFonts w:ascii="Times New Roman" w:hAnsi="Times New Roman" w:cs="Times New Roman"/>
          <w:sz w:val="24"/>
          <w:szCs w:val="24"/>
        </w:rPr>
        <w:t>(2009)</w:t>
      </w:r>
      <w:r w:rsidR="00CB2C63">
        <w:rPr>
          <w:rFonts w:ascii="Times New Roman" w:hAnsi="Times New Roman" w:cs="Times New Roman"/>
          <w:sz w:val="24"/>
          <w:szCs w:val="24"/>
        </w:rPr>
        <w:t xml:space="preserve"> </w:t>
      </w:r>
      <w:r w:rsidRPr="00BF0B4C">
        <w:rPr>
          <w:rFonts w:ascii="Times New Roman" w:hAnsi="Times New Roman" w:cs="Times New Roman"/>
          <w:i/>
          <w:sz w:val="24"/>
          <w:szCs w:val="24"/>
        </w:rPr>
        <w:t>Normalizar ante todo: ideologías prácticas sobre la identidad sexual y de género de los/as jóvenes en la dinámica de las instituciones orientadas a la juventud</w:t>
      </w:r>
      <w:r w:rsidRPr="00B57D70">
        <w:rPr>
          <w:rFonts w:ascii="Times New Roman" w:hAnsi="Times New Roman" w:cs="Times New Roman"/>
          <w:sz w:val="24"/>
          <w:szCs w:val="24"/>
        </w:rPr>
        <w:t>. Revista Argentina de Estudios de Juventud, UNLP, N° 1, “Juventud, familia y sexua</w:t>
      </w:r>
      <w:r w:rsidR="00BF0B4C">
        <w:rPr>
          <w:rFonts w:ascii="Times New Roman" w:hAnsi="Times New Roman" w:cs="Times New Roman"/>
          <w:sz w:val="24"/>
          <w:szCs w:val="24"/>
        </w:rPr>
        <w:t>lidad”, La Plata (Argentina)</w:t>
      </w:r>
      <w:r w:rsidRPr="00B57D70">
        <w:rPr>
          <w:rFonts w:ascii="Times New Roman" w:hAnsi="Times New Roman" w:cs="Times New Roman"/>
          <w:sz w:val="24"/>
          <w:szCs w:val="24"/>
        </w:rPr>
        <w:t xml:space="preserve">. Disponible en: http://www.perio.unlp.edu.ar/revistadejuventud/sites/perio.unlp.edu.ar.revistadejuventud/files/normalizar_ante_todo.pdf </w:t>
      </w:r>
    </w:p>
    <w:p w:rsidR="00B57D70" w:rsidRPr="00B57D70" w:rsidRDefault="00B57D70" w:rsidP="00357B92">
      <w:pPr>
        <w:spacing w:after="0" w:line="360" w:lineRule="auto"/>
        <w:jc w:val="both"/>
        <w:rPr>
          <w:rFonts w:ascii="Times New Roman" w:hAnsi="Times New Roman" w:cs="Times New Roman"/>
          <w:sz w:val="24"/>
          <w:szCs w:val="24"/>
        </w:rPr>
      </w:pPr>
      <w:r w:rsidRPr="00B57D70">
        <w:rPr>
          <w:rFonts w:ascii="Times New Roman" w:hAnsi="Times New Roman" w:cs="Times New Roman"/>
          <w:sz w:val="24"/>
          <w:szCs w:val="24"/>
        </w:rPr>
        <w:t xml:space="preserve">FLORES, V. </w:t>
      </w:r>
      <w:r w:rsidR="00BF0B4C">
        <w:rPr>
          <w:rFonts w:ascii="Times New Roman" w:hAnsi="Times New Roman" w:cs="Times New Roman"/>
          <w:sz w:val="24"/>
          <w:szCs w:val="24"/>
        </w:rPr>
        <w:t xml:space="preserve">(2008) </w:t>
      </w:r>
      <w:r w:rsidRPr="00B21169">
        <w:rPr>
          <w:rFonts w:ascii="Times New Roman" w:hAnsi="Times New Roman" w:cs="Times New Roman"/>
          <w:i/>
          <w:sz w:val="24"/>
          <w:szCs w:val="24"/>
        </w:rPr>
        <w:t>Entre secretos y silencios. La ignorancia como política de conocimiento y práctica de (hetero) normalización</w:t>
      </w:r>
      <w:r w:rsidRPr="00B57D70">
        <w:rPr>
          <w:rFonts w:ascii="Times New Roman" w:hAnsi="Times New Roman" w:cs="Times New Roman"/>
          <w:sz w:val="24"/>
          <w:szCs w:val="24"/>
        </w:rPr>
        <w:t>. Revista Trabajo Social, N° 18. México: Universidad N</w:t>
      </w:r>
      <w:r w:rsidR="00BF0B4C">
        <w:rPr>
          <w:rFonts w:ascii="Times New Roman" w:hAnsi="Times New Roman" w:cs="Times New Roman"/>
          <w:sz w:val="24"/>
          <w:szCs w:val="24"/>
        </w:rPr>
        <w:t>acional Autónoma de Méxic</w:t>
      </w:r>
      <w:r w:rsidRPr="00B57D70">
        <w:rPr>
          <w:rFonts w:ascii="Times New Roman" w:hAnsi="Times New Roman" w:cs="Times New Roman"/>
          <w:sz w:val="24"/>
          <w:szCs w:val="24"/>
        </w:rPr>
        <w:t xml:space="preserve">. Disponible en: </w:t>
      </w:r>
      <w:hyperlink r:id="rId9" w:history="1">
        <w:r w:rsidRPr="00B57D70">
          <w:rPr>
            <w:rStyle w:val="Hipervnculo"/>
            <w:rFonts w:ascii="Times New Roman" w:hAnsi="Times New Roman" w:cs="Times New Roman"/>
            <w:sz w:val="24"/>
            <w:szCs w:val="24"/>
          </w:rPr>
          <w:t>http://www.revistas.unam.mx/index.php/ents/article/view/19514</w:t>
        </w:r>
      </w:hyperlink>
      <w:r w:rsidRPr="00B57D70">
        <w:rPr>
          <w:rFonts w:ascii="Times New Roman" w:hAnsi="Times New Roman" w:cs="Times New Roman"/>
          <w:sz w:val="24"/>
          <w:szCs w:val="24"/>
        </w:rPr>
        <w:t xml:space="preserve"> </w:t>
      </w:r>
    </w:p>
    <w:p w:rsidR="00B57D70" w:rsidRPr="00B57D70" w:rsidRDefault="00B57D70" w:rsidP="00357B92">
      <w:pPr>
        <w:spacing w:after="0" w:line="360" w:lineRule="auto"/>
        <w:jc w:val="both"/>
        <w:rPr>
          <w:rFonts w:ascii="Times New Roman" w:hAnsi="Times New Roman" w:cs="Times New Roman"/>
          <w:sz w:val="24"/>
          <w:szCs w:val="24"/>
        </w:rPr>
      </w:pPr>
      <w:r w:rsidRPr="00B57D70">
        <w:rPr>
          <w:rFonts w:ascii="Times New Roman" w:hAnsi="Times New Roman" w:cs="Times New Roman"/>
          <w:sz w:val="24"/>
          <w:szCs w:val="24"/>
        </w:rPr>
        <w:t xml:space="preserve">FOUCAULT, M. (2012) </w:t>
      </w:r>
      <w:r w:rsidRPr="00B21169">
        <w:rPr>
          <w:rFonts w:ascii="Times New Roman" w:hAnsi="Times New Roman" w:cs="Times New Roman"/>
          <w:i/>
          <w:sz w:val="24"/>
          <w:szCs w:val="24"/>
        </w:rPr>
        <w:t>Historia de la sexualidad</w:t>
      </w:r>
      <w:r w:rsidRPr="00B57D70">
        <w:rPr>
          <w:rFonts w:ascii="Times New Roman" w:hAnsi="Times New Roman" w:cs="Times New Roman"/>
          <w:sz w:val="24"/>
          <w:szCs w:val="24"/>
        </w:rPr>
        <w:t>. 1 La voluntad de saber. Buenos Aires. Argentina. Siglo veintiuno.</w:t>
      </w:r>
    </w:p>
    <w:p w:rsidR="00B57D70" w:rsidRPr="00B57D70" w:rsidRDefault="00B57D70" w:rsidP="00357B92">
      <w:pPr>
        <w:spacing w:after="0" w:line="360" w:lineRule="auto"/>
        <w:jc w:val="both"/>
        <w:rPr>
          <w:rFonts w:ascii="Times New Roman" w:hAnsi="Times New Roman" w:cs="Times New Roman"/>
          <w:sz w:val="24"/>
          <w:szCs w:val="24"/>
        </w:rPr>
      </w:pPr>
      <w:r w:rsidRPr="00B57D70">
        <w:rPr>
          <w:rFonts w:ascii="Times New Roman" w:hAnsi="Times New Roman" w:cs="Times New Roman"/>
          <w:sz w:val="24"/>
          <w:szCs w:val="24"/>
        </w:rPr>
        <w:t xml:space="preserve">MORGADE, G. (2011) </w:t>
      </w:r>
      <w:r w:rsidRPr="00B21169">
        <w:rPr>
          <w:rFonts w:ascii="Times New Roman" w:hAnsi="Times New Roman" w:cs="Times New Roman"/>
          <w:i/>
          <w:sz w:val="24"/>
          <w:szCs w:val="24"/>
        </w:rPr>
        <w:t>Toda educación es sexual</w:t>
      </w:r>
      <w:r w:rsidRPr="00B57D70">
        <w:rPr>
          <w:rFonts w:ascii="Times New Roman" w:hAnsi="Times New Roman" w:cs="Times New Roman"/>
          <w:sz w:val="24"/>
          <w:szCs w:val="24"/>
        </w:rPr>
        <w:t xml:space="preserve">. La Crujía. Buenos Aires, Argentina. </w:t>
      </w:r>
    </w:p>
    <w:p w:rsidR="003F6C78" w:rsidRDefault="003F6C78" w:rsidP="00357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NUÑEZ DEL ARCO, S. (2011) </w:t>
      </w:r>
      <w:r w:rsidRPr="00535FA1">
        <w:rPr>
          <w:rFonts w:ascii="Times New Roman" w:hAnsi="Times New Roman" w:cs="Times New Roman"/>
          <w:i/>
          <w:sz w:val="24"/>
          <w:szCs w:val="24"/>
        </w:rPr>
        <w:t>Hay una chica en mi sopa</w:t>
      </w:r>
      <w:r>
        <w:rPr>
          <w:rFonts w:ascii="Times New Roman" w:hAnsi="Times New Roman" w:cs="Times New Roman"/>
          <w:sz w:val="24"/>
          <w:szCs w:val="24"/>
        </w:rPr>
        <w:t xml:space="preserve">. Planeta, </w:t>
      </w:r>
      <w:r w:rsidR="00535FA1">
        <w:rPr>
          <w:rFonts w:ascii="Times New Roman" w:hAnsi="Times New Roman" w:cs="Times New Roman"/>
          <w:sz w:val="24"/>
          <w:szCs w:val="24"/>
        </w:rPr>
        <w:t xml:space="preserve">Lima, </w:t>
      </w:r>
      <w:r>
        <w:rPr>
          <w:rFonts w:ascii="Times New Roman" w:hAnsi="Times New Roman" w:cs="Times New Roman"/>
          <w:sz w:val="24"/>
          <w:szCs w:val="24"/>
        </w:rPr>
        <w:t xml:space="preserve">Perú. </w:t>
      </w:r>
    </w:p>
    <w:p w:rsidR="00B57D70" w:rsidRPr="00B57D70" w:rsidRDefault="00B57D70" w:rsidP="00357B92">
      <w:pPr>
        <w:spacing w:after="0" w:line="360" w:lineRule="auto"/>
        <w:jc w:val="both"/>
        <w:rPr>
          <w:rFonts w:ascii="Times New Roman" w:hAnsi="Times New Roman" w:cs="Times New Roman"/>
          <w:sz w:val="24"/>
          <w:szCs w:val="24"/>
        </w:rPr>
      </w:pPr>
      <w:r w:rsidRPr="00B57D70">
        <w:rPr>
          <w:rFonts w:ascii="Times New Roman" w:hAnsi="Times New Roman" w:cs="Times New Roman"/>
          <w:sz w:val="24"/>
          <w:szCs w:val="24"/>
        </w:rPr>
        <w:t xml:space="preserve">RAMACCIOTTI, K. Y VALOBRA, A. (2008) </w:t>
      </w:r>
      <w:r w:rsidRPr="003D3D2E">
        <w:rPr>
          <w:rFonts w:ascii="Times New Roman" w:hAnsi="Times New Roman" w:cs="Times New Roman"/>
          <w:i/>
          <w:sz w:val="24"/>
          <w:szCs w:val="24"/>
        </w:rPr>
        <w:t>El campo médico argentino y su mirada al tribadismo</w:t>
      </w:r>
      <w:r w:rsidRPr="00B57D70">
        <w:rPr>
          <w:rFonts w:ascii="Times New Roman" w:hAnsi="Times New Roman" w:cs="Times New Roman"/>
          <w:sz w:val="24"/>
          <w:szCs w:val="24"/>
        </w:rPr>
        <w:t>, 1936-1955. Revista Estudos Feministas ISSN 0104-026XOn-line version ISSN 1806-9584. Vol.16 no.2 Florianópolis May/Aug.</w:t>
      </w:r>
    </w:p>
    <w:p w:rsidR="00B57D70" w:rsidRPr="004638FF" w:rsidRDefault="00B57D70" w:rsidP="00357B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B57D70" w:rsidRPr="004638F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E35" w:rsidRDefault="00861E35" w:rsidP="00EF4156">
      <w:pPr>
        <w:spacing w:after="0" w:line="240" w:lineRule="auto"/>
      </w:pPr>
      <w:r>
        <w:separator/>
      </w:r>
    </w:p>
  </w:endnote>
  <w:endnote w:type="continuationSeparator" w:id="0">
    <w:p w:rsidR="00861E35" w:rsidRDefault="00861E35" w:rsidP="00E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E35" w:rsidRDefault="00861E35" w:rsidP="00EF4156">
      <w:pPr>
        <w:spacing w:after="0" w:line="240" w:lineRule="auto"/>
      </w:pPr>
      <w:r>
        <w:separator/>
      </w:r>
    </w:p>
  </w:footnote>
  <w:footnote w:type="continuationSeparator" w:id="0">
    <w:p w:rsidR="00861E35" w:rsidRDefault="00861E35" w:rsidP="00EF4156">
      <w:pPr>
        <w:spacing w:after="0" w:line="240" w:lineRule="auto"/>
      </w:pPr>
      <w:r>
        <w:continuationSeparator/>
      </w:r>
    </w:p>
  </w:footnote>
  <w:footnote w:id="1">
    <w:p w:rsidR="007205E5" w:rsidRDefault="00EF4156" w:rsidP="0004329C">
      <w:pPr>
        <w:pStyle w:val="Textonotapie"/>
        <w:jc w:val="both"/>
      </w:pPr>
      <w:r>
        <w:rPr>
          <w:rStyle w:val="Refdenotaalpie"/>
        </w:rPr>
        <w:footnoteRef/>
      </w:r>
      <w:r>
        <w:t xml:space="preserve"> </w:t>
      </w:r>
      <w:r w:rsidR="007A489B">
        <w:t xml:space="preserve">Es preciso destacar </w:t>
      </w:r>
      <w:r w:rsidR="0004329C">
        <w:t>que esta ponencia forma parte de un proyecto de tesis de maestría titulad</w:t>
      </w:r>
      <w:r w:rsidR="005027F4">
        <w:t>o</w:t>
      </w:r>
      <w:r w:rsidR="0004329C">
        <w:t xml:space="preserve"> “Instituciones heteronormativas: el disciplinamiento de las sexualidades desde los discursos de la Escuela y el Estado en San Luis”. En tal sentido, como sujeto de investigación uno de los dilemas </w:t>
      </w:r>
      <w:r w:rsidR="007205E5">
        <w:t>a los que me vi expuesta</w:t>
      </w:r>
      <w:r w:rsidR="0004329C">
        <w:t xml:space="preserve"> se vinculó al interrogante ¿Cuál sería mi lugar de investigación? ¿Cómo ponerle palabra al “yo estuve allí”? </w:t>
      </w:r>
      <w:r w:rsidR="00E84088">
        <w:t>¿Có</w:t>
      </w:r>
      <w:r w:rsidR="0004329C">
        <w:t>mo valorar en mi ejercicio de investigación el hecho de ser sujeto y a la vez objeto de investigación</w:t>
      </w:r>
      <w:r w:rsidR="00E84088">
        <w:t xml:space="preserve">? </w:t>
      </w:r>
      <w:r w:rsidR="0004329C">
        <w:t xml:space="preserve">El “estar ahí” no fue precisamente </w:t>
      </w:r>
      <w:r w:rsidR="007205E5">
        <w:t xml:space="preserve">un estar cara a cara con “otros”, “otras” de investigación, </w:t>
      </w:r>
    </w:p>
    <w:p w:rsidR="00EF4156" w:rsidRDefault="00384637" w:rsidP="0004329C">
      <w:pPr>
        <w:pStyle w:val="Textonotapie"/>
        <w:jc w:val="both"/>
      </w:pPr>
      <w:r>
        <w:t>ese “estar ahí” en este caso, fue vivir en primera persona la sanción del Ministerio de Educación por haber ofrecido como docente de literatura</w:t>
      </w:r>
      <w:r w:rsidR="00E84088">
        <w:t xml:space="preserve"> en el año 2013</w:t>
      </w:r>
      <w:r>
        <w:t xml:space="preserve"> la lectura “Hay una chica en mi sopa”. Lo que implicó ver y analizar</w:t>
      </w:r>
      <w:r w:rsidR="00223421">
        <w:t xml:space="preserve"> la situación como parte, como participe, desde mi propia experiencia, conociendo cada detalle del suceso. Y, teniendo en cuenta que a lo largo de esta ponencia expongo la situación de la sanción en tercera persona (seguramente como una manera de “desprenderme” aunque sea por un momento de la carga emocional atravesada por</w:t>
      </w:r>
      <w:r w:rsidR="00EB7875">
        <w:t xml:space="preserve"> dicho suceso), lo cierto es que la noción experiencia, en particular “experticia salvaje”</w:t>
      </w:r>
      <w:r w:rsidR="00B00F29">
        <w:t xml:space="preserve"> fue</w:t>
      </w:r>
      <w:r w:rsidR="00EB7875">
        <w:t xml:space="preserve"> de gran utilidad al momento de pensarme como sujeto-objeto de investigación. </w:t>
      </w:r>
      <w:r w:rsidR="008D0CED">
        <w:t xml:space="preserve">Elsa Dorling (2009) </w:t>
      </w:r>
      <w:r w:rsidR="00CE23D7">
        <w:t>entiende</w:t>
      </w:r>
      <w:r w:rsidR="008D0CED">
        <w:t xml:space="preserve"> l</w:t>
      </w:r>
      <w:r w:rsidR="008D0CED" w:rsidRPr="008D0CED">
        <w:t xml:space="preserve">as </w:t>
      </w:r>
      <w:r w:rsidR="00CE23D7">
        <w:t>“</w:t>
      </w:r>
      <w:r w:rsidR="008D0CED" w:rsidRPr="008D0CED">
        <w:t>experticias salvajes</w:t>
      </w:r>
      <w:r w:rsidR="00CE23D7">
        <w:t xml:space="preserve">” como un modo de </w:t>
      </w:r>
      <w:r w:rsidR="008D0CED" w:rsidRPr="008D0CED">
        <w:t>producir saberes en cuanto objeto y sujeto de conocimiento, “en convertirse en el experto informado de sí mismo” (Dorling, 2009: 16). Esta forma de producción de saberes impugna el saber dominante que al momento de posicionar a la mujer como objeto de conocimiento, objetivan sus cuerpos, sus palabras o sus experiencias. Al reapropiarse de la producción de conocimiento al momento de pensar por ellas mismas sus cuerpos, las mujeres construyeron saberes sobre su sexualidad, sobre salud, ginecología, entre otros.</w:t>
      </w:r>
      <w:r w:rsidR="008D0CED">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615"/>
    <w:rsid w:val="0004329C"/>
    <w:rsid w:val="00060392"/>
    <w:rsid w:val="00064082"/>
    <w:rsid w:val="00094A6E"/>
    <w:rsid w:val="000A3E79"/>
    <w:rsid w:val="001517D2"/>
    <w:rsid w:val="001555E5"/>
    <w:rsid w:val="00181426"/>
    <w:rsid w:val="00223421"/>
    <w:rsid w:val="0023001D"/>
    <w:rsid w:val="002814B9"/>
    <w:rsid w:val="002B79D1"/>
    <w:rsid w:val="002D31F4"/>
    <w:rsid w:val="003269A7"/>
    <w:rsid w:val="00357B92"/>
    <w:rsid w:val="0036270B"/>
    <w:rsid w:val="00372D69"/>
    <w:rsid w:val="003758EA"/>
    <w:rsid w:val="00383B2E"/>
    <w:rsid w:val="00384637"/>
    <w:rsid w:val="00394A6B"/>
    <w:rsid w:val="003C1CD8"/>
    <w:rsid w:val="003D3D2E"/>
    <w:rsid w:val="003E5AAA"/>
    <w:rsid w:val="003F560C"/>
    <w:rsid w:val="003F6C78"/>
    <w:rsid w:val="0041195C"/>
    <w:rsid w:val="00426117"/>
    <w:rsid w:val="004638FF"/>
    <w:rsid w:val="00463E1B"/>
    <w:rsid w:val="00466071"/>
    <w:rsid w:val="00482C54"/>
    <w:rsid w:val="00495AAF"/>
    <w:rsid w:val="004B2813"/>
    <w:rsid w:val="004B58FA"/>
    <w:rsid w:val="004E15BA"/>
    <w:rsid w:val="004F4228"/>
    <w:rsid w:val="005027F4"/>
    <w:rsid w:val="00503A5A"/>
    <w:rsid w:val="00514E41"/>
    <w:rsid w:val="00535FA1"/>
    <w:rsid w:val="0053667E"/>
    <w:rsid w:val="00557474"/>
    <w:rsid w:val="00557503"/>
    <w:rsid w:val="005706CF"/>
    <w:rsid w:val="005A1184"/>
    <w:rsid w:val="005A319E"/>
    <w:rsid w:val="005A6E49"/>
    <w:rsid w:val="005C27BF"/>
    <w:rsid w:val="005C46AB"/>
    <w:rsid w:val="005F25C0"/>
    <w:rsid w:val="00615DA8"/>
    <w:rsid w:val="00620CDB"/>
    <w:rsid w:val="00661F60"/>
    <w:rsid w:val="006A1A1E"/>
    <w:rsid w:val="006F0FD4"/>
    <w:rsid w:val="0072057D"/>
    <w:rsid w:val="007205E5"/>
    <w:rsid w:val="007405D0"/>
    <w:rsid w:val="00755AFD"/>
    <w:rsid w:val="00765C80"/>
    <w:rsid w:val="00767630"/>
    <w:rsid w:val="00774C42"/>
    <w:rsid w:val="00775920"/>
    <w:rsid w:val="007A18C3"/>
    <w:rsid w:val="007A4793"/>
    <w:rsid w:val="007A489B"/>
    <w:rsid w:val="007A68C8"/>
    <w:rsid w:val="00813DEF"/>
    <w:rsid w:val="0083244C"/>
    <w:rsid w:val="00861E35"/>
    <w:rsid w:val="00884C1D"/>
    <w:rsid w:val="0089354B"/>
    <w:rsid w:val="008B6C1E"/>
    <w:rsid w:val="008C7570"/>
    <w:rsid w:val="008D0CED"/>
    <w:rsid w:val="00901226"/>
    <w:rsid w:val="00920FE1"/>
    <w:rsid w:val="0092778E"/>
    <w:rsid w:val="0094364F"/>
    <w:rsid w:val="00952046"/>
    <w:rsid w:val="00957F7F"/>
    <w:rsid w:val="009B6D4A"/>
    <w:rsid w:val="009B76A1"/>
    <w:rsid w:val="009E04EC"/>
    <w:rsid w:val="00A139B5"/>
    <w:rsid w:val="00A25A19"/>
    <w:rsid w:val="00A309C5"/>
    <w:rsid w:val="00A4645E"/>
    <w:rsid w:val="00AA74BB"/>
    <w:rsid w:val="00AB34BE"/>
    <w:rsid w:val="00AB77A5"/>
    <w:rsid w:val="00AB7F60"/>
    <w:rsid w:val="00AE0CD3"/>
    <w:rsid w:val="00B00F29"/>
    <w:rsid w:val="00B21169"/>
    <w:rsid w:val="00B57D70"/>
    <w:rsid w:val="00B62679"/>
    <w:rsid w:val="00B63B79"/>
    <w:rsid w:val="00B91C64"/>
    <w:rsid w:val="00BD6C9C"/>
    <w:rsid w:val="00BF0B4C"/>
    <w:rsid w:val="00C47615"/>
    <w:rsid w:val="00CA7AC7"/>
    <w:rsid w:val="00CB2C63"/>
    <w:rsid w:val="00CB6320"/>
    <w:rsid w:val="00CD3D7B"/>
    <w:rsid w:val="00CD73D1"/>
    <w:rsid w:val="00CE23D7"/>
    <w:rsid w:val="00CE4C1C"/>
    <w:rsid w:val="00CE4FCD"/>
    <w:rsid w:val="00D07C8C"/>
    <w:rsid w:val="00D30843"/>
    <w:rsid w:val="00D3562F"/>
    <w:rsid w:val="00DC4801"/>
    <w:rsid w:val="00DE0B8A"/>
    <w:rsid w:val="00DE1A45"/>
    <w:rsid w:val="00DE2652"/>
    <w:rsid w:val="00DE2657"/>
    <w:rsid w:val="00DF20B3"/>
    <w:rsid w:val="00E20EC1"/>
    <w:rsid w:val="00E243A8"/>
    <w:rsid w:val="00E2784D"/>
    <w:rsid w:val="00E6166E"/>
    <w:rsid w:val="00E82DD9"/>
    <w:rsid w:val="00E835E5"/>
    <w:rsid w:val="00E84088"/>
    <w:rsid w:val="00E86132"/>
    <w:rsid w:val="00EA6E17"/>
    <w:rsid w:val="00EB2313"/>
    <w:rsid w:val="00EB7875"/>
    <w:rsid w:val="00ED2FD4"/>
    <w:rsid w:val="00EF4156"/>
    <w:rsid w:val="00F376D7"/>
    <w:rsid w:val="00F92344"/>
    <w:rsid w:val="00FF0E11"/>
    <w:rsid w:val="00FF74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B6320"/>
    <w:rPr>
      <w:color w:val="0563C1" w:themeColor="hyperlink"/>
      <w:u w:val="single"/>
    </w:rPr>
  </w:style>
  <w:style w:type="paragraph" w:styleId="Textonotapie">
    <w:name w:val="footnote text"/>
    <w:basedOn w:val="Normal"/>
    <w:link w:val="TextonotapieCar"/>
    <w:uiPriority w:val="99"/>
    <w:semiHidden/>
    <w:unhideWhenUsed/>
    <w:rsid w:val="00EF415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4156"/>
    <w:rPr>
      <w:sz w:val="20"/>
      <w:szCs w:val="20"/>
    </w:rPr>
  </w:style>
  <w:style w:type="character" w:styleId="Refdenotaalpie">
    <w:name w:val="footnote reference"/>
    <w:basedOn w:val="Fuentedeprrafopredeter"/>
    <w:uiPriority w:val="99"/>
    <w:semiHidden/>
    <w:unhideWhenUsed/>
    <w:rsid w:val="00EF41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B6320"/>
    <w:rPr>
      <w:color w:val="0563C1" w:themeColor="hyperlink"/>
      <w:u w:val="single"/>
    </w:rPr>
  </w:style>
  <w:style w:type="paragraph" w:styleId="Textonotapie">
    <w:name w:val="footnote text"/>
    <w:basedOn w:val="Normal"/>
    <w:link w:val="TextonotapieCar"/>
    <w:uiPriority w:val="99"/>
    <w:semiHidden/>
    <w:unhideWhenUsed/>
    <w:rsid w:val="00EF415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4156"/>
    <w:rPr>
      <w:sz w:val="20"/>
      <w:szCs w:val="20"/>
    </w:rPr>
  </w:style>
  <w:style w:type="character" w:styleId="Refdenotaalpie">
    <w:name w:val="footnote reference"/>
    <w:basedOn w:val="Fuentedeprrafopredeter"/>
    <w:uiPriority w:val="99"/>
    <w:semiHidden/>
    <w:unhideWhenUsed/>
    <w:rsid w:val="00EF41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5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inasgh@hot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vistas.unam.mx/index.php/ents/article/view/195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81247-47FF-4159-A24E-B673D4A30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3561</Words>
  <Characters>19586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Soporte</cp:lastModifiedBy>
  <cp:revision>2</cp:revision>
  <dcterms:created xsi:type="dcterms:W3CDTF">2018-03-06T17:12:00Z</dcterms:created>
  <dcterms:modified xsi:type="dcterms:W3CDTF">2018-03-06T17:12:00Z</dcterms:modified>
</cp:coreProperties>
</file>