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A89" w:rsidRPr="00FA71EC" w:rsidRDefault="00D010A8" w:rsidP="00FA71EC">
      <w:pPr>
        <w:pStyle w:val="Prrafodelista"/>
        <w:numPr>
          <w:ilvl w:val="0"/>
          <w:numId w:val="1"/>
        </w:numPr>
        <w:spacing w:line="360" w:lineRule="auto"/>
        <w:jc w:val="both"/>
        <w:rPr>
          <w:rFonts w:ascii="Times New Roman" w:hAnsi="Times New Roman" w:cs="Times New Roman"/>
          <w:b/>
          <w:i/>
          <w:sz w:val="24"/>
          <w:szCs w:val="24"/>
          <w:u w:val="single"/>
        </w:rPr>
      </w:pPr>
      <w:r w:rsidRPr="00FA71EC">
        <w:rPr>
          <w:rFonts w:ascii="Times New Roman" w:hAnsi="Times New Roman" w:cs="Times New Roman"/>
          <w:b/>
          <w:i/>
          <w:sz w:val="24"/>
          <w:szCs w:val="24"/>
          <w:u w:val="single"/>
        </w:rPr>
        <w:t xml:space="preserve">Resumen: </w:t>
      </w:r>
    </w:p>
    <w:p w:rsidR="00FA71EC" w:rsidRDefault="00324385" w:rsidP="00FA71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modos de construcción de identidades de género en el film </w:t>
      </w:r>
      <w:r w:rsidRPr="00FA71EC">
        <w:rPr>
          <w:rFonts w:ascii="Times New Roman" w:hAnsi="Times New Roman" w:cs="Times New Roman"/>
          <w:i/>
          <w:sz w:val="24"/>
          <w:szCs w:val="24"/>
        </w:rPr>
        <w:t xml:space="preserve">Mine Vaganti </w:t>
      </w:r>
      <w:r>
        <w:rPr>
          <w:rFonts w:ascii="Times New Roman" w:hAnsi="Times New Roman" w:cs="Times New Roman"/>
          <w:sz w:val="24"/>
          <w:szCs w:val="24"/>
        </w:rPr>
        <w:t>(2010)</w:t>
      </w:r>
      <w:r w:rsidR="00FA71EC">
        <w:rPr>
          <w:rFonts w:ascii="Times New Roman" w:hAnsi="Times New Roman" w:cs="Times New Roman"/>
          <w:sz w:val="24"/>
          <w:szCs w:val="24"/>
        </w:rPr>
        <w:t xml:space="preserve"> de Ferzan Ozpetek permanecen </w:t>
      </w:r>
      <w:r w:rsidR="00FA71EC">
        <w:rPr>
          <w:rFonts w:ascii="Times New Roman" w:hAnsi="Times New Roman" w:cs="Times New Roman"/>
          <w:sz w:val="24"/>
          <w:szCs w:val="24"/>
        </w:rPr>
        <w:t>dentro de los parámetros de heteronormatividad patriarcal y funciona</w:t>
      </w:r>
      <w:r w:rsidR="00FA71EC">
        <w:rPr>
          <w:rFonts w:ascii="Times New Roman" w:hAnsi="Times New Roman" w:cs="Times New Roman"/>
          <w:sz w:val="24"/>
          <w:szCs w:val="24"/>
        </w:rPr>
        <w:t>n</w:t>
      </w:r>
      <w:r w:rsidR="00FA71EC">
        <w:rPr>
          <w:rFonts w:ascii="Times New Roman" w:hAnsi="Times New Roman" w:cs="Times New Roman"/>
          <w:sz w:val="24"/>
          <w:szCs w:val="24"/>
        </w:rPr>
        <w:t xml:space="preserve"> manteniendo la representación en los límites de la clausura simbólica.  Fuertes estereotipos de género, de clase y de identidad nacional son delineados y a pesar de ser presentados por medio figuras de desdoblamiento, finalmente éstas son   desmanteladas.  </w:t>
      </w:r>
    </w:p>
    <w:p w:rsidR="00FA71EC" w:rsidRDefault="00FA71EC" w:rsidP="00FA71EC">
      <w:pPr>
        <w:spacing w:line="360" w:lineRule="auto"/>
        <w:jc w:val="both"/>
        <w:rPr>
          <w:rFonts w:ascii="Times New Roman" w:hAnsi="Times New Roman" w:cs="Times New Roman"/>
          <w:sz w:val="24"/>
          <w:szCs w:val="24"/>
        </w:rPr>
      </w:pPr>
      <w:r w:rsidRPr="0083384F">
        <w:rPr>
          <w:rFonts w:ascii="Times New Roman" w:hAnsi="Times New Roman" w:cs="Times New Roman"/>
          <w:sz w:val="24"/>
          <w:szCs w:val="24"/>
        </w:rPr>
        <w:t>Pensar entonces las condiciones de lo visible cinematográfico nos invita a revisitar la relación entre cine y mundo. El modo en que se anudan uno y otro, entraña el problema de lo representado y lo representante. El cine</w:t>
      </w:r>
      <w:r>
        <w:rPr>
          <w:rFonts w:ascii="Times New Roman" w:hAnsi="Times New Roman" w:cs="Times New Roman"/>
          <w:sz w:val="24"/>
          <w:szCs w:val="24"/>
        </w:rPr>
        <w:t>, con la intención de devolvernos a un mundo inventado y seguro, enmarcado en la temporalidad cíclica con la que comienza y termina cada film,</w:t>
      </w:r>
      <w:r w:rsidRPr="0083384F">
        <w:rPr>
          <w:rFonts w:ascii="Times New Roman" w:hAnsi="Times New Roman" w:cs="Times New Roman"/>
          <w:sz w:val="24"/>
          <w:szCs w:val="24"/>
        </w:rPr>
        <w:t xml:space="preserve"> encuentra esta capacidad de suturar </w:t>
      </w:r>
      <w:r>
        <w:rPr>
          <w:rFonts w:ascii="Times New Roman" w:hAnsi="Times New Roman" w:cs="Times New Roman"/>
          <w:sz w:val="24"/>
          <w:szCs w:val="24"/>
        </w:rPr>
        <w:t xml:space="preserve">las contradicciones </w:t>
      </w:r>
      <w:r w:rsidRPr="0083384F">
        <w:rPr>
          <w:rFonts w:ascii="Times New Roman" w:hAnsi="Times New Roman" w:cs="Times New Roman"/>
          <w:sz w:val="24"/>
          <w:szCs w:val="24"/>
        </w:rPr>
        <w:t xml:space="preserve">en </w:t>
      </w:r>
      <w:r>
        <w:rPr>
          <w:rFonts w:ascii="Times New Roman" w:hAnsi="Times New Roman" w:cs="Times New Roman"/>
          <w:sz w:val="24"/>
          <w:szCs w:val="24"/>
        </w:rPr>
        <w:t xml:space="preserve">algunas columnas estructurales de las que veremos, </w:t>
      </w:r>
      <w:r w:rsidRPr="00183D41">
        <w:rPr>
          <w:rFonts w:ascii="Times New Roman" w:hAnsi="Times New Roman" w:cs="Times New Roman"/>
          <w:i/>
          <w:sz w:val="24"/>
          <w:szCs w:val="24"/>
        </w:rPr>
        <w:t>Mine Vaganti</w:t>
      </w:r>
      <w:r>
        <w:rPr>
          <w:rFonts w:ascii="Times New Roman" w:hAnsi="Times New Roman" w:cs="Times New Roman"/>
          <w:sz w:val="24"/>
          <w:szCs w:val="24"/>
        </w:rPr>
        <w:t xml:space="preserve">, no logra escapar. </w:t>
      </w:r>
    </w:p>
    <w:p w:rsidR="00D010A8" w:rsidRPr="00FA71EC" w:rsidRDefault="00FA71EC" w:rsidP="00FA71EC">
      <w:pPr>
        <w:pStyle w:val="Prrafodelista"/>
        <w:numPr>
          <w:ilvl w:val="0"/>
          <w:numId w:val="1"/>
        </w:numPr>
        <w:spacing w:line="360" w:lineRule="auto"/>
        <w:jc w:val="both"/>
        <w:rPr>
          <w:rFonts w:ascii="Times New Roman" w:hAnsi="Times New Roman" w:cs="Times New Roman"/>
          <w:b/>
          <w:sz w:val="24"/>
          <w:szCs w:val="24"/>
        </w:rPr>
      </w:pPr>
      <w:r w:rsidRPr="00FA71EC">
        <w:rPr>
          <w:rFonts w:ascii="Times New Roman" w:hAnsi="Times New Roman" w:cs="Times New Roman"/>
          <w:b/>
          <w:i/>
          <w:sz w:val="24"/>
          <w:szCs w:val="24"/>
          <w:u w:val="single"/>
        </w:rPr>
        <w:t>Palabras clave</w:t>
      </w:r>
      <w:r w:rsidRPr="00FA71EC">
        <w:rPr>
          <w:rFonts w:ascii="Times New Roman" w:hAnsi="Times New Roman" w:cs="Times New Roman"/>
          <w:b/>
          <w:i/>
          <w:sz w:val="24"/>
          <w:szCs w:val="24"/>
        </w:rPr>
        <w:t>:</w:t>
      </w:r>
      <w:r w:rsidRPr="00FA71EC">
        <w:rPr>
          <w:rFonts w:ascii="Times New Roman" w:hAnsi="Times New Roman" w:cs="Times New Roman"/>
          <w:b/>
          <w:sz w:val="24"/>
          <w:szCs w:val="24"/>
        </w:rPr>
        <w:t xml:space="preserve"> identidad nacional – género – estereotipos – representación </w:t>
      </w:r>
    </w:p>
    <w:p w:rsidR="00FA71EC" w:rsidRPr="00FA71EC" w:rsidRDefault="00FA71EC" w:rsidP="00AA0A89">
      <w:pPr>
        <w:spacing w:line="360" w:lineRule="auto"/>
        <w:jc w:val="both"/>
        <w:rPr>
          <w:rFonts w:ascii="Times New Roman" w:hAnsi="Times New Roman" w:cs="Times New Roman"/>
          <w:b/>
          <w:sz w:val="24"/>
          <w:szCs w:val="24"/>
        </w:rPr>
      </w:pPr>
    </w:p>
    <w:p w:rsidR="00512CDF" w:rsidRPr="00FA71EC" w:rsidRDefault="00512CDF" w:rsidP="00FA71EC">
      <w:pPr>
        <w:pStyle w:val="Prrafodelista"/>
        <w:numPr>
          <w:ilvl w:val="0"/>
          <w:numId w:val="1"/>
        </w:numPr>
        <w:spacing w:line="360" w:lineRule="auto"/>
        <w:jc w:val="both"/>
        <w:rPr>
          <w:rFonts w:ascii="Times New Roman" w:hAnsi="Times New Roman" w:cs="Times New Roman"/>
          <w:i/>
          <w:sz w:val="24"/>
          <w:szCs w:val="24"/>
        </w:rPr>
      </w:pPr>
      <w:r w:rsidRPr="00FA71EC">
        <w:rPr>
          <w:rFonts w:ascii="Times New Roman" w:hAnsi="Times New Roman" w:cs="Times New Roman"/>
          <w:b/>
          <w:i/>
          <w:sz w:val="24"/>
          <w:szCs w:val="24"/>
          <w:u w:val="single"/>
        </w:rPr>
        <w:t>Introducción</w:t>
      </w:r>
      <w:r w:rsidRPr="00FA71EC">
        <w:rPr>
          <w:rFonts w:ascii="Times New Roman" w:hAnsi="Times New Roman" w:cs="Times New Roman"/>
          <w:i/>
          <w:sz w:val="24"/>
          <w:szCs w:val="24"/>
        </w:rPr>
        <w:t xml:space="preserve">: </w:t>
      </w:r>
    </w:p>
    <w:p w:rsidR="00AA0A89" w:rsidRDefault="00AA0A89" w:rsidP="00AA0A89">
      <w:pPr>
        <w:spacing w:line="360" w:lineRule="auto"/>
        <w:jc w:val="both"/>
        <w:rPr>
          <w:rFonts w:ascii="Times New Roman" w:hAnsi="Times New Roman" w:cs="Times New Roman"/>
          <w:sz w:val="24"/>
          <w:szCs w:val="24"/>
        </w:rPr>
      </w:pPr>
      <w:r w:rsidRPr="0083384F">
        <w:rPr>
          <w:rFonts w:ascii="Times New Roman" w:hAnsi="Times New Roman" w:cs="Times New Roman"/>
          <w:sz w:val="24"/>
          <w:szCs w:val="24"/>
        </w:rPr>
        <w:t xml:space="preserve">El presente trabajo </w:t>
      </w:r>
      <w:r>
        <w:rPr>
          <w:rFonts w:ascii="Times New Roman" w:hAnsi="Times New Roman" w:cs="Times New Roman"/>
          <w:sz w:val="24"/>
          <w:szCs w:val="24"/>
        </w:rPr>
        <w:t>t</w:t>
      </w:r>
      <w:r w:rsidR="00943035">
        <w:rPr>
          <w:rFonts w:ascii="Times New Roman" w:hAnsi="Times New Roman" w:cs="Times New Roman"/>
          <w:sz w:val="24"/>
          <w:szCs w:val="24"/>
        </w:rPr>
        <w:t xml:space="preserve">iene por objeto problematizar los modos de </w:t>
      </w:r>
      <w:r>
        <w:rPr>
          <w:rFonts w:ascii="Times New Roman" w:hAnsi="Times New Roman" w:cs="Times New Roman"/>
          <w:sz w:val="24"/>
          <w:szCs w:val="24"/>
        </w:rPr>
        <w:t xml:space="preserve">construcción de identidades de género en el film </w:t>
      </w:r>
      <w:r w:rsidRPr="00AA0A89">
        <w:rPr>
          <w:rFonts w:ascii="Times New Roman" w:hAnsi="Times New Roman" w:cs="Times New Roman"/>
          <w:i/>
          <w:sz w:val="24"/>
          <w:szCs w:val="24"/>
        </w:rPr>
        <w:t>Mine Vaganti</w:t>
      </w:r>
      <w:r>
        <w:rPr>
          <w:rFonts w:ascii="Times New Roman" w:hAnsi="Times New Roman" w:cs="Times New Roman"/>
          <w:sz w:val="24"/>
          <w:szCs w:val="24"/>
        </w:rPr>
        <w:t xml:space="preserve"> (2010) </w:t>
      </w:r>
      <w:r w:rsidRPr="0083384F">
        <w:rPr>
          <w:rFonts w:ascii="Times New Roman" w:hAnsi="Times New Roman" w:cs="Times New Roman"/>
          <w:sz w:val="24"/>
          <w:szCs w:val="24"/>
        </w:rPr>
        <w:t xml:space="preserve">de Ferzan Ozpetek. </w:t>
      </w:r>
      <w:r w:rsidR="00943035">
        <w:rPr>
          <w:rFonts w:ascii="Times New Roman" w:hAnsi="Times New Roman" w:cs="Times New Roman"/>
          <w:sz w:val="24"/>
          <w:szCs w:val="24"/>
        </w:rPr>
        <w:t>Desde n</w:t>
      </w:r>
      <w:r w:rsidRPr="0083384F">
        <w:rPr>
          <w:rFonts w:ascii="Times New Roman" w:hAnsi="Times New Roman" w:cs="Times New Roman"/>
          <w:sz w:val="24"/>
          <w:szCs w:val="24"/>
        </w:rPr>
        <w:t xml:space="preserve">uestra </w:t>
      </w:r>
      <w:r w:rsidR="00943035">
        <w:rPr>
          <w:rFonts w:ascii="Times New Roman" w:hAnsi="Times New Roman" w:cs="Times New Roman"/>
          <w:sz w:val="24"/>
          <w:szCs w:val="24"/>
        </w:rPr>
        <w:t>perspectiva de análisis,</w:t>
      </w:r>
      <w:r w:rsidRPr="0083384F">
        <w:rPr>
          <w:rFonts w:ascii="Times New Roman" w:hAnsi="Times New Roman" w:cs="Times New Roman"/>
          <w:sz w:val="24"/>
          <w:szCs w:val="24"/>
        </w:rPr>
        <w:t xml:space="preserve"> </w:t>
      </w:r>
      <w:r>
        <w:rPr>
          <w:rFonts w:ascii="Times New Roman" w:hAnsi="Times New Roman" w:cs="Times New Roman"/>
          <w:sz w:val="24"/>
          <w:szCs w:val="24"/>
        </w:rPr>
        <w:t>la escritura del director</w:t>
      </w:r>
      <w:r w:rsidR="00943035">
        <w:rPr>
          <w:rFonts w:ascii="Times New Roman" w:hAnsi="Times New Roman" w:cs="Times New Roman"/>
          <w:sz w:val="24"/>
          <w:szCs w:val="24"/>
        </w:rPr>
        <w:t xml:space="preserve"> a pesar de la propuesta argumental del film,</w:t>
      </w:r>
      <w:r>
        <w:rPr>
          <w:rFonts w:ascii="Times New Roman" w:hAnsi="Times New Roman" w:cs="Times New Roman"/>
          <w:sz w:val="24"/>
          <w:szCs w:val="24"/>
        </w:rPr>
        <w:t xml:space="preserve"> permanece </w:t>
      </w:r>
      <w:bookmarkStart w:id="0" w:name="OLE_LINK46"/>
      <w:bookmarkStart w:id="1" w:name="OLE_LINK47"/>
      <w:r>
        <w:rPr>
          <w:rFonts w:ascii="Times New Roman" w:hAnsi="Times New Roman" w:cs="Times New Roman"/>
          <w:sz w:val="24"/>
          <w:szCs w:val="24"/>
        </w:rPr>
        <w:t xml:space="preserve">dentro de los parámetros de heteronormatividad patriarcal y funciona manteniendo la representación en los límites de la clausura simbólica.  </w:t>
      </w:r>
    </w:p>
    <w:bookmarkEnd w:id="0"/>
    <w:bookmarkEnd w:id="1"/>
    <w:p w:rsidR="00AA0A89" w:rsidRDefault="00AA0A89" w:rsidP="00AA0A89">
      <w:pPr>
        <w:spacing w:line="360" w:lineRule="auto"/>
        <w:jc w:val="both"/>
        <w:rPr>
          <w:rFonts w:ascii="Times New Roman" w:hAnsi="Times New Roman" w:cs="Times New Roman"/>
          <w:sz w:val="24"/>
          <w:szCs w:val="24"/>
        </w:rPr>
      </w:pPr>
      <w:r w:rsidRPr="0083384F">
        <w:rPr>
          <w:rFonts w:ascii="Times New Roman" w:hAnsi="Times New Roman" w:cs="Times New Roman"/>
          <w:sz w:val="24"/>
          <w:szCs w:val="24"/>
        </w:rPr>
        <w:t xml:space="preserve">Que el mundo visible aparezca como representación tal como lo plantea Roland Barthes </w:t>
      </w:r>
      <w:r w:rsidR="00943035">
        <w:rPr>
          <w:rFonts w:ascii="Times New Roman" w:hAnsi="Times New Roman" w:cs="Times New Roman"/>
          <w:sz w:val="24"/>
          <w:szCs w:val="24"/>
        </w:rPr>
        <w:t xml:space="preserve">(1971) </w:t>
      </w:r>
      <w:r w:rsidRPr="0083384F">
        <w:rPr>
          <w:rFonts w:ascii="Times New Roman" w:hAnsi="Times New Roman" w:cs="Times New Roman"/>
          <w:sz w:val="24"/>
          <w:szCs w:val="24"/>
        </w:rPr>
        <w:t xml:space="preserve">nos coloca frente a un texto, en este caso fílmico, que se presenta como un espacio de justificaciones morales, éticas o políticas por </w:t>
      </w:r>
      <w:r>
        <w:rPr>
          <w:rFonts w:ascii="Times New Roman" w:hAnsi="Times New Roman" w:cs="Times New Roman"/>
          <w:sz w:val="24"/>
          <w:szCs w:val="24"/>
        </w:rPr>
        <w:t xml:space="preserve">las </w:t>
      </w:r>
      <w:r w:rsidRPr="0083384F">
        <w:rPr>
          <w:rFonts w:ascii="Times New Roman" w:hAnsi="Times New Roman" w:cs="Times New Roman"/>
          <w:sz w:val="24"/>
          <w:szCs w:val="24"/>
        </w:rPr>
        <w:t>que ni el deseo ni su agenciamiento, circulan</w:t>
      </w:r>
      <w:r w:rsidR="00914CA8">
        <w:rPr>
          <w:rFonts w:ascii="Times New Roman" w:hAnsi="Times New Roman" w:cs="Times New Roman"/>
          <w:sz w:val="24"/>
          <w:szCs w:val="24"/>
        </w:rPr>
        <w:t>,</w:t>
      </w:r>
      <w:r w:rsidRPr="0083384F">
        <w:rPr>
          <w:rFonts w:ascii="Times New Roman" w:hAnsi="Times New Roman" w:cs="Times New Roman"/>
          <w:sz w:val="24"/>
          <w:szCs w:val="24"/>
        </w:rPr>
        <w:t xml:space="preserve"> </w:t>
      </w:r>
      <w:r w:rsidR="00914CA8">
        <w:rPr>
          <w:rFonts w:ascii="Times New Roman" w:hAnsi="Times New Roman" w:cs="Times New Roman"/>
          <w:sz w:val="24"/>
          <w:szCs w:val="24"/>
        </w:rPr>
        <w:t>así como</w:t>
      </w:r>
      <w:r w:rsidRPr="0083384F">
        <w:rPr>
          <w:rFonts w:ascii="Times New Roman" w:hAnsi="Times New Roman" w:cs="Times New Roman"/>
          <w:sz w:val="24"/>
          <w:szCs w:val="24"/>
        </w:rPr>
        <w:t xml:space="preserve"> </w:t>
      </w:r>
      <w:r>
        <w:rPr>
          <w:rFonts w:ascii="Times New Roman" w:hAnsi="Times New Roman" w:cs="Times New Roman"/>
          <w:sz w:val="24"/>
          <w:szCs w:val="24"/>
        </w:rPr>
        <w:t xml:space="preserve">tampoco </w:t>
      </w:r>
      <w:r w:rsidRPr="0083384F">
        <w:rPr>
          <w:rFonts w:ascii="Times New Roman" w:hAnsi="Times New Roman" w:cs="Times New Roman"/>
          <w:sz w:val="24"/>
          <w:szCs w:val="24"/>
        </w:rPr>
        <w:t>logran escapar por fu</w:t>
      </w:r>
      <w:r>
        <w:rPr>
          <w:rFonts w:ascii="Times New Roman" w:hAnsi="Times New Roman" w:cs="Times New Roman"/>
          <w:sz w:val="24"/>
          <w:szCs w:val="24"/>
        </w:rPr>
        <w:t xml:space="preserve">era de los límites del marco o del cuadro. El deseo circula entre los personajes y si hay un receptor ese receptor permanece interior a la ficción, nada sale, nada salta. </w:t>
      </w:r>
    </w:p>
    <w:p w:rsidR="005A229A" w:rsidRDefault="00914CA8" w:rsidP="00914C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posibilidad de hacer visibles las contradicciones </w:t>
      </w:r>
      <w:r w:rsidR="004B372D">
        <w:rPr>
          <w:rFonts w:ascii="Times New Roman" w:hAnsi="Times New Roman" w:cs="Times New Roman"/>
          <w:sz w:val="24"/>
          <w:szCs w:val="24"/>
        </w:rPr>
        <w:t>inherentes a los</w:t>
      </w:r>
      <w:r>
        <w:rPr>
          <w:rFonts w:ascii="Times New Roman" w:hAnsi="Times New Roman" w:cs="Times New Roman"/>
          <w:sz w:val="24"/>
          <w:szCs w:val="24"/>
        </w:rPr>
        <w:t xml:space="preserve"> procesos de subjetivación queda en </w:t>
      </w:r>
      <w:r w:rsidRPr="009D0E67">
        <w:rPr>
          <w:rFonts w:ascii="Times New Roman" w:hAnsi="Times New Roman" w:cs="Times New Roman"/>
          <w:i/>
          <w:sz w:val="24"/>
          <w:szCs w:val="24"/>
        </w:rPr>
        <w:t>Mine Vaganti</w:t>
      </w:r>
      <w:r>
        <w:rPr>
          <w:rFonts w:ascii="Times New Roman" w:hAnsi="Times New Roman" w:cs="Times New Roman"/>
          <w:sz w:val="24"/>
          <w:szCs w:val="24"/>
        </w:rPr>
        <w:t xml:space="preserve"> obturada por una doble vía. La primera vía trabaja </w:t>
      </w:r>
      <w:r>
        <w:rPr>
          <w:rFonts w:ascii="Times New Roman" w:hAnsi="Times New Roman" w:cs="Times New Roman"/>
          <w:sz w:val="24"/>
          <w:szCs w:val="24"/>
        </w:rPr>
        <w:lastRenderedPageBreak/>
        <w:t>sobre el nivel de la historia</w:t>
      </w:r>
      <w:r w:rsidR="005A229A">
        <w:rPr>
          <w:rFonts w:ascii="Times New Roman" w:hAnsi="Times New Roman" w:cs="Times New Roman"/>
          <w:sz w:val="24"/>
          <w:szCs w:val="24"/>
        </w:rPr>
        <w:t xml:space="preserve">. </w:t>
      </w:r>
      <w:bookmarkStart w:id="2" w:name="OLE_LINK48"/>
      <w:bookmarkStart w:id="3" w:name="OLE_LINK49"/>
      <w:r w:rsidR="004B372D">
        <w:rPr>
          <w:rFonts w:ascii="Times New Roman" w:hAnsi="Times New Roman" w:cs="Times New Roman"/>
          <w:sz w:val="24"/>
          <w:szCs w:val="24"/>
        </w:rPr>
        <w:t>Fuertes</w:t>
      </w:r>
      <w:r>
        <w:rPr>
          <w:rFonts w:ascii="Times New Roman" w:hAnsi="Times New Roman" w:cs="Times New Roman"/>
          <w:sz w:val="24"/>
          <w:szCs w:val="24"/>
        </w:rPr>
        <w:t xml:space="preserve"> estereotipos de género, de clase y de identidad nacional </w:t>
      </w:r>
      <w:r w:rsidR="004B372D">
        <w:rPr>
          <w:rFonts w:ascii="Times New Roman" w:hAnsi="Times New Roman" w:cs="Times New Roman"/>
          <w:sz w:val="24"/>
          <w:szCs w:val="24"/>
        </w:rPr>
        <w:t xml:space="preserve">son delineados y a pesar de ser presentados por medio figuras de desdoblamiento, finalmente éstas son   desmanteladas.  </w:t>
      </w:r>
      <w:bookmarkEnd w:id="2"/>
      <w:bookmarkEnd w:id="3"/>
      <w:r>
        <w:rPr>
          <w:rFonts w:ascii="Times New Roman" w:hAnsi="Times New Roman" w:cs="Times New Roman"/>
          <w:sz w:val="24"/>
          <w:szCs w:val="24"/>
        </w:rPr>
        <w:t>La segunda</w:t>
      </w:r>
      <w:r w:rsidR="005A229A">
        <w:rPr>
          <w:rFonts w:ascii="Times New Roman" w:hAnsi="Times New Roman" w:cs="Times New Roman"/>
          <w:sz w:val="24"/>
          <w:szCs w:val="24"/>
        </w:rPr>
        <w:t xml:space="preserve"> vía trabaja a</w:t>
      </w:r>
      <w:r>
        <w:rPr>
          <w:rFonts w:ascii="Times New Roman" w:hAnsi="Times New Roman" w:cs="Times New Roman"/>
          <w:sz w:val="24"/>
          <w:szCs w:val="24"/>
        </w:rPr>
        <w:t xml:space="preserve"> nivel de la estructura narrativa del relato</w:t>
      </w:r>
      <w:r w:rsidR="005A229A">
        <w:rPr>
          <w:rFonts w:ascii="Times New Roman" w:hAnsi="Times New Roman" w:cs="Times New Roman"/>
          <w:sz w:val="24"/>
          <w:szCs w:val="24"/>
        </w:rPr>
        <w:t xml:space="preserve">. </w:t>
      </w:r>
      <w:r>
        <w:rPr>
          <w:rFonts w:ascii="Times New Roman" w:hAnsi="Times New Roman" w:cs="Times New Roman"/>
          <w:sz w:val="24"/>
          <w:szCs w:val="24"/>
        </w:rPr>
        <w:t xml:space="preserve"> </w:t>
      </w:r>
      <w:r w:rsidR="005A229A">
        <w:rPr>
          <w:rFonts w:ascii="Times New Roman" w:hAnsi="Times New Roman" w:cs="Times New Roman"/>
          <w:sz w:val="24"/>
          <w:szCs w:val="24"/>
        </w:rPr>
        <w:t xml:space="preserve">La figura del círculo </w:t>
      </w:r>
      <w:r w:rsidR="004B372D">
        <w:rPr>
          <w:rFonts w:ascii="Times New Roman" w:hAnsi="Times New Roman" w:cs="Times New Roman"/>
          <w:sz w:val="24"/>
          <w:szCs w:val="24"/>
        </w:rPr>
        <w:t>construye las coordenadas espacio</w:t>
      </w:r>
      <w:r w:rsidR="004B372D">
        <w:rPr>
          <w:rFonts w:ascii="Times New Roman" w:hAnsi="Times New Roman" w:cs="Times New Roman"/>
          <w:sz w:val="24"/>
          <w:szCs w:val="24"/>
        </w:rPr>
        <w:softHyphen/>
        <w:t xml:space="preserve">temporales del film colaborando en la representación de un universo cerrado. </w:t>
      </w:r>
    </w:p>
    <w:p w:rsidR="001261D5" w:rsidRDefault="00914CA8" w:rsidP="00AA0A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este modo la configuración y representación de identidades </w:t>
      </w:r>
      <w:r w:rsidR="004B372D">
        <w:rPr>
          <w:rFonts w:ascii="Times New Roman" w:hAnsi="Times New Roman" w:cs="Times New Roman"/>
          <w:sz w:val="24"/>
          <w:szCs w:val="24"/>
        </w:rPr>
        <w:t xml:space="preserve">en </w:t>
      </w:r>
      <w:r w:rsidR="004B372D" w:rsidRPr="004B372D">
        <w:rPr>
          <w:rFonts w:ascii="Times New Roman" w:hAnsi="Times New Roman" w:cs="Times New Roman"/>
          <w:i/>
          <w:sz w:val="24"/>
          <w:szCs w:val="24"/>
        </w:rPr>
        <w:t>Mine Vaganti</w:t>
      </w:r>
      <w:r>
        <w:rPr>
          <w:rFonts w:ascii="Times New Roman" w:hAnsi="Times New Roman" w:cs="Times New Roman"/>
          <w:sz w:val="24"/>
          <w:szCs w:val="24"/>
        </w:rPr>
        <w:t xml:space="preserve">, aunque parecieran invitarnos a romper con el imaginario italiano de la tradición quedan, según nuestra </w:t>
      </w:r>
      <w:r w:rsidR="004B372D">
        <w:rPr>
          <w:rFonts w:ascii="Times New Roman" w:hAnsi="Times New Roman" w:cs="Times New Roman"/>
          <w:sz w:val="24"/>
          <w:szCs w:val="24"/>
        </w:rPr>
        <w:t>hipótesis interpretativa</w:t>
      </w:r>
      <w:r>
        <w:rPr>
          <w:rFonts w:ascii="Times New Roman" w:hAnsi="Times New Roman" w:cs="Times New Roman"/>
          <w:sz w:val="24"/>
          <w:szCs w:val="24"/>
        </w:rPr>
        <w:t xml:space="preserve">, reforzadas. </w:t>
      </w:r>
      <w:bookmarkStart w:id="4" w:name="OLE_LINK50"/>
      <w:bookmarkStart w:id="5" w:name="OLE_LINK51"/>
      <w:r w:rsidR="00AA0A89" w:rsidRPr="0083384F">
        <w:rPr>
          <w:rFonts w:ascii="Times New Roman" w:hAnsi="Times New Roman" w:cs="Times New Roman"/>
          <w:sz w:val="24"/>
          <w:szCs w:val="24"/>
        </w:rPr>
        <w:t>Pensar entonces las condiciones de lo visible cinematográfico nos invita a revisitar la relación entre cine y mundo. El modo en que se anudan uno y otro, entraña el problema de lo representado y lo representante. Si lo representado no es lo real (Barthes, 1970) tampoco lo es el representante puesto que, en términos de la narración clásica, se apresta a completar la falta, propia del mundo, y a unir sus bordes. El cine</w:t>
      </w:r>
      <w:r w:rsidR="00943035">
        <w:rPr>
          <w:rFonts w:ascii="Times New Roman" w:hAnsi="Times New Roman" w:cs="Times New Roman"/>
          <w:sz w:val="24"/>
          <w:szCs w:val="24"/>
        </w:rPr>
        <w:t xml:space="preserve">, con la intención de devolvernos a un mundo inventado y seguro, enmarcado en la temporalidad cíclica </w:t>
      </w:r>
      <w:r>
        <w:rPr>
          <w:rFonts w:ascii="Times New Roman" w:hAnsi="Times New Roman" w:cs="Times New Roman"/>
          <w:sz w:val="24"/>
          <w:szCs w:val="24"/>
        </w:rPr>
        <w:t>con la que comienza y termina cada film,</w:t>
      </w:r>
      <w:r w:rsidR="00AA0A89" w:rsidRPr="0083384F">
        <w:rPr>
          <w:rFonts w:ascii="Times New Roman" w:hAnsi="Times New Roman" w:cs="Times New Roman"/>
          <w:sz w:val="24"/>
          <w:szCs w:val="24"/>
        </w:rPr>
        <w:t xml:space="preserve"> encuentra esta capacidad de suturar </w:t>
      </w:r>
      <w:r w:rsidR="001261D5">
        <w:rPr>
          <w:rFonts w:ascii="Times New Roman" w:hAnsi="Times New Roman" w:cs="Times New Roman"/>
          <w:sz w:val="24"/>
          <w:szCs w:val="24"/>
        </w:rPr>
        <w:t xml:space="preserve">las contradicciones </w:t>
      </w:r>
      <w:r w:rsidR="00AA0A89" w:rsidRPr="0083384F">
        <w:rPr>
          <w:rFonts w:ascii="Times New Roman" w:hAnsi="Times New Roman" w:cs="Times New Roman"/>
          <w:sz w:val="24"/>
          <w:szCs w:val="24"/>
        </w:rPr>
        <w:t xml:space="preserve">en </w:t>
      </w:r>
      <w:r w:rsidR="00943035">
        <w:rPr>
          <w:rFonts w:ascii="Times New Roman" w:hAnsi="Times New Roman" w:cs="Times New Roman"/>
          <w:sz w:val="24"/>
          <w:szCs w:val="24"/>
        </w:rPr>
        <w:t xml:space="preserve">algunas </w:t>
      </w:r>
      <w:r w:rsidR="001261D5">
        <w:rPr>
          <w:rFonts w:ascii="Times New Roman" w:hAnsi="Times New Roman" w:cs="Times New Roman"/>
          <w:sz w:val="24"/>
          <w:szCs w:val="24"/>
        </w:rPr>
        <w:t xml:space="preserve">columnas estructurales de las que veremos, </w:t>
      </w:r>
      <w:r w:rsidR="001261D5" w:rsidRPr="00183D41">
        <w:rPr>
          <w:rFonts w:ascii="Times New Roman" w:hAnsi="Times New Roman" w:cs="Times New Roman"/>
          <w:i/>
          <w:sz w:val="24"/>
          <w:szCs w:val="24"/>
        </w:rPr>
        <w:t>Mine Vaganti</w:t>
      </w:r>
      <w:r w:rsidR="001261D5">
        <w:rPr>
          <w:rFonts w:ascii="Times New Roman" w:hAnsi="Times New Roman" w:cs="Times New Roman"/>
          <w:sz w:val="24"/>
          <w:szCs w:val="24"/>
        </w:rPr>
        <w:t xml:space="preserve">, no </w:t>
      </w:r>
      <w:r w:rsidR="00183D41">
        <w:rPr>
          <w:rFonts w:ascii="Times New Roman" w:hAnsi="Times New Roman" w:cs="Times New Roman"/>
          <w:sz w:val="24"/>
          <w:szCs w:val="24"/>
        </w:rPr>
        <w:t xml:space="preserve">logra escapar. </w:t>
      </w:r>
    </w:p>
    <w:bookmarkEnd w:id="4"/>
    <w:bookmarkEnd w:id="5"/>
    <w:p w:rsidR="00F250FD" w:rsidRDefault="00F250FD" w:rsidP="00AA0A89">
      <w:pPr>
        <w:spacing w:line="360" w:lineRule="auto"/>
        <w:jc w:val="both"/>
        <w:rPr>
          <w:rFonts w:ascii="Times New Roman" w:hAnsi="Times New Roman" w:cs="Times New Roman"/>
          <w:sz w:val="24"/>
          <w:szCs w:val="24"/>
        </w:rPr>
      </w:pPr>
    </w:p>
    <w:p w:rsidR="007D3552" w:rsidRPr="00FA71EC" w:rsidRDefault="00BA75B7" w:rsidP="00FA71EC">
      <w:pPr>
        <w:pStyle w:val="Prrafodelista"/>
        <w:numPr>
          <w:ilvl w:val="0"/>
          <w:numId w:val="2"/>
        </w:numPr>
        <w:spacing w:line="360" w:lineRule="auto"/>
        <w:jc w:val="both"/>
        <w:rPr>
          <w:rFonts w:ascii="Times New Roman" w:hAnsi="Times New Roman" w:cs="Times New Roman"/>
          <w:b/>
          <w:i/>
          <w:sz w:val="24"/>
          <w:szCs w:val="24"/>
          <w:u w:val="single"/>
        </w:rPr>
      </w:pPr>
      <w:bookmarkStart w:id="6" w:name="_GoBack"/>
      <w:r w:rsidRPr="00FA71EC">
        <w:rPr>
          <w:rFonts w:ascii="Times New Roman" w:hAnsi="Times New Roman" w:cs="Times New Roman"/>
          <w:b/>
          <w:i/>
          <w:sz w:val="24"/>
          <w:szCs w:val="24"/>
          <w:u w:val="single"/>
        </w:rPr>
        <w:t>El director y su cine:</w:t>
      </w:r>
    </w:p>
    <w:bookmarkEnd w:id="6"/>
    <w:p w:rsidR="006B2FCF" w:rsidRDefault="007D3552" w:rsidP="006B2FCF">
      <w:pPr>
        <w:spacing w:line="360" w:lineRule="auto"/>
        <w:jc w:val="both"/>
        <w:rPr>
          <w:rFonts w:ascii="Times New Roman" w:hAnsi="Times New Roman" w:cs="Times New Roman"/>
          <w:sz w:val="24"/>
          <w:szCs w:val="24"/>
        </w:rPr>
      </w:pPr>
      <w:r w:rsidRPr="007D3552">
        <w:rPr>
          <w:rFonts w:ascii="Times New Roman" w:hAnsi="Times New Roman" w:cs="Times New Roman"/>
          <w:sz w:val="24"/>
          <w:szCs w:val="24"/>
        </w:rPr>
        <w:t>Ferzan Ozpetek</w:t>
      </w:r>
      <w:r>
        <w:rPr>
          <w:rFonts w:ascii="Times New Roman" w:hAnsi="Times New Roman" w:cs="Times New Roman"/>
          <w:sz w:val="24"/>
          <w:szCs w:val="24"/>
        </w:rPr>
        <w:t xml:space="preserve"> </w:t>
      </w:r>
      <w:r w:rsidRPr="007D3552">
        <w:rPr>
          <w:rFonts w:ascii="Times New Roman" w:hAnsi="Times New Roman" w:cs="Times New Roman"/>
          <w:sz w:val="24"/>
          <w:szCs w:val="24"/>
        </w:rPr>
        <w:t>es</w:t>
      </w:r>
      <w:r>
        <w:rPr>
          <w:rFonts w:ascii="Times New Roman" w:hAnsi="Times New Roman" w:cs="Times New Roman"/>
          <w:sz w:val="24"/>
          <w:szCs w:val="24"/>
        </w:rPr>
        <w:t xml:space="preserve"> un director nacido en Turquía,</w:t>
      </w:r>
      <w:r w:rsidRPr="007D3552">
        <w:rPr>
          <w:rFonts w:ascii="Times New Roman" w:hAnsi="Times New Roman" w:cs="Times New Roman"/>
          <w:sz w:val="24"/>
          <w:szCs w:val="24"/>
        </w:rPr>
        <w:t xml:space="preserve"> nacionalizado italiano e instalado en Roma desde mediados de los años ’70</w:t>
      </w:r>
      <w:r>
        <w:rPr>
          <w:rFonts w:ascii="Times New Roman" w:hAnsi="Times New Roman" w:cs="Times New Roman"/>
          <w:sz w:val="24"/>
          <w:szCs w:val="24"/>
        </w:rPr>
        <w:t xml:space="preserve">. Roma es </w:t>
      </w:r>
      <w:r w:rsidR="006B2FCF" w:rsidRPr="007D3552">
        <w:rPr>
          <w:rFonts w:ascii="Times New Roman" w:hAnsi="Times New Roman" w:cs="Times New Roman"/>
          <w:sz w:val="24"/>
          <w:szCs w:val="24"/>
        </w:rPr>
        <w:t xml:space="preserve">escenario de la mayor parte de sus películas. Tres excepciones son su primer film </w:t>
      </w:r>
      <w:r w:rsidR="006B2FCF" w:rsidRPr="007D3552">
        <w:rPr>
          <w:rFonts w:ascii="Times New Roman" w:hAnsi="Times New Roman" w:cs="Times New Roman"/>
          <w:i/>
          <w:sz w:val="24"/>
          <w:szCs w:val="24"/>
        </w:rPr>
        <w:t>Hamam, el baño turco</w:t>
      </w:r>
      <w:r w:rsidR="006B2FCF" w:rsidRPr="007D3552">
        <w:rPr>
          <w:rFonts w:ascii="Times New Roman" w:hAnsi="Times New Roman" w:cs="Times New Roman"/>
          <w:sz w:val="24"/>
          <w:szCs w:val="24"/>
        </w:rPr>
        <w:t xml:space="preserve"> (1997) rodada en Roma y Estambul, ciudad a la que regresa casi quince años después, con su último trabajo recientemente estrenado </w:t>
      </w:r>
      <w:r w:rsidR="006B2FCF" w:rsidRPr="007D3552">
        <w:rPr>
          <w:rFonts w:ascii="Times New Roman" w:hAnsi="Times New Roman" w:cs="Times New Roman"/>
          <w:i/>
          <w:sz w:val="24"/>
          <w:szCs w:val="24"/>
        </w:rPr>
        <w:t xml:space="preserve">Rojo Estambul </w:t>
      </w:r>
      <w:r w:rsidR="006B2FCF" w:rsidRPr="007D3552">
        <w:rPr>
          <w:rFonts w:ascii="Times New Roman" w:hAnsi="Times New Roman" w:cs="Times New Roman"/>
          <w:sz w:val="24"/>
          <w:szCs w:val="24"/>
        </w:rPr>
        <w:t xml:space="preserve">(2017) y </w:t>
      </w:r>
      <w:r w:rsidR="006B2FCF" w:rsidRPr="007D3552">
        <w:rPr>
          <w:rFonts w:ascii="Times New Roman" w:hAnsi="Times New Roman" w:cs="Times New Roman"/>
          <w:i/>
          <w:sz w:val="24"/>
          <w:szCs w:val="24"/>
        </w:rPr>
        <w:t>Harem Suare</w:t>
      </w:r>
      <w:r w:rsidR="006B2FCF" w:rsidRPr="007D3552">
        <w:rPr>
          <w:rFonts w:ascii="Times New Roman" w:hAnsi="Times New Roman" w:cs="Times New Roman"/>
          <w:sz w:val="24"/>
          <w:szCs w:val="24"/>
        </w:rPr>
        <w:t xml:space="preserve"> (1999). </w:t>
      </w:r>
    </w:p>
    <w:p w:rsidR="00BA75B7" w:rsidRDefault="00BA75B7" w:rsidP="00BA75B7">
      <w:pPr>
        <w:spacing w:line="360" w:lineRule="auto"/>
        <w:jc w:val="both"/>
        <w:rPr>
          <w:rFonts w:ascii="Times New Roman" w:hAnsi="Times New Roman" w:cs="Times New Roman"/>
          <w:sz w:val="24"/>
          <w:szCs w:val="24"/>
        </w:rPr>
      </w:pPr>
      <w:r>
        <w:rPr>
          <w:rFonts w:ascii="Times New Roman" w:hAnsi="Times New Roman" w:cs="Times New Roman"/>
          <w:sz w:val="24"/>
          <w:szCs w:val="24"/>
        </w:rPr>
        <w:t>Es</w:t>
      </w:r>
      <w:r w:rsidRPr="007D3552">
        <w:rPr>
          <w:rFonts w:ascii="Times New Roman" w:hAnsi="Times New Roman" w:cs="Times New Roman"/>
          <w:sz w:val="24"/>
          <w:szCs w:val="24"/>
        </w:rPr>
        <w:t xml:space="preserve">tudios recientes sobre la cinematografía italiana de corte migratorio y narrativas transatlánticas (Schrader; Winkler, 2013) han detenido su interés en los trabajos de Ferzan Ozpetek para señalar que </w:t>
      </w:r>
      <w:r w:rsidRPr="007D3552">
        <w:rPr>
          <w:rFonts w:ascii="Times New Roman" w:hAnsi="Times New Roman" w:cs="Times New Roman"/>
          <w:i/>
          <w:sz w:val="24"/>
          <w:szCs w:val="24"/>
        </w:rPr>
        <w:t>transnacional</w:t>
      </w:r>
      <w:r w:rsidRPr="007D3552">
        <w:rPr>
          <w:rFonts w:ascii="Times New Roman" w:hAnsi="Times New Roman" w:cs="Times New Roman"/>
          <w:sz w:val="24"/>
          <w:szCs w:val="24"/>
        </w:rPr>
        <w:t xml:space="preserve"> podría ser una categoría conveniente para abordar su cine. La mayor parte de sus films son coproducciones, inserta en ellos diálogos o canciones no traducidas, incorpora incluso actores y actrices de otros países o aparecen entre los temas </w:t>
      </w:r>
      <w:r>
        <w:rPr>
          <w:rFonts w:ascii="Times New Roman" w:hAnsi="Times New Roman" w:cs="Times New Roman"/>
          <w:sz w:val="24"/>
          <w:szCs w:val="24"/>
        </w:rPr>
        <w:t xml:space="preserve">tratados </w:t>
      </w:r>
      <w:r w:rsidRPr="007D3552">
        <w:rPr>
          <w:rFonts w:ascii="Times New Roman" w:hAnsi="Times New Roman" w:cs="Times New Roman"/>
          <w:sz w:val="24"/>
          <w:szCs w:val="24"/>
        </w:rPr>
        <w:t xml:space="preserve">referencias a otras culturas. Aunque para la propuesta de cine </w:t>
      </w:r>
      <w:r w:rsidRPr="007D3552">
        <w:rPr>
          <w:rFonts w:ascii="Times New Roman" w:hAnsi="Times New Roman" w:cs="Times New Roman"/>
          <w:sz w:val="24"/>
          <w:szCs w:val="24"/>
        </w:rPr>
        <w:lastRenderedPageBreak/>
        <w:t xml:space="preserve">transnacional Ozpetek aparecería un tanto corrido de posiciones dicotómicas entre lugar de procedencia y lugar de nuevo emplazamiento.  </w:t>
      </w:r>
    </w:p>
    <w:p w:rsidR="00BA75B7" w:rsidRPr="007D3552" w:rsidRDefault="00BA75B7" w:rsidP="00BA75B7">
      <w:pPr>
        <w:spacing w:line="360" w:lineRule="auto"/>
        <w:jc w:val="both"/>
        <w:rPr>
          <w:rFonts w:ascii="Times New Roman" w:hAnsi="Times New Roman" w:cs="Times New Roman"/>
          <w:sz w:val="24"/>
          <w:szCs w:val="24"/>
        </w:rPr>
      </w:pPr>
      <w:r w:rsidRPr="007D3552">
        <w:rPr>
          <w:rFonts w:ascii="Times New Roman" w:hAnsi="Times New Roman" w:cs="Times New Roman"/>
          <w:sz w:val="24"/>
          <w:szCs w:val="24"/>
        </w:rPr>
        <w:t xml:space="preserve">Italia y Turquía en términos binarios se desdibujarían, por lo que pensar a Ozpetek como director del exilio resultaría al menos difícil. Por ejemplo, en </w:t>
      </w:r>
      <w:r w:rsidRPr="007D3552">
        <w:rPr>
          <w:rFonts w:ascii="Times New Roman" w:hAnsi="Times New Roman" w:cs="Times New Roman"/>
          <w:i/>
          <w:sz w:val="24"/>
          <w:szCs w:val="24"/>
        </w:rPr>
        <w:t>Hamam</w:t>
      </w:r>
      <w:r w:rsidRPr="007D3552">
        <w:rPr>
          <w:rFonts w:ascii="Times New Roman" w:hAnsi="Times New Roman" w:cs="Times New Roman"/>
          <w:sz w:val="24"/>
          <w:szCs w:val="24"/>
        </w:rPr>
        <w:t>, Estambul aparece como una gran metrópolis que atraviesa un momento de pasaje entre tradición y modernidad, sin embargo, la representación de la ciudad no pasa de una metaforización. Vale decir que mientras algunos atributos culturales son específicos otros no lo son tanto, por lo que Estambul, podría ser también cualquier otra urbe</w:t>
      </w:r>
      <w:r w:rsidRPr="007D3552">
        <w:rPr>
          <w:rFonts w:ascii="Times New Roman" w:hAnsi="Times New Roman" w:cs="Times New Roman"/>
          <w:sz w:val="24"/>
          <w:szCs w:val="24"/>
          <w:vertAlign w:val="superscript"/>
        </w:rPr>
        <w:footnoteReference w:id="1"/>
      </w:r>
      <w:r w:rsidRPr="007D3552">
        <w:rPr>
          <w:rFonts w:ascii="Times New Roman" w:hAnsi="Times New Roman" w:cs="Times New Roman"/>
          <w:sz w:val="24"/>
          <w:szCs w:val="24"/>
        </w:rPr>
        <w:t xml:space="preserve">. </w:t>
      </w:r>
    </w:p>
    <w:p w:rsidR="006B2FCF" w:rsidRDefault="006B2FCF" w:rsidP="006B2F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filmografía de Ozpetek se completa con títulos como: </w:t>
      </w:r>
      <w:r w:rsidRPr="007D3552">
        <w:rPr>
          <w:rFonts w:ascii="Times New Roman" w:hAnsi="Times New Roman" w:cs="Times New Roman"/>
          <w:i/>
          <w:sz w:val="24"/>
          <w:szCs w:val="24"/>
        </w:rPr>
        <w:t>El hada ignorante</w:t>
      </w:r>
      <w:r w:rsidRPr="007D3552">
        <w:rPr>
          <w:rFonts w:ascii="Times New Roman" w:hAnsi="Times New Roman" w:cs="Times New Roman"/>
          <w:sz w:val="24"/>
          <w:szCs w:val="24"/>
        </w:rPr>
        <w:t xml:space="preserve"> (2001), </w:t>
      </w:r>
      <w:r w:rsidRPr="007D3552">
        <w:rPr>
          <w:rFonts w:ascii="Times New Roman" w:hAnsi="Times New Roman" w:cs="Times New Roman"/>
          <w:i/>
          <w:sz w:val="24"/>
          <w:szCs w:val="24"/>
        </w:rPr>
        <w:t>La ventana de enfrente</w:t>
      </w:r>
      <w:r w:rsidRPr="007D3552">
        <w:rPr>
          <w:rFonts w:ascii="Times New Roman" w:hAnsi="Times New Roman" w:cs="Times New Roman"/>
          <w:sz w:val="24"/>
          <w:szCs w:val="24"/>
        </w:rPr>
        <w:t xml:space="preserve"> (2003), </w:t>
      </w:r>
      <w:r w:rsidRPr="007D3552">
        <w:rPr>
          <w:rFonts w:ascii="Times New Roman" w:hAnsi="Times New Roman" w:cs="Times New Roman"/>
          <w:i/>
          <w:sz w:val="24"/>
          <w:szCs w:val="24"/>
        </w:rPr>
        <w:t>Cuore sacro</w:t>
      </w:r>
      <w:r w:rsidRPr="007D3552">
        <w:rPr>
          <w:rFonts w:ascii="Times New Roman" w:hAnsi="Times New Roman" w:cs="Times New Roman"/>
          <w:sz w:val="24"/>
          <w:szCs w:val="24"/>
        </w:rPr>
        <w:t xml:space="preserve"> (2005), </w:t>
      </w:r>
      <w:r w:rsidRPr="007D3552">
        <w:rPr>
          <w:rFonts w:ascii="Times New Roman" w:hAnsi="Times New Roman" w:cs="Times New Roman"/>
          <w:i/>
          <w:sz w:val="24"/>
          <w:szCs w:val="24"/>
        </w:rPr>
        <w:t>Saturno contro</w:t>
      </w:r>
      <w:r w:rsidRPr="007D3552">
        <w:rPr>
          <w:rFonts w:ascii="Times New Roman" w:hAnsi="Times New Roman" w:cs="Times New Roman"/>
          <w:sz w:val="24"/>
          <w:szCs w:val="24"/>
        </w:rPr>
        <w:t xml:space="preserve"> (2007), </w:t>
      </w:r>
      <w:r w:rsidRPr="007D3552">
        <w:rPr>
          <w:rFonts w:ascii="Times New Roman" w:hAnsi="Times New Roman" w:cs="Times New Roman"/>
          <w:i/>
          <w:sz w:val="24"/>
          <w:szCs w:val="24"/>
        </w:rPr>
        <w:t>Un día perfecto</w:t>
      </w:r>
      <w:r w:rsidRPr="007D3552">
        <w:rPr>
          <w:rFonts w:ascii="Times New Roman" w:hAnsi="Times New Roman" w:cs="Times New Roman"/>
          <w:sz w:val="24"/>
          <w:szCs w:val="24"/>
        </w:rPr>
        <w:t xml:space="preserve"> (2008) y finalmente </w:t>
      </w:r>
      <w:r w:rsidRPr="007D3552">
        <w:rPr>
          <w:rFonts w:ascii="Times New Roman" w:hAnsi="Times New Roman" w:cs="Times New Roman"/>
          <w:i/>
          <w:sz w:val="24"/>
          <w:szCs w:val="24"/>
        </w:rPr>
        <w:t>Mine Vaganti</w:t>
      </w:r>
      <w:r>
        <w:rPr>
          <w:rFonts w:ascii="Times New Roman" w:hAnsi="Times New Roman" w:cs="Times New Roman"/>
          <w:sz w:val="24"/>
          <w:szCs w:val="24"/>
        </w:rPr>
        <w:t xml:space="preserve"> que llega en el año 2010</w:t>
      </w:r>
      <w:r w:rsidR="00EC782D">
        <w:rPr>
          <w:rFonts w:ascii="Times New Roman" w:hAnsi="Times New Roman" w:cs="Times New Roman"/>
          <w:sz w:val="24"/>
          <w:szCs w:val="24"/>
        </w:rPr>
        <w:t xml:space="preserve"> y se alza como un éxito de taquilla</w:t>
      </w:r>
      <w:r>
        <w:rPr>
          <w:rFonts w:ascii="Times New Roman" w:hAnsi="Times New Roman" w:cs="Times New Roman"/>
          <w:sz w:val="24"/>
          <w:szCs w:val="24"/>
        </w:rPr>
        <w:t xml:space="preserve">. </w:t>
      </w:r>
      <w:r w:rsidRPr="0083384F">
        <w:rPr>
          <w:rFonts w:ascii="Times New Roman" w:hAnsi="Times New Roman" w:cs="Times New Roman"/>
          <w:sz w:val="24"/>
          <w:szCs w:val="24"/>
        </w:rPr>
        <w:t xml:space="preserve">Esta película es la octava producción del director, fue rodada en 2009 y </w:t>
      </w:r>
      <w:r w:rsidR="00EC782D">
        <w:rPr>
          <w:rFonts w:ascii="Times New Roman" w:hAnsi="Times New Roman" w:cs="Times New Roman"/>
          <w:sz w:val="24"/>
          <w:szCs w:val="24"/>
        </w:rPr>
        <w:t xml:space="preserve">se estrenó </w:t>
      </w:r>
      <w:r w:rsidRPr="0083384F">
        <w:rPr>
          <w:rFonts w:ascii="Times New Roman" w:hAnsi="Times New Roman" w:cs="Times New Roman"/>
          <w:sz w:val="24"/>
          <w:szCs w:val="24"/>
        </w:rPr>
        <w:t>en simultáneo en</w:t>
      </w:r>
      <w:r>
        <w:rPr>
          <w:rFonts w:ascii="Times New Roman" w:hAnsi="Times New Roman" w:cs="Times New Roman"/>
          <w:sz w:val="24"/>
          <w:szCs w:val="24"/>
        </w:rPr>
        <w:t xml:space="preserve"> Italia y en los Estados Unidos en el marco de una retrospectiva del director que se llevaba adelante en el MOMA. Por su parte aquí en la Argentina </w:t>
      </w:r>
      <w:r w:rsidRPr="0083384F">
        <w:rPr>
          <w:rFonts w:ascii="Times New Roman" w:hAnsi="Times New Roman" w:cs="Times New Roman"/>
          <w:sz w:val="24"/>
          <w:szCs w:val="24"/>
        </w:rPr>
        <w:t xml:space="preserve">vio su estreno en 2011 en el Festival de Pinamar. </w:t>
      </w:r>
    </w:p>
    <w:p w:rsidR="007D3552" w:rsidRDefault="006B2FCF"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Señalamos brevemente la situación de estreno del film, a la que</w:t>
      </w:r>
      <w:r w:rsidR="00C00EB2">
        <w:rPr>
          <w:rFonts w:ascii="Times New Roman" w:hAnsi="Times New Roman" w:cs="Times New Roman"/>
          <w:sz w:val="24"/>
          <w:szCs w:val="24"/>
        </w:rPr>
        <w:t xml:space="preserve"> adjuntamos el hecho de que aproximadamente desde el año 2008 Ozpetek filia su trabajo a la casa productora y distribuidora Fandango Films. </w:t>
      </w:r>
      <w:bookmarkStart w:id="7" w:name="_Hlk484676558"/>
      <w:r w:rsidR="007D3552" w:rsidRPr="007D3552">
        <w:rPr>
          <w:rFonts w:ascii="Times New Roman" w:hAnsi="Times New Roman" w:cs="Times New Roman"/>
          <w:sz w:val="24"/>
          <w:szCs w:val="24"/>
        </w:rPr>
        <w:t xml:space="preserve">La </w:t>
      </w:r>
      <w:r w:rsidR="007D3552" w:rsidRPr="007D3552">
        <w:rPr>
          <w:rFonts w:ascii="Times New Roman" w:hAnsi="Times New Roman" w:cs="Times New Roman"/>
          <w:i/>
          <w:sz w:val="24"/>
          <w:szCs w:val="24"/>
        </w:rPr>
        <w:t>Fandango</w:t>
      </w:r>
      <w:r w:rsidR="007D3552" w:rsidRPr="007D3552">
        <w:rPr>
          <w:rFonts w:ascii="Times New Roman" w:hAnsi="Times New Roman" w:cs="Times New Roman"/>
          <w:sz w:val="24"/>
          <w:szCs w:val="24"/>
        </w:rPr>
        <w:t xml:space="preserve"> es una casa que ya hace varios años que entre sus estrategias de lanzamiento utiliza la viralización de los films que produce. El uso de las nuevas tecnologías </w:t>
      </w:r>
      <w:r w:rsidR="00C00EB2">
        <w:rPr>
          <w:rFonts w:ascii="Times New Roman" w:hAnsi="Times New Roman" w:cs="Times New Roman"/>
          <w:sz w:val="24"/>
          <w:szCs w:val="24"/>
        </w:rPr>
        <w:t xml:space="preserve">comienza a funcionar </w:t>
      </w:r>
      <w:r w:rsidR="007D3552" w:rsidRPr="007D3552">
        <w:rPr>
          <w:rFonts w:ascii="Times New Roman" w:hAnsi="Times New Roman" w:cs="Times New Roman"/>
          <w:sz w:val="24"/>
          <w:szCs w:val="24"/>
        </w:rPr>
        <w:t xml:space="preserve">como un </w:t>
      </w:r>
      <w:r w:rsidR="00C00EB2">
        <w:rPr>
          <w:rFonts w:ascii="Times New Roman" w:hAnsi="Times New Roman" w:cs="Times New Roman"/>
          <w:sz w:val="24"/>
          <w:szCs w:val="24"/>
        </w:rPr>
        <w:t xml:space="preserve">componente más de la narración y colabora en la apertura de </w:t>
      </w:r>
      <w:r w:rsidR="007D3552" w:rsidRPr="007D3552">
        <w:rPr>
          <w:rFonts w:ascii="Times New Roman" w:hAnsi="Times New Roman" w:cs="Times New Roman"/>
          <w:sz w:val="24"/>
          <w:szCs w:val="24"/>
        </w:rPr>
        <w:t xml:space="preserve">nuevas perspectivas relacionadas con la interactividad, la multi y la transmedialidad. Integrar al público, despertar su curiosidad, ponerlo en situación de actividad directa como espectador funcionan como las acciones de base de estas nuevas formas de relación, comunicación y colocación de un film en el mercado. </w:t>
      </w:r>
    </w:p>
    <w:p w:rsidR="00C00EB2" w:rsidRDefault="00C00EB2"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Aunque sin intención de hacer en este trabajo un análisis en profundidad respecto de la condiciones de produ</w:t>
      </w:r>
      <w:r w:rsidR="002103EE">
        <w:rPr>
          <w:rFonts w:ascii="Times New Roman" w:hAnsi="Times New Roman" w:cs="Times New Roman"/>
          <w:sz w:val="24"/>
          <w:szCs w:val="24"/>
        </w:rPr>
        <w:t xml:space="preserve">cción, circulación y exhibición </w:t>
      </w:r>
      <w:r>
        <w:rPr>
          <w:rFonts w:ascii="Times New Roman" w:hAnsi="Times New Roman" w:cs="Times New Roman"/>
          <w:sz w:val="24"/>
          <w:szCs w:val="24"/>
        </w:rPr>
        <w:t xml:space="preserve">del film </w:t>
      </w:r>
      <w:r w:rsidRPr="00BA75B7">
        <w:rPr>
          <w:rFonts w:ascii="Times New Roman" w:hAnsi="Times New Roman" w:cs="Times New Roman"/>
          <w:i/>
          <w:sz w:val="24"/>
          <w:szCs w:val="24"/>
        </w:rPr>
        <w:t>Mine Vaganti</w:t>
      </w:r>
      <w:r w:rsidR="002103EE">
        <w:rPr>
          <w:rFonts w:ascii="Times New Roman" w:hAnsi="Times New Roman" w:cs="Times New Roman"/>
          <w:sz w:val="24"/>
          <w:szCs w:val="24"/>
        </w:rPr>
        <w:t xml:space="preserve">, sí considero es de importancia tengamos al menos en la línea del horizonte este vínculo entre fórmulas </w:t>
      </w:r>
      <w:r w:rsidR="002103EE">
        <w:rPr>
          <w:rFonts w:ascii="Times New Roman" w:hAnsi="Times New Roman" w:cs="Times New Roman"/>
          <w:sz w:val="24"/>
          <w:szCs w:val="24"/>
        </w:rPr>
        <w:lastRenderedPageBreak/>
        <w:t xml:space="preserve">narrativas y formas de comercialización </w:t>
      </w:r>
      <w:r w:rsidR="00EC782D">
        <w:rPr>
          <w:rFonts w:ascii="Times New Roman" w:hAnsi="Times New Roman" w:cs="Times New Roman"/>
          <w:sz w:val="24"/>
          <w:szCs w:val="24"/>
        </w:rPr>
        <w:t>y recepción para ligarlo a su vez a los modos de representación de identidades de género que trabaja Ozpet</w:t>
      </w:r>
      <w:r w:rsidR="00BA75B7">
        <w:rPr>
          <w:rFonts w:ascii="Times New Roman" w:hAnsi="Times New Roman" w:cs="Times New Roman"/>
          <w:sz w:val="24"/>
          <w:szCs w:val="24"/>
        </w:rPr>
        <w:t>e</w:t>
      </w:r>
      <w:r w:rsidR="00EC782D">
        <w:rPr>
          <w:rFonts w:ascii="Times New Roman" w:hAnsi="Times New Roman" w:cs="Times New Roman"/>
          <w:sz w:val="24"/>
          <w:szCs w:val="24"/>
        </w:rPr>
        <w:t xml:space="preserve">k, no sin atender especialmente a la mezcla de géneros cinematográficos que encontramos en esta película. </w:t>
      </w:r>
    </w:p>
    <w:p w:rsidR="00BA75B7" w:rsidRDefault="00BA75B7" w:rsidP="007D3552">
      <w:pPr>
        <w:spacing w:line="360" w:lineRule="auto"/>
        <w:jc w:val="both"/>
        <w:rPr>
          <w:rFonts w:ascii="Times New Roman" w:hAnsi="Times New Roman" w:cs="Times New Roman"/>
          <w:sz w:val="24"/>
          <w:szCs w:val="24"/>
        </w:rPr>
      </w:pPr>
    </w:p>
    <w:p w:rsidR="00BA75B7" w:rsidRPr="00FA71EC" w:rsidRDefault="00BA75B7" w:rsidP="00FA71EC">
      <w:pPr>
        <w:pStyle w:val="Prrafodelista"/>
        <w:numPr>
          <w:ilvl w:val="0"/>
          <w:numId w:val="2"/>
        </w:numPr>
        <w:spacing w:line="360" w:lineRule="auto"/>
        <w:jc w:val="both"/>
        <w:rPr>
          <w:rFonts w:ascii="Times New Roman" w:hAnsi="Times New Roman" w:cs="Times New Roman"/>
          <w:b/>
          <w:i/>
          <w:sz w:val="24"/>
          <w:szCs w:val="24"/>
          <w:u w:val="single"/>
        </w:rPr>
      </w:pPr>
      <w:r w:rsidRPr="00FA71EC">
        <w:rPr>
          <w:rFonts w:ascii="Times New Roman" w:hAnsi="Times New Roman" w:cs="Times New Roman"/>
          <w:b/>
          <w:i/>
          <w:sz w:val="24"/>
          <w:szCs w:val="24"/>
          <w:u w:val="single"/>
        </w:rPr>
        <w:t xml:space="preserve">Mine Vaganti: entre balas perdidas y algo para decir </w:t>
      </w:r>
    </w:p>
    <w:p w:rsidR="005417E6" w:rsidRDefault="00A822C8"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“Balas perdidas” sería una de las posibles traducciones al castellano del título del film. Sin embargo</w:t>
      </w:r>
      <w:r w:rsidR="004F73CB">
        <w:rPr>
          <w:rFonts w:ascii="Times New Roman" w:hAnsi="Times New Roman" w:cs="Times New Roman"/>
          <w:sz w:val="24"/>
          <w:szCs w:val="24"/>
        </w:rPr>
        <w:t xml:space="preserve">, </w:t>
      </w:r>
      <w:r>
        <w:rPr>
          <w:rFonts w:ascii="Times New Roman" w:hAnsi="Times New Roman" w:cs="Times New Roman"/>
          <w:sz w:val="24"/>
          <w:szCs w:val="24"/>
        </w:rPr>
        <w:t>el componente sémico de un idioma a otro se modifica</w:t>
      </w:r>
      <w:r w:rsidR="004F73CB">
        <w:rPr>
          <w:rFonts w:ascii="Times New Roman" w:hAnsi="Times New Roman" w:cs="Times New Roman"/>
          <w:sz w:val="24"/>
          <w:szCs w:val="24"/>
        </w:rPr>
        <w:t>: mientras que “perdidas” nos deja del lado de un participio pasado, por lo tanto, pasivo, “vagante-vaganti”</w:t>
      </w:r>
      <w:r w:rsidR="009F6198">
        <w:rPr>
          <w:rFonts w:ascii="Times New Roman" w:hAnsi="Times New Roman" w:cs="Times New Roman"/>
          <w:sz w:val="24"/>
          <w:szCs w:val="24"/>
        </w:rPr>
        <w:t xml:space="preserve"> </w:t>
      </w:r>
      <w:r w:rsidR="004F73CB">
        <w:rPr>
          <w:rFonts w:ascii="Times New Roman" w:hAnsi="Times New Roman" w:cs="Times New Roman"/>
          <w:sz w:val="24"/>
          <w:szCs w:val="24"/>
        </w:rPr>
        <w:t xml:space="preserve">(forma del plural) </w:t>
      </w:r>
      <w:r w:rsidR="009F6198">
        <w:rPr>
          <w:rFonts w:ascii="Times New Roman" w:hAnsi="Times New Roman" w:cs="Times New Roman"/>
          <w:sz w:val="24"/>
          <w:szCs w:val="24"/>
        </w:rPr>
        <w:t>que podríamos traducir</w:t>
      </w:r>
      <w:r w:rsidR="00940989">
        <w:rPr>
          <w:rFonts w:ascii="Times New Roman" w:hAnsi="Times New Roman" w:cs="Times New Roman"/>
          <w:sz w:val="24"/>
          <w:szCs w:val="24"/>
        </w:rPr>
        <w:t xml:space="preserve"> más ajustadamente como “erran</w:t>
      </w:r>
      <w:r w:rsidR="009F6198">
        <w:rPr>
          <w:rFonts w:ascii="Times New Roman" w:hAnsi="Times New Roman" w:cs="Times New Roman"/>
          <w:sz w:val="24"/>
          <w:szCs w:val="24"/>
        </w:rPr>
        <w:t xml:space="preserve">tes” </w:t>
      </w:r>
      <w:r w:rsidR="004F73CB">
        <w:rPr>
          <w:rFonts w:ascii="Times New Roman" w:hAnsi="Times New Roman" w:cs="Times New Roman"/>
          <w:sz w:val="24"/>
          <w:szCs w:val="24"/>
        </w:rPr>
        <w:t xml:space="preserve">nos enfrenta a la acción del gerundio, a un tiempo presente que no se agota ni se fija. En este sentido tomamos las palabras del personaje de la Abuela </w:t>
      </w:r>
      <w:r w:rsidR="00183D41">
        <w:rPr>
          <w:rFonts w:ascii="Times New Roman" w:hAnsi="Times New Roman" w:cs="Times New Roman"/>
          <w:sz w:val="24"/>
          <w:szCs w:val="24"/>
        </w:rPr>
        <w:t xml:space="preserve">en el film </w:t>
      </w:r>
      <w:r w:rsidR="004F73CB">
        <w:rPr>
          <w:rFonts w:ascii="Times New Roman" w:hAnsi="Times New Roman" w:cs="Times New Roman"/>
          <w:sz w:val="24"/>
          <w:szCs w:val="24"/>
        </w:rPr>
        <w:t xml:space="preserve">que se refiere a “le mine vaganti” como a </w:t>
      </w:r>
      <w:r w:rsidR="004F73CB" w:rsidRPr="00183D41">
        <w:rPr>
          <w:rFonts w:ascii="Times New Roman" w:hAnsi="Times New Roman" w:cs="Times New Roman"/>
          <w:i/>
          <w:sz w:val="24"/>
          <w:szCs w:val="24"/>
        </w:rPr>
        <w:t>“aquellas personas que viven para poner las cosas en el lugar en que nadie quería que existieran”.</w:t>
      </w:r>
      <w:r w:rsidR="004F73CB">
        <w:rPr>
          <w:rFonts w:ascii="Times New Roman" w:hAnsi="Times New Roman" w:cs="Times New Roman"/>
          <w:sz w:val="24"/>
          <w:szCs w:val="24"/>
        </w:rPr>
        <w:t xml:space="preserve">  </w:t>
      </w:r>
    </w:p>
    <w:p w:rsidR="009F6198" w:rsidRDefault="004F73CB"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Vale decir que le “mine vaganti” (balas que vagan</w:t>
      </w:r>
      <w:r w:rsidR="009F6198">
        <w:rPr>
          <w:rFonts w:ascii="Times New Roman" w:hAnsi="Times New Roman" w:cs="Times New Roman"/>
          <w:sz w:val="24"/>
          <w:szCs w:val="24"/>
        </w:rPr>
        <w:t>, balas errantes</w:t>
      </w:r>
      <w:r>
        <w:rPr>
          <w:rFonts w:ascii="Times New Roman" w:hAnsi="Times New Roman" w:cs="Times New Roman"/>
          <w:sz w:val="24"/>
          <w:szCs w:val="24"/>
        </w:rPr>
        <w:t>)</w:t>
      </w:r>
      <w:r w:rsidR="009F6198">
        <w:rPr>
          <w:rFonts w:ascii="Times New Roman" w:hAnsi="Times New Roman" w:cs="Times New Roman"/>
          <w:sz w:val="24"/>
          <w:szCs w:val="24"/>
        </w:rPr>
        <w:t xml:space="preserve">, funcionarían </w:t>
      </w:r>
      <w:r>
        <w:rPr>
          <w:rFonts w:ascii="Times New Roman" w:hAnsi="Times New Roman" w:cs="Times New Roman"/>
          <w:sz w:val="24"/>
          <w:szCs w:val="24"/>
        </w:rPr>
        <w:t xml:space="preserve">como metáfora </w:t>
      </w:r>
      <w:r w:rsidR="009F6198">
        <w:rPr>
          <w:rFonts w:ascii="Times New Roman" w:hAnsi="Times New Roman" w:cs="Times New Roman"/>
          <w:sz w:val="24"/>
          <w:szCs w:val="24"/>
        </w:rPr>
        <w:t xml:space="preserve">de aquellos sujetos capaces de provocar el desorden en el orden instaurado e inaugurar a partir de este gesto, un espacio de diferencia. Sin embargo, la representación de las masculinidades y femineidades en el film en términos de “mine vaganti”, nos deja frente a sujetos que no logran encontrar un lugar en el tejido social, en el que vivenciar su propia subjetividad, a menos que sea a costa de renunciar al deseo; tanto menos veremos logran “poner las cosas donde nadie quería que estuvieran”. </w:t>
      </w:r>
    </w:p>
    <w:p w:rsidR="00C5609E" w:rsidRDefault="003142F1"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Hasta aquí </w:t>
      </w:r>
      <w:r w:rsidR="00183D41">
        <w:rPr>
          <w:rFonts w:ascii="Times New Roman" w:hAnsi="Times New Roman" w:cs="Times New Roman"/>
          <w:sz w:val="24"/>
          <w:szCs w:val="24"/>
        </w:rPr>
        <w:t>entonces enfrentamos dos contradicciones:</w:t>
      </w:r>
      <w:r>
        <w:rPr>
          <w:rFonts w:ascii="Times New Roman" w:hAnsi="Times New Roman" w:cs="Times New Roman"/>
          <w:sz w:val="24"/>
          <w:szCs w:val="24"/>
        </w:rPr>
        <w:t xml:space="preserve"> una dada por la connotación pasiva que se desprende de una traducción posible; la otra dada por la tensión entre la voz del personaje que conduce la narración y la instancia enunciativa del film. La tercera contradicción viene de la traducción con que el film entra en el mercado íberoamericano </w:t>
      </w:r>
      <w:r w:rsidRPr="003142F1">
        <w:rPr>
          <w:rFonts w:ascii="Times New Roman" w:hAnsi="Times New Roman" w:cs="Times New Roman"/>
          <w:i/>
          <w:sz w:val="24"/>
          <w:szCs w:val="24"/>
        </w:rPr>
        <w:t>“Tengo algo que decirles”</w:t>
      </w:r>
      <w:r>
        <w:rPr>
          <w:rFonts w:ascii="Times New Roman" w:hAnsi="Times New Roman" w:cs="Times New Roman"/>
          <w:sz w:val="24"/>
          <w:szCs w:val="24"/>
        </w:rPr>
        <w:t>. Este título</w:t>
      </w:r>
      <w:r w:rsidR="00313EC5">
        <w:rPr>
          <w:rFonts w:ascii="Times New Roman" w:hAnsi="Times New Roman" w:cs="Times New Roman"/>
          <w:sz w:val="24"/>
          <w:szCs w:val="24"/>
        </w:rPr>
        <w:t>,</w:t>
      </w:r>
      <w:r>
        <w:rPr>
          <w:rFonts w:ascii="Times New Roman" w:hAnsi="Times New Roman" w:cs="Times New Roman"/>
          <w:sz w:val="24"/>
          <w:szCs w:val="24"/>
        </w:rPr>
        <w:t xml:space="preserve"> en relación con el argumento que a continuación repasamos, y considerando el poster con el que el film se lanzó</w:t>
      </w:r>
      <w:r w:rsidR="00313EC5">
        <w:rPr>
          <w:rFonts w:ascii="Times New Roman" w:hAnsi="Times New Roman" w:cs="Times New Roman"/>
          <w:sz w:val="24"/>
          <w:szCs w:val="24"/>
        </w:rPr>
        <w:t>,</w:t>
      </w:r>
      <w:r>
        <w:rPr>
          <w:rFonts w:ascii="Times New Roman" w:hAnsi="Times New Roman" w:cs="Times New Roman"/>
          <w:sz w:val="24"/>
          <w:szCs w:val="24"/>
        </w:rPr>
        <w:t xml:space="preserve"> que coloca al personaje de Tomasso Cantone como centro protagonista</w:t>
      </w:r>
      <w:bookmarkEnd w:id="7"/>
      <w:r>
        <w:rPr>
          <w:rFonts w:ascii="Times New Roman" w:hAnsi="Times New Roman" w:cs="Times New Roman"/>
          <w:sz w:val="24"/>
          <w:szCs w:val="24"/>
        </w:rPr>
        <w:t xml:space="preserve">, con lo cual suponemos hará alguna revelación de importancia, </w:t>
      </w:r>
      <w:r w:rsidR="00313EC5">
        <w:rPr>
          <w:rFonts w:ascii="Times New Roman" w:hAnsi="Times New Roman" w:cs="Times New Roman"/>
          <w:sz w:val="24"/>
          <w:szCs w:val="24"/>
        </w:rPr>
        <w:t>no logra so</w:t>
      </w:r>
      <w:r w:rsidR="00183D41">
        <w:rPr>
          <w:rFonts w:ascii="Times New Roman" w:hAnsi="Times New Roman" w:cs="Times New Roman"/>
          <w:sz w:val="24"/>
          <w:szCs w:val="24"/>
        </w:rPr>
        <w:t>stener</w:t>
      </w:r>
      <w:r w:rsidR="00313EC5">
        <w:rPr>
          <w:rFonts w:ascii="Times New Roman" w:hAnsi="Times New Roman" w:cs="Times New Roman"/>
          <w:sz w:val="24"/>
          <w:szCs w:val="24"/>
        </w:rPr>
        <w:t xml:space="preserve"> aquello que anuncia. En todo caso l</w:t>
      </w:r>
      <w:r w:rsidR="00B83DA4">
        <w:rPr>
          <w:rFonts w:ascii="Times New Roman" w:hAnsi="Times New Roman" w:cs="Times New Roman"/>
          <w:sz w:val="24"/>
          <w:szCs w:val="24"/>
        </w:rPr>
        <w:t>os personajes, no solamente Tom</w:t>
      </w:r>
      <w:r w:rsidR="00313EC5">
        <w:rPr>
          <w:rFonts w:ascii="Times New Roman" w:hAnsi="Times New Roman" w:cs="Times New Roman"/>
          <w:sz w:val="24"/>
          <w:szCs w:val="24"/>
        </w:rPr>
        <w:t>asso</w:t>
      </w:r>
      <w:r w:rsidR="005417E6">
        <w:rPr>
          <w:rFonts w:ascii="Times New Roman" w:hAnsi="Times New Roman" w:cs="Times New Roman"/>
          <w:sz w:val="24"/>
          <w:szCs w:val="24"/>
        </w:rPr>
        <w:t>,</w:t>
      </w:r>
      <w:r w:rsidR="00C5609E">
        <w:rPr>
          <w:rFonts w:ascii="Times New Roman" w:hAnsi="Times New Roman" w:cs="Times New Roman"/>
          <w:sz w:val="24"/>
          <w:szCs w:val="24"/>
        </w:rPr>
        <w:t xml:space="preserve"> </w:t>
      </w:r>
      <w:r w:rsidR="00313EC5">
        <w:rPr>
          <w:rFonts w:ascii="Times New Roman" w:hAnsi="Times New Roman" w:cs="Times New Roman"/>
          <w:sz w:val="24"/>
          <w:szCs w:val="24"/>
        </w:rPr>
        <w:t>sino esas otras “mine vaganti”</w:t>
      </w:r>
      <w:r w:rsidR="005417E6">
        <w:rPr>
          <w:rFonts w:ascii="Times New Roman" w:hAnsi="Times New Roman" w:cs="Times New Roman"/>
          <w:sz w:val="24"/>
          <w:szCs w:val="24"/>
        </w:rPr>
        <w:t xml:space="preserve"> que lo acompañan</w:t>
      </w:r>
      <w:r w:rsidR="00313EC5">
        <w:rPr>
          <w:rFonts w:ascii="Times New Roman" w:hAnsi="Times New Roman" w:cs="Times New Roman"/>
          <w:sz w:val="24"/>
          <w:szCs w:val="24"/>
        </w:rPr>
        <w:t xml:space="preserve">, no </w:t>
      </w:r>
      <w:r w:rsidR="00313EC5">
        <w:rPr>
          <w:rFonts w:ascii="Times New Roman" w:hAnsi="Times New Roman" w:cs="Times New Roman"/>
          <w:sz w:val="24"/>
          <w:szCs w:val="24"/>
        </w:rPr>
        <w:lastRenderedPageBreak/>
        <w:t>dicen más que lo que en definitiva se insc</w:t>
      </w:r>
      <w:r w:rsidR="00C5609E">
        <w:rPr>
          <w:rFonts w:ascii="Times New Roman" w:hAnsi="Times New Roman" w:cs="Times New Roman"/>
          <w:sz w:val="24"/>
          <w:szCs w:val="24"/>
        </w:rPr>
        <w:t>ribe en el</w:t>
      </w:r>
      <w:r w:rsidR="005417E6">
        <w:rPr>
          <w:rFonts w:ascii="Times New Roman" w:hAnsi="Times New Roman" w:cs="Times New Roman"/>
          <w:sz w:val="24"/>
          <w:szCs w:val="24"/>
        </w:rPr>
        <w:t xml:space="preserve"> discurso </w:t>
      </w:r>
      <w:r w:rsidR="00C5609E">
        <w:rPr>
          <w:rFonts w:ascii="Times New Roman" w:hAnsi="Times New Roman" w:cs="Times New Roman"/>
          <w:sz w:val="24"/>
          <w:szCs w:val="24"/>
        </w:rPr>
        <w:t xml:space="preserve">de la sexualidad tradicionalmente </w:t>
      </w:r>
      <w:r w:rsidR="005417E6">
        <w:rPr>
          <w:rFonts w:ascii="Times New Roman" w:hAnsi="Times New Roman" w:cs="Times New Roman"/>
          <w:sz w:val="24"/>
          <w:szCs w:val="24"/>
        </w:rPr>
        <w:t>legitimado</w:t>
      </w:r>
      <w:r w:rsidR="00C5609E">
        <w:rPr>
          <w:rFonts w:ascii="Times New Roman" w:hAnsi="Times New Roman" w:cs="Times New Roman"/>
          <w:sz w:val="24"/>
          <w:szCs w:val="24"/>
        </w:rPr>
        <w:t xml:space="preserve">. </w:t>
      </w:r>
    </w:p>
    <w:p w:rsidR="00C5609E" w:rsidRDefault="00F70B10"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En cuanto al argumento presenta una trama sencilla. La familia Cantone es dueña de una pastería en</w:t>
      </w:r>
      <w:r w:rsidR="00B83DA4">
        <w:rPr>
          <w:rFonts w:ascii="Times New Roman" w:hAnsi="Times New Roman" w:cs="Times New Roman"/>
          <w:sz w:val="24"/>
          <w:szCs w:val="24"/>
        </w:rPr>
        <w:t xml:space="preserve"> Lecce,</w:t>
      </w:r>
      <w:r>
        <w:rPr>
          <w:rFonts w:ascii="Times New Roman" w:hAnsi="Times New Roman" w:cs="Times New Roman"/>
          <w:sz w:val="24"/>
          <w:szCs w:val="24"/>
        </w:rPr>
        <w:t xml:space="preserve"> una p</w:t>
      </w:r>
      <w:r w:rsidR="00B83DA4">
        <w:rPr>
          <w:rFonts w:ascii="Times New Roman" w:hAnsi="Times New Roman" w:cs="Times New Roman"/>
          <w:sz w:val="24"/>
          <w:szCs w:val="24"/>
        </w:rPr>
        <w:t xml:space="preserve">equeña ciudad del sur de Italia – es el primer film para el que Ozpetek elige un emplazamiento espacial distinto – que conserva los valores de la familia italiana tipo. Tomasso, el menor de los hijos, hace algún tiempo que partió a Roma, para estudiar abogacía y regresa a Lecce porque la pastería que es el negocio familiar que ha pasado, de generación en generación, fue </w:t>
      </w:r>
      <w:r w:rsidR="00523A9D">
        <w:rPr>
          <w:rFonts w:ascii="Times New Roman" w:hAnsi="Times New Roman" w:cs="Times New Roman"/>
          <w:sz w:val="24"/>
          <w:szCs w:val="24"/>
        </w:rPr>
        <w:t xml:space="preserve">en parte </w:t>
      </w:r>
      <w:r w:rsidR="00B83DA4">
        <w:rPr>
          <w:rFonts w:ascii="Times New Roman" w:hAnsi="Times New Roman" w:cs="Times New Roman"/>
          <w:sz w:val="24"/>
          <w:szCs w:val="24"/>
        </w:rPr>
        <w:t xml:space="preserve">vendida. El personaje tiene la intención de hacer saber a todos que allá en Roma ha elegido una vida distinta: es gay y estudia letras. Tomasso tiene un hermano, Antonio y una hermana, Elena, casada y </w:t>
      </w:r>
      <w:r w:rsidR="00183D41">
        <w:rPr>
          <w:rFonts w:ascii="Times New Roman" w:hAnsi="Times New Roman" w:cs="Times New Roman"/>
          <w:sz w:val="24"/>
          <w:szCs w:val="24"/>
        </w:rPr>
        <w:t>madre de</w:t>
      </w:r>
      <w:r w:rsidR="00B83DA4">
        <w:rPr>
          <w:rFonts w:ascii="Times New Roman" w:hAnsi="Times New Roman" w:cs="Times New Roman"/>
          <w:sz w:val="24"/>
          <w:szCs w:val="24"/>
        </w:rPr>
        <w:t xml:space="preserve"> do</w:t>
      </w:r>
      <w:r w:rsidR="00597F7F">
        <w:rPr>
          <w:rFonts w:ascii="Times New Roman" w:hAnsi="Times New Roman" w:cs="Times New Roman"/>
          <w:sz w:val="24"/>
          <w:szCs w:val="24"/>
        </w:rPr>
        <w:t>s niñas. Todos viven en la casa formando una familia ampliada que se completa con la tía Luciana, hermana del padre de Tomasso, Don Vincenzo, y su mujer Stefania. Vive además con ell</w:t>
      </w:r>
      <w:r w:rsidR="00183D41">
        <w:rPr>
          <w:rFonts w:ascii="Times New Roman" w:hAnsi="Times New Roman" w:cs="Times New Roman"/>
          <w:sz w:val="24"/>
          <w:szCs w:val="24"/>
        </w:rPr>
        <w:t xml:space="preserve">os la Abuela, madre de Vincenzo, que comparte el protagónico con Tomasso. Se suma </w:t>
      </w:r>
      <w:r w:rsidR="00597F7F">
        <w:rPr>
          <w:rFonts w:ascii="Times New Roman" w:hAnsi="Times New Roman" w:cs="Times New Roman"/>
          <w:sz w:val="24"/>
          <w:szCs w:val="24"/>
        </w:rPr>
        <w:t xml:space="preserve">tras la llegada de </w:t>
      </w:r>
      <w:r w:rsidR="00183D41">
        <w:rPr>
          <w:rFonts w:ascii="Times New Roman" w:hAnsi="Times New Roman" w:cs="Times New Roman"/>
          <w:sz w:val="24"/>
          <w:szCs w:val="24"/>
        </w:rPr>
        <w:t xml:space="preserve">éste, </w:t>
      </w:r>
      <w:r w:rsidR="00597F7F">
        <w:rPr>
          <w:rFonts w:ascii="Times New Roman" w:hAnsi="Times New Roman" w:cs="Times New Roman"/>
          <w:sz w:val="24"/>
          <w:szCs w:val="24"/>
        </w:rPr>
        <w:t xml:space="preserve">y por fuera de este núcleo familiar, Alma, la joven rica que ha comprado la fábrica. </w:t>
      </w:r>
    </w:p>
    <w:p w:rsidR="009F1D5D" w:rsidRDefault="00597F7F"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Dos líneas narrativas organizan el film: por un lado</w:t>
      </w:r>
      <w:r w:rsidR="00523A9D">
        <w:rPr>
          <w:rFonts w:ascii="Times New Roman" w:hAnsi="Times New Roman" w:cs="Times New Roman"/>
          <w:sz w:val="24"/>
          <w:szCs w:val="24"/>
        </w:rPr>
        <w:t>,</w:t>
      </w:r>
      <w:r>
        <w:rPr>
          <w:rFonts w:ascii="Times New Roman" w:hAnsi="Times New Roman" w:cs="Times New Roman"/>
          <w:sz w:val="24"/>
          <w:szCs w:val="24"/>
        </w:rPr>
        <w:t xml:space="preserve"> la historia de Tomasso y por otro, la historia de la Abuela. En el caso de Tomasso, no llega a cumplir su objetivo porque es Antonio, quien aprovecha la ocasión de la reunión familiar para hacer público que es gay y que ha mantenido esto en secreto. El padre reacciona echándolo de la casa </w:t>
      </w:r>
      <w:r w:rsidR="00523A9D">
        <w:rPr>
          <w:rFonts w:ascii="Times New Roman" w:hAnsi="Times New Roman" w:cs="Times New Roman"/>
          <w:sz w:val="24"/>
          <w:szCs w:val="24"/>
        </w:rPr>
        <w:t xml:space="preserve">y tras sufrir un infarto, todos intentarán cuidarlo incluido Tomasso, quien </w:t>
      </w:r>
      <w:r w:rsidR="00183D41">
        <w:rPr>
          <w:rFonts w:ascii="Times New Roman" w:hAnsi="Times New Roman" w:cs="Times New Roman"/>
          <w:sz w:val="24"/>
          <w:szCs w:val="24"/>
        </w:rPr>
        <w:t xml:space="preserve">aplazar la noticia y comienza </w:t>
      </w:r>
      <w:r w:rsidR="00523A9D">
        <w:rPr>
          <w:rFonts w:ascii="Times New Roman" w:hAnsi="Times New Roman" w:cs="Times New Roman"/>
          <w:sz w:val="24"/>
          <w:szCs w:val="24"/>
        </w:rPr>
        <w:t>a ocuparse de la fábrica, aunque no era su deseo. La segunda línea organ</w:t>
      </w:r>
      <w:r w:rsidR="009F1D5D">
        <w:rPr>
          <w:rFonts w:ascii="Times New Roman" w:hAnsi="Times New Roman" w:cs="Times New Roman"/>
          <w:sz w:val="24"/>
          <w:szCs w:val="24"/>
        </w:rPr>
        <w:t>iza el relato mediante analepsi</w:t>
      </w:r>
      <w:r w:rsidR="00523A9D">
        <w:rPr>
          <w:rFonts w:ascii="Times New Roman" w:hAnsi="Times New Roman" w:cs="Times New Roman"/>
          <w:sz w:val="24"/>
          <w:szCs w:val="24"/>
        </w:rPr>
        <w:t xml:space="preserve">s y corresponde a la historia de la Abuela: cuando era joven tuvo que aceptar casarse con un hombre impuesto </w:t>
      </w:r>
      <w:r w:rsidR="009F1D5D">
        <w:rPr>
          <w:rFonts w:ascii="Times New Roman" w:hAnsi="Times New Roman" w:cs="Times New Roman"/>
          <w:sz w:val="24"/>
          <w:szCs w:val="24"/>
        </w:rPr>
        <w:t xml:space="preserve">por </w:t>
      </w:r>
      <w:r w:rsidR="00523A9D">
        <w:rPr>
          <w:rFonts w:ascii="Times New Roman" w:hAnsi="Times New Roman" w:cs="Times New Roman"/>
          <w:sz w:val="24"/>
          <w:szCs w:val="24"/>
        </w:rPr>
        <w:t xml:space="preserve">los mandatos familiares, aunque en realidad estaba enamorada del hermano de éste.  </w:t>
      </w:r>
    </w:p>
    <w:p w:rsidR="00E63E73" w:rsidRDefault="00523A9D"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Ambas líneas </w:t>
      </w:r>
      <w:r w:rsidR="009F1D5D">
        <w:rPr>
          <w:rFonts w:ascii="Times New Roman" w:hAnsi="Times New Roman" w:cs="Times New Roman"/>
          <w:sz w:val="24"/>
          <w:szCs w:val="24"/>
        </w:rPr>
        <w:t xml:space="preserve">narrativas </w:t>
      </w:r>
      <w:r w:rsidR="00E63E73">
        <w:rPr>
          <w:rFonts w:ascii="Times New Roman" w:hAnsi="Times New Roman" w:cs="Times New Roman"/>
          <w:sz w:val="24"/>
          <w:szCs w:val="24"/>
        </w:rPr>
        <w:t xml:space="preserve">confluyen </w:t>
      </w:r>
      <w:r>
        <w:rPr>
          <w:rFonts w:ascii="Times New Roman" w:hAnsi="Times New Roman" w:cs="Times New Roman"/>
          <w:sz w:val="24"/>
          <w:szCs w:val="24"/>
        </w:rPr>
        <w:t>en el entierro de la Abuela</w:t>
      </w:r>
      <w:r w:rsidR="00E63E73">
        <w:rPr>
          <w:rFonts w:ascii="Times New Roman" w:hAnsi="Times New Roman" w:cs="Times New Roman"/>
          <w:sz w:val="24"/>
          <w:szCs w:val="24"/>
        </w:rPr>
        <w:t xml:space="preserve"> en el que los personajes se encuentran en un tiempo y en un espacio que abre la ficción dentro de la ficción. </w:t>
      </w:r>
      <w:r w:rsidR="00086262">
        <w:rPr>
          <w:rFonts w:ascii="Times New Roman" w:hAnsi="Times New Roman" w:cs="Times New Roman"/>
          <w:sz w:val="24"/>
          <w:szCs w:val="24"/>
        </w:rPr>
        <w:t xml:space="preserve">Todas las </w:t>
      </w:r>
      <w:r w:rsidR="00E63E73">
        <w:rPr>
          <w:rFonts w:ascii="Times New Roman" w:hAnsi="Times New Roman" w:cs="Times New Roman"/>
          <w:sz w:val="24"/>
          <w:szCs w:val="24"/>
        </w:rPr>
        <w:t xml:space="preserve">historias, </w:t>
      </w:r>
      <w:r w:rsidR="00086262">
        <w:rPr>
          <w:rFonts w:ascii="Times New Roman" w:hAnsi="Times New Roman" w:cs="Times New Roman"/>
          <w:sz w:val="24"/>
          <w:szCs w:val="24"/>
        </w:rPr>
        <w:t>aún las secundarias, como la de la tía</w:t>
      </w:r>
      <w:r w:rsidR="00FA6FBB">
        <w:rPr>
          <w:rFonts w:ascii="Times New Roman" w:hAnsi="Times New Roman" w:cs="Times New Roman"/>
          <w:sz w:val="24"/>
          <w:szCs w:val="24"/>
        </w:rPr>
        <w:t xml:space="preserve"> Luciana, Alma, Stefania </w:t>
      </w:r>
      <w:r w:rsidR="00086262">
        <w:rPr>
          <w:rFonts w:ascii="Times New Roman" w:hAnsi="Times New Roman" w:cs="Times New Roman"/>
          <w:sz w:val="24"/>
          <w:szCs w:val="24"/>
        </w:rPr>
        <w:t xml:space="preserve">y los amigos gays de Tomasso que vienen de visita desde Roma y </w:t>
      </w:r>
      <w:r w:rsidR="00E63E73">
        <w:rPr>
          <w:rFonts w:ascii="Times New Roman" w:hAnsi="Times New Roman" w:cs="Times New Roman"/>
          <w:sz w:val="24"/>
          <w:szCs w:val="24"/>
        </w:rPr>
        <w:t xml:space="preserve">también están atravesadas por </w:t>
      </w:r>
      <w:r w:rsidR="00086262">
        <w:rPr>
          <w:rFonts w:ascii="Times New Roman" w:hAnsi="Times New Roman" w:cs="Times New Roman"/>
          <w:sz w:val="24"/>
          <w:szCs w:val="24"/>
        </w:rPr>
        <w:t xml:space="preserve">el tópico </w:t>
      </w:r>
      <w:r w:rsidR="00E63E73">
        <w:rPr>
          <w:rFonts w:ascii="Times New Roman" w:hAnsi="Times New Roman" w:cs="Times New Roman"/>
          <w:sz w:val="24"/>
          <w:szCs w:val="24"/>
        </w:rPr>
        <w:t>“los amores que no son”, se resuelven en términos de perdón, aceptación y corrección en este tiempo fuera del tiempo, imaginario y festivo</w:t>
      </w:r>
      <w:r w:rsidR="00086262">
        <w:rPr>
          <w:rFonts w:ascii="Times New Roman" w:hAnsi="Times New Roman" w:cs="Times New Roman"/>
          <w:sz w:val="24"/>
          <w:szCs w:val="24"/>
        </w:rPr>
        <w:t xml:space="preserve">. De regreso al </w:t>
      </w:r>
      <w:r w:rsidR="00FA6FBB">
        <w:rPr>
          <w:rFonts w:ascii="Times New Roman" w:hAnsi="Times New Roman" w:cs="Times New Roman"/>
          <w:sz w:val="24"/>
          <w:szCs w:val="24"/>
        </w:rPr>
        <w:t xml:space="preserve">presente </w:t>
      </w:r>
      <w:r w:rsidR="00086262">
        <w:rPr>
          <w:rFonts w:ascii="Times New Roman" w:hAnsi="Times New Roman" w:cs="Times New Roman"/>
          <w:sz w:val="24"/>
          <w:szCs w:val="24"/>
        </w:rPr>
        <w:lastRenderedPageBreak/>
        <w:t xml:space="preserve">una nueva reunión familiar hace centro para que Tomasso anuncie </w:t>
      </w:r>
      <w:r w:rsidR="00FA6FBB">
        <w:rPr>
          <w:rFonts w:ascii="Times New Roman" w:hAnsi="Times New Roman" w:cs="Times New Roman"/>
          <w:sz w:val="24"/>
          <w:szCs w:val="24"/>
        </w:rPr>
        <w:t xml:space="preserve">solamente </w:t>
      </w:r>
      <w:r w:rsidR="00086262">
        <w:rPr>
          <w:rFonts w:ascii="Times New Roman" w:hAnsi="Times New Roman" w:cs="Times New Roman"/>
          <w:sz w:val="24"/>
          <w:szCs w:val="24"/>
        </w:rPr>
        <w:t xml:space="preserve">su partida a Roma, ciudad donde dice será escritor y publicará un libro. </w:t>
      </w:r>
    </w:p>
    <w:p w:rsidR="00862B56" w:rsidRDefault="00025BA9"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Decíamos que en el nivel de la estructura narrativa la figura del círculo se hacía presente para suturar cualqu</w:t>
      </w:r>
      <w:r w:rsidR="00884285">
        <w:rPr>
          <w:rFonts w:ascii="Times New Roman" w:hAnsi="Times New Roman" w:cs="Times New Roman"/>
          <w:sz w:val="24"/>
          <w:szCs w:val="24"/>
        </w:rPr>
        <w:t>ier fisura en la representación</w:t>
      </w:r>
      <w:r w:rsidR="00F06F84">
        <w:rPr>
          <w:rFonts w:ascii="Times New Roman" w:hAnsi="Times New Roman" w:cs="Times New Roman"/>
          <w:sz w:val="24"/>
          <w:szCs w:val="24"/>
        </w:rPr>
        <w:t xml:space="preserve"> espacio-temporal</w:t>
      </w:r>
      <w:r w:rsidR="00884285">
        <w:rPr>
          <w:rFonts w:ascii="Times New Roman" w:hAnsi="Times New Roman" w:cs="Times New Roman"/>
          <w:sz w:val="24"/>
          <w:szCs w:val="24"/>
        </w:rPr>
        <w:t xml:space="preserve">. </w:t>
      </w:r>
      <w:r w:rsidR="00DD37F9">
        <w:rPr>
          <w:rFonts w:ascii="Times New Roman" w:hAnsi="Times New Roman" w:cs="Times New Roman"/>
          <w:sz w:val="24"/>
          <w:szCs w:val="24"/>
        </w:rPr>
        <w:t xml:space="preserve">El film abre con un prólogo y cierra con un epílogo, dos figuras de discurso que recuperan </w:t>
      </w:r>
      <w:r w:rsidR="0039634D">
        <w:rPr>
          <w:rFonts w:ascii="Times New Roman" w:hAnsi="Times New Roman" w:cs="Times New Roman"/>
          <w:sz w:val="24"/>
          <w:szCs w:val="24"/>
        </w:rPr>
        <w:t xml:space="preserve">un espacio otro, alejado de la casa de la familia y un </w:t>
      </w:r>
      <w:r w:rsidR="00DD37F9">
        <w:rPr>
          <w:rFonts w:ascii="Times New Roman" w:hAnsi="Times New Roman" w:cs="Times New Roman"/>
          <w:sz w:val="24"/>
          <w:szCs w:val="24"/>
        </w:rPr>
        <w:t>tiempo pasado</w:t>
      </w:r>
      <w:r w:rsidR="0039634D">
        <w:rPr>
          <w:rFonts w:ascii="Times New Roman" w:hAnsi="Times New Roman" w:cs="Times New Roman"/>
          <w:sz w:val="24"/>
          <w:szCs w:val="24"/>
        </w:rPr>
        <w:t xml:space="preserve">, ambos pertenecientes </w:t>
      </w:r>
      <w:r w:rsidR="00DD37F9">
        <w:rPr>
          <w:rFonts w:ascii="Times New Roman" w:hAnsi="Times New Roman" w:cs="Times New Roman"/>
          <w:sz w:val="24"/>
          <w:szCs w:val="24"/>
        </w:rPr>
        <w:t xml:space="preserve">a la historia de la Abuela. </w:t>
      </w:r>
      <w:r w:rsidR="009F1D5D">
        <w:rPr>
          <w:rFonts w:ascii="Times New Roman" w:hAnsi="Times New Roman" w:cs="Times New Roman"/>
          <w:sz w:val="24"/>
          <w:szCs w:val="24"/>
        </w:rPr>
        <w:t>Prólogo y epílogo</w:t>
      </w:r>
      <w:r w:rsidR="0039634D">
        <w:rPr>
          <w:rFonts w:ascii="Times New Roman" w:hAnsi="Times New Roman" w:cs="Times New Roman"/>
          <w:sz w:val="24"/>
          <w:szCs w:val="24"/>
        </w:rPr>
        <w:t xml:space="preserve"> nos lleva</w:t>
      </w:r>
      <w:r w:rsidR="009F1D5D">
        <w:rPr>
          <w:rFonts w:ascii="Times New Roman" w:hAnsi="Times New Roman" w:cs="Times New Roman"/>
          <w:sz w:val="24"/>
          <w:szCs w:val="24"/>
        </w:rPr>
        <w:t>n</w:t>
      </w:r>
      <w:r w:rsidR="00DD37F9">
        <w:rPr>
          <w:rFonts w:ascii="Times New Roman" w:hAnsi="Times New Roman" w:cs="Times New Roman"/>
          <w:sz w:val="24"/>
          <w:szCs w:val="24"/>
        </w:rPr>
        <w:t xml:space="preserve"> al momento previo al casamiento del personaje que intenta suicidarse para liberarse de</w:t>
      </w:r>
      <w:r w:rsidR="0050579E">
        <w:rPr>
          <w:rFonts w:ascii="Times New Roman" w:hAnsi="Times New Roman" w:cs="Times New Roman"/>
          <w:sz w:val="24"/>
          <w:szCs w:val="24"/>
        </w:rPr>
        <w:t>l</w:t>
      </w:r>
      <w:r w:rsidR="00DD37F9">
        <w:rPr>
          <w:rFonts w:ascii="Times New Roman" w:hAnsi="Times New Roman" w:cs="Times New Roman"/>
          <w:sz w:val="24"/>
          <w:szCs w:val="24"/>
        </w:rPr>
        <w:t xml:space="preserve"> </w:t>
      </w:r>
      <w:r w:rsidR="0050579E">
        <w:rPr>
          <w:rFonts w:ascii="Times New Roman" w:hAnsi="Times New Roman" w:cs="Times New Roman"/>
          <w:sz w:val="24"/>
          <w:szCs w:val="24"/>
        </w:rPr>
        <w:t xml:space="preserve">matrimonio impuesto. </w:t>
      </w:r>
    </w:p>
    <w:p w:rsidR="0039634D" w:rsidRDefault="0050579E"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espacio dramático </w:t>
      </w:r>
      <w:r w:rsidR="00BE317D">
        <w:rPr>
          <w:rFonts w:ascii="Times New Roman" w:hAnsi="Times New Roman" w:cs="Times New Roman"/>
          <w:sz w:val="24"/>
          <w:szCs w:val="24"/>
        </w:rPr>
        <w:t xml:space="preserve">de ambas </w:t>
      </w:r>
      <w:r w:rsidR="007F7B27">
        <w:rPr>
          <w:rFonts w:ascii="Times New Roman" w:hAnsi="Times New Roman" w:cs="Times New Roman"/>
          <w:sz w:val="24"/>
          <w:szCs w:val="24"/>
        </w:rPr>
        <w:t>se</w:t>
      </w:r>
      <w:r>
        <w:rPr>
          <w:rFonts w:ascii="Times New Roman" w:hAnsi="Times New Roman" w:cs="Times New Roman"/>
          <w:sz w:val="24"/>
          <w:szCs w:val="24"/>
        </w:rPr>
        <w:t xml:space="preserve"> si</w:t>
      </w:r>
      <w:r w:rsidR="007F7B27">
        <w:rPr>
          <w:rFonts w:ascii="Times New Roman" w:hAnsi="Times New Roman" w:cs="Times New Roman"/>
          <w:sz w:val="24"/>
          <w:szCs w:val="24"/>
        </w:rPr>
        <w:t>túa en las afueras de la ciudad:</w:t>
      </w:r>
      <w:r>
        <w:rPr>
          <w:rFonts w:ascii="Times New Roman" w:hAnsi="Times New Roman" w:cs="Times New Roman"/>
          <w:sz w:val="24"/>
          <w:szCs w:val="24"/>
        </w:rPr>
        <w:t xml:space="preserve"> un torreón en ruinas y el bosque se presentan como las posib</w:t>
      </w:r>
      <w:r w:rsidR="00BE317D">
        <w:rPr>
          <w:rFonts w:ascii="Times New Roman" w:hAnsi="Times New Roman" w:cs="Times New Roman"/>
          <w:sz w:val="24"/>
          <w:szCs w:val="24"/>
        </w:rPr>
        <w:t xml:space="preserve">ilidades de libertad por fuera de las pautas sociales y morales que anidan en la ciudad. Lecce, en el presente de la historia, conserva </w:t>
      </w:r>
      <w:r w:rsidR="0039634D">
        <w:rPr>
          <w:rFonts w:ascii="Times New Roman" w:hAnsi="Times New Roman" w:cs="Times New Roman"/>
          <w:sz w:val="24"/>
          <w:szCs w:val="24"/>
        </w:rPr>
        <w:t xml:space="preserve">en cambio, </w:t>
      </w:r>
      <w:r w:rsidR="00BE317D">
        <w:rPr>
          <w:rFonts w:ascii="Times New Roman" w:hAnsi="Times New Roman" w:cs="Times New Roman"/>
          <w:sz w:val="24"/>
          <w:szCs w:val="24"/>
        </w:rPr>
        <w:t xml:space="preserve">esa fuerte codificación propia de la Italia del sur que </w:t>
      </w:r>
      <w:r w:rsidR="0039634D">
        <w:rPr>
          <w:rFonts w:ascii="Times New Roman" w:hAnsi="Times New Roman" w:cs="Times New Roman"/>
          <w:sz w:val="24"/>
          <w:szCs w:val="24"/>
        </w:rPr>
        <w:t xml:space="preserve">se muestra </w:t>
      </w:r>
      <w:r w:rsidR="00BE317D">
        <w:rPr>
          <w:rFonts w:ascii="Times New Roman" w:hAnsi="Times New Roman" w:cs="Times New Roman"/>
          <w:sz w:val="24"/>
          <w:szCs w:val="24"/>
        </w:rPr>
        <w:t>reticente a las transformaciones socio-c</w:t>
      </w:r>
      <w:r w:rsidR="0039634D">
        <w:rPr>
          <w:rFonts w:ascii="Times New Roman" w:hAnsi="Times New Roman" w:cs="Times New Roman"/>
          <w:sz w:val="24"/>
          <w:szCs w:val="24"/>
        </w:rPr>
        <w:t xml:space="preserve">ulturales e incluso económicas que advienen con la entrada en la modernidad capitalista. </w:t>
      </w:r>
    </w:p>
    <w:p w:rsidR="008F31F0" w:rsidRDefault="00403441"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8F31F0">
        <w:rPr>
          <w:rFonts w:ascii="Times New Roman" w:hAnsi="Times New Roman" w:cs="Times New Roman"/>
          <w:sz w:val="24"/>
          <w:szCs w:val="24"/>
        </w:rPr>
        <w:t xml:space="preserve">lo que respecta al tiempo, en </w:t>
      </w:r>
      <w:r>
        <w:rPr>
          <w:rFonts w:ascii="Times New Roman" w:hAnsi="Times New Roman" w:cs="Times New Roman"/>
          <w:sz w:val="24"/>
          <w:szCs w:val="24"/>
        </w:rPr>
        <w:t>el caso del prólogo</w:t>
      </w:r>
      <w:r w:rsidR="00BE317D">
        <w:rPr>
          <w:rFonts w:ascii="Times New Roman" w:hAnsi="Times New Roman" w:cs="Times New Roman"/>
          <w:sz w:val="24"/>
          <w:szCs w:val="24"/>
        </w:rPr>
        <w:t>, éste</w:t>
      </w:r>
      <w:r w:rsidR="00862B56">
        <w:rPr>
          <w:rFonts w:ascii="Times New Roman" w:hAnsi="Times New Roman" w:cs="Times New Roman"/>
          <w:sz w:val="24"/>
          <w:szCs w:val="24"/>
        </w:rPr>
        <w:t xml:space="preserve"> coincide con una analepsis de la Abuela</w:t>
      </w:r>
      <w:r w:rsidR="00954CF9">
        <w:rPr>
          <w:rFonts w:ascii="Times New Roman" w:hAnsi="Times New Roman" w:cs="Times New Roman"/>
          <w:sz w:val="24"/>
          <w:szCs w:val="24"/>
        </w:rPr>
        <w:t>, hacia el día de su boda y</w:t>
      </w:r>
      <w:r w:rsidR="00862B56">
        <w:rPr>
          <w:rFonts w:ascii="Times New Roman" w:hAnsi="Times New Roman" w:cs="Times New Roman"/>
          <w:sz w:val="24"/>
          <w:szCs w:val="24"/>
        </w:rPr>
        <w:t xml:space="preserve"> </w:t>
      </w:r>
      <w:r>
        <w:rPr>
          <w:rFonts w:ascii="Times New Roman" w:hAnsi="Times New Roman" w:cs="Times New Roman"/>
          <w:sz w:val="24"/>
          <w:szCs w:val="24"/>
        </w:rPr>
        <w:t xml:space="preserve">que la convierte en el personaje focal del relato. En el caso del epílogo en cambio, la instancia enunciativa se revela como tal </w:t>
      </w:r>
      <w:r w:rsidR="007472B5">
        <w:rPr>
          <w:rFonts w:ascii="Times New Roman" w:hAnsi="Times New Roman" w:cs="Times New Roman"/>
          <w:sz w:val="24"/>
          <w:szCs w:val="24"/>
        </w:rPr>
        <w:t xml:space="preserve">tanto en términos de cognición como de ocularización </w:t>
      </w:r>
      <w:r>
        <w:rPr>
          <w:rFonts w:ascii="Times New Roman" w:hAnsi="Times New Roman" w:cs="Times New Roman"/>
          <w:sz w:val="24"/>
          <w:szCs w:val="24"/>
        </w:rPr>
        <w:t>ya que</w:t>
      </w:r>
      <w:r w:rsidR="007472B5">
        <w:rPr>
          <w:rFonts w:ascii="Times New Roman" w:hAnsi="Times New Roman" w:cs="Times New Roman"/>
          <w:sz w:val="24"/>
          <w:szCs w:val="24"/>
        </w:rPr>
        <w:t xml:space="preserve"> las imágenes</w:t>
      </w:r>
      <w:r w:rsidR="00954CF9">
        <w:rPr>
          <w:rFonts w:ascii="Times New Roman" w:hAnsi="Times New Roman" w:cs="Times New Roman"/>
          <w:sz w:val="24"/>
          <w:szCs w:val="24"/>
        </w:rPr>
        <w:t xml:space="preserve"> de la joven Abuela, escapando por el bosque para no casarse, </w:t>
      </w:r>
      <w:r w:rsidR="007472B5">
        <w:rPr>
          <w:rFonts w:ascii="Times New Roman" w:hAnsi="Times New Roman" w:cs="Times New Roman"/>
          <w:sz w:val="24"/>
          <w:szCs w:val="24"/>
        </w:rPr>
        <w:t>no quedan justificadas por la presencia de ningún personaje. Es</w:t>
      </w:r>
      <w:r w:rsidR="003F3E50">
        <w:rPr>
          <w:rFonts w:ascii="Times New Roman" w:hAnsi="Times New Roman" w:cs="Times New Roman"/>
          <w:sz w:val="24"/>
          <w:szCs w:val="24"/>
        </w:rPr>
        <w:t>te marco funciona entonces como un significante que promueve la clausura</w:t>
      </w:r>
      <w:r w:rsidR="00954CF9">
        <w:rPr>
          <w:rFonts w:ascii="Times New Roman" w:hAnsi="Times New Roman" w:cs="Times New Roman"/>
          <w:sz w:val="24"/>
          <w:szCs w:val="24"/>
        </w:rPr>
        <w:t xml:space="preserve"> circular</w:t>
      </w:r>
      <w:r w:rsidR="00726A1B">
        <w:rPr>
          <w:rFonts w:ascii="Times New Roman" w:hAnsi="Times New Roman" w:cs="Times New Roman"/>
          <w:sz w:val="24"/>
          <w:szCs w:val="24"/>
        </w:rPr>
        <w:t xml:space="preserve"> tanto</w:t>
      </w:r>
      <w:r w:rsidR="003F3E50">
        <w:rPr>
          <w:rFonts w:ascii="Times New Roman" w:hAnsi="Times New Roman" w:cs="Times New Roman"/>
          <w:sz w:val="24"/>
          <w:szCs w:val="24"/>
        </w:rPr>
        <w:t xml:space="preserve"> en el nivel de la historia</w:t>
      </w:r>
      <w:r w:rsidR="00726A1B">
        <w:rPr>
          <w:rFonts w:ascii="Times New Roman" w:hAnsi="Times New Roman" w:cs="Times New Roman"/>
          <w:sz w:val="24"/>
          <w:szCs w:val="24"/>
        </w:rPr>
        <w:t xml:space="preserve"> como de la narración. </w:t>
      </w:r>
      <w:r w:rsidR="00954CF9">
        <w:rPr>
          <w:rFonts w:ascii="Times New Roman" w:hAnsi="Times New Roman" w:cs="Times New Roman"/>
          <w:sz w:val="24"/>
          <w:szCs w:val="24"/>
        </w:rPr>
        <w:t xml:space="preserve"> </w:t>
      </w:r>
      <w:r w:rsidR="00E0129E">
        <w:rPr>
          <w:rFonts w:ascii="Times New Roman" w:hAnsi="Times New Roman" w:cs="Times New Roman"/>
          <w:sz w:val="24"/>
          <w:szCs w:val="24"/>
        </w:rPr>
        <w:t xml:space="preserve">La consumación de un suicidio postergado y la renovada partida de Tomasso a Roma </w:t>
      </w:r>
      <w:r w:rsidR="007F7B27">
        <w:rPr>
          <w:rFonts w:ascii="Times New Roman" w:hAnsi="Times New Roman" w:cs="Times New Roman"/>
          <w:sz w:val="24"/>
          <w:szCs w:val="24"/>
        </w:rPr>
        <w:t xml:space="preserve">son los hechos que anudan pasado y presente dejando en evidencia la continuidad de los mandatos patriarcales que han sido diseminados sobre la totalidad del texto </w:t>
      </w:r>
      <w:r w:rsidR="00726A1B">
        <w:rPr>
          <w:rFonts w:ascii="Times New Roman" w:hAnsi="Times New Roman" w:cs="Times New Roman"/>
          <w:sz w:val="24"/>
          <w:szCs w:val="24"/>
        </w:rPr>
        <w:t xml:space="preserve">fílmico </w:t>
      </w:r>
      <w:r w:rsidR="007F7B27">
        <w:rPr>
          <w:rFonts w:ascii="Times New Roman" w:hAnsi="Times New Roman" w:cs="Times New Roman"/>
          <w:sz w:val="24"/>
          <w:szCs w:val="24"/>
        </w:rPr>
        <w:t xml:space="preserve">y que sólo han encontrado un espacio de suspensión en el tiempo mítico de la fiesta. </w:t>
      </w:r>
    </w:p>
    <w:p w:rsidR="00FA71EC" w:rsidRDefault="00FA71EC" w:rsidP="007D3552">
      <w:pPr>
        <w:spacing w:line="360" w:lineRule="auto"/>
        <w:jc w:val="both"/>
        <w:rPr>
          <w:rFonts w:ascii="Times New Roman" w:hAnsi="Times New Roman" w:cs="Times New Roman"/>
          <w:sz w:val="24"/>
          <w:szCs w:val="24"/>
        </w:rPr>
      </w:pPr>
    </w:p>
    <w:p w:rsidR="00FA71EC" w:rsidRDefault="00FA71EC">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76BBA" w:rsidRPr="00FA71EC" w:rsidRDefault="00E76BBA" w:rsidP="00FA71EC">
      <w:pPr>
        <w:pStyle w:val="Prrafodelista"/>
        <w:numPr>
          <w:ilvl w:val="0"/>
          <w:numId w:val="2"/>
        </w:numPr>
        <w:spacing w:line="360" w:lineRule="auto"/>
        <w:jc w:val="both"/>
        <w:rPr>
          <w:rFonts w:ascii="Times New Roman" w:hAnsi="Times New Roman" w:cs="Times New Roman"/>
          <w:b/>
          <w:i/>
          <w:sz w:val="24"/>
          <w:szCs w:val="24"/>
          <w:u w:val="single"/>
        </w:rPr>
      </w:pPr>
      <w:r w:rsidRPr="00FA71EC">
        <w:rPr>
          <w:rFonts w:ascii="Times New Roman" w:hAnsi="Times New Roman" w:cs="Times New Roman"/>
          <w:b/>
          <w:i/>
          <w:sz w:val="24"/>
          <w:szCs w:val="24"/>
          <w:u w:val="single"/>
        </w:rPr>
        <w:lastRenderedPageBreak/>
        <w:t>Mixtura de géneros:</w:t>
      </w:r>
    </w:p>
    <w:p w:rsidR="008F31F0" w:rsidRDefault="002559FF"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este modo la desarticulación de inscripciones hétero-patriarcales que “le mine vaganti” podrían instituir se escabulle en distintos aprisionamientos enunciativos como por ejemplo el trabajo con los géneros cinematográficos. </w:t>
      </w:r>
      <w:r w:rsidRPr="002559FF">
        <w:rPr>
          <w:rFonts w:ascii="Times New Roman" w:hAnsi="Times New Roman" w:cs="Times New Roman"/>
          <w:i/>
          <w:sz w:val="24"/>
          <w:szCs w:val="24"/>
        </w:rPr>
        <w:t>Mine vaganti</w:t>
      </w:r>
      <w:r>
        <w:rPr>
          <w:rFonts w:ascii="Times New Roman" w:hAnsi="Times New Roman" w:cs="Times New Roman"/>
          <w:sz w:val="24"/>
          <w:szCs w:val="24"/>
        </w:rPr>
        <w:t xml:space="preserve"> mezcla rasgos de la comedia all’italiana, incorpora tintes melodramáticos y utiliza la canción popular para armar </w:t>
      </w:r>
      <w:r w:rsidR="00602302">
        <w:rPr>
          <w:rFonts w:ascii="Times New Roman" w:hAnsi="Times New Roman" w:cs="Times New Roman"/>
          <w:sz w:val="24"/>
          <w:szCs w:val="24"/>
        </w:rPr>
        <w:t xml:space="preserve">el derrotero de la trama. </w:t>
      </w:r>
    </w:p>
    <w:p w:rsidR="00602302" w:rsidRDefault="00602302"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Rick Altman </w:t>
      </w:r>
      <w:r w:rsidR="00726A1B">
        <w:rPr>
          <w:rFonts w:ascii="Times New Roman" w:hAnsi="Times New Roman" w:cs="Times New Roman"/>
          <w:sz w:val="24"/>
          <w:szCs w:val="24"/>
        </w:rPr>
        <w:t xml:space="preserve">(2000) </w:t>
      </w:r>
      <w:r>
        <w:rPr>
          <w:rFonts w:ascii="Times New Roman" w:hAnsi="Times New Roman" w:cs="Times New Roman"/>
          <w:sz w:val="24"/>
          <w:szCs w:val="24"/>
        </w:rPr>
        <w:t xml:space="preserve">señala en sus trabajos sobre géneros cinematográficos que éstos se presentan como una categoría compleja y funcionan en una red de interrelaciones que mezcla aspectos económicos y tecnológicos – el propio funcionamiento de la industria- con una serie de prácticas significativas dirigidas a un número de personas para las que los films se ponen a circular. Es decir que la estructura que organiza un género cinematográfico se presenta como un conducto por el que fluye el material significante y va atravesando las instancias de producción, distribución, exhibición, al director del film y al conjunto de espectadores. </w:t>
      </w:r>
      <w:r w:rsidR="00E83971">
        <w:rPr>
          <w:rFonts w:ascii="Times New Roman" w:hAnsi="Times New Roman" w:cs="Times New Roman"/>
          <w:sz w:val="24"/>
          <w:szCs w:val="24"/>
        </w:rPr>
        <w:t xml:space="preserve">Por lo tanto, si los géneros aparecen definidos por la industria y son reconocidos por el público están atravesados por una dimensión histórica por lo que no existen en términos de identidad genérica – como categoría pura- sino que se sirven de préstamos y pueden aparecer combinados en una trama narrativa. </w:t>
      </w:r>
    </w:p>
    <w:p w:rsidR="00E83971" w:rsidRDefault="00E83971"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Hemos dicho que </w:t>
      </w:r>
      <w:r w:rsidR="00437BC2">
        <w:rPr>
          <w:rFonts w:ascii="Times New Roman" w:hAnsi="Times New Roman" w:cs="Times New Roman"/>
          <w:sz w:val="24"/>
          <w:szCs w:val="24"/>
        </w:rPr>
        <w:t xml:space="preserve">el recurso a la </w:t>
      </w:r>
      <w:r>
        <w:rPr>
          <w:rFonts w:ascii="Times New Roman" w:hAnsi="Times New Roman" w:cs="Times New Roman"/>
          <w:sz w:val="24"/>
          <w:szCs w:val="24"/>
        </w:rPr>
        <w:t>comedia all’itali</w:t>
      </w:r>
      <w:r w:rsidR="00437BC2">
        <w:rPr>
          <w:rFonts w:ascii="Times New Roman" w:hAnsi="Times New Roman" w:cs="Times New Roman"/>
          <w:sz w:val="24"/>
          <w:szCs w:val="24"/>
        </w:rPr>
        <w:t xml:space="preserve">ana es uno de </w:t>
      </w:r>
      <w:r>
        <w:rPr>
          <w:rFonts w:ascii="Times New Roman" w:hAnsi="Times New Roman" w:cs="Times New Roman"/>
          <w:sz w:val="24"/>
          <w:szCs w:val="24"/>
        </w:rPr>
        <w:t xml:space="preserve">los pilares principales del presente trabajo </w:t>
      </w:r>
      <w:r w:rsidR="006C4C83">
        <w:rPr>
          <w:rFonts w:ascii="Times New Roman" w:hAnsi="Times New Roman" w:cs="Times New Roman"/>
          <w:sz w:val="24"/>
          <w:szCs w:val="24"/>
        </w:rPr>
        <w:t xml:space="preserve">de Ozpetek. A partir de la década del ’50 se abre en el cine italiano un período que en su aparición más temprana los críticos denominaron “neorrealismo rosa”. </w:t>
      </w:r>
      <w:r w:rsidR="00EE5A11">
        <w:rPr>
          <w:rFonts w:ascii="Times New Roman" w:hAnsi="Times New Roman" w:cs="Times New Roman"/>
          <w:sz w:val="24"/>
          <w:szCs w:val="24"/>
        </w:rPr>
        <w:t>Entre sus principales características se destacan el trabajo con la</w:t>
      </w:r>
      <w:r w:rsidR="006C4C83">
        <w:rPr>
          <w:rFonts w:ascii="Times New Roman" w:hAnsi="Times New Roman" w:cs="Times New Roman"/>
          <w:sz w:val="24"/>
          <w:szCs w:val="24"/>
        </w:rPr>
        <w:t xml:space="preserve"> realidad inmediata como argumento principal, </w:t>
      </w:r>
      <w:r w:rsidR="00EE5A11">
        <w:rPr>
          <w:rFonts w:ascii="Times New Roman" w:hAnsi="Times New Roman" w:cs="Times New Roman"/>
          <w:sz w:val="24"/>
          <w:szCs w:val="24"/>
        </w:rPr>
        <w:t xml:space="preserve">la presencia de rasgos </w:t>
      </w:r>
      <w:r w:rsidR="006C4C83">
        <w:rPr>
          <w:rFonts w:ascii="Times New Roman" w:hAnsi="Times New Roman" w:cs="Times New Roman"/>
          <w:sz w:val="24"/>
          <w:szCs w:val="24"/>
        </w:rPr>
        <w:t>fuertemente</w:t>
      </w:r>
      <w:r w:rsidR="00EE5A11">
        <w:rPr>
          <w:rFonts w:ascii="Times New Roman" w:hAnsi="Times New Roman" w:cs="Times New Roman"/>
          <w:sz w:val="24"/>
          <w:szCs w:val="24"/>
        </w:rPr>
        <w:t xml:space="preserve"> </w:t>
      </w:r>
      <w:r w:rsidR="006C4C83">
        <w:rPr>
          <w:rFonts w:ascii="Times New Roman" w:hAnsi="Times New Roman" w:cs="Times New Roman"/>
          <w:sz w:val="24"/>
          <w:szCs w:val="24"/>
        </w:rPr>
        <w:t xml:space="preserve">  costumbristas,</w:t>
      </w:r>
      <w:r w:rsidR="00EE5A11">
        <w:rPr>
          <w:rFonts w:ascii="Times New Roman" w:hAnsi="Times New Roman" w:cs="Times New Roman"/>
          <w:sz w:val="24"/>
          <w:szCs w:val="24"/>
        </w:rPr>
        <w:t xml:space="preserve"> y la inclusión de </w:t>
      </w:r>
      <w:r w:rsidR="006C4C83">
        <w:rPr>
          <w:rFonts w:ascii="Times New Roman" w:hAnsi="Times New Roman" w:cs="Times New Roman"/>
          <w:sz w:val="24"/>
          <w:szCs w:val="24"/>
        </w:rPr>
        <w:t xml:space="preserve">un componente de sátira y mordacidad no sin cierta cuota de moralismo. </w:t>
      </w:r>
      <w:r w:rsidR="00EE5A11">
        <w:rPr>
          <w:rFonts w:ascii="Times New Roman" w:hAnsi="Times New Roman" w:cs="Times New Roman"/>
          <w:sz w:val="24"/>
          <w:szCs w:val="24"/>
        </w:rPr>
        <w:t>(Naranjo Fernández, 2008:15)</w:t>
      </w:r>
    </w:p>
    <w:p w:rsidR="00EA7DA8" w:rsidRDefault="00EE5A11" w:rsidP="00EA7DA8">
      <w:pPr>
        <w:spacing w:line="360" w:lineRule="auto"/>
        <w:jc w:val="both"/>
        <w:rPr>
          <w:rFonts w:ascii="Times New Roman" w:hAnsi="Times New Roman" w:cs="Times New Roman"/>
          <w:sz w:val="24"/>
          <w:szCs w:val="24"/>
        </w:rPr>
      </w:pPr>
      <w:r>
        <w:rPr>
          <w:rFonts w:ascii="Times New Roman" w:hAnsi="Times New Roman" w:cs="Times New Roman"/>
          <w:sz w:val="24"/>
          <w:szCs w:val="24"/>
        </w:rPr>
        <w:t>Esta organización colaboró</w:t>
      </w:r>
      <w:r w:rsidR="006C4C83">
        <w:rPr>
          <w:rFonts w:ascii="Times New Roman" w:hAnsi="Times New Roman" w:cs="Times New Roman"/>
          <w:sz w:val="24"/>
          <w:szCs w:val="24"/>
        </w:rPr>
        <w:t xml:space="preserve"> en la representación de la sociedad italiana </w:t>
      </w:r>
      <w:r>
        <w:rPr>
          <w:rFonts w:ascii="Times New Roman" w:hAnsi="Times New Roman" w:cs="Times New Roman"/>
          <w:sz w:val="24"/>
          <w:szCs w:val="24"/>
        </w:rPr>
        <w:t>y generó</w:t>
      </w:r>
      <w:r w:rsidR="006C4C83">
        <w:rPr>
          <w:rFonts w:ascii="Times New Roman" w:hAnsi="Times New Roman" w:cs="Times New Roman"/>
          <w:sz w:val="24"/>
          <w:szCs w:val="24"/>
        </w:rPr>
        <w:t xml:space="preserve"> una fuerte identificación con el espectador</w:t>
      </w:r>
      <w:r>
        <w:rPr>
          <w:rFonts w:ascii="Times New Roman" w:hAnsi="Times New Roman" w:cs="Times New Roman"/>
          <w:sz w:val="24"/>
          <w:szCs w:val="24"/>
        </w:rPr>
        <w:t xml:space="preserve"> en tanto se fue constituyendo como un aparato de configuración de subjetividad en el que una visión agradable del mundo y personajes tipo enfrentados a obstáculos cotidianos</w:t>
      </w:r>
      <w:r w:rsidR="00EA7DA8">
        <w:rPr>
          <w:rFonts w:ascii="Times New Roman" w:hAnsi="Times New Roman" w:cs="Times New Roman"/>
          <w:sz w:val="24"/>
          <w:szCs w:val="24"/>
        </w:rPr>
        <w:t>,</w:t>
      </w:r>
      <w:r>
        <w:rPr>
          <w:rFonts w:ascii="Times New Roman" w:hAnsi="Times New Roman" w:cs="Times New Roman"/>
          <w:sz w:val="24"/>
          <w:szCs w:val="24"/>
        </w:rPr>
        <w:t xml:space="preserve"> se erigían en el centro de los films. Una sociedad italiana alegre y despreocupada </w:t>
      </w:r>
      <w:r w:rsidR="00EA7DA8">
        <w:rPr>
          <w:rFonts w:ascii="Times New Roman" w:hAnsi="Times New Roman" w:cs="Times New Roman"/>
          <w:sz w:val="24"/>
          <w:szCs w:val="24"/>
        </w:rPr>
        <w:t xml:space="preserve">aparecía representada en la pantalla grande y dentro de </w:t>
      </w:r>
      <w:r w:rsidR="00EA7DA8">
        <w:rPr>
          <w:rFonts w:ascii="Times New Roman" w:hAnsi="Times New Roman" w:cs="Times New Roman"/>
          <w:sz w:val="24"/>
          <w:szCs w:val="24"/>
        </w:rPr>
        <w:lastRenderedPageBreak/>
        <w:t xml:space="preserve">un marco normativo que asignaba lugares fijos e inamovibles tanto a la masculinidad como a la femineidad. Un varón antihéroe, inocente pero inconsciente, generador permanente de conflictos intentaba superar todos los obstáculos hasta dar con la clausura positiva y tranquilizadora para el espectador. </w:t>
      </w:r>
      <w:r w:rsidR="00BF4D8F">
        <w:rPr>
          <w:rFonts w:ascii="Times New Roman" w:hAnsi="Times New Roman" w:cs="Times New Roman"/>
          <w:sz w:val="24"/>
          <w:szCs w:val="24"/>
        </w:rPr>
        <w:t xml:space="preserve">Las actrices italianas por su parte se fueron conformando como objeto de deseo tanto para varones espectadores como para las mismas mujeres. Directores como Dino Risi, Unicelli, Comencini, Zavattini o Steno inaugurarían un fuerte star-system como sustento de la comedia: Alberto Sordi, Ugo Tognazzi, Vittorio Gasman o Nino Manfredi conformaban el filón de los varones actores acompañados en el plató por </w:t>
      </w:r>
      <w:r w:rsidR="00BF4D8F" w:rsidRPr="00BF4D8F">
        <w:rPr>
          <w:rFonts w:ascii="Times New Roman" w:hAnsi="Times New Roman" w:cs="Times New Roman"/>
          <w:i/>
          <w:sz w:val="24"/>
          <w:szCs w:val="24"/>
        </w:rPr>
        <w:t>la</w:t>
      </w:r>
      <w:r w:rsidR="00BF4D8F">
        <w:rPr>
          <w:rFonts w:ascii="Times New Roman" w:hAnsi="Times New Roman" w:cs="Times New Roman"/>
          <w:sz w:val="24"/>
          <w:szCs w:val="24"/>
        </w:rPr>
        <w:t xml:space="preserve"> Vitti,</w:t>
      </w:r>
      <w:r w:rsidR="00BF4D8F" w:rsidRPr="00BF4D8F">
        <w:rPr>
          <w:rFonts w:ascii="Times New Roman" w:hAnsi="Times New Roman" w:cs="Times New Roman"/>
          <w:i/>
          <w:sz w:val="24"/>
          <w:szCs w:val="24"/>
        </w:rPr>
        <w:t xml:space="preserve"> la</w:t>
      </w:r>
      <w:r w:rsidR="00BF4D8F">
        <w:rPr>
          <w:rFonts w:ascii="Times New Roman" w:hAnsi="Times New Roman" w:cs="Times New Roman"/>
          <w:sz w:val="24"/>
          <w:szCs w:val="24"/>
        </w:rPr>
        <w:t xml:space="preserve"> Lollo, </w:t>
      </w:r>
      <w:r w:rsidR="00BF4D8F" w:rsidRPr="00BF4D8F">
        <w:rPr>
          <w:rFonts w:ascii="Times New Roman" w:hAnsi="Times New Roman" w:cs="Times New Roman"/>
          <w:i/>
          <w:sz w:val="24"/>
          <w:szCs w:val="24"/>
        </w:rPr>
        <w:t xml:space="preserve">la </w:t>
      </w:r>
      <w:r w:rsidR="00BF4D8F">
        <w:rPr>
          <w:rFonts w:ascii="Times New Roman" w:hAnsi="Times New Roman" w:cs="Times New Roman"/>
          <w:sz w:val="24"/>
          <w:szCs w:val="24"/>
        </w:rPr>
        <w:t xml:space="preserve">Loren…actrices que vieron su consagración como íconos de la cinematografía italiana y símbolos de la sensualidad en el artículo que </w:t>
      </w:r>
      <w:r w:rsidR="00286A10">
        <w:rPr>
          <w:rFonts w:ascii="Times New Roman" w:hAnsi="Times New Roman" w:cs="Times New Roman"/>
          <w:sz w:val="24"/>
          <w:szCs w:val="24"/>
        </w:rPr>
        <w:t xml:space="preserve">como marca sémica comenzó a acompañar sus nombres. </w:t>
      </w:r>
    </w:p>
    <w:p w:rsidR="00437BC2" w:rsidRDefault="00286A10" w:rsidP="00755D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Tanto la representación “rosa” de la sociedad italiana: realidad inmediata, costumbrismo, presencia del varón antihéroe, mordacidad y moralismo- como el funcionamiento del star-system se hacen presentes en </w:t>
      </w:r>
      <w:r w:rsidRPr="00286A10">
        <w:rPr>
          <w:rFonts w:ascii="Times New Roman" w:hAnsi="Times New Roman" w:cs="Times New Roman"/>
          <w:i/>
          <w:sz w:val="24"/>
          <w:szCs w:val="24"/>
        </w:rPr>
        <w:t>Mine Vaganti</w:t>
      </w:r>
      <w:r>
        <w:rPr>
          <w:rFonts w:ascii="Times New Roman" w:hAnsi="Times New Roman" w:cs="Times New Roman"/>
          <w:sz w:val="24"/>
          <w:szCs w:val="24"/>
        </w:rPr>
        <w:t xml:space="preserve">. Riccardo Scarmaccio y Alessandro Preziozi en los personajes de Tomasso y Antonio respectivamente encarnan dos anti-héroes además de ser ambos texto-estrellas que vienen alternando sus trabajos tanto en cine como en televisión y gozan de la admiración de las espectadoras más jóvenes. Por su parte actrices como </w:t>
      </w:r>
      <w:r w:rsidRPr="00286A10">
        <w:rPr>
          <w:rFonts w:ascii="Times New Roman" w:hAnsi="Times New Roman" w:cs="Times New Roman"/>
          <w:sz w:val="24"/>
          <w:szCs w:val="24"/>
        </w:rPr>
        <w:t>Nicole Grimaudo, Lunetta Savino e Ilaria Occhini encarnan tres generaciones del cine italiano a las que bien podríamos volver a anterponerles el artículo</w:t>
      </w:r>
      <w:r w:rsidRPr="00286A10">
        <w:rPr>
          <w:rFonts w:ascii="Times New Roman" w:hAnsi="Times New Roman" w:cs="Times New Roman"/>
          <w:i/>
          <w:sz w:val="24"/>
          <w:szCs w:val="24"/>
        </w:rPr>
        <w:t xml:space="preserve"> la</w:t>
      </w:r>
      <w:r w:rsidRPr="00286A10">
        <w:rPr>
          <w:rFonts w:ascii="Times New Roman" w:hAnsi="Times New Roman" w:cs="Times New Roman"/>
          <w:sz w:val="24"/>
          <w:szCs w:val="24"/>
        </w:rPr>
        <w:t xml:space="preserve">. </w:t>
      </w:r>
    </w:p>
    <w:p w:rsidR="00A90B1C" w:rsidRDefault="006423C6" w:rsidP="00755D1E">
      <w:pPr>
        <w:spacing w:line="360" w:lineRule="auto"/>
        <w:jc w:val="both"/>
        <w:rPr>
          <w:rFonts w:ascii="Times New Roman" w:hAnsi="Times New Roman" w:cs="Times New Roman"/>
          <w:sz w:val="24"/>
          <w:szCs w:val="24"/>
        </w:rPr>
      </w:pPr>
      <w:r>
        <w:rPr>
          <w:rFonts w:ascii="Times New Roman" w:hAnsi="Times New Roman" w:cs="Times New Roman"/>
          <w:sz w:val="24"/>
          <w:szCs w:val="24"/>
        </w:rPr>
        <w:t>A esta forma de la comedia se adhiere</w:t>
      </w:r>
      <w:r w:rsidR="00DF6371">
        <w:rPr>
          <w:rFonts w:ascii="Times New Roman" w:hAnsi="Times New Roman" w:cs="Times New Roman"/>
          <w:sz w:val="24"/>
          <w:szCs w:val="24"/>
        </w:rPr>
        <w:t>n</w:t>
      </w:r>
      <w:r>
        <w:rPr>
          <w:rFonts w:ascii="Times New Roman" w:hAnsi="Times New Roman" w:cs="Times New Roman"/>
          <w:sz w:val="24"/>
          <w:szCs w:val="24"/>
        </w:rPr>
        <w:t xml:space="preserve"> </w:t>
      </w:r>
      <w:r w:rsidR="00DF6371">
        <w:rPr>
          <w:rFonts w:ascii="Times New Roman" w:hAnsi="Times New Roman" w:cs="Times New Roman"/>
          <w:sz w:val="24"/>
          <w:szCs w:val="24"/>
        </w:rPr>
        <w:t>tópicos del melodrama</w:t>
      </w:r>
      <w:r w:rsidR="00AE36E2">
        <w:rPr>
          <w:rFonts w:ascii="Times New Roman" w:hAnsi="Times New Roman" w:cs="Times New Roman"/>
          <w:sz w:val="24"/>
          <w:szCs w:val="24"/>
        </w:rPr>
        <w:t xml:space="preserve">, </w:t>
      </w:r>
      <w:r w:rsidR="009C71F5">
        <w:rPr>
          <w:rFonts w:ascii="Times New Roman" w:hAnsi="Times New Roman" w:cs="Times New Roman"/>
          <w:sz w:val="24"/>
          <w:szCs w:val="24"/>
        </w:rPr>
        <w:t xml:space="preserve">que, </w:t>
      </w:r>
      <w:r w:rsidR="00AE36E2">
        <w:rPr>
          <w:rFonts w:ascii="Times New Roman" w:hAnsi="Times New Roman" w:cs="Times New Roman"/>
          <w:sz w:val="24"/>
          <w:szCs w:val="24"/>
        </w:rPr>
        <w:t>bajo parámetros de representación binaria y maniquea, se hacen visibles en la mesa familiar, la clausura festiva y el alto contenido moralizante. Cuando Laura Mulvey revisa en su artículo los melodramas y se enfoca particularmente en los de Douglas Sirk dice: “ Se ha bien sugerido que el interés de Hollywood en el melodrama de mediados de los ’50 descansa en el modo en que a través de un análisis textu</w:t>
      </w:r>
      <w:r w:rsidR="00A90B1C">
        <w:rPr>
          <w:rFonts w:ascii="Times New Roman" w:hAnsi="Times New Roman" w:cs="Times New Roman"/>
          <w:sz w:val="24"/>
          <w:szCs w:val="24"/>
        </w:rPr>
        <w:t xml:space="preserve">al, fisuras y contradicciones pueden ser mostrados para debilitar la coherencia ideológica de los films” (1977:39) Esta coherencia ideológica, burguesa y patriarcal, dice Mulvey no puede pretenderse como totalidad sino que busca sus propias válvulas de escape en las que pueda colocar sus inconsistencias; </w:t>
      </w:r>
      <w:r w:rsidR="00A90B1C">
        <w:rPr>
          <w:rFonts w:ascii="Times New Roman" w:hAnsi="Times New Roman" w:cs="Times New Roman"/>
          <w:sz w:val="24"/>
          <w:szCs w:val="24"/>
        </w:rPr>
        <w:lastRenderedPageBreak/>
        <w:t xml:space="preserve">éste sería el lugar entonces del melodrama de Sirk, para soportar las contradicciones de una sexualidad reprimida y un modelo familiar resquebrajado. </w:t>
      </w:r>
    </w:p>
    <w:p w:rsidR="009C71F5" w:rsidRDefault="00A90B1C" w:rsidP="00755D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oposición a esta salvedad que señala Mulvey analizamos el caso de </w:t>
      </w:r>
      <w:r w:rsidRPr="00622CCE">
        <w:rPr>
          <w:rFonts w:ascii="Times New Roman" w:hAnsi="Times New Roman" w:cs="Times New Roman"/>
          <w:i/>
          <w:sz w:val="24"/>
          <w:szCs w:val="24"/>
        </w:rPr>
        <w:t>Mine Vaganti</w:t>
      </w:r>
      <w:r w:rsidR="00622CCE">
        <w:rPr>
          <w:rFonts w:ascii="Times New Roman" w:hAnsi="Times New Roman" w:cs="Times New Roman"/>
          <w:sz w:val="24"/>
          <w:szCs w:val="24"/>
        </w:rPr>
        <w:t xml:space="preserve"> en el que cualquier posible funcionamiento de estas válvulas de escape es obturado. En primer lugar, como primera premisa del melodrama, el film coloca el punto de vista del saber narrativo sobre una mujer – la Abuela – que nos p</w:t>
      </w:r>
      <w:r w:rsidR="009C71F5">
        <w:rPr>
          <w:rFonts w:ascii="Times New Roman" w:hAnsi="Times New Roman" w:cs="Times New Roman"/>
          <w:sz w:val="24"/>
          <w:szCs w:val="24"/>
        </w:rPr>
        <w:t>rovee del foco de identificación</w:t>
      </w:r>
      <w:r w:rsidR="00622CCE">
        <w:rPr>
          <w:rFonts w:ascii="Times New Roman" w:hAnsi="Times New Roman" w:cs="Times New Roman"/>
          <w:sz w:val="24"/>
          <w:szCs w:val="24"/>
        </w:rPr>
        <w:t xml:space="preserve">. Anticipamos ya el final punitivo que cae sobre el personaje por vía de una hipérbole: la mujer es diabética y lleva a su habitación centenares de dulces con los que se atisba frente al espejo. La escena, </w:t>
      </w:r>
      <w:r w:rsidR="00CB5A76">
        <w:rPr>
          <w:rFonts w:ascii="Times New Roman" w:hAnsi="Times New Roman" w:cs="Times New Roman"/>
          <w:sz w:val="24"/>
          <w:szCs w:val="24"/>
        </w:rPr>
        <w:t xml:space="preserve">insiste en dar espectáculo a la muerte y </w:t>
      </w:r>
      <w:r w:rsidR="00622CCE">
        <w:rPr>
          <w:rFonts w:ascii="Times New Roman" w:hAnsi="Times New Roman" w:cs="Times New Roman"/>
          <w:sz w:val="24"/>
          <w:szCs w:val="24"/>
        </w:rPr>
        <w:t>funciona como el máximo encierro – el procedimiento formal al que se recurre es la utilización de la cámara a 360°- por lo que se subraya en definitiva que la única salida posible de las contradicciones del sistema patriarcal que había doblegado su deseo, es el suicidio. La mu</w:t>
      </w:r>
      <w:r w:rsidR="009C71F5">
        <w:rPr>
          <w:rFonts w:ascii="Times New Roman" w:hAnsi="Times New Roman" w:cs="Times New Roman"/>
          <w:sz w:val="24"/>
          <w:szCs w:val="24"/>
        </w:rPr>
        <w:t xml:space="preserve">erte como espacio de liberación, paradójicamente deja al personaje en dimensión de otredad en tanto paga con la vida: qué está bien y qué está mal son líneas que parecieran no tener fisuras. </w:t>
      </w:r>
    </w:p>
    <w:p w:rsidR="00CB5A76" w:rsidRDefault="00E76BBA" w:rsidP="00755D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lógica del encierro se hace presente </w:t>
      </w:r>
      <w:r w:rsidR="00C3238F">
        <w:rPr>
          <w:rFonts w:ascii="Times New Roman" w:hAnsi="Times New Roman" w:cs="Times New Roman"/>
          <w:sz w:val="24"/>
          <w:szCs w:val="24"/>
        </w:rPr>
        <w:t xml:space="preserve">y organiza las relaciones entre hombres y mujeres entre sí y consigo mismos. De aquí que señalamos el recurrente uso de la cámara circular: la mesa familiar es recorrida con este giro tanto al inicio como al final del film: de la llegada de Tomasso a Lecce a su partida a Roma. Cualquier fuga de deseo o corrimiento del lugar de la frustración es </w:t>
      </w:r>
      <w:r w:rsidR="00665009">
        <w:rPr>
          <w:rFonts w:ascii="Times New Roman" w:hAnsi="Times New Roman" w:cs="Times New Roman"/>
          <w:sz w:val="24"/>
          <w:szCs w:val="24"/>
        </w:rPr>
        <w:t>suturada</w:t>
      </w:r>
      <w:r w:rsidR="00C3238F">
        <w:rPr>
          <w:rFonts w:ascii="Times New Roman" w:hAnsi="Times New Roman" w:cs="Times New Roman"/>
          <w:sz w:val="24"/>
          <w:szCs w:val="24"/>
        </w:rPr>
        <w:t xml:space="preserve"> por </w:t>
      </w:r>
      <w:r w:rsidR="008174E0">
        <w:rPr>
          <w:rFonts w:ascii="Times New Roman" w:hAnsi="Times New Roman" w:cs="Times New Roman"/>
          <w:sz w:val="24"/>
          <w:szCs w:val="24"/>
        </w:rPr>
        <w:t xml:space="preserve">este gesto que engloba y repara cualquier grieta. El happy-end en </w:t>
      </w:r>
      <w:r w:rsidR="008174E0" w:rsidRPr="00CB5A76">
        <w:rPr>
          <w:rFonts w:ascii="Times New Roman" w:hAnsi="Times New Roman" w:cs="Times New Roman"/>
          <w:i/>
          <w:sz w:val="24"/>
          <w:szCs w:val="24"/>
        </w:rPr>
        <w:t>Mine Vaganti</w:t>
      </w:r>
      <w:r w:rsidR="008174E0">
        <w:rPr>
          <w:rFonts w:ascii="Times New Roman" w:hAnsi="Times New Roman" w:cs="Times New Roman"/>
          <w:sz w:val="24"/>
          <w:szCs w:val="24"/>
        </w:rPr>
        <w:t xml:space="preserve"> se </w:t>
      </w:r>
      <w:r w:rsidR="0067620C">
        <w:rPr>
          <w:rFonts w:ascii="Times New Roman" w:hAnsi="Times New Roman" w:cs="Times New Roman"/>
          <w:sz w:val="24"/>
          <w:szCs w:val="24"/>
        </w:rPr>
        <w:t>sub</w:t>
      </w:r>
      <w:r w:rsidR="008174E0">
        <w:rPr>
          <w:rFonts w:ascii="Times New Roman" w:hAnsi="Times New Roman" w:cs="Times New Roman"/>
          <w:sz w:val="24"/>
          <w:szCs w:val="24"/>
        </w:rPr>
        <w:t>divide para ambas líneas narrativas. En la línea de Tomasso, él anuncia que será escritor en Roma y no abogado</w:t>
      </w:r>
      <w:r w:rsidR="0067620C">
        <w:rPr>
          <w:rFonts w:ascii="Times New Roman" w:hAnsi="Times New Roman" w:cs="Times New Roman"/>
          <w:sz w:val="24"/>
          <w:szCs w:val="24"/>
        </w:rPr>
        <w:t>, nada dice de su homosexualid</w:t>
      </w:r>
      <w:r w:rsidR="00CB5A76">
        <w:rPr>
          <w:rFonts w:ascii="Times New Roman" w:hAnsi="Times New Roman" w:cs="Times New Roman"/>
          <w:sz w:val="24"/>
          <w:szCs w:val="24"/>
        </w:rPr>
        <w:t xml:space="preserve">ad ni de su novio que lo espera. </w:t>
      </w:r>
      <w:r w:rsidR="0067620C">
        <w:rPr>
          <w:rFonts w:ascii="Times New Roman" w:hAnsi="Times New Roman" w:cs="Times New Roman"/>
          <w:sz w:val="24"/>
          <w:szCs w:val="24"/>
        </w:rPr>
        <w:t xml:space="preserve"> Antonio, por su parte es perdonado por Don Cantone, puede regresar a la casa familiar y su madre sonríe aprobando la escena. </w:t>
      </w:r>
    </w:p>
    <w:p w:rsidR="00E76BBA" w:rsidRDefault="0067620C" w:rsidP="00755D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línea narrativa de la abuela cierra con un final apoteósico </w:t>
      </w:r>
      <w:r w:rsidR="008174E0">
        <w:rPr>
          <w:rFonts w:ascii="Times New Roman" w:hAnsi="Times New Roman" w:cs="Times New Roman"/>
          <w:sz w:val="24"/>
          <w:szCs w:val="24"/>
        </w:rPr>
        <w:t>si tenemos en cuenta que el entierro de la Abuela se convierte en su propio casamiento</w:t>
      </w:r>
      <w:r>
        <w:rPr>
          <w:rFonts w:ascii="Times New Roman" w:hAnsi="Times New Roman" w:cs="Times New Roman"/>
          <w:sz w:val="24"/>
          <w:szCs w:val="24"/>
        </w:rPr>
        <w:t xml:space="preserve">. En una complejización temporal, pasado y presente se superponen, quien fue joven se encuentra y baila con su yo actual, </w:t>
      </w:r>
      <w:r w:rsidR="00CB5A76">
        <w:rPr>
          <w:rFonts w:ascii="Times New Roman" w:hAnsi="Times New Roman" w:cs="Times New Roman"/>
          <w:sz w:val="24"/>
          <w:szCs w:val="24"/>
        </w:rPr>
        <w:t xml:space="preserve">o </w:t>
      </w:r>
      <w:r>
        <w:rPr>
          <w:rFonts w:ascii="Times New Roman" w:hAnsi="Times New Roman" w:cs="Times New Roman"/>
          <w:sz w:val="24"/>
          <w:szCs w:val="24"/>
        </w:rPr>
        <w:t xml:space="preserve">baila con quien no pudo ser su amor en el pasado y los personajes del presente bailan también siguiendo su deseo. </w:t>
      </w:r>
      <w:r w:rsidR="00665009">
        <w:rPr>
          <w:rFonts w:ascii="Times New Roman" w:hAnsi="Times New Roman" w:cs="Times New Roman"/>
          <w:sz w:val="24"/>
          <w:szCs w:val="24"/>
        </w:rPr>
        <w:t xml:space="preserve">La fiesta es un espacio-tiempo </w:t>
      </w:r>
      <w:r w:rsidR="00665009" w:rsidRPr="00CB5A76">
        <w:rPr>
          <w:rFonts w:ascii="Times New Roman" w:hAnsi="Times New Roman" w:cs="Times New Roman"/>
          <w:i/>
          <w:sz w:val="24"/>
          <w:szCs w:val="24"/>
        </w:rPr>
        <w:t>otro</w:t>
      </w:r>
      <w:r w:rsidR="00665009">
        <w:rPr>
          <w:rFonts w:ascii="Times New Roman" w:hAnsi="Times New Roman" w:cs="Times New Roman"/>
          <w:sz w:val="24"/>
          <w:szCs w:val="24"/>
        </w:rPr>
        <w:t xml:space="preserve"> que no puede entrar en la realidad y modificarla, sino que por el contrario como lo demuestran unos barrotes que cruzan el plano, queda aprisionada en esa dimensión de otredad. </w:t>
      </w:r>
    </w:p>
    <w:p w:rsidR="00D0451E" w:rsidRDefault="00665009" w:rsidP="0066500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Por último</w:t>
      </w:r>
      <w:r w:rsidR="00934A44">
        <w:rPr>
          <w:rFonts w:ascii="Times New Roman" w:hAnsi="Times New Roman" w:cs="Times New Roman"/>
          <w:sz w:val="24"/>
          <w:szCs w:val="24"/>
        </w:rPr>
        <w:t>,</w:t>
      </w:r>
      <w:r>
        <w:rPr>
          <w:rFonts w:ascii="Times New Roman" w:hAnsi="Times New Roman" w:cs="Times New Roman"/>
          <w:sz w:val="24"/>
          <w:szCs w:val="24"/>
        </w:rPr>
        <w:t xml:space="preserve"> es el género de la canción popular italiana que Ozp</w:t>
      </w:r>
      <w:r w:rsidR="00934A44">
        <w:rPr>
          <w:rFonts w:ascii="Times New Roman" w:hAnsi="Times New Roman" w:cs="Times New Roman"/>
          <w:sz w:val="24"/>
          <w:szCs w:val="24"/>
        </w:rPr>
        <w:t xml:space="preserve">etek incluye en </w:t>
      </w:r>
      <w:r w:rsidR="00934A44" w:rsidRPr="00934A44">
        <w:rPr>
          <w:rFonts w:ascii="Times New Roman" w:hAnsi="Times New Roman" w:cs="Times New Roman"/>
          <w:i/>
          <w:sz w:val="24"/>
          <w:szCs w:val="24"/>
        </w:rPr>
        <w:t>Mine Vaganti</w:t>
      </w:r>
      <w:r w:rsidR="00934A44">
        <w:rPr>
          <w:rFonts w:ascii="Times New Roman" w:hAnsi="Times New Roman" w:cs="Times New Roman"/>
          <w:sz w:val="24"/>
          <w:szCs w:val="24"/>
        </w:rPr>
        <w:t xml:space="preserve">, </w:t>
      </w:r>
      <w:r>
        <w:rPr>
          <w:rFonts w:ascii="Times New Roman" w:hAnsi="Times New Roman" w:cs="Times New Roman"/>
          <w:sz w:val="24"/>
          <w:szCs w:val="24"/>
        </w:rPr>
        <w:t xml:space="preserve">como el clásico </w:t>
      </w:r>
      <w:r w:rsidRPr="00BC17E0">
        <w:rPr>
          <w:rFonts w:ascii="Times New Roman" w:hAnsi="Times New Roman" w:cs="Times New Roman"/>
          <w:i/>
          <w:sz w:val="24"/>
          <w:szCs w:val="24"/>
        </w:rPr>
        <w:t>Cincuanta mille</w:t>
      </w:r>
      <w:r>
        <w:rPr>
          <w:rFonts w:ascii="Times New Roman" w:hAnsi="Times New Roman" w:cs="Times New Roman"/>
          <w:sz w:val="24"/>
          <w:szCs w:val="24"/>
        </w:rPr>
        <w:t xml:space="preserve"> cantada por Nina Zilli o </w:t>
      </w:r>
      <w:r w:rsidRPr="00BC17E0">
        <w:rPr>
          <w:rFonts w:ascii="Times New Roman" w:hAnsi="Times New Roman" w:cs="Times New Roman"/>
          <w:i/>
          <w:sz w:val="24"/>
          <w:szCs w:val="24"/>
        </w:rPr>
        <w:t>Sogno</w:t>
      </w:r>
      <w:r>
        <w:rPr>
          <w:rFonts w:ascii="Times New Roman" w:hAnsi="Times New Roman" w:cs="Times New Roman"/>
          <w:sz w:val="24"/>
          <w:szCs w:val="24"/>
        </w:rPr>
        <w:t xml:space="preserve"> de Patty Bravo, con la que cierra el film. Tomamos el caso puntual de </w:t>
      </w:r>
      <w:r w:rsidRPr="00833138">
        <w:rPr>
          <w:rFonts w:ascii="Times New Roman" w:hAnsi="Times New Roman" w:cs="Times New Roman"/>
          <w:i/>
          <w:sz w:val="24"/>
          <w:szCs w:val="24"/>
        </w:rPr>
        <w:t>Cincuanta mille</w:t>
      </w:r>
      <w:r>
        <w:rPr>
          <w:rFonts w:ascii="Times New Roman" w:hAnsi="Times New Roman" w:cs="Times New Roman"/>
          <w:sz w:val="24"/>
          <w:szCs w:val="24"/>
        </w:rPr>
        <w:t xml:space="preserve"> que aparece como leit motiv alegre en varios momentos del film en los que la voz de la Zilli es pisada por la de los varones. La representación de estas escenas adquiere el estatuto de espectáculo </w:t>
      </w:r>
      <w:r w:rsidR="00D0451E">
        <w:rPr>
          <w:rFonts w:ascii="Times New Roman" w:hAnsi="Times New Roman" w:cs="Times New Roman"/>
          <w:sz w:val="24"/>
          <w:szCs w:val="24"/>
        </w:rPr>
        <w:t xml:space="preserve">tanto para los espectadores del film como para los mismos personajes. </w:t>
      </w:r>
      <w:r>
        <w:rPr>
          <w:rFonts w:ascii="Times New Roman" w:hAnsi="Times New Roman" w:cs="Times New Roman"/>
          <w:sz w:val="24"/>
          <w:szCs w:val="24"/>
        </w:rPr>
        <w:t xml:space="preserve">Los varones cantan, </w:t>
      </w:r>
      <w:r w:rsidRPr="00934A44">
        <w:rPr>
          <w:rFonts w:ascii="Times New Roman" w:hAnsi="Times New Roman" w:cs="Times New Roman"/>
          <w:sz w:val="24"/>
          <w:szCs w:val="24"/>
        </w:rPr>
        <w:t xml:space="preserve">o bien </w:t>
      </w:r>
      <w:r>
        <w:rPr>
          <w:rFonts w:ascii="Times New Roman" w:hAnsi="Times New Roman" w:cs="Times New Roman"/>
          <w:sz w:val="24"/>
          <w:szCs w:val="24"/>
        </w:rPr>
        <w:t xml:space="preserve">para sí frente al espejo, en una habitación, a escondidas de la mirada de los otros donde despliegan una gestualidad erótica y liberan en el canto aquello que deben callar; o </w:t>
      </w:r>
      <w:r w:rsidRPr="00934A44">
        <w:rPr>
          <w:rFonts w:ascii="Times New Roman" w:hAnsi="Times New Roman" w:cs="Times New Roman"/>
          <w:sz w:val="24"/>
          <w:szCs w:val="24"/>
        </w:rPr>
        <w:t xml:space="preserve">bien lo hacen </w:t>
      </w:r>
      <w:r w:rsidR="00934A44">
        <w:rPr>
          <w:rFonts w:ascii="Times New Roman" w:hAnsi="Times New Roman" w:cs="Times New Roman"/>
          <w:sz w:val="24"/>
          <w:szCs w:val="24"/>
        </w:rPr>
        <w:t xml:space="preserve">– como es el caso de los amigos de Tomasso que vienen desde Roma - </w:t>
      </w:r>
      <w:r w:rsidRPr="00934A44">
        <w:rPr>
          <w:rFonts w:ascii="Times New Roman" w:hAnsi="Times New Roman" w:cs="Times New Roman"/>
          <w:sz w:val="24"/>
          <w:szCs w:val="24"/>
        </w:rPr>
        <w:t xml:space="preserve">en </w:t>
      </w:r>
      <w:r>
        <w:rPr>
          <w:rFonts w:ascii="Times New Roman" w:hAnsi="Times New Roman" w:cs="Times New Roman"/>
          <w:sz w:val="24"/>
          <w:szCs w:val="24"/>
        </w:rPr>
        <w:t xml:space="preserve">medio del mar, en una playa alejada </w:t>
      </w:r>
      <w:r w:rsidRPr="00934A44">
        <w:rPr>
          <w:rFonts w:ascii="Times New Roman" w:hAnsi="Times New Roman" w:cs="Times New Roman"/>
          <w:sz w:val="24"/>
          <w:szCs w:val="24"/>
        </w:rPr>
        <w:t>donde</w:t>
      </w:r>
      <w:r>
        <w:rPr>
          <w:rFonts w:ascii="Times New Roman" w:hAnsi="Times New Roman" w:cs="Times New Roman"/>
          <w:sz w:val="24"/>
          <w:szCs w:val="24"/>
        </w:rPr>
        <w:t xml:space="preserve"> despliegan </w:t>
      </w:r>
      <w:r w:rsidR="00D0451E">
        <w:rPr>
          <w:rFonts w:ascii="Times New Roman" w:hAnsi="Times New Roman" w:cs="Times New Roman"/>
          <w:sz w:val="24"/>
          <w:szCs w:val="24"/>
        </w:rPr>
        <w:t xml:space="preserve">una coreografía para Alma, Tomasso y su novio, que luego se suman a bailar </w:t>
      </w:r>
      <w:r w:rsidR="00D0451E" w:rsidRPr="00D0451E">
        <w:rPr>
          <w:rFonts w:ascii="Times New Roman" w:hAnsi="Times New Roman" w:cs="Times New Roman"/>
          <w:i/>
          <w:sz w:val="24"/>
          <w:szCs w:val="24"/>
        </w:rPr>
        <w:t>Sorry, I’m a lady</w:t>
      </w:r>
      <w:r w:rsidR="00D0451E">
        <w:rPr>
          <w:rFonts w:ascii="Times New Roman" w:hAnsi="Times New Roman" w:cs="Times New Roman"/>
          <w:sz w:val="24"/>
          <w:szCs w:val="24"/>
        </w:rPr>
        <w:t xml:space="preserve"> de Baccara. </w:t>
      </w:r>
    </w:p>
    <w:p w:rsidR="00B56626" w:rsidRDefault="00D0451E" w:rsidP="0066500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La canción que al igual que la fiesta promueve la visibilización de identidades homosexuales </w:t>
      </w:r>
      <w:r w:rsidR="003F24BB">
        <w:rPr>
          <w:rFonts w:ascii="Times New Roman" w:hAnsi="Times New Roman" w:cs="Times New Roman"/>
          <w:sz w:val="24"/>
          <w:szCs w:val="24"/>
        </w:rPr>
        <w:t>en la representación</w:t>
      </w:r>
      <w:r w:rsidR="00CB5A76">
        <w:rPr>
          <w:rFonts w:ascii="Times New Roman" w:hAnsi="Times New Roman" w:cs="Times New Roman"/>
          <w:sz w:val="24"/>
          <w:szCs w:val="24"/>
        </w:rPr>
        <w:t>,</w:t>
      </w:r>
      <w:r w:rsidR="003F24BB">
        <w:rPr>
          <w:rFonts w:ascii="Times New Roman" w:hAnsi="Times New Roman" w:cs="Times New Roman"/>
          <w:sz w:val="24"/>
          <w:szCs w:val="24"/>
        </w:rPr>
        <w:t xml:space="preserve"> sin embargo</w:t>
      </w:r>
      <w:r w:rsidR="00B56626">
        <w:rPr>
          <w:rFonts w:ascii="Times New Roman" w:hAnsi="Times New Roman" w:cs="Times New Roman"/>
          <w:sz w:val="24"/>
          <w:szCs w:val="24"/>
        </w:rPr>
        <w:t>,</w:t>
      </w:r>
      <w:r w:rsidR="00665009">
        <w:rPr>
          <w:rFonts w:ascii="Times New Roman" w:hAnsi="Times New Roman" w:cs="Times New Roman"/>
          <w:sz w:val="24"/>
          <w:szCs w:val="24"/>
        </w:rPr>
        <w:t xml:space="preserve"> termina por borrar ese potencial en términos de lo audi</w:t>
      </w:r>
      <w:r w:rsidR="003F24BB">
        <w:rPr>
          <w:rFonts w:ascii="Times New Roman" w:hAnsi="Times New Roman" w:cs="Times New Roman"/>
          <w:sz w:val="24"/>
          <w:szCs w:val="24"/>
        </w:rPr>
        <w:t xml:space="preserve">ble. </w:t>
      </w:r>
      <w:r w:rsidR="003F24BB" w:rsidRPr="003F24BB">
        <w:rPr>
          <w:rFonts w:ascii="Times New Roman" w:hAnsi="Times New Roman" w:cs="Times New Roman"/>
          <w:sz w:val="24"/>
          <w:szCs w:val="24"/>
          <w:lang w:val="en-GB"/>
        </w:rPr>
        <w:t>Dolor, lágrimas, error y condena aparecen camuflados en la</w:t>
      </w:r>
      <w:r w:rsidR="003F24BB">
        <w:rPr>
          <w:rFonts w:ascii="Times New Roman" w:hAnsi="Times New Roman" w:cs="Times New Roman"/>
          <w:sz w:val="24"/>
          <w:szCs w:val="24"/>
          <w:lang w:val="en-GB"/>
        </w:rPr>
        <w:t>s</w:t>
      </w:r>
      <w:r w:rsidR="003F24BB" w:rsidRPr="003F24BB">
        <w:rPr>
          <w:rFonts w:ascii="Times New Roman" w:hAnsi="Times New Roman" w:cs="Times New Roman"/>
          <w:sz w:val="24"/>
          <w:szCs w:val="24"/>
          <w:lang w:val="en-GB"/>
        </w:rPr>
        <w:t xml:space="preserve"> melodía</w:t>
      </w:r>
      <w:r w:rsidR="003F24BB">
        <w:rPr>
          <w:rFonts w:ascii="Times New Roman" w:hAnsi="Times New Roman" w:cs="Times New Roman"/>
          <w:sz w:val="24"/>
          <w:szCs w:val="24"/>
          <w:lang w:val="en-GB"/>
        </w:rPr>
        <w:t>s alegres</w:t>
      </w:r>
      <w:r w:rsidR="003F24BB" w:rsidRPr="003F24BB">
        <w:rPr>
          <w:rFonts w:ascii="Times New Roman" w:hAnsi="Times New Roman" w:cs="Times New Roman"/>
          <w:sz w:val="24"/>
          <w:szCs w:val="24"/>
          <w:lang w:val="en-GB"/>
        </w:rPr>
        <w:t xml:space="preserve">: </w:t>
      </w:r>
      <w:r w:rsidR="003F24BB" w:rsidRPr="003F24BB">
        <w:rPr>
          <w:rFonts w:ascii="Times New Roman" w:hAnsi="Times New Roman" w:cs="Times New Roman"/>
          <w:i/>
          <w:sz w:val="24"/>
          <w:szCs w:val="24"/>
          <w:lang w:val="en-GB"/>
        </w:rPr>
        <w:t xml:space="preserve">Hello stranger /You're a danger to the law and order here /They don't like men like you in our city/You're too pretty cool and witty/You're a </w:t>
      </w:r>
      <w:r w:rsidR="000735D8" w:rsidRPr="003F24BB">
        <w:rPr>
          <w:rFonts w:ascii="Times New Roman" w:hAnsi="Times New Roman" w:cs="Times New Roman"/>
          <w:i/>
          <w:sz w:val="24"/>
          <w:szCs w:val="24"/>
          <w:lang w:val="en-GB"/>
        </w:rPr>
        <w:t>really</w:t>
      </w:r>
      <w:r w:rsidR="003F24BB" w:rsidRPr="003F24BB">
        <w:rPr>
          <w:rFonts w:ascii="Times New Roman" w:hAnsi="Times New Roman" w:cs="Times New Roman"/>
          <w:i/>
          <w:sz w:val="24"/>
          <w:szCs w:val="24"/>
          <w:lang w:val="en-GB"/>
        </w:rPr>
        <w:t xml:space="preserve"> bad company/I should have stayed away from you today</w:t>
      </w:r>
      <w:r w:rsidR="003F24BB" w:rsidRPr="003F24BB">
        <w:rPr>
          <w:rFonts w:ascii="Times New Roman" w:hAnsi="Times New Roman" w:cs="Times New Roman"/>
          <w:sz w:val="24"/>
          <w:szCs w:val="24"/>
          <w:lang w:val="en-GB"/>
        </w:rPr>
        <w:t>.</w:t>
      </w:r>
      <w:r w:rsidR="003F24BB">
        <w:rPr>
          <w:rFonts w:ascii="Times New Roman" w:hAnsi="Times New Roman" w:cs="Times New Roman"/>
          <w:sz w:val="24"/>
          <w:szCs w:val="24"/>
          <w:lang w:val="en-GB"/>
        </w:rPr>
        <w:t xml:space="preserve"> </w:t>
      </w:r>
    </w:p>
    <w:p w:rsidR="00665009" w:rsidRDefault="00665009" w:rsidP="006650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respecto Ozpetek ha hecho pública su lectura del film: “Es un film feliz y se puede leer como la irrupción de una familia tradicional en la vida de un grupo de muchachos gays perfectamente resueltos, serenos y autoirónicos”. </w:t>
      </w:r>
      <w:r w:rsidR="003F24BB">
        <w:rPr>
          <w:rFonts w:ascii="Times New Roman" w:hAnsi="Times New Roman" w:cs="Times New Roman"/>
          <w:sz w:val="24"/>
          <w:szCs w:val="24"/>
        </w:rPr>
        <w:t xml:space="preserve">Pero la </w:t>
      </w:r>
      <w:r>
        <w:rPr>
          <w:rFonts w:ascii="Times New Roman" w:hAnsi="Times New Roman" w:cs="Times New Roman"/>
          <w:sz w:val="24"/>
          <w:szCs w:val="24"/>
        </w:rPr>
        <w:t xml:space="preserve">organización del discurso de ficción no logra desestabilizar las características de la sociedad representada ni de aquella en la que </w:t>
      </w:r>
      <w:r w:rsidR="003F24BB">
        <w:rPr>
          <w:rFonts w:ascii="Times New Roman" w:hAnsi="Times New Roman" w:cs="Times New Roman"/>
          <w:sz w:val="24"/>
          <w:szCs w:val="24"/>
        </w:rPr>
        <w:t xml:space="preserve">en definitiva </w:t>
      </w:r>
      <w:r>
        <w:rPr>
          <w:rFonts w:ascii="Times New Roman" w:hAnsi="Times New Roman" w:cs="Times New Roman"/>
          <w:sz w:val="24"/>
          <w:szCs w:val="24"/>
        </w:rPr>
        <w:t>se inscribe. Ni las motivaciones de los personajes, ni la resolución de la trama, ni otros aspectos formales que hacen a la puesta en escena, se ponen en su conjunto al servicio de la creación de un contra-discurso</w:t>
      </w:r>
      <w:r w:rsidR="003F24BB">
        <w:rPr>
          <w:rFonts w:ascii="Times New Roman" w:hAnsi="Times New Roman" w:cs="Times New Roman"/>
          <w:sz w:val="24"/>
          <w:szCs w:val="24"/>
        </w:rPr>
        <w:t xml:space="preserve">. </w:t>
      </w:r>
    </w:p>
    <w:p w:rsidR="000735D8" w:rsidRPr="00943035" w:rsidRDefault="000735D8" w:rsidP="00665009">
      <w:pPr>
        <w:spacing w:line="360" w:lineRule="auto"/>
        <w:jc w:val="both"/>
        <w:rPr>
          <w:rFonts w:ascii="Times New Roman" w:hAnsi="Times New Roman" w:cs="Times New Roman"/>
          <w:sz w:val="24"/>
          <w:szCs w:val="24"/>
        </w:rPr>
      </w:pPr>
    </w:p>
    <w:p w:rsidR="000735D8" w:rsidRPr="00FA71EC" w:rsidRDefault="000735D8" w:rsidP="00FA71EC">
      <w:pPr>
        <w:pStyle w:val="Prrafodelista"/>
        <w:numPr>
          <w:ilvl w:val="0"/>
          <w:numId w:val="2"/>
        </w:numPr>
        <w:spacing w:line="360" w:lineRule="auto"/>
        <w:jc w:val="both"/>
        <w:rPr>
          <w:rFonts w:ascii="Times New Roman" w:hAnsi="Times New Roman" w:cs="Times New Roman"/>
          <w:b/>
          <w:i/>
          <w:sz w:val="24"/>
          <w:szCs w:val="24"/>
          <w:u w:val="single"/>
        </w:rPr>
      </w:pPr>
      <w:r w:rsidRPr="00FA71EC">
        <w:rPr>
          <w:rFonts w:ascii="Times New Roman" w:hAnsi="Times New Roman" w:cs="Times New Roman"/>
          <w:b/>
          <w:i/>
          <w:sz w:val="24"/>
          <w:szCs w:val="24"/>
          <w:u w:val="single"/>
        </w:rPr>
        <w:t>Divide y reinarás: de lo masculino y lo femenino en los estereotipos</w:t>
      </w:r>
    </w:p>
    <w:p w:rsidR="000735D8" w:rsidRPr="000735D8" w:rsidRDefault="000735D8" w:rsidP="000735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0735D8">
        <w:rPr>
          <w:rFonts w:ascii="Times New Roman" w:hAnsi="Times New Roman" w:cs="Times New Roman"/>
          <w:sz w:val="24"/>
          <w:szCs w:val="24"/>
        </w:rPr>
        <w:t xml:space="preserve">trayectoria tanto en el campo teórico como político sobre la ruptura de las fronteras entre géneros y diferencias sexuales, ha permitido </w:t>
      </w:r>
      <w:r>
        <w:rPr>
          <w:rFonts w:ascii="Times New Roman" w:hAnsi="Times New Roman" w:cs="Times New Roman"/>
          <w:sz w:val="24"/>
          <w:szCs w:val="24"/>
        </w:rPr>
        <w:t xml:space="preserve">una deconstrucción de </w:t>
      </w:r>
      <w:r w:rsidRPr="000735D8">
        <w:rPr>
          <w:rFonts w:ascii="Times New Roman" w:hAnsi="Times New Roman" w:cs="Times New Roman"/>
          <w:sz w:val="24"/>
          <w:szCs w:val="24"/>
        </w:rPr>
        <w:t xml:space="preserve">las relaciones sociales responsables de definir las identidades en esos términos. Siguiendo a Teresa De </w:t>
      </w:r>
      <w:r w:rsidRPr="000735D8">
        <w:rPr>
          <w:rFonts w:ascii="Times New Roman" w:hAnsi="Times New Roman" w:cs="Times New Roman"/>
          <w:sz w:val="24"/>
          <w:szCs w:val="24"/>
        </w:rPr>
        <w:lastRenderedPageBreak/>
        <w:t>Lauretis pensamos al género, en su representación o autorepresentación, como resultante de varias tecnologías sociales y otros discursos institucionalizados, epistemologías y otras prácticas incluidas aquellas de la vida cotidiana. (1989:8)</w:t>
      </w:r>
      <w:r>
        <w:rPr>
          <w:rFonts w:ascii="Times New Roman" w:hAnsi="Times New Roman" w:cs="Times New Roman"/>
          <w:sz w:val="24"/>
          <w:szCs w:val="24"/>
        </w:rPr>
        <w:t xml:space="preserve"> Sus e</w:t>
      </w:r>
      <w:r w:rsidRPr="000735D8">
        <w:rPr>
          <w:rFonts w:ascii="Times New Roman" w:hAnsi="Times New Roman" w:cs="Times New Roman"/>
          <w:sz w:val="24"/>
          <w:szCs w:val="24"/>
        </w:rPr>
        <w:t>studios crí</w:t>
      </w:r>
      <w:r>
        <w:rPr>
          <w:rFonts w:ascii="Times New Roman" w:hAnsi="Times New Roman" w:cs="Times New Roman"/>
          <w:sz w:val="24"/>
          <w:szCs w:val="24"/>
        </w:rPr>
        <w:t xml:space="preserve">ticos de cine proponen abordarlo </w:t>
      </w:r>
      <w:r w:rsidRPr="000735D8">
        <w:rPr>
          <w:rFonts w:ascii="Times New Roman" w:hAnsi="Times New Roman" w:cs="Times New Roman"/>
          <w:sz w:val="24"/>
          <w:szCs w:val="24"/>
        </w:rPr>
        <w:t>como</w:t>
      </w:r>
      <w:r>
        <w:rPr>
          <w:rFonts w:ascii="Times New Roman" w:hAnsi="Times New Roman" w:cs="Times New Roman"/>
          <w:sz w:val="24"/>
          <w:szCs w:val="24"/>
        </w:rPr>
        <w:t xml:space="preserve"> una </w:t>
      </w:r>
      <w:r w:rsidRPr="000735D8">
        <w:rPr>
          <w:rFonts w:ascii="Times New Roman" w:hAnsi="Times New Roman" w:cs="Times New Roman"/>
          <w:sz w:val="24"/>
          <w:szCs w:val="24"/>
        </w:rPr>
        <w:t xml:space="preserve">tecnología social, considerando que es una forma tanto histórica como ideológica, vale decir, como “una relación entre lo técnico y lo social” (De Lauretis: 1983:28). </w:t>
      </w:r>
    </w:p>
    <w:p w:rsidR="000735D8" w:rsidRPr="000735D8" w:rsidRDefault="000735D8" w:rsidP="000735D8">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Pr="000735D8">
        <w:rPr>
          <w:rFonts w:ascii="Times New Roman" w:hAnsi="Times New Roman" w:cs="Times New Roman"/>
          <w:sz w:val="24"/>
          <w:szCs w:val="24"/>
        </w:rPr>
        <w:t xml:space="preserve">olvemos </w:t>
      </w:r>
      <w:r>
        <w:rPr>
          <w:rFonts w:ascii="Times New Roman" w:hAnsi="Times New Roman" w:cs="Times New Roman"/>
          <w:sz w:val="24"/>
          <w:szCs w:val="24"/>
        </w:rPr>
        <w:t xml:space="preserve">entonces </w:t>
      </w:r>
      <w:r w:rsidRPr="000735D8">
        <w:rPr>
          <w:rFonts w:ascii="Times New Roman" w:hAnsi="Times New Roman" w:cs="Times New Roman"/>
          <w:sz w:val="24"/>
          <w:szCs w:val="24"/>
        </w:rPr>
        <w:t xml:space="preserve">nuestro interés sobre el conjunto de efectos producidos en los cuerpos y </w:t>
      </w:r>
      <w:r>
        <w:rPr>
          <w:rFonts w:ascii="Times New Roman" w:hAnsi="Times New Roman" w:cs="Times New Roman"/>
          <w:sz w:val="24"/>
          <w:szCs w:val="24"/>
        </w:rPr>
        <w:t xml:space="preserve">en </w:t>
      </w:r>
      <w:r w:rsidRPr="000735D8">
        <w:rPr>
          <w:rFonts w:ascii="Times New Roman" w:hAnsi="Times New Roman" w:cs="Times New Roman"/>
          <w:sz w:val="24"/>
          <w:szCs w:val="24"/>
        </w:rPr>
        <w:t>las relaciones tejidas por parte de los dispositivos fílmicos en la representación de los géneros.</w:t>
      </w:r>
      <w:r>
        <w:rPr>
          <w:rFonts w:ascii="Times New Roman" w:hAnsi="Times New Roman" w:cs="Times New Roman"/>
          <w:sz w:val="24"/>
          <w:szCs w:val="24"/>
        </w:rPr>
        <w:t xml:space="preserve"> </w:t>
      </w:r>
      <w:r w:rsidRPr="000735D8">
        <w:rPr>
          <w:rFonts w:ascii="Times New Roman" w:hAnsi="Times New Roman" w:cs="Times New Roman"/>
          <w:sz w:val="24"/>
          <w:szCs w:val="24"/>
        </w:rPr>
        <w:t xml:space="preserve">Así desde el punto de vista de la historia que construye el film podríamos </w:t>
      </w:r>
      <w:r w:rsidR="00C2304B">
        <w:rPr>
          <w:rFonts w:ascii="Times New Roman" w:hAnsi="Times New Roman" w:cs="Times New Roman"/>
          <w:sz w:val="24"/>
          <w:szCs w:val="24"/>
        </w:rPr>
        <w:t xml:space="preserve">abordar </w:t>
      </w:r>
      <w:r w:rsidRPr="000735D8">
        <w:rPr>
          <w:rFonts w:ascii="Times New Roman" w:hAnsi="Times New Roman" w:cs="Times New Roman"/>
          <w:sz w:val="24"/>
          <w:szCs w:val="24"/>
        </w:rPr>
        <w:t xml:space="preserve">al personaje de Tomasso Cantone como un sujeto articulador que tiene a su cargo la responsabilidad capital -podemos atender incluso al póster con que el film fue anunciado en términos de composición de la imagen fija- de </w:t>
      </w:r>
      <w:r w:rsidR="00C2304B">
        <w:rPr>
          <w:rFonts w:ascii="Times New Roman" w:hAnsi="Times New Roman" w:cs="Times New Roman"/>
          <w:sz w:val="24"/>
          <w:szCs w:val="24"/>
        </w:rPr>
        <w:t xml:space="preserve">asumirse como “mine vagante”, de esas que ponen </w:t>
      </w:r>
      <w:r w:rsidRPr="000735D8">
        <w:rPr>
          <w:rFonts w:ascii="Times New Roman" w:hAnsi="Times New Roman" w:cs="Times New Roman"/>
          <w:sz w:val="24"/>
          <w:szCs w:val="24"/>
        </w:rPr>
        <w:t xml:space="preserve">las cosas en el lugar </w:t>
      </w:r>
      <w:r w:rsidR="00C2304B">
        <w:rPr>
          <w:rFonts w:ascii="Times New Roman" w:hAnsi="Times New Roman" w:cs="Times New Roman"/>
          <w:sz w:val="24"/>
          <w:szCs w:val="24"/>
        </w:rPr>
        <w:t xml:space="preserve">en </w:t>
      </w:r>
      <w:r w:rsidRPr="000735D8">
        <w:rPr>
          <w:rFonts w:ascii="Times New Roman" w:hAnsi="Times New Roman" w:cs="Times New Roman"/>
          <w:sz w:val="24"/>
          <w:szCs w:val="24"/>
        </w:rPr>
        <w:t xml:space="preserve">que nadie querrían que existieran. </w:t>
      </w:r>
    </w:p>
    <w:p w:rsidR="00C2304B" w:rsidRDefault="000735D8" w:rsidP="000735D8">
      <w:pPr>
        <w:spacing w:line="360" w:lineRule="auto"/>
        <w:jc w:val="both"/>
        <w:rPr>
          <w:rFonts w:ascii="Times New Roman" w:hAnsi="Times New Roman" w:cs="Times New Roman"/>
          <w:sz w:val="24"/>
          <w:szCs w:val="24"/>
        </w:rPr>
      </w:pPr>
      <w:r w:rsidRPr="000735D8">
        <w:rPr>
          <w:rFonts w:ascii="Times New Roman" w:hAnsi="Times New Roman" w:cs="Times New Roman"/>
          <w:sz w:val="24"/>
          <w:szCs w:val="24"/>
        </w:rPr>
        <w:t>Siguiendo este razonamiento, podríamos suponer entonces que su regreso al pueblo ha de significar el resquebrajamiento de la tradición italiana en la que “un hombre debe convertirse en hombre”, entendiendo el significante “hombre”</w:t>
      </w:r>
      <w:r w:rsidR="00C2304B">
        <w:rPr>
          <w:rFonts w:ascii="Times New Roman" w:hAnsi="Times New Roman" w:cs="Times New Roman"/>
          <w:sz w:val="24"/>
          <w:szCs w:val="24"/>
        </w:rPr>
        <w:t xml:space="preserve"> como varón blanco heterosexual, padre de familia, profesional y al mando de una empresa. </w:t>
      </w:r>
      <w:r w:rsidRPr="000735D8">
        <w:rPr>
          <w:rFonts w:ascii="Times New Roman" w:hAnsi="Times New Roman" w:cs="Times New Roman"/>
          <w:sz w:val="24"/>
          <w:szCs w:val="24"/>
        </w:rPr>
        <w:t xml:space="preserve"> Por inferencia o por efecto de la acción de este agente deberíamos de encontrar resquebrada también la categoría de “mujer” que ciñe a las mujeres en el espacio doméstico y les impone la culpa si la sexualidad ha de ser experienciada. </w:t>
      </w:r>
      <w:r w:rsidR="00C2304B">
        <w:rPr>
          <w:rFonts w:ascii="Times New Roman" w:hAnsi="Times New Roman" w:cs="Times New Roman"/>
          <w:sz w:val="24"/>
          <w:szCs w:val="24"/>
        </w:rPr>
        <w:t>Sin embargo</w:t>
      </w:r>
      <w:r w:rsidR="00AD3F57">
        <w:rPr>
          <w:rFonts w:ascii="Times New Roman" w:hAnsi="Times New Roman" w:cs="Times New Roman"/>
          <w:sz w:val="24"/>
          <w:szCs w:val="24"/>
        </w:rPr>
        <w:t>,</w:t>
      </w:r>
      <w:r w:rsidR="00C2304B">
        <w:rPr>
          <w:rFonts w:ascii="Times New Roman" w:hAnsi="Times New Roman" w:cs="Times New Roman"/>
          <w:sz w:val="24"/>
          <w:szCs w:val="24"/>
        </w:rPr>
        <w:t xml:space="preserve"> son numerosas las </w:t>
      </w:r>
      <w:r w:rsidRPr="000735D8">
        <w:rPr>
          <w:rFonts w:ascii="Times New Roman" w:hAnsi="Times New Roman" w:cs="Times New Roman"/>
          <w:sz w:val="24"/>
          <w:szCs w:val="24"/>
        </w:rPr>
        <w:t>dificultades para dar con el cuestionamiento de la divisoria de aguas en géneros masculino y femenino en térmi</w:t>
      </w:r>
      <w:r w:rsidR="00AD3F57">
        <w:rPr>
          <w:rFonts w:ascii="Times New Roman" w:hAnsi="Times New Roman" w:cs="Times New Roman"/>
          <w:sz w:val="24"/>
          <w:szCs w:val="24"/>
        </w:rPr>
        <w:t>nos de modos de representación; por el contrario</w:t>
      </w:r>
      <w:r w:rsidR="00604EA2">
        <w:rPr>
          <w:rFonts w:ascii="Times New Roman" w:hAnsi="Times New Roman" w:cs="Times New Roman"/>
          <w:sz w:val="24"/>
          <w:szCs w:val="24"/>
        </w:rPr>
        <w:t>,</w:t>
      </w:r>
      <w:r w:rsidR="00AD3F57">
        <w:rPr>
          <w:rFonts w:ascii="Times New Roman" w:hAnsi="Times New Roman" w:cs="Times New Roman"/>
          <w:sz w:val="24"/>
          <w:szCs w:val="24"/>
        </w:rPr>
        <w:t xml:space="preserve"> los estereotipos aparecen solidificados y portadores de mensajes unívocos. </w:t>
      </w:r>
    </w:p>
    <w:p w:rsidR="00B56626" w:rsidRDefault="000735D8" w:rsidP="000735D8">
      <w:pPr>
        <w:spacing w:line="360" w:lineRule="auto"/>
        <w:jc w:val="both"/>
        <w:rPr>
          <w:rFonts w:ascii="Times New Roman" w:hAnsi="Times New Roman" w:cs="Times New Roman"/>
          <w:sz w:val="24"/>
          <w:szCs w:val="24"/>
        </w:rPr>
      </w:pPr>
      <w:r w:rsidRPr="000735D8">
        <w:rPr>
          <w:rFonts w:ascii="Times New Roman" w:hAnsi="Times New Roman" w:cs="Times New Roman"/>
          <w:sz w:val="24"/>
          <w:szCs w:val="24"/>
        </w:rPr>
        <w:t xml:space="preserve">En </w:t>
      </w:r>
      <w:r w:rsidRPr="000735D8">
        <w:rPr>
          <w:rFonts w:ascii="Times New Roman" w:hAnsi="Times New Roman" w:cs="Times New Roman"/>
          <w:i/>
          <w:sz w:val="24"/>
          <w:szCs w:val="24"/>
        </w:rPr>
        <w:t>Mine vaganti</w:t>
      </w:r>
      <w:r w:rsidRPr="000735D8">
        <w:rPr>
          <w:rFonts w:ascii="Times New Roman" w:hAnsi="Times New Roman" w:cs="Times New Roman"/>
          <w:sz w:val="24"/>
          <w:szCs w:val="24"/>
        </w:rPr>
        <w:t xml:space="preserve">, la idea de masculinidad héteronormada recae exclusivamente sobre el personaje del padre que, si bien no aparece retratado como héroe, es portador de los mandatos del patriarcado. Contrapuestos a la figura paterna, se alzan sus hijos Tomasso y Antonio. </w:t>
      </w:r>
      <w:r w:rsidR="00AD3F57">
        <w:rPr>
          <w:rFonts w:ascii="Times New Roman" w:hAnsi="Times New Roman" w:cs="Times New Roman"/>
          <w:sz w:val="24"/>
          <w:szCs w:val="24"/>
        </w:rPr>
        <w:t xml:space="preserve">El </w:t>
      </w:r>
      <w:r w:rsidRPr="000735D8">
        <w:rPr>
          <w:rFonts w:ascii="Times New Roman" w:hAnsi="Times New Roman" w:cs="Times New Roman"/>
          <w:sz w:val="24"/>
          <w:szCs w:val="24"/>
        </w:rPr>
        <w:t xml:space="preserve">espacio geográfico que se constituye en dramático: </w:t>
      </w:r>
      <w:r w:rsidR="009926FE">
        <w:rPr>
          <w:rFonts w:ascii="Times New Roman" w:hAnsi="Times New Roman" w:cs="Times New Roman"/>
          <w:sz w:val="24"/>
          <w:szCs w:val="24"/>
        </w:rPr>
        <w:t xml:space="preserve">el </w:t>
      </w:r>
      <w:r w:rsidRPr="000735D8">
        <w:rPr>
          <w:rFonts w:ascii="Times New Roman" w:hAnsi="Times New Roman" w:cs="Times New Roman"/>
          <w:sz w:val="24"/>
          <w:szCs w:val="24"/>
        </w:rPr>
        <w:t>enclave meridional como es el pueblo de Lecce, símbolo de la tradición italiana</w:t>
      </w:r>
      <w:r w:rsidR="00AD3F57">
        <w:rPr>
          <w:rFonts w:ascii="Times New Roman" w:hAnsi="Times New Roman" w:cs="Times New Roman"/>
          <w:sz w:val="24"/>
          <w:szCs w:val="24"/>
        </w:rPr>
        <w:t xml:space="preserve"> funciona como determinante </w:t>
      </w:r>
      <w:r w:rsidR="004F0FB6">
        <w:rPr>
          <w:rFonts w:ascii="Times New Roman" w:hAnsi="Times New Roman" w:cs="Times New Roman"/>
          <w:sz w:val="24"/>
          <w:szCs w:val="24"/>
        </w:rPr>
        <w:t xml:space="preserve">para </w:t>
      </w:r>
      <w:r w:rsidR="004F0FB6" w:rsidRPr="000735D8">
        <w:rPr>
          <w:rFonts w:ascii="Times New Roman" w:hAnsi="Times New Roman" w:cs="Times New Roman"/>
          <w:sz w:val="24"/>
          <w:szCs w:val="24"/>
        </w:rPr>
        <w:t>pensar</w:t>
      </w:r>
      <w:r w:rsidR="004F0FB6">
        <w:rPr>
          <w:rFonts w:ascii="Times New Roman" w:hAnsi="Times New Roman" w:cs="Times New Roman"/>
          <w:sz w:val="24"/>
          <w:szCs w:val="24"/>
        </w:rPr>
        <w:t xml:space="preserve"> </w:t>
      </w:r>
      <w:r w:rsidR="004F0FB6" w:rsidRPr="000735D8">
        <w:rPr>
          <w:rFonts w:ascii="Times New Roman" w:hAnsi="Times New Roman" w:cs="Times New Roman"/>
          <w:sz w:val="24"/>
          <w:szCs w:val="24"/>
        </w:rPr>
        <w:t>la</w:t>
      </w:r>
      <w:r w:rsidRPr="000735D8">
        <w:rPr>
          <w:rFonts w:ascii="Times New Roman" w:hAnsi="Times New Roman" w:cs="Times New Roman"/>
          <w:sz w:val="24"/>
          <w:szCs w:val="24"/>
        </w:rPr>
        <w:t xml:space="preserve"> configuración de identidades</w:t>
      </w:r>
      <w:r w:rsidR="009926FE">
        <w:rPr>
          <w:rFonts w:ascii="Times New Roman" w:hAnsi="Times New Roman" w:cs="Times New Roman"/>
          <w:sz w:val="24"/>
          <w:szCs w:val="24"/>
        </w:rPr>
        <w:t xml:space="preserve"> de género en correlato con la identidad nacional</w:t>
      </w:r>
      <w:r w:rsidRPr="000735D8">
        <w:rPr>
          <w:rFonts w:ascii="Times New Roman" w:hAnsi="Times New Roman" w:cs="Times New Roman"/>
          <w:sz w:val="24"/>
          <w:szCs w:val="24"/>
        </w:rPr>
        <w:t xml:space="preserve">. </w:t>
      </w:r>
    </w:p>
    <w:p w:rsidR="009926FE" w:rsidRDefault="000735D8" w:rsidP="000735D8">
      <w:pPr>
        <w:spacing w:line="360" w:lineRule="auto"/>
        <w:jc w:val="both"/>
        <w:rPr>
          <w:rFonts w:ascii="Times New Roman" w:hAnsi="Times New Roman" w:cs="Times New Roman"/>
          <w:sz w:val="24"/>
          <w:szCs w:val="24"/>
        </w:rPr>
      </w:pPr>
      <w:r w:rsidRPr="000735D8">
        <w:rPr>
          <w:rFonts w:ascii="Times New Roman" w:hAnsi="Times New Roman" w:cs="Times New Roman"/>
          <w:sz w:val="24"/>
          <w:szCs w:val="24"/>
        </w:rPr>
        <w:lastRenderedPageBreak/>
        <w:t>Roma, ciudad capital, es el fuera de campo que nunca se actualiza y es allí donde se organiza el espacio principal de libertad. No solamente Tomasso se ha ido a estudiar a Roma y es su nuevo lugar de residencia,</w:t>
      </w:r>
      <w:r w:rsidR="00AD3F57">
        <w:rPr>
          <w:rFonts w:ascii="Times New Roman" w:hAnsi="Times New Roman" w:cs="Times New Roman"/>
          <w:sz w:val="24"/>
          <w:szCs w:val="24"/>
        </w:rPr>
        <w:t xml:space="preserve"> </w:t>
      </w:r>
      <w:r w:rsidRPr="000735D8">
        <w:rPr>
          <w:rFonts w:ascii="Times New Roman" w:hAnsi="Times New Roman" w:cs="Times New Roman"/>
          <w:sz w:val="24"/>
          <w:szCs w:val="24"/>
        </w:rPr>
        <w:t>sino que de allí proceden los amigos que vienen de visita, de los cuales uno es su novio y, por cierto,</w:t>
      </w:r>
      <w:r w:rsidRPr="000735D8">
        <w:rPr>
          <w:rFonts w:ascii="Times New Roman" w:hAnsi="Times New Roman" w:cs="Times New Roman"/>
          <w:color w:val="FF0000"/>
          <w:sz w:val="24"/>
          <w:szCs w:val="24"/>
        </w:rPr>
        <w:t xml:space="preserve"> </w:t>
      </w:r>
      <w:r w:rsidRPr="000735D8">
        <w:rPr>
          <w:rFonts w:ascii="Times New Roman" w:hAnsi="Times New Roman" w:cs="Times New Roman"/>
          <w:sz w:val="24"/>
          <w:szCs w:val="24"/>
        </w:rPr>
        <w:t>reclama visibilización</w:t>
      </w:r>
      <w:r w:rsidR="00AD3F57">
        <w:rPr>
          <w:rFonts w:ascii="Times New Roman" w:hAnsi="Times New Roman" w:cs="Times New Roman"/>
          <w:sz w:val="24"/>
          <w:szCs w:val="24"/>
        </w:rPr>
        <w:t xml:space="preserve"> de la relación</w:t>
      </w:r>
      <w:r w:rsidRPr="000735D8">
        <w:rPr>
          <w:rFonts w:ascii="Times New Roman" w:hAnsi="Times New Roman" w:cs="Times New Roman"/>
          <w:sz w:val="24"/>
          <w:szCs w:val="24"/>
        </w:rPr>
        <w:t xml:space="preserve">. </w:t>
      </w:r>
      <w:r w:rsidR="00AD3F57">
        <w:rPr>
          <w:rFonts w:ascii="Times New Roman" w:hAnsi="Times New Roman" w:cs="Times New Roman"/>
          <w:sz w:val="24"/>
          <w:szCs w:val="24"/>
        </w:rPr>
        <w:t xml:space="preserve">Pero </w:t>
      </w:r>
      <w:r w:rsidRPr="000735D8">
        <w:rPr>
          <w:rFonts w:ascii="Times New Roman" w:hAnsi="Times New Roman" w:cs="Times New Roman"/>
          <w:sz w:val="24"/>
          <w:szCs w:val="24"/>
        </w:rPr>
        <w:t xml:space="preserve">todos los amigos son invitados a comportarse lo más masculinamente posible para no ocasionar más problemas en la familia.  </w:t>
      </w:r>
    </w:p>
    <w:p w:rsidR="009D5119" w:rsidRDefault="000735D8" w:rsidP="000735D8">
      <w:pPr>
        <w:spacing w:line="360" w:lineRule="auto"/>
        <w:jc w:val="both"/>
        <w:rPr>
          <w:rFonts w:ascii="Times New Roman" w:hAnsi="Times New Roman" w:cs="Times New Roman"/>
          <w:sz w:val="24"/>
          <w:szCs w:val="24"/>
        </w:rPr>
      </w:pPr>
      <w:r w:rsidRPr="000735D8">
        <w:rPr>
          <w:rFonts w:ascii="Times New Roman" w:hAnsi="Times New Roman" w:cs="Times New Roman"/>
          <w:sz w:val="24"/>
          <w:szCs w:val="24"/>
        </w:rPr>
        <w:t>En Lecce, la identidad nacional y de género permanecen así héteronormadas</w:t>
      </w:r>
      <w:r w:rsidR="00AD3F57">
        <w:rPr>
          <w:rFonts w:ascii="Times New Roman" w:hAnsi="Times New Roman" w:cs="Times New Roman"/>
          <w:sz w:val="24"/>
          <w:szCs w:val="24"/>
        </w:rPr>
        <w:t>.</w:t>
      </w:r>
      <w:r w:rsidRPr="000735D8">
        <w:rPr>
          <w:rFonts w:ascii="Times New Roman" w:hAnsi="Times New Roman" w:cs="Times New Roman"/>
          <w:sz w:val="24"/>
          <w:szCs w:val="24"/>
        </w:rPr>
        <w:t xml:space="preserve"> Sólo un espacio otro,</w:t>
      </w:r>
      <w:r w:rsidR="00AD3F57">
        <w:rPr>
          <w:rFonts w:ascii="Times New Roman" w:hAnsi="Times New Roman" w:cs="Times New Roman"/>
          <w:sz w:val="24"/>
          <w:szCs w:val="24"/>
        </w:rPr>
        <w:t xml:space="preserve"> como Roma, </w:t>
      </w:r>
      <w:r w:rsidRPr="000735D8">
        <w:rPr>
          <w:rFonts w:ascii="Times New Roman" w:hAnsi="Times New Roman" w:cs="Times New Roman"/>
          <w:sz w:val="24"/>
          <w:szCs w:val="24"/>
        </w:rPr>
        <w:t xml:space="preserve">ajeno a la </w:t>
      </w:r>
      <w:r w:rsidR="00AD3F57">
        <w:rPr>
          <w:rFonts w:ascii="Times New Roman" w:hAnsi="Times New Roman" w:cs="Times New Roman"/>
          <w:sz w:val="24"/>
          <w:szCs w:val="24"/>
        </w:rPr>
        <w:t xml:space="preserve">pequeña </w:t>
      </w:r>
      <w:r w:rsidRPr="000735D8">
        <w:rPr>
          <w:rFonts w:ascii="Times New Roman" w:hAnsi="Times New Roman" w:cs="Times New Roman"/>
          <w:sz w:val="24"/>
          <w:szCs w:val="24"/>
        </w:rPr>
        <w:t xml:space="preserve">comunidad </w:t>
      </w:r>
      <w:r w:rsidR="00AD3F57">
        <w:rPr>
          <w:rFonts w:ascii="Times New Roman" w:hAnsi="Times New Roman" w:cs="Times New Roman"/>
          <w:sz w:val="24"/>
          <w:szCs w:val="24"/>
        </w:rPr>
        <w:t xml:space="preserve">casi pueblerina, </w:t>
      </w:r>
      <w:r w:rsidRPr="000735D8">
        <w:rPr>
          <w:rFonts w:ascii="Times New Roman" w:hAnsi="Times New Roman" w:cs="Times New Roman"/>
          <w:sz w:val="24"/>
          <w:szCs w:val="24"/>
        </w:rPr>
        <w:t>en tanto ciudad cosmopolita</w:t>
      </w:r>
      <w:r w:rsidR="007A41D7">
        <w:rPr>
          <w:rFonts w:ascii="Times New Roman" w:hAnsi="Times New Roman" w:cs="Times New Roman"/>
          <w:sz w:val="24"/>
          <w:szCs w:val="24"/>
        </w:rPr>
        <w:t>,</w:t>
      </w:r>
      <w:r w:rsidRPr="000735D8">
        <w:rPr>
          <w:rFonts w:ascii="Times New Roman" w:hAnsi="Times New Roman" w:cs="Times New Roman"/>
          <w:sz w:val="24"/>
          <w:szCs w:val="24"/>
        </w:rPr>
        <w:t xml:space="preserve"> habilita a un otro posible. </w:t>
      </w:r>
      <w:r w:rsidR="00AD3F57">
        <w:rPr>
          <w:rFonts w:ascii="Times New Roman" w:hAnsi="Times New Roman" w:cs="Times New Roman"/>
          <w:sz w:val="24"/>
          <w:szCs w:val="24"/>
        </w:rPr>
        <w:t xml:space="preserve">Las </w:t>
      </w:r>
      <w:r w:rsidR="00B56626">
        <w:rPr>
          <w:rFonts w:ascii="Times New Roman" w:hAnsi="Times New Roman" w:cs="Times New Roman"/>
          <w:sz w:val="24"/>
          <w:szCs w:val="24"/>
        </w:rPr>
        <w:t>“</w:t>
      </w:r>
      <w:r w:rsidR="00AD3F57">
        <w:rPr>
          <w:rFonts w:ascii="Times New Roman" w:hAnsi="Times New Roman" w:cs="Times New Roman"/>
          <w:sz w:val="24"/>
          <w:szCs w:val="24"/>
        </w:rPr>
        <w:t>bondades</w:t>
      </w:r>
      <w:r w:rsidR="00B56626">
        <w:rPr>
          <w:rFonts w:ascii="Times New Roman" w:hAnsi="Times New Roman" w:cs="Times New Roman"/>
          <w:sz w:val="24"/>
          <w:szCs w:val="24"/>
        </w:rPr>
        <w:t>”</w:t>
      </w:r>
      <w:r w:rsidR="00AD3F57">
        <w:rPr>
          <w:rFonts w:ascii="Times New Roman" w:hAnsi="Times New Roman" w:cs="Times New Roman"/>
          <w:sz w:val="24"/>
          <w:szCs w:val="24"/>
        </w:rPr>
        <w:t xml:space="preserve"> de Lecce contrapuestas a las </w:t>
      </w:r>
      <w:r w:rsidR="00B56626">
        <w:rPr>
          <w:rFonts w:ascii="Times New Roman" w:hAnsi="Times New Roman" w:cs="Times New Roman"/>
          <w:sz w:val="24"/>
          <w:szCs w:val="24"/>
        </w:rPr>
        <w:t>“</w:t>
      </w:r>
      <w:r w:rsidR="00AD3F57">
        <w:rPr>
          <w:rFonts w:ascii="Times New Roman" w:hAnsi="Times New Roman" w:cs="Times New Roman"/>
          <w:sz w:val="24"/>
          <w:szCs w:val="24"/>
        </w:rPr>
        <w:t>perversiones</w:t>
      </w:r>
      <w:r w:rsidR="00B56626">
        <w:rPr>
          <w:rFonts w:ascii="Times New Roman" w:hAnsi="Times New Roman" w:cs="Times New Roman"/>
          <w:sz w:val="24"/>
          <w:szCs w:val="24"/>
        </w:rPr>
        <w:t>”</w:t>
      </w:r>
      <w:r w:rsidR="00AD3F57">
        <w:rPr>
          <w:rFonts w:ascii="Times New Roman" w:hAnsi="Times New Roman" w:cs="Times New Roman"/>
          <w:sz w:val="24"/>
          <w:szCs w:val="24"/>
        </w:rPr>
        <w:t xml:space="preserve"> de Roma organizan el relato maniqueamente </w:t>
      </w:r>
      <w:r w:rsidR="007A41D7">
        <w:rPr>
          <w:rFonts w:ascii="Times New Roman" w:hAnsi="Times New Roman" w:cs="Times New Roman"/>
          <w:sz w:val="24"/>
          <w:szCs w:val="24"/>
        </w:rPr>
        <w:t xml:space="preserve">y vuelven a recolocar “las cosas donde deben estar”: tanto Tomasso como sus amigos vuelven a Roma para poder vivir como han elegido. </w:t>
      </w:r>
    </w:p>
    <w:p w:rsidR="009D5119" w:rsidRDefault="00604EA2" w:rsidP="000735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su parte, Antonio también queda anclado a la cuestión espacial. En primer lugar, se ve obligado a echar al empleado de la fábrica de quien se había enamorado y éste además se va de Lecce. En segundo lugar, dijimos es expulsado por el padre, cuando hace pública su homosexualidad. </w:t>
      </w:r>
      <w:r w:rsidR="009D5119">
        <w:rPr>
          <w:rFonts w:ascii="Times New Roman" w:hAnsi="Times New Roman" w:cs="Times New Roman"/>
          <w:sz w:val="24"/>
          <w:szCs w:val="24"/>
        </w:rPr>
        <w:t>En lo que respecta a</w:t>
      </w:r>
      <w:r w:rsidR="008D0A51">
        <w:rPr>
          <w:rFonts w:ascii="Times New Roman" w:hAnsi="Times New Roman" w:cs="Times New Roman"/>
          <w:sz w:val="24"/>
          <w:szCs w:val="24"/>
        </w:rPr>
        <w:t xml:space="preserve"> las mujeres del film, se ajustan a una representación falocéntrica, que las mantiene castradas -buenas, tolerantes</w:t>
      </w:r>
      <w:r w:rsidR="002A5E63">
        <w:rPr>
          <w:rFonts w:ascii="Times New Roman" w:hAnsi="Times New Roman" w:cs="Times New Roman"/>
          <w:sz w:val="24"/>
          <w:szCs w:val="24"/>
        </w:rPr>
        <w:t>, encerradas</w:t>
      </w:r>
      <w:r w:rsidR="008D0A51">
        <w:rPr>
          <w:rFonts w:ascii="Times New Roman" w:hAnsi="Times New Roman" w:cs="Times New Roman"/>
          <w:sz w:val="24"/>
          <w:szCs w:val="24"/>
        </w:rPr>
        <w:t xml:space="preserve"> y carentes - a fin de dar orden y sentido a su mundo. La configurac</w:t>
      </w:r>
      <w:r w:rsidR="00D4005A">
        <w:rPr>
          <w:rFonts w:ascii="Times New Roman" w:hAnsi="Times New Roman" w:cs="Times New Roman"/>
          <w:sz w:val="24"/>
          <w:szCs w:val="24"/>
        </w:rPr>
        <w:t>ión de la subjetividad femenina les permite permanecer en el mundo de la ley del lenguaje</w:t>
      </w:r>
      <w:r w:rsidR="002A5E63">
        <w:rPr>
          <w:rFonts w:ascii="Times New Roman" w:hAnsi="Times New Roman" w:cs="Times New Roman"/>
          <w:sz w:val="24"/>
          <w:szCs w:val="24"/>
        </w:rPr>
        <w:t xml:space="preserve"> únicamente</w:t>
      </w:r>
      <w:r w:rsidR="00D4005A">
        <w:rPr>
          <w:rFonts w:ascii="Times New Roman" w:hAnsi="Times New Roman" w:cs="Times New Roman"/>
          <w:sz w:val="24"/>
          <w:szCs w:val="24"/>
        </w:rPr>
        <w:t xml:space="preserve"> como memoria. (Mulvey, 1988:2) Memoria de lo perdido, de lo que ya no es ni está, memoria en definitiva del deseo y de la palabra. </w:t>
      </w:r>
    </w:p>
    <w:p w:rsidR="008D0A51" w:rsidRDefault="00D4005A" w:rsidP="000735D8">
      <w:pPr>
        <w:spacing w:line="360" w:lineRule="auto"/>
        <w:jc w:val="both"/>
        <w:rPr>
          <w:rFonts w:ascii="Times New Roman" w:hAnsi="Times New Roman" w:cs="Times New Roman"/>
          <w:sz w:val="24"/>
          <w:szCs w:val="24"/>
        </w:rPr>
      </w:pPr>
      <w:r>
        <w:rPr>
          <w:rFonts w:ascii="Times New Roman" w:hAnsi="Times New Roman" w:cs="Times New Roman"/>
          <w:sz w:val="24"/>
          <w:szCs w:val="24"/>
        </w:rPr>
        <w:t>Habíamos mencionado el personaje de la Abuela qu</w:t>
      </w:r>
      <w:r w:rsidR="009D5119">
        <w:rPr>
          <w:rFonts w:ascii="Times New Roman" w:hAnsi="Times New Roman" w:cs="Times New Roman"/>
          <w:sz w:val="24"/>
          <w:szCs w:val="24"/>
        </w:rPr>
        <w:t>e por el recurso de la analepsis</w:t>
      </w:r>
      <w:r>
        <w:rPr>
          <w:rFonts w:ascii="Times New Roman" w:hAnsi="Times New Roman" w:cs="Times New Roman"/>
          <w:sz w:val="24"/>
          <w:szCs w:val="24"/>
        </w:rPr>
        <w:t xml:space="preserve"> abre la puerta al espacio del recuerdo</w:t>
      </w:r>
      <w:r w:rsidR="002A5E63">
        <w:rPr>
          <w:rFonts w:ascii="Times New Roman" w:hAnsi="Times New Roman" w:cs="Times New Roman"/>
          <w:sz w:val="24"/>
          <w:szCs w:val="24"/>
        </w:rPr>
        <w:t>,</w:t>
      </w:r>
      <w:r>
        <w:rPr>
          <w:rFonts w:ascii="Times New Roman" w:hAnsi="Times New Roman" w:cs="Times New Roman"/>
          <w:sz w:val="24"/>
          <w:szCs w:val="24"/>
        </w:rPr>
        <w:t xml:space="preserve"> </w:t>
      </w:r>
      <w:r w:rsidR="002A5E63">
        <w:rPr>
          <w:rFonts w:ascii="Times New Roman" w:hAnsi="Times New Roman" w:cs="Times New Roman"/>
          <w:sz w:val="24"/>
          <w:szCs w:val="24"/>
        </w:rPr>
        <w:t>pero también la tía Luciana representa una mujer presa en un espacio de memoria -accedemos a su pasado de juventud porque una noche, se narra a uno de los visitantes amigo de Tomasso. La memoria de la sexualidad vivida, de su deseo había ocurrido también fuera de Lecce, donde ahora permanece escondida bajo las gafas que la estereotipan en la tía solterona. Sin embargo</w:t>
      </w:r>
      <w:r w:rsidR="00124682">
        <w:rPr>
          <w:rFonts w:ascii="Times New Roman" w:hAnsi="Times New Roman" w:cs="Times New Roman"/>
          <w:sz w:val="24"/>
          <w:szCs w:val="24"/>
        </w:rPr>
        <w:t>,</w:t>
      </w:r>
      <w:r w:rsidR="002A5E63">
        <w:rPr>
          <w:rFonts w:ascii="Times New Roman" w:hAnsi="Times New Roman" w:cs="Times New Roman"/>
          <w:sz w:val="24"/>
          <w:szCs w:val="24"/>
        </w:rPr>
        <w:t xml:space="preserve"> un intersticio se abre en sus gritos de “laddro, laddro” cuando recibe por las noches la visita </w:t>
      </w:r>
      <w:r w:rsidR="00124682">
        <w:rPr>
          <w:rFonts w:ascii="Times New Roman" w:hAnsi="Times New Roman" w:cs="Times New Roman"/>
          <w:sz w:val="24"/>
          <w:szCs w:val="24"/>
        </w:rPr>
        <w:t xml:space="preserve">de un amante prohibido que también permanece en un fuera de campo visual o cuando encerrada en su habitación se desviste para el placer de sí misma frente al espejo. </w:t>
      </w:r>
    </w:p>
    <w:p w:rsidR="009D5119" w:rsidRDefault="00604EA2" w:rsidP="007D3552">
      <w:pPr>
        <w:spacing w:line="360" w:lineRule="auto"/>
        <w:jc w:val="both"/>
        <w:rPr>
          <w:rFonts w:ascii="Times New Roman" w:hAnsi="Times New Roman" w:cs="Times New Roman"/>
          <w:sz w:val="24"/>
          <w:szCs w:val="24"/>
        </w:rPr>
      </w:pPr>
      <w:bookmarkStart w:id="8" w:name="OLE_LINK1"/>
      <w:bookmarkStart w:id="9" w:name="OLE_LINK2"/>
      <w:r>
        <w:rPr>
          <w:rFonts w:ascii="Times New Roman" w:hAnsi="Times New Roman" w:cs="Times New Roman"/>
          <w:sz w:val="24"/>
          <w:szCs w:val="24"/>
        </w:rPr>
        <w:lastRenderedPageBreak/>
        <w:t xml:space="preserve">Así las construcciones discursivas </w:t>
      </w:r>
      <w:r w:rsidR="00124682">
        <w:rPr>
          <w:rFonts w:ascii="Times New Roman" w:hAnsi="Times New Roman" w:cs="Times New Roman"/>
          <w:sz w:val="24"/>
          <w:szCs w:val="24"/>
        </w:rPr>
        <w:t xml:space="preserve">del film aparecen dotadas </w:t>
      </w:r>
      <w:r>
        <w:rPr>
          <w:rFonts w:ascii="Times New Roman" w:hAnsi="Times New Roman" w:cs="Times New Roman"/>
          <w:sz w:val="24"/>
          <w:szCs w:val="24"/>
        </w:rPr>
        <w:t xml:space="preserve">con </w:t>
      </w:r>
      <w:r w:rsidR="00124682">
        <w:rPr>
          <w:rFonts w:ascii="Times New Roman" w:hAnsi="Times New Roman" w:cs="Times New Roman"/>
          <w:sz w:val="24"/>
          <w:szCs w:val="24"/>
        </w:rPr>
        <w:t xml:space="preserve">un </w:t>
      </w:r>
      <w:r>
        <w:rPr>
          <w:rFonts w:ascii="Times New Roman" w:hAnsi="Times New Roman" w:cs="Times New Roman"/>
          <w:sz w:val="24"/>
          <w:szCs w:val="24"/>
        </w:rPr>
        <w:t xml:space="preserve">fuerte contenido moralizante </w:t>
      </w:r>
      <w:r w:rsidR="00124682">
        <w:rPr>
          <w:rFonts w:ascii="Times New Roman" w:hAnsi="Times New Roman" w:cs="Times New Roman"/>
          <w:sz w:val="24"/>
          <w:szCs w:val="24"/>
        </w:rPr>
        <w:t xml:space="preserve">que </w:t>
      </w:r>
      <w:r w:rsidR="000735D8" w:rsidRPr="000735D8">
        <w:rPr>
          <w:rFonts w:ascii="Times New Roman" w:hAnsi="Times New Roman" w:cs="Times New Roman"/>
          <w:sz w:val="24"/>
          <w:szCs w:val="24"/>
        </w:rPr>
        <w:t xml:space="preserve">interpela tanto a hombres como a mujeres </w:t>
      </w:r>
      <w:r w:rsidR="000735D8" w:rsidRPr="00124682">
        <w:rPr>
          <w:rFonts w:ascii="Times New Roman" w:hAnsi="Times New Roman" w:cs="Times New Roman"/>
          <w:sz w:val="24"/>
          <w:szCs w:val="24"/>
        </w:rPr>
        <w:t xml:space="preserve">dejando </w:t>
      </w:r>
      <w:r w:rsidR="00124682">
        <w:rPr>
          <w:rFonts w:ascii="Times New Roman" w:hAnsi="Times New Roman" w:cs="Times New Roman"/>
          <w:sz w:val="24"/>
          <w:szCs w:val="24"/>
        </w:rPr>
        <w:t xml:space="preserve">estas </w:t>
      </w:r>
      <w:r w:rsidR="000735D8" w:rsidRPr="00124682">
        <w:rPr>
          <w:rFonts w:ascii="Times New Roman" w:hAnsi="Times New Roman" w:cs="Times New Roman"/>
          <w:sz w:val="24"/>
          <w:szCs w:val="24"/>
        </w:rPr>
        <w:t xml:space="preserve">huellas, </w:t>
      </w:r>
      <w:r w:rsidR="000735D8" w:rsidRPr="000735D8">
        <w:rPr>
          <w:rFonts w:ascii="Times New Roman" w:hAnsi="Times New Roman" w:cs="Times New Roman"/>
          <w:sz w:val="24"/>
          <w:szCs w:val="24"/>
        </w:rPr>
        <w:t>algunas veces más perceptibles que otras, de su funcionamiento ideológico y de sus efectos en la construcción de sujetos</w:t>
      </w:r>
      <w:r w:rsidR="00124682">
        <w:rPr>
          <w:rFonts w:ascii="Times New Roman" w:hAnsi="Times New Roman" w:cs="Times New Roman"/>
          <w:sz w:val="24"/>
          <w:szCs w:val="24"/>
        </w:rPr>
        <w:t>.</w:t>
      </w:r>
      <w:r w:rsidR="000735D8" w:rsidRPr="000735D8">
        <w:rPr>
          <w:rFonts w:ascii="Times New Roman" w:hAnsi="Times New Roman" w:cs="Times New Roman"/>
          <w:color w:val="FF0000"/>
          <w:sz w:val="24"/>
          <w:szCs w:val="24"/>
        </w:rPr>
        <w:t xml:space="preserve"> </w:t>
      </w:r>
      <w:r w:rsidR="00124682" w:rsidRPr="00124682">
        <w:rPr>
          <w:rFonts w:ascii="Times New Roman" w:hAnsi="Times New Roman" w:cs="Times New Roman"/>
          <w:sz w:val="24"/>
          <w:szCs w:val="24"/>
        </w:rPr>
        <w:t xml:space="preserve">Así como </w:t>
      </w:r>
      <w:r w:rsidR="000735D8" w:rsidRPr="000735D8">
        <w:rPr>
          <w:rFonts w:ascii="Times New Roman" w:hAnsi="Times New Roman" w:cs="Times New Roman"/>
          <w:sz w:val="24"/>
          <w:szCs w:val="24"/>
        </w:rPr>
        <w:t xml:space="preserve">la homosexualidad masculina </w:t>
      </w:r>
      <w:r w:rsidR="00124682">
        <w:rPr>
          <w:rFonts w:ascii="Times New Roman" w:hAnsi="Times New Roman" w:cs="Times New Roman"/>
          <w:sz w:val="24"/>
          <w:szCs w:val="24"/>
        </w:rPr>
        <w:t xml:space="preserve">queda </w:t>
      </w:r>
      <w:r w:rsidR="000735D8" w:rsidRPr="000735D8">
        <w:rPr>
          <w:rFonts w:ascii="Times New Roman" w:hAnsi="Times New Roman" w:cs="Times New Roman"/>
          <w:sz w:val="24"/>
          <w:szCs w:val="24"/>
        </w:rPr>
        <w:t xml:space="preserve">fijada en un corpus de gestos corporales en los que pareciera </w:t>
      </w:r>
      <w:r w:rsidR="000735D8" w:rsidRPr="00124682">
        <w:rPr>
          <w:rFonts w:ascii="Times New Roman" w:hAnsi="Times New Roman" w:cs="Times New Roman"/>
          <w:sz w:val="24"/>
          <w:szCs w:val="24"/>
        </w:rPr>
        <w:t xml:space="preserve">que </w:t>
      </w:r>
      <w:r w:rsidR="000735D8" w:rsidRPr="000735D8">
        <w:rPr>
          <w:rFonts w:ascii="Times New Roman" w:hAnsi="Times New Roman" w:cs="Times New Roman"/>
          <w:sz w:val="24"/>
          <w:szCs w:val="24"/>
        </w:rPr>
        <w:t>la experiencia del género fuera a agotarse</w:t>
      </w:r>
      <w:r w:rsidR="00124682">
        <w:rPr>
          <w:rFonts w:ascii="Times New Roman" w:hAnsi="Times New Roman" w:cs="Times New Roman"/>
          <w:sz w:val="24"/>
          <w:szCs w:val="24"/>
        </w:rPr>
        <w:t xml:space="preserve">, la imagen de las mujeres representadas </w:t>
      </w:r>
      <w:r w:rsidR="00EA7DA8">
        <w:rPr>
          <w:rFonts w:ascii="Times New Roman" w:hAnsi="Times New Roman" w:cs="Times New Roman"/>
          <w:sz w:val="24"/>
          <w:szCs w:val="24"/>
        </w:rPr>
        <w:t xml:space="preserve">se mantiene dentro del canon dogmático </w:t>
      </w:r>
      <w:r w:rsidR="00124682">
        <w:rPr>
          <w:rFonts w:ascii="Times New Roman" w:hAnsi="Times New Roman" w:cs="Times New Roman"/>
          <w:sz w:val="24"/>
          <w:szCs w:val="24"/>
        </w:rPr>
        <w:t xml:space="preserve">de la domesticidad. </w:t>
      </w:r>
      <w:bookmarkEnd w:id="8"/>
      <w:bookmarkEnd w:id="9"/>
    </w:p>
    <w:p w:rsidR="00272951" w:rsidRDefault="00124682"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El funcionamiento de los estereotipos de identidad sexual por lo tanto opera por la figura del desdoblamiento</w:t>
      </w:r>
      <w:r w:rsidR="00272951">
        <w:rPr>
          <w:rFonts w:ascii="Times New Roman" w:hAnsi="Times New Roman" w:cs="Times New Roman"/>
          <w:sz w:val="24"/>
          <w:szCs w:val="24"/>
        </w:rPr>
        <w:t xml:space="preserve"> que a su vez permite ocurra el sentido didáctico en esa situación especular. Tomasso ve en Antonio aquello que le habría ocurrido si hubiese sido él quien finalmente hubiese dicho que era gay; la tía Luciana y Stefania tienen en la amante de Don Vincenzo, el espejo “della puttana” aunque se trate de una mujer que vive su sexualidad sin tapujos y el personaje de la Abuela encuentra su doble en la joven Alma, que enamorada de Tomasso, probablemente se case con otro. </w:t>
      </w:r>
    </w:p>
    <w:p w:rsidR="00A90E8D" w:rsidRDefault="00D442E0"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Este desdoblamiento de los personajes en un mismo espacio de ficción podría aceptar desde un punto de vista psicoanalítico, la categoría de lo siniestro freudiano. </w:t>
      </w:r>
      <w:r w:rsidRPr="00D442E0">
        <w:rPr>
          <w:rFonts w:ascii="Times New Roman" w:hAnsi="Times New Roman" w:cs="Times New Roman"/>
          <w:sz w:val="24"/>
          <w:szCs w:val="24"/>
        </w:rPr>
        <w:t>Dice Freud: “Lo siniestro se da frecuentemente y fácilmente, cuando se desvanece el límite entre la fantasía y la realidad; cuando lo que habíamos tenido por fantástico aparece ante nosotros como real, cuando un símbolo asume el lugar y la</w:t>
      </w:r>
      <w:r w:rsidR="008074E1">
        <w:rPr>
          <w:rFonts w:ascii="Times New Roman" w:hAnsi="Times New Roman" w:cs="Times New Roman"/>
          <w:sz w:val="24"/>
          <w:szCs w:val="24"/>
        </w:rPr>
        <w:t xml:space="preserve"> importancia de lo simbolizado.” (1919:351). La visión de sí mismo como ese otro que no se atreve a hacer no sería entonces más que la exteriorización de un inconsciente liberado que es a su vez, lo que permite el </w:t>
      </w:r>
      <w:r w:rsidR="00404C27">
        <w:rPr>
          <w:rFonts w:ascii="Times New Roman" w:hAnsi="Times New Roman" w:cs="Times New Roman"/>
          <w:sz w:val="24"/>
          <w:szCs w:val="24"/>
        </w:rPr>
        <w:t xml:space="preserve">acceso a un momento de verdad. </w:t>
      </w:r>
    </w:p>
    <w:p w:rsidR="00BE317D" w:rsidRDefault="00A90E8D"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Proponemos pensar </w:t>
      </w:r>
      <w:r w:rsidR="008074E1">
        <w:rPr>
          <w:rFonts w:ascii="Times New Roman" w:hAnsi="Times New Roman" w:cs="Times New Roman"/>
          <w:sz w:val="24"/>
          <w:szCs w:val="24"/>
        </w:rPr>
        <w:t>la representación del doble</w:t>
      </w:r>
      <w:r w:rsidR="00404C27">
        <w:rPr>
          <w:rFonts w:ascii="Times New Roman" w:hAnsi="Times New Roman" w:cs="Times New Roman"/>
          <w:sz w:val="24"/>
          <w:szCs w:val="24"/>
        </w:rPr>
        <w:t xml:space="preserve"> en un mismo espacio dramático</w:t>
      </w:r>
      <w:r>
        <w:rPr>
          <w:rFonts w:ascii="Times New Roman" w:hAnsi="Times New Roman" w:cs="Times New Roman"/>
          <w:sz w:val="24"/>
          <w:szCs w:val="24"/>
        </w:rPr>
        <w:t>, tal como sucede a los personajes de Tomasso, la Abuela o la tía Luciana con la</w:t>
      </w:r>
      <w:r w:rsidR="00404C27">
        <w:rPr>
          <w:rFonts w:ascii="Times New Roman" w:hAnsi="Times New Roman" w:cs="Times New Roman"/>
          <w:sz w:val="24"/>
          <w:szCs w:val="24"/>
        </w:rPr>
        <w:t xml:space="preserve"> </w:t>
      </w:r>
      <w:r>
        <w:rPr>
          <w:rFonts w:ascii="Times New Roman" w:hAnsi="Times New Roman" w:cs="Times New Roman"/>
          <w:sz w:val="24"/>
          <w:szCs w:val="24"/>
        </w:rPr>
        <w:t xml:space="preserve">serie </w:t>
      </w:r>
      <w:r w:rsidR="004F0FB6">
        <w:rPr>
          <w:rFonts w:ascii="Times New Roman" w:hAnsi="Times New Roman" w:cs="Times New Roman"/>
          <w:sz w:val="24"/>
          <w:szCs w:val="24"/>
        </w:rPr>
        <w:t>pictórica</w:t>
      </w:r>
      <w:r w:rsidR="008074E1">
        <w:rPr>
          <w:rFonts w:ascii="Times New Roman" w:hAnsi="Times New Roman" w:cs="Times New Roman"/>
          <w:sz w:val="24"/>
          <w:szCs w:val="24"/>
        </w:rPr>
        <w:t xml:space="preserve"> de </w:t>
      </w:r>
      <w:r w:rsidR="00404C27">
        <w:rPr>
          <w:rFonts w:ascii="Times New Roman" w:hAnsi="Times New Roman" w:cs="Times New Roman"/>
          <w:sz w:val="24"/>
          <w:szCs w:val="24"/>
        </w:rPr>
        <w:t xml:space="preserve">Sandro Botticelli, </w:t>
      </w:r>
      <w:r w:rsidR="00404C27" w:rsidRPr="00404C27">
        <w:rPr>
          <w:rFonts w:ascii="Times New Roman" w:hAnsi="Times New Roman" w:cs="Times New Roman"/>
          <w:i/>
          <w:sz w:val="24"/>
          <w:szCs w:val="24"/>
        </w:rPr>
        <w:t>Nastagio degli Onesti</w:t>
      </w:r>
      <w:r w:rsidR="00404C27">
        <w:rPr>
          <w:rFonts w:ascii="Times New Roman" w:hAnsi="Times New Roman" w:cs="Times New Roman"/>
          <w:sz w:val="24"/>
          <w:szCs w:val="24"/>
        </w:rPr>
        <w:t>, de 1483 de las que la artista plástica Marina Núñez hace una relectura desde una perspectiva de género</w:t>
      </w:r>
      <w:r>
        <w:rPr>
          <w:rFonts w:ascii="Times New Roman" w:hAnsi="Times New Roman" w:cs="Times New Roman"/>
          <w:sz w:val="24"/>
          <w:szCs w:val="24"/>
        </w:rPr>
        <w:t>. Núñez, elige reescribir la idea sartriana de que</w:t>
      </w:r>
      <w:r w:rsidR="00404C27">
        <w:rPr>
          <w:rFonts w:ascii="Times New Roman" w:hAnsi="Times New Roman" w:cs="Times New Roman"/>
          <w:sz w:val="24"/>
          <w:szCs w:val="24"/>
        </w:rPr>
        <w:t xml:space="preserve"> </w:t>
      </w:r>
      <w:r>
        <w:rPr>
          <w:rFonts w:ascii="Times New Roman" w:hAnsi="Times New Roman" w:cs="Times New Roman"/>
          <w:sz w:val="24"/>
          <w:szCs w:val="24"/>
        </w:rPr>
        <w:t xml:space="preserve">“el infierno </w:t>
      </w:r>
      <w:r w:rsidR="00526C15">
        <w:rPr>
          <w:rFonts w:ascii="Times New Roman" w:hAnsi="Times New Roman" w:cs="Times New Roman"/>
          <w:sz w:val="24"/>
          <w:szCs w:val="24"/>
        </w:rPr>
        <w:t xml:space="preserve">son </w:t>
      </w:r>
      <w:r w:rsidR="00940989">
        <w:rPr>
          <w:rFonts w:ascii="Times New Roman" w:hAnsi="Times New Roman" w:cs="Times New Roman"/>
          <w:sz w:val="24"/>
          <w:szCs w:val="24"/>
        </w:rPr>
        <w:t>los otros</w:t>
      </w:r>
      <w:r w:rsidR="00526C15">
        <w:rPr>
          <w:rFonts w:ascii="Times New Roman" w:hAnsi="Times New Roman" w:cs="Times New Roman"/>
          <w:sz w:val="24"/>
          <w:szCs w:val="24"/>
        </w:rPr>
        <w:t xml:space="preserve">” </w:t>
      </w:r>
      <w:r>
        <w:rPr>
          <w:rFonts w:ascii="Times New Roman" w:hAnsi="Times New Roman" w:cs="Times New Roman"/>
          <w:sz w:val="24"/>
          <w:szCs w:val="24"/>
        </w:rPr>
        <w:t xml:space="preserve">pensando </w:t>
      </w:r>
      <w:r w:rsidR="00940989">
        <w:rPr>
          <w:rFonts w:ascii="Times New Roman" w:hAnsi="Times New Roman" w:cs="Times New Roman"/>
          <w:sz w:val="24"/>
          <w:szCs w:val="24"/>
        </w:rPr>
        <w:t xml:space="preserve">que </w:t>
      </w:r>
      <w:r>
        <w:rPr>
          <w:rFonts w:ascii="Times New Roman" w:hAnsi="Times New Roman" w:cs="Times New Roman"/>
          <w:sz w:val="24"/>
          <w:szCs w:val="24"/>
        </w:rPr>
        <w:t>la dimensión de</w:t>
      </w:r>
      <w:r w:rsidR="00526C15">
        <w:rPr>
          <w:rFonts w:ascii="Times New Roman" w:hAnsi="Times New Roman" w:cs="Times New Roman"/>
          <w:sz w:val="24"/>
          <w:szCs w:val="24"/>
        </w:rPr>
        <w:t xml:space="preserve"> la otredad </w:t>
      </w:r>
      <w:r>
        <w:rPr>
          <w:rFonts w:ascii="Times New Roman" w:hAnsi="Times New Roman" w:cs="Times New Roman"/>
          <w:sz w:val="24"/>
          <w:szCs w:val="24"/>
        </w:rPr>
        <w:t xml:space="preserve">en </w:t>
      </w:r>
      <w:r w:rsidRPr="00940989">
        <w:rPr>
          <w:rFonts w:ascii="Times New Roman" w:hAnsi="Times New Roman" w:cs="Times New Roman"/>
          <w:i/>
          <w:sz w:val="24"/>
          <w:szCs w:val="24"/>
        </w:rPr>
        <w:t>Nastagio…</w:t>
      </w:r>
      <w:r w:rsidR="00526C15">
        <w:rPr>
          <w:rFonts w:ascii="Times New Roman" w:hAnsi="Times New Roman" w:cs="Times New Roman"/>
          <w:sz w:val="24"/>
          <w:szCs w:val="24"/>
        </w:rPr>
        <w:t>ya no aparecería como algo ajeno sino co</w:t>
      </w:r>
      <w:r w:rsidR="00940989">
        <w:rPr>
          <w:rFonts w:ascii="Times New Roman" w:hAnsi="Times New Roman" w:cs="Times New Roman"/>
          <w:sz w:val="24"/>
          <w:szCs w:val="24"/>
        </w:rPr>
        <w:t xml:space="preserve">mo parte de nosotros mismos. </w:t>
      </w:r>
    </w:p>
    <w:p w:rsidR="00526C15" w:rsidRDefault="00526C15" w:rsidP="007D3552">
      <w:pPr>
        <w:spacing w:line="360" w:lineRule="auto"/>
        <w:jc w:val="both"/>
        <w:rPr>
          <w:rFonts w:ascii="Times New Roman" w:hAnsi="Times New Roman" w:cs="Times New Roman"/>
          <w:sz w:val="24"/>
          <w:szCs w:val="24"/>
        </w:rPr>
      </w:pPr>
    </w:p>
    <w:p w:rsidR="00526C15" w:rsidRPr="00FA71EC" w:rsidRDefault="00526C15" w:rsidP="00FA71EC">
      <w:pPr>
        <w:pStyle w:val="Prrafodelista"/>
        <w:numPr>
          <w:ilvl w:val="0"/>
          <w:numId w:val="2"/>
        </w:numPr>
        <w:spacing w:line="360" w:lineRule="auto"/>
        <w:jc w:val="both"/>
        <w:rPr>
          <w:rFonts w:ascii="Times New Roman" w:hAnsi="Times New Roman" w:cs="Times New Roman"/>
          <w:i/>
          <w:sz w:val="24"/>
          <w:szCs w:val="24"/>
        </w:rPr>
      </w:pPr>
      <w:r w:rsidRPr="00FA71EC">
        <w:rPr>
          <w:rFonts w:ascii="Times New Roman" w:hAnsi="Times New Roman" w:cs="Times New Roman"/>
          <w:b/>
          <w:i/>
          <w:sz w:val="24"/>
          <w:szCs w:val="24"/>
          <w:u w:val="single"/>
        </w:rPr>
        <w:lastRenderedPageBreak/>
        <w:t>Conclusión</w:t>
      </w:r>
      <w:r w:rsidRPr="00FA71EC">
        <w:rPr>
          <w:rFonts w:ascii="Times New Roman" w:hAnsi="Times New Roman" w:cs="Times New Roman"/>
          <w:i/>
          <w:sz w:val="24"/>
          <w:szCs w:val="24"/>
        </w:rPr>
        <w:t>:</w:t>
      </w:r>
    </w:p>
    <w:p w:rsidR="00526C15" w:rsidRDefault="00526C15" w:rsidP="007D35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Hemos intentado entonces poner en problema algunas de las lógicas de subjetivación que pone en marcha el dispositivo cinematográfico y que no logran romper con la representación de los roles sexuales estereotipados ni con otros discursos </w:t>
      </w:r>
      <w:r w:rsidR="004F0FB6">
        <w:rPr>
          <w:rFonts w:ascii="Times New Roman" w:hAnsi="Times New Roman" w:cs="Times New Roman"/>
          <w:sz w:val="24"/>
          <w:szCs w:val="24"/>
        </w:rPr>
        <w:t>hegemónicos,</w:t>
      </w:r>
      <w:r>
        <w:rPr>
          <w:rFonts w:ascii="Times New Roman" w:hAnsi="Times New Roman" w:cs="Times New Roman"/>
          <w:sz w:val="24"/>
          <w:szCs w:val="24"/>
        </w:rPr>
        <w:t xml:space="preserve"> sino que por el contrario permanecen funcionales al sistema </w:t>
      </w:r>
      <w:r w:rsidR="004F0FB6">
        <w:rPr>
          <w:rFonts w:ascii="Times New Roman" w:hAnsi="Times New Roman" w:cs="Times New Roman"/>
          <w:sz w:val="24"/>
          <w:szCs w:val="24"/>
        </w:rPr>
        <w:t>de dominación, aun cuando los temas tratados se propongan lo contrario. Tanto las motivaciones de los personajes, como la resolución de la trama, tratamientos formales y aspectos de la puesta en escena son fundadores de discurso y por lo tanto operan activamente sobre hábitos, esquemas y convenciones sociales de la percepción. Quisiéramos cerrar con una cita de Roland Barthes titulada “Reverso”</w:t>
      </w:r>
      <w:r w:rsidR="00940989">
        <w:rPr>
          <w:rFonts w:ascii="Times New Roman" w:hAnsi="Times New Roman" w:cs="Times New Roman"/>
          <w:sz w:val="24"/>
          <w:szCs w:val="24"/>
        </w:rPr>
        <w:t xml:space="preserve"> (2003)</w:t>
      </w:r>
      <w:r w:rsidR="004F0FB6">
        <w:rPr>
          <w:rFonts w:ascii="Times New Roman" w:hAnsi="Times New Roman" w:cs="Times New Roman"/>
          <w:sz w:val="24"/>
          <w:szCs w:val="24"/>
        </w:rPr>
        <w:t xml:space="preserve">: </w:t>
      </w:r>
    </w:p>
    <w:p w:rsidR="004F0FB6" w:rsidRDefault="004F0FB6" w:rsidP="006250B7">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“Cuanto más una historia está contada de manera decorosa, sin dobles sentidos, sin malicia, edulcorada, es mucho más fácil revertirla, ennegrecerla, leerla invertida (Mme. de Ségur leída por Sade). Esta reversión, al ser pura producción, desarrolla soberbiamente el placer del texto”. </w:t>
      </w:r>
    </w:p>
    <w:p w:rsidR="004F0FB6" w:rsidRDefault="004F0FB6" w:rsidP="007D3552">
      <w:pPr>
        <w:spacing w:line="360" w:lineRule="auto"/>
        <w:jc w:val="both"/>
        <w:rPr>
          <w:rFonts w:ascii="Times New Roman" w:hAnsi="Times New Roman" w:cs="Times New Roman"/>
          <w:sz w:val="24"/>
          <w:szCs w:val="24"/>
        </w:rPr>
      </w:pPr>
    </w:p>
    <w:p w:rsidR="00940989" w:rsidRDefault="00940989">
      <w:pPr>
        <w:rPr>
          <w:rFonts w:ascii="Times New Roman" w:hAnsi="Times New Roman" w:cs="Times New Roman"/>
          <w:sz w:val="24"/>
          <w:szCs w:val="24"/>
        </w:rPr>
      </w:pPr>
      <w:r>
        <w:rPr>
          <w:rFonts w:ascii="Times New Roman" w:hAnsi="Times New Roman" w:cs="Times New Roman"/>
          <w:sz w:val="24"/>
          <w:szCs w:val="24"/>
        </w:rPr>
        <w:br w:type="page"/>
      </w:r>
    </w:p>
    <w:p w:rsidR="006250B7" w:rsidRPr="00940989" w:rsidRDefault="006250B7" w:rsidP="006250B7">
      <w:pPr>
        <w:spacing w:line="360" w:lineRule="auto"/>
        <w:jc w:val="both"/>
        <w:rPr>
          <w:rFonts w:ascii="Times New Roman" w:hAnsi="Times New Roman" w:cs="Times New Roman"/>
          <w:b/>
          <w:sz w:val="24"/>
          <w:szCs w:val="24"/>
          <w:u w:val="single"/>
        </w:rPr>
      </w:pPr>
      <w:r w:rsidRPr="00940989">
        <w:rPr>
          <w:rFonts w:ascii="Times New Roman" w:hAnsi="Times New Roman" w:cs="Times New Roman"/>
          <w:b/>
          <w:sz w:val="24"/>
          <w:szCs w:val="24"/>
          <w:u w:val="single"/>
        </w:rPr>
        <w:lastRenderedPageBreak/>
        <w:t>Bibliografía</w:t>
      </w:r>
    </w:p>
    <w:p w:rsidR="006250B7" w:rsidRPr="006250B7" w:rsidRDefault="006250B7" w:rsidP="006250B7">
      <w:pPr>
        <w:spacing w:line="360" w:lineRule="auto"/>
        <w:jc w:val="both"/>
        <w:rPr>
          <w:rFonts w:ascii="Times New Roman" w:hAnsi="Times New Roman" w:cs="Times New Roman"/>
          <w:sz w:val="24"/>
          <w:szCs w:val="24"/>
        </w:rPr>
      </w:pPr>
      <w:r w:rsidRPr="006250B7">
        <w:rPr>
          <w:rFonts w:ascii="Times New Roman" w:hAnsi="Times New Roman" w:cs="Times New Roman"/>
          <w:sz w:val="24"/>
          <w:szCs w:val="24"/>
        </w:rPr>
        <w:t xml:space="preserve">Altman, Rick (2000), </w:t>
      </w:r>
      <w:r w:rsidRPr="006250B7">
        <w:rPr>
          <w:rFonts w:ascii="Times New Roman" w:hAnsi="Times New Roman" w:cs="Times New Roman"/>
          <w:i/>
          <w:sz w:val="24"/>
          <w:szCs w:val="24"/>
        </w:rPr>
        <w:t>Los géneros cinematográficos</w:t>
      </w:r>
      <w:r w:rsidRPr="006250B7">
        <w:rPr>
          <w:rFonts w:ascii="Times New Roman" w:hAnsi="Times New Roman" w:cs="Times New Roman"/>
          <w:sz w:val="24"/>
          <w:szCs w:val="24"/>
        </w:rPr>
        <w:t>. Barcelona, Paidós</w:t>
      </w:r>
    </w:p>
    <w:p w:rsidR="006250B7" w:rsidRDefault="006250B7" w:rsidP="006250B7">
      <w:pPr>
        <w:spacing w:line="360" w:lineRule="auto"/>
        <w:ind w:left="2127" w:hanging="2127"/>
        <w:jc w:val="both"/>
        <w:rPr>
          <w:rFonts w:ascii="Times New Roman" w:hAnsi="Times New Roman" w:cs="Times New Roman"/>
          <w:sz w:val="24"/>
          <w:szCs w:val="24"/>
        </w:rPr>
      </w:pPr>
      <w:r w:rsidRPr="006250B7">
        <w:rPr>
          <w:rFonts w:ascii="Times New Roman" w:hAnsi="Times New Roman" w:cs="Times New Roman"/>
          <w:sz w:val="24"/>
          <w:szCs w:val="24"/>
        </w:rPr>
        <w:t xml:space="preserve">Amado, Ana (2000), “Géneros textuales y géneros sexuales” en </w:t>
      </w:r>
      <w:r w:rsidRPr="006250B7">
        <w:rPr>
          <w:rFonts w:ascii="Times New Roman" w:hAnsi="Times New Roman" w:cs="Times New Roman"/>
          <w:i/>
          <w:sz w:val="24"/>
          <w:szCs w:val="24"/>
        </w:rPr>
        <w:t>Identidad y masculinidad en La estrategia de la araña y El ocaso de una vida</w:t>
      </w:r>
      <w:r w:rsidRPr="006250B7">
        <w:rPr>
          <w:rFonts w:ascii="Times New Roman" w:hAnsi="Times New Roman" w:cs="Times New Roman"/>
          <w:sz w:val="24"/>
          <w:szCs w:val="24"/>
        </w:rPr>
        <w:t xml:space="preserve">. Ficha de cátedra. </w:t>
      </w:r>
    </w:p>
    <w:p w:rsidR="006250B7" w:rsidRDefault="006250B7" w:rsidP="006250B7">
      <w:pPr>
        <w:spacing w:line="360" w:lineRule="auto"/>
        <w:ind w:left="2127" w:hanging="2127"/>
        <w:jc w:val="both"/>
        <w:rPr>
          <w:rFonts w:ascii="Times New Roman" w:hAnsi="Times New Roman" w:cs="Times New Roman"/>
          <w:sz w:val="24"/>
          <w:szCs w:val="24"/>
        </w:rPr>
      </w:pPr>
      <w:r>
        <w:rPr>
          <w:rFonts w:ascii="Times New Roman" w:hAnsi="Times New Roman" w:cs="Times New Roman"/>
          <w:sz w:val="24"/>
          <w:szCs w:val="24"/>
        </w:rPr>
        <w:t xml:space="preserve">Barthes, Roland (2003), </w:t>
      </w:r>
      <w:r w:rsidRPr="006250B7">
        <w:rPr>
          <w:rFonts w:ascii="Times New Roman" w:hAnsi="Times New Roman" w:cs="Times New Roman"/>
          <w:i/>
          <w:sz w:val="24"/>
          <w:szCs w:val="24"/>
        </w:rPr>
        <w:t>El placer del texto</w:t>
      </w:r>
      <w:r>
        <w:rPr>
          <w:rFonts w:ascii="Times New Roman" w:hAnsi="Times New Roman" w:cs="Times New Roman"/>
          <w:sz w:val="24"/>
          <w:szCs w:val="24"/>
        </w:rPr>
        <w:t xml:space="preserve">. Argentina, Siglo XXI Editores </w:t>
      </w:r>
    </w:p>
    <w:p w:rsidR="006250B7" w:rsidRPr="006250B7" w:rsidRDefault="006250B7" w:rsidP="006250B7">
      <w:pPr>
        <w:spacing w:line="360" w:lineRule="auto"/>
        <w:ind w:left="2127" w:hanging="2127"/>
        <w:jc w:val="both"/>
        <w:rPr>
          <w:rFonts w:ascii="Times New Roman" w:hAnsi="Times New Roman" w:cs="Times New Roman"/>
          <w:sz w:val="24"/>
          <w:szCs w:val="24"/>
        </w:rPr>
      </w:pPr>
      <w:r>
        <w:rPr>
          <w:rFonts w:ascii="Times New Roman" w:hAnsi="Times New Roman" w:cs="Times New Roman"/>
          <w:sz w:val="24"/>
          <w:szCs w:val="24"/>
        </w:rPr>
        <w:t xml:space="preserve">Comolli, Jean Louis (2010), </w:t>
      </w:r>
      <w:r w:rsidRPr="006250B7">
        <w:rPr>
          <w:rFonts w:ascii="Times New Roman" w:hAnsi="Times New Roman" w:cs="Times New Roman"/>
          <w:i/>
          <w:sz w:val="24"/>
          <w:szCs w:val="24"/>
        </w:rPr>
        <w:t>Cine contra espectáculo</w:t>
      </w:r>
      <w:r>
        <w:rPr>
          <w:rFonts w:ascii="Times New Roman" w:hAnsi="Times New Roman" w:cs="Times New Roman"/>
          <w:sz w:val="24"/>
          <w:szCs w:val="24"/>
        </w:rPr>
        <w:t>. Buenos Aires, Ediciones Manantial</w:t>
      </w:r>
    </w:p>
    <w:p w:rsidR="006250B7" w:rsidRPr="006250B7" w:rsidRDefault="006250B7" w:rsidP="006250B7">
      <w:pPr>
        <w:spacing w:line="360" w:lineRule="auto"/>
        <w:ind w:left="2835" w:hanging="2835"/>
        <w:jc w:val="both"/>
        <w:rPr>
          <w:rFonts w:ascii="Times New Roman" w:hAnsi="Times New Roman" w:cs="Times New Roman"/>
          <w:sz w:val="24"/>
          <w:szCs w:val="24"/>
        </w:rPr>
      </w:pPr>
      <w:r w:rsidRPr="006250B7">
        <w:rPr>
          <w:rFonts w:ascii="Times New Roman" w:hAnsi="Times New Roman" w:cs="Times New Roman"/>
          <w:sz w:val="24"/>
          <w:szCs w:val="24"/>
        </w:rPr>
        <w:t xml:space="preserve">De Lauretis, Teresa (1983), </w:t>
      </w:r>
      <w:r w:rsidRPr="006250B7">
        <w:rPr>
          <w:rFonts w:ascii="Times New Roman" w:hAnsi="Times New Roman" w:cs="Times New Roman"/>
          <w:i/>
          <w:sz w:val="24"/>
          <w:szCs w:val="24"/>
        </w:rPr>
        <w:t>Alicia ya no. Feminismo, semiótica y cine</w:t>
      </w:r>
      <w:r w:rsidRPr="006250B7">
        <w:rPr>
          <w:rFonts w:ascii="Times New Roman" w:hAnsi="Times New Roman" w:cs="Times New Roman"/>
          <w:sz w:val="24"/>
          <w:szCs w:val="24"/>
        </w:rPr>
        <w:t>. Valencia, Ed.    Cátedra</w:t>
      </w:r>
    </w:p>
    <w:p w:rsidR="006250B7" w:rsidRPr="006250B7" w:rsidRDefault="006250B7" w:rsidP="006250B7">
      <w:pPr>
        <w:spacing w:line="360" w:lineRule="auto"/>
        <w:ind w:left="2835" w:hanging="2835"/>
        <w:jc w:val="both"/>
        <w:rPr>
          <w:rFonts w:ascii="Times New Roman" w:hAnsi="Times New Roman" w:cs="Times New Roman"/>
          <w:sz w:val="24"/>
          <w:szCs w:val="24"/>
        </w:rPr>
      </w:pPr>
      <w:r w:rsidRPr="006250B7">
        <w:rPr>
          <w:rFonts w:ascii="Times New Roman" w:hAnsi="Times New Roman" w:cs="Times New Roman"/>
          <w:sz w:val="24"/>
          <w:szCs w:val="24"/>
        </w:rPr>
        <w:t xml:space="preserve">                                  (1989) “La tecnología del género” en </w:t>
      </w:r>
      <w:r w:rsidRPr="006250B7">
        <w:rPr>
          <w:rFonts w:ascii="Times New Roman" w:hAnsi="Times New Roman" w:cs="Times New Roman"/>
          <w:i/>
          <w:sz w:val="24"/>
          <w:szCs w:val="24"/>
        </w:rPr>
        <w:t>Tecnologías del género.</w:t>
      </w:r>
      <w:r w:rsidRPr="006250B7">
        <w:rPr>
          <w:rFonts w:ascii="Times New Roman" w:hAnsi="Times New Roman" w:cs="Times New Roman"/>
          <w:sz w:val="24"/>
          <w:szCs w:val="24"/>
        </w:rPr>
        <w:t xml:space="preserve"> Londres, Macmillian Press</w:t>
      </w:r>
    </w:p>
    <w:p w:rsidR="006250B7" w:rsidRPr="006250B7" w:rsidRDefault="006250B7" w:rsidP="006250B7">
      <w:pPr>
        <w:spacing w:line="360" w:lineRule="auto"/>
        <w:ind w:left="2410" w:hanging="2410"/>
        <w:jc w:val="both"/>
        <w:rPr>
          <w:rFonts w:ascii="Times New Roman" w:hAnsi="Times New Roman" w:cs="Times New Roman"/>
          <w:sz w:val="24"/>
          <w:szCs w:val="24"/>
          <w:lang w:val="en-US"/>
        </w:rPr>
      </w:pPr>
      <w:r w:rsidRPr="006250B7">
        <w:rPr>
          <w:rFonts w:ascii="Times New Roman" w:hAnsi="Times New Roman" w:cs="Times New Roman"/>
          <w:sz w:val="24"/>
          <w:szCs w:val="24"/>
        </w:rPr>
        <w:t xml:space="preserve">Mulvey, Laura (1988), </w:t>
      </w:r>
      <w:r w:rsidRPr="006250B7">
        <w:rPr>
          <w:rFonts w:ascii="Times New Roman" w:hAnsi="Times New Roman" w:cs="Times New Roman"/>
          <w:i/>
          <w:sz w:val="24"/>
          <w:szCs w:val="24"/>
        </w:rPr>
        <w:t>Placer visual y cine narrativo</w:t>
      </w:r>
      <w:r w:rsidRPr="006250B7">
        <w:rPr>
          <w:rFonts w:ascii="Times New Roman" w:hAnsi="Times New Roman" w:cs="Times New Roman"/>
          <w:sz w:val="24"/>
          <w:szCs w:val="24"/>
        </w:rPr>
        <w:t xml:space="preserve">. </w:t>
      </w:r>
      <w:r w:rsidRPr="006250B7">
        <w:rPr>
          <w:rFonts w:ascii="Times New Roman" w:hAnsi="Times New Roman" w:cs="Times New Roman"/>
          <w:sz w:val="24"/>
          <w:szCs w:val="24"/>
          <w:lang w:val="en-US"/>
        </w:rPr>
        <w:t>Valencia, Fundación Instituto Shakespeare</w:t>
      </w:r>
    </w:p>
    <w:p w:rsidR="006250B7" w:rsidRPr="006250B7" w:rsidRDefault="006250B7" w:rsidP="006250B7">
      <w:pPr>
        <w:spacing w:line="360" w:lineRule="auto"/>
        <w:ind w:left="2410" w:hanging="2410"/>
        <w:jc w:val="both"/>
        <w:rPr>
          <w:rFonts w:ascii="Times New Roman" w:hAnsi="Times New Roman" w:cs="Times New Roman"/>
          <w:sz w:val="24"/>
          <w:szCs w:val="24"/>
        </w:rPr>
      </w:pPr>
      <w:r w:rsidRPr="006250B7">
        <w:rPr>
          <w:rFonts w:ascii="Times New Roman" w:hAnsi="Times New Roman" w:cs="Times New Roman"/>
          <w:sz w:val="24"/>
          <w:szCs w:val="24"/>
          <w:lang w:val="en-GB"/>
        </w:rPr>
        <w:t xml:space="preserve">                                        </w:t>
      </w:r>
      <w:r w:rsidRPr="006250B7">
        <w:rPr>
          <w:rFonts w:ascii="Times New Roman" w:hAnsi="Times New Roman" w:cs="Times New Roman"/>
          <w:i/>
          <w:sz w:val="24"/>
          <w:szCs w:val="24"/>
          <w:lang w:val="en-GB"/>
        </w:rPr>
        <w:t xml:space="preserve">Notes on Sirk and Melodrama. </w:t>
      </w:r>
      <w:r w:rsidRPr="006250B7">
        <w:rPr>
          <w:rFonts w:ascii="Times New Roman" w:hAnsi="Times New Roman" w:cs="Times New Roman"/>
          <w:sz w:val="24"/>
          <w:szCs w:val="24"/>
        </w:rPr>
        <w:t>Valencia, Fundación Instituto Shakespeare</w:t>
      </w:r>
    </w:p>
    <w:p w:rsidR="006250B7" w:rsidRPr="006250B7" w:rsidRDefault="006250B7" w:rsidP="006250B7">
      <w:pPr>
        <w:spacing w:line="360" w:lineRule="auto"/>
        <w:ind w:left="2410" w:hanging="2410"/>
        <w:jc w:val="both"/>
        <w:rPr>
          <w:rFonts w:ascii="Times New Roman" w:hAnsi="Times New Roman" w:cs="Times New Roman"/>
          <w:sz w:val="24"/>
          <w:szCs w:val="24"/>
        </w:rPr>
      </w:pPr>
      <w:r w:rsidRPr="006250B7">
        <w:rPr>
          <w:rFonts w:ascii="Times New Roman" w:hAnsi="Times New Roman" w:cs="Times New Roman"/>
          <w:sz w:val="24"/>
          <w:szCs w:val="24"/>
        </w:rPr>
        <w:t>Naranjo Fernández, María Rosario (2008) “Cómo nace y se hace la comedia italiana actual”. Paper</w:t>
      </w:r>
    </w:p>
    <w:p w:rsidR="006250B7" w:rsidRPr="006250B7" w:rsidRDefault="006250B7" w:rsidP="006250B7">
      <w:pPr>
        <w:spacing w:line="360" w:lineRule="auto"/>
        <w:ind w:left="2410" w:hanging="2410"/>
        <w:jc w:val="both"/>
        <w:rPr>
          <w:rFonts w:ascii="Times New Roman" w:hAnsi="Times New Roman" w:cs="Times New Roman"/>
          <w:sz w:val="24"/>
          <w:szCs w:val="24"/>
        </w:rPr>
      </w:pPr>
      <w:r w:rsidRPr="006250B7">
        <w:rPr>
          <w:rFonts w:ascii="Times New Roman" w:hAnsi="Times New Roman" w:cs="Times New Roman"/>
          <w:sz w:val="24"/>
          <w:szCs w:val="24"/>
        </w:rPr>
        <w:t xml:space="preserve">Zurian, Fran (2015), </w:t>
      </w:r>
      <w:r w:rsidRPr="006250B7">
        <w:rPr>
          <w:rFonts w:ascii="Times New Roman" w:hAnsi="Times New Roman" w:cs="Times New Roman"/>
          <w:i/>
          <w:sz w:val="24"/>
          <w:szCs w:val="24"/>
        </w:rPr>
        <w:t>Diseccionando a Adán. Representaciones visuales de la masculinidad</w:t>
      </w:r>
      <w:r w:rsidRPr="006250B7">
        <w:rPr>
          <w:rFonts w:ascii="Times New Roman" w:hAnsi="Times New Roman" w:cs="Times New Roman"/>
          <w:sz w:val="24"/>
          <w:szCs w:val="24"/>
        </w:rPr>
        <w:t xml:space="preserve">. Madrid, Ed. Síntesis </w:t>
      </w:r>
    </w:p>
    <w:p w:rsidR="006250B7" w:rsidRPr="006250B7" w:rsidRDefault="006250B7" w:rsidP="006250B7">
      <w:pPr>
        <w:spacing w:line="360" w:lineRule="auto"/>
        <w:jc w:val="both"/>
        <w:rPr>
          <w:rFonts w:ascii="Times New Roman" w:hAnsi="Times New Roman" w:cs="Times New Roman"/>
          <w:sz w:val="24"/>
          <w:szCs w:val="24"/>
        </w:rPr>
      </w:pPr>
    </w:p>
    <w:p w:rsidR="006250B7" w:rsidRPr="006250B7" w:rsidRDefault="006250B7" w:rsidP="006250B7">
      <w:pPr>
        <w:spacing w:line="360" w:lineRule="auto"/>
        <w:jc w:val="both"/>
        <w:rPr>
          <w:rFonts w:ascii="Times New Roman" w:hAnsi="Times New Roman" w:cs="Times New Roman"/>
          <w:sz w:val="24"/>
          <w:szCs w:val="24"/>
        </w:rPr>
      </w:pPr>
    </w:p>
    <w:p w:rsidR="006250B7" w:rsidRPr="006250B7" w:rsidRDefault="006250B7" w:rsidP="006250B7">
      <w:pPr>
        <w:spacing w:line="360" w:lineRule="auto"/>
        <w:jc w:val="both"/>
        <w:rPr>
          <w:rFonts w:ascii="Times New Roman" w:hAnsi="Times New Roman" w:cs="Times New Roman"/>
          <w:sz w:val="24"/>
          <w:szCs w:val="24"/>
        </w:rPr>
      </w:pPr>
    </w:p>
    <w:p w:rsidR="006250B7" w:rsidRDefault="006250B7" w:rsidP="007D3552">
      <w:pPr>
        <w:spacing w:line="360" w:lineRule="auto"/>
        <w:jc w:val="both"/>
        <w:rPr>
          <w:rFonts w:ascii="Times New Roman" w:hAnsi="Times New Roman" w:cs="Times New Roman"/>
          <w:sz w:val="24"/>
          <w:szCs w:val="24"/>
        </w:rPr>
      </w:pPr>
    </w:p>
    <w:sectPr w:rsidR="006250B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7E5" w:rsidRDefault="00DC27E5" w:rsidP="006D089B">
      <w:pPr>
        <w:spacing w:after="0" w:line="240" w:lineRule="auto"/>
      </w:pPr>
      <w:r>
        <w:separator/>
      </w:r>
    </w:p>
  </w:endnote>
  <w:endnote w:type="continuationSeparator" w:id="0">
    <w:p w:rsidR="00DC27E5" w:rsidRDefault="00DC27E5" w:rsidP="006D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7E5" w:rsidRDefault="00DC27E5" w:rsidP="006D089B">
      <w:pPr>
        <w:spacing w:after="0" w:line="240" w:lineRule="auto"/>
      </w:pPr>
      <w:r>
        <w:separator/>
      </w:r>
    </w:p>
  </w:footnote>
  <w:footnote w:type="continuationSeparator" w:id="0">
    <w:p w:rsidR="00DC27E5" w:rsidRDefault="00DC27E5" w:rsidP="006D089B">
      <w:pPr>
        <w:spacing w:after="0" w:line="240" w:lineRule="auto"/>
      </w:pPr>
      <w:r>
        <w:continuationSeparator/>
      </w:r>
    </w:p>
  </w:footnote>
  <w:footnote w:id="1">
    <w:p w:rsidR="00BA75B7" w:rsidRPr="007D3552" w:rsidRDefault="00BA75B7" w:rsidP="00BA75B7">
      <w:pPr>
        <w:pStyle w:val="Textonotapie"/>
        <w:rPr>
          <w:lang w:val="es-AR"/>
        </w:rPr>
      </w:pPr>
      <w:r>
        <w:rPr>
          <w:rStyle w:val="Refdenotaalpie"/>
        </w:rPr>
        <w:footnoteRef/>
      </w:r>
      <w:r w:rsidRPr="007D3552">
        <w:rPr>
          <w:lang w:val="es-AR"/>
        </w:rPr>
        <w:t xml:space="preserve"> Estambul lugar por excelencia de encuentro cultural deviene lugar de frontera posible de ser pensada como un “in-between” en términos de E. Said, vía que entrenaría una homogeneización de identidades.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0A8" w:rsidRPr="00D010A8" w:rsidRDefault="00D010A8" w:rsidP="00D010A8">
    <w:pPr>
      <w:pStyle w:val="Encabezado"/>
      <w:jc w:val="right"/>
      <w:rPr>
        <w:rFonts w:ascii="Times New Roman" w:hAnsi="Times New Roman" w:cs="Times New Roman"/>
        <w:b/>
        <w:i/>
        <w:sz w:val="24"/>
        <w:szCs w:val="24"/>
      </w:rPr>
    </w:pPr>
    <w:r w:rsidRPr="00D010A8">
      <w:rPr>
        <w:rFonts w:ascii="Times New Roman" w:hAnsi="Times New Roman" w:cs="Times New Roman"/>
        <w:b/>
        <w:i/>
        <w:sz w:val="24"/>
        <w:szCs w:val="24"/>
      </w:rPr>
      <w:t xml:space="preserve">Mine Vaganti, condiciones de lo visible </w:t>
    </w:r>
  </w:p>
  <w:p w:rsidR="00D010A8" w:rsidRPr="00D010A8" w:rsidRDefault="00D010A8" w:rsidP="00D010A8">
    <w:pPr>
      <w:pStyle w:val="Encabezado"/>
      <w:jc w:val="right"/>
      <w:rPr>
        <w:rFonts w:ascii="Times New Roman" w:hAnsi="Times New Roman" w:cs="Times New Roman"/>
        <w:b/>
        <w:sz w:val="24"/>
        <w:szCs w:val="24"/>
      </w:rPr>
    </w:pPr>
  </w:p>
  <w:p w:rsidR="00D010A8" w:rsidRPr="00D010A8" w:rsidRDefault="00D010A8" w:rsidP="00D010A8">
    <w:pPr>
      <w:pStyle w:val="Encabezado"/>
      <w:jc w:val="right"/>
      <w:rPr>
        <w:rFonts w:ascii="Times New Roman" w:hAnsi="Times New Roman" w:cs="Times New Roman"/>
        <w:b/>
        <w:sz w:val="24"/>
        <w:szCs w:val="24"/>
      </w:rPr>
    </w:pPr>
    <w:r w:rsidRPr="00D010A8">
      <w:rPr>
        <w:rFonts w:ascii="Times New Roman" w:hAnsi="Times New Roman" w:cs="Times New Roman"/>
        <w:b/>
        <w:sz w:val="24"/>
        <w:szCs w:val="24"/>
      </w:rPr>
      <w:t>GARCIA, Eleonora Soledad / F.F. y L. – U.B.A.</w:t>
    </w:r>
  </w:p>
  <w:p w:rsidR="00D010A8" w:rsidRDefault="00D010A8" w:rsidP="00D010A8">
    <w:pPr>
      <w:pStyle w:val="Encabezado"/>
      <w:jc w:val="right"/>
    </w:pPr>
    <w:hyperlink r:id="rId1" w:history="1">
      <w:r w:rsidRPr="00D010A8">
        <w:rPr>
          <w:rStyle w:val="Hipervnculo"/>
          <w:rFonts w:ascii="Times New Roman" w:hAnsi="Times New Roman" w:cs="Times New Roman"/>
          <w:sz w:val="24"/>
          <w:szCs w:val="24"/>
        </w:rPr>
        <w:t>eleonorafr2003@yahoo.com.ar</w:t>
      </w:r>
    </w:hyperlink>
    <w:r w:rsidRPr="00D010A8">
      <w:rPr>
        <w:rFonts w:ascii="Times New Roman" w:hAnsi="Times New Roman" w:cs="Times New Roman"/>
        <w:sz w:val="24"/>
        <w:szCs w:val="24"/>
      </w:rPr>
      <w:t xml:space="preserve"> </w:t>
    </w:r>
  </w:p>
  <w:p w:rsidR="00D010A8" w:rsidRDefault="00D010A8">
    <w:pPr>
      <w:pStyle w:val="Encabezado"/>
    </w:pPr>
  </w:p>
  <w:p w:rsidR="00D010A8" w:rsidRDefault="00D010A8">
    <w:pPr>
      <w:pStyle w:val="Encabezado"/>
    </w:pPr>
  </w:p>
  <w:p w:rsidR="00D010A8" w:rsidRDefault="00D010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25B8"/>
    <w:multiLevelType w:val="hybridMultilevel"/>
    <w:tmpl w:val="03CE2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5338FB"/>
    <w:multiLevelType w:val="hybridMultilevel"/>
    <w:tmpl w:val="AD982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7B"/>
    <w:rsid w:val="00025BA9"/>
    <w:rsid w:val="000735D8"/>
    <w:rsid w:val="00086262"/>
    <w:rsid w:val="000A2E75"/>
    <w:rsid w:val="00124682"/>
    <w:rsid w:val="001261D5"/>
    <w:rsid w:val="00183D41"/>
    <w:rsid w:val="002103EE"/>
    <w:rsid w:val="002559FF"/>
    <w:rsid w:val="00264A0F"/>
    <w:rsid w:val="00272951"/>
    <w:rsid w:val="00286A10"/>
    <w:rsid w:val="002A5E63"/>
    <w:rsid w:val="00313EC5"/>
    <w:rsid w:val="003142F1"/>
    <w:rsid w:val="00324385"/>
    <w:rsid w:val="0039634D"/>
    <w:rsid w:val="003F24BB"/>
    <w:rsid w:val="003F3E50"/>
    <w:rsid w:val="00403441"/>
    <w:rsid w:val="00404C27"/>
    <w:rsid w:val="00437BC2"/>
    <w:rsid w:val="004B372D"/>
    <w:rsid w:val="004F0FB6"/>
    <w:rsid w:val="004F73CB"/>
    <w:rsid w:val="0050579E"/>
    <w:rsid w:val="00512CDF"/>
    <w:rsid w:val="00523A9D"/>
    <w:rsid w:val="00526C15"/>
    <w:rsid w:val="005417E6"/>
    <w:rsid w:val="00543763"/>
    <w:rsid w:val="00567BAB"/>
    <w:rsid w:val="00597F7F"/>
    <w:rsid w:val="005A229A"/>
    <w:rsid w:val="00602302"/>
    <w:rsid w:val="00604EA2"/>
    <w:rsid w:val="00622CCE"/>
    <w:rsid w:val="006250B7"/>
    <w:rsid w:val="006423C6"/>
    <w:rsid w:val="00665009"/>
    <w:rsid w:val="0067620C"/>
    <w:rsid w:val="006822B3"/>
    <w:rsid w:val="006B2FCF"/>
    <w:rsid w:val="006C4C83"/>
    <w:rsid w:val="006D089B"/>
    <w:rsid w:val="00726A1B"/>
    <w:rsid w:val="007472B5"/>
    <w:rsid w:val="00755D1E"/>
    <w:rsid w:val="007A41D7"/>
    <w:rsid w:val="007D3552"/>
    <w:rsid w:val="007F7B27"/>
    <w:rsid w:val="008074E1"/>
    <w:rsid w:val="008174E0"/>
    <w:rsid w:val="00862B56"/>
    <w:rsid w:val="00884285"/>
    <w:rsid w:val="00895DFD"/>
    <w:rsid w:val="008D0A51"/>
    <w:rsid w:val="008F31F0"/>
    <w:rsid w:val="00914CA8"/>
    <w:rsid w:val="00934A44"/>
    <w:rsid w:val="00940989"/>
    <w:rsid w:val="00943035"/>
    <w:rsid w:val="00954CF9"/>
    <w:rsid w:val="00954F01"/>
    <w:rsid w:val="009926FE"/>
    <w:rsid w:val="009C71F5"/>
    <w:rsid w:val="009D5119"/>
    <w:rsid w:val="009F1D5D"/>
    <w:rsid w:val="009F6198"/>
    <w:rsid w:val="00A515C9"/>
    <w:rsid w:val="00A54F5D"/>
    <w:rsid w:val="00A822C8"/>
    <w:rsid w:val="00A90B1C"/>
    <w:rsid w:val="00A90E8D"/>
    <w:rsid w:val="00AA0A89"/>
    <w:rsid w:val="00AD3F57"/>
    <w:rsid w:val="00AE36E2"/>
    <w:rsid w:val="00B2047B"/>
    <w:rsid w:val="00B56626"/>
    <w:rsid w:val="00B83DA4"/>
    <w:rsid w:val="00B8647B"/>
    <w:rsid w:val="00BA75B7"/>
    <w:rsid w:val="00BE317D"/>
    <w:rsid w:val="00BF4D8F"/>
    <w:rsid w:val="00C00EB2"/>
    <w:rsid w:val="00C14161"/>
    <w:rsid w:val="00C2304B"/>
    <w:rsid w:val="00C3238F"/>
    <w:rsid w:val="00C5609E"/>
    <w:rsid w:val="00CB5A76"/>
    <w:rsid w:val="00CB7DDF"/>
    <w:rsid w:val="00D010A8"/>
    <w:rsid w:val="00D0451E"/>
    <w:rsid w:val="00D4005A"/>
    <w:rsid w:val="00D442E0"/>
    <w:rsid w:val="00DC27E5"/>
    <w:rsid w:val="00DD37F9"/>
    <w:rsid w:val="00DF6371"/>
    <w:rsid w:val="00E0129E"/>
    <w:rsid w:val="00E63E73"/>
    <w:rsid w:val="00E76BBA"/>
    <w:rsid w:val="00E83971"/>
    <w:rsid w:val="00E94CF9"/>
    <w:rsid w:val="00EA7DA8"/>
    <w:rsid w:val="00EC782D"/>
    <w:rsid w:val="00EE5A11"/>
    <w:rsid w:val="00EF00C6"/>
    <w:rsid w:val="00F06F84"/>
    <w:rsid w:val="00F250FD"/>
    <w:rsid w:val="00F70B10"/>
    <w:rsid w:val="00F83B11"/>
    <w:rsid w:val="00FA6FBB"/>
    <w:rsid w:val="00FA71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F2BB"/>
  <w15:chartTrackingRefBased/>
  <w15:docId w15:val="{8E2F3440-53A9-477D-AF02-5464801F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1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D089B"/>
    <w:pPr>
      <w:widowControl w:val="0"/>
      <w:overflowPunct w:val="0"/>
      <w:adjustRightInd w:val="0"/>
      <w:spacing w:after="0" w:line="240" w:lineRule="auto"/>
    </w:pPr>
    <w:rPr>
      <w:rFonts w:ascii="Times New Roman" w:eastAsia="Times New Roman" w:hAnsi="Times New Roman" w:cs="Times New Roman"/>
      <w:kern w:val="28"/>
      <w:sz w:val="20"/>
      <w:szCs w:val="20"/>
      <w:lang w:val="en-US" w:eastAsia="es-AR"/>
    </w:rPr>
  </w:style>
  <w:style w:type="character" w:customStyle="1" w:styleId="TextonotapieCar">
    <w:name w:val="Texto nota pie Car"/>
    <w:basedOn w:val="Fuentedeprrafopredeter"/>
    <w:link w:val="Textonotapie"/>
    <w:uiPriority w:val="99"/>
    <w:rsid w:val="006D089B"/>
    <w:rPr>
      <w:rFonts w:ascii="Times New Roman" w:eastAsia="Times New Roman" w:hAnsi="Times New Roman" w:cs="Times New Roman"/>
      <w:kern w:val="28"/>
      <w:sz w:val="20"/>
      <w:szCs w:val="20"/>
      <w:lang w:val="en-US" w:eastAsia="es-AR"/>
    </w:rPr>
  </w:style>
  <w:style w:type="character" w:styleId="Refdenotaalpie">
    <w:name w:val="footnote reference"/>
    <w:basedOn w:val="Fuentedeprrafopredeter"/>
    <w:uiPriority w:val="99"/>
    <w:semiHidden/>
    <w:unhideWhenUsed/>
    <w:rsid w:val="006D089B"/>
    <w:rPr>
      <w:vertAlign w:val="superscript"/>
    </w:rPr>
  </w:style>
  <w:style w:type="character" w:styleId="Refdecomentario">
    <w:name w:val="annotation reference"/>
    <w:basedOn w:val="Fuentedeprrafopredeter"/>
    <w:uiPriority w:val="99"/>
    <w:semiHidden/>
    <w:unhideWhenUsed/>
    <w:rsid w:val="00665009"/>
    <w:rPr>
      <w:sz w:val="16"/>
      <w:szCs w:val="16"/>
    </w:rPr>
  </w:style>
  <w:style w:type="paragraph" w:styleId="Textocomentario">
    <w:name w:val="annotation text"/>
    <w:basedOn w:val="Normal"/>
    <w:link w:val="TextocomentarioCar"/>
    <w:uiPriority w:val="99"/>
    <w:semiHidden/>
    <w:unhideWhenUsed/>
    <w:rsid w:val="006650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5009"/>
    <w:rPr>
      <w:sz w:val="20"/>
      <w:szCs w:val="20"/>
    </w:rPr>
  </w:style>
  <w:style w:type="paragraph" w:styleId="Textodeglobo">
    <w:name w:val="Balloon Text"/>
    <w:basedOn w:val="Normal"/>
    <w:link w:val="TextodegloboCar"/>
    <w:uiPriority w:val="99"/>
    <w:semiHidden/>
    <w:unhideWhenUsed/>
    <w:rsid w:val="006650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5009"/>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C2304B"/>
    <w:rPr>
      <w:b/>
      <w:bCs/>
    </w:rPr>
  </w:style>
  <w:style w:type="character" w:customStyle="1" w:styleId="AsuntodelcomentarioCar">
    <w:name w:val="Asunto del comentario Car"/>
    <w:basedOn w:val="TextocomentarioCar"/>
    <w:link w:val="Asuntodelcomentario"/>
    <w:uiPriority w:val="99"/>
    <w:semiHidden/>
    <w:rsid w:val="00C2304B"/>
    <w:rPr>
      <w:b/>
      <w:bCs/>
      <w:sz w:val="20"/>
      <w:szCs w:val="20"/>
    </w:rPr>
  </w:style>
  <w:style w:type="paragraph" w:styleId="Encabezado">
    <w:name w:val="header"/>
    <w:basedOn w:val="Normal"/>
    <w:link w:val="EncabezadoCar"/>
    <w:uiPriority w:val="99"/>
    <w:unhideWhenUsed/>
    <w:rsid w:val="00D010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10A8"/>
  </w:style>
  <w:style w:type="paragraph" w:styleId="Piedepgina">
    <w:name w:val="footer"/>
    <w:basedOn w:val="Normal"/>
    <w:link w:val="PiedepginaCar"/>
    <w:uiPriority w:val="99"/>
    <w:unhideWhenUsed/>
    <w:rsid w:val="00D010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10A8"/>
  </w:style>
  <w:style w:type="character" w:styleId="Hipervnculo">
    <w:name w:val="Hyperlink"/>
    <w:basedOn w:val="Fuentedeprrafopredeter"/>
    <w:uiPriority w:val="99"/>
    <w:unhideWhenUsed/>
    <w:rsid w:val="00D010A8"/>
    <w:rPr>
      <w:color w:val="0563C1" w:themeColor="hyperlink"/>
      <w:u w:val="single"/>
    </w:rPr>
  </w:style>
  <w:style w:type="paragraph" w:styleId="Prrafodelista">
    <w:name w:val="List Paragraph"/>
    <w:basedOn w:val="Normal"/>
    <w:uiPriority w:val="34"/>
    <w:qFormat/>
    <w:rsid w:val="00FA7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eleonorafr2003@yahoo.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19771-FD23-4ACA-8C6A-FDCDE807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15</Pages>
  <Words>4833</Words>
  <Characters>27550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dc:creator>
  <cp:keywords/>
  <dc:description/>
  <cp:lastModifiedBy>Usuario de Windows</cp:lastModifiedBy>
  <cp:revision>3</cp:revision>
  <dcterms:created xsi:type="dcterms:W3CDTF">2018-03-11T14:57:00Z</dcterms:created>
  <dcterms:modified xsi:type="dcterms:W3CDTF">2018-03-14T22:41:00Z</dcterms:modified>
</cp:coreProperties>
</file>