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1F19B" w14:textId="1F23BCE5" w:rsidR="00BF313E" w:rsidRPr="00DF118D" w:rsidRDefault="00BF313E" w:rsidP="00BF313E">
      <w:pPr>
        <w:widowControl w:val="0"/>
        <w:autoSpaceDE w:val="0"/>
        <w:autoSpaceDN w:val="0"/>
        <w:adjustRightInd w:val="0"/>
        <w:rPr>
          <w:rFonts w:ascii="Tahoma" w:hAnsi="Tahoma" w:cs="Arial"/>
          <w:b/>
          <w:color w:val="333333"/>
          <w:lang w:val="es-ES_tradnl"/>
        </w:rPr>
      </w:pPr>
      <w:r w:rsidRPr="00DF118D">
        <w:rPr>
          <w:rFonts w:ascii="Tahoma" w:hAnsi="Tahoma" w:cs="Arial"/>
          <w:b/>
          <w:color w:val="333333"/>
          <w:lang w:val="es-ES_tradnl"/>
        </w:rPr>
        <w:t>Tex</w:t>
      </w:r>
      <w:r w:rsidR="002C4B3B">
        <w:rPr>
          <w:rFonts w:ascii="Tahoma" w:hAnsi="Tahoma" w:cs="Arial"/>
          <w:b/>
          <w:color w:val="333333"/>
          <w:lang w:val="es-ES_tradnl"/>
        </w:rPr>
        <w:t>to e imagen</w:t>
      </w:r>
      <w:r w:rsidR="00166ED6">
        <w:rPr>
          <w:rFonts w:ascii="Tahoma" w:hAnsi="Tahoma" w:cs="Arial"/>
          <w:b/>
          <w:color w:val="333333"/>
          <w:lang w:val="es-ES_tradnl"/>
        </w:rPr>
        <w:t xml:space="preserve"> en el arte afrocubano a partir del Período especial</w:t>
      </w:r>
    </w:p>
    <w:p w14:paraId="337EC006" w14:textId="77777777" w:rsidR="00BF313E" w:rsidRPr="00DF118D" w:rsidRDefault="00BF313E" w:rsidP="00BF313E">
      <w:pPr>
        <w:widowControl w:val="0"/>
        <w:autoSpaceDE w:val="0"/>
        <w:autoSpaceDN w:val="0"/>
        <w:adjustRightInd w:val="0"/>
        <w:rPr>
          <w:rFonts w:ascii="Tahoma" w:hAnsi="Tahoma" w:cs="Arial"/>
          <w:color w:val="333333"/>
          <w:lang w:val="es-ES_tradnl"/>
        </w:rPr>
      </w:pPr>
      <w:r w:rsidRPr="00DF118D">
        <w:rPr>
          <w:rFonts w:ascii="Tahoma" w:hAnsi="Tahoma" w:cs="Arial"/>
          <w:color w:val="333333"/>
          <w:lang w:val="es-ES_tradnl"/>
        </w:rPr>
        <w:t xml:space="preserve">Marilyn G. Miller, Tulane </w:t>
      </w:r>
      <w:proofErr w:type="spellStart"/>
      <w:r w:rsidRPr="00DF118D">
        <w:rPr>
          <w:rFonts w:ascii="Tahoma" w:hAnsi="Tahoma" w:cs="Arial"/>
          <w:color w:val="333333"/>
          <w:lang w:val="es-ES_tradnl"/>
        </w:rPr>
        <w:t>University</w:t>
      </w:r>
      <w:proofErr w:type="spellEnd"/>
      <w:r w:rsidRPr="00DF118D">
        <w:rPr>
          <w:rFonts w:ascii="Tahoma" w:hAnsi="Tahoma" w:cs="Arial"/>
          <w:color w:val="333333"/>
          <w:lang w:val="es-ES_tradnl"/>
        </w:rPr>
        <w:t>, Nueva Orleans, Luisiana, EE UU</w:t>
      </w:r>
    </w:p>
    <w:p w14:paraId="375904F6" w14:textId="66AB47CA" w:rsidR="00BF313E" w:rsidRPr="00DF118D" w:rsidRDefault="00BF313E" w:rsidP="00BF313E">
      <w:pPr>
        <w:widowControl w:val="0"/>
        <w:autoSpaceDE w:val="0"/>
        <w:autoSpaceDN w:val="0"/>
        <w:adjustRightInd w:val="0"/>
        <w:rPr>
          <w:rFonts w:ascii="Tahoma" w:hAnsi="Tahoma" w:cs="Arial"/>
          <w:color w:val="333333"/>
          <w:lang w:val="es-ES_tradnl"/>
        </w:rPr>
      </w:pPr>
      <w:r w:rsidRPr="00DF118D">
        <w:rPr>
          <w:rFonts w:ascii="Tahoma" w:hAnsi="Tahoma" w:cs="Arial"/>
          <w:color w:val="333333"/>
          <w:lang w:val="es-ES_tradnl"/>
        </w:rPr>
        <w:t>mgmnola@gmail.com</w:t>
      </w:r>
    </w:p>
    <w:p w14:paraId="6D202150" w14:textId="77777777" w:rsidR="00DF118D" w:rsidRPr="00DF118D" w:rsidRDefault="00BF313E" w:rsidP="00BF313E">
      <w:pPr>
        <w:widowControl w:val="0"/>
        <w:autoSpaceDE w:val="0"/>
        <w:autoSpaceDN w:val="0"/>
        <w:adjustRightInd w:val="0"/>
        <w:rPr>
          <w:rFonts w:ascii="Tahoma" w:hAnsi="Tahoma" w:cs="Arial"/>
          <w:color w:val="333333"/>
          <w:lang w:val="es-ES_tradnl"/>
        </w:rPr>
      </w:pPr>
      <w:r w:rsidRPr="00DF118D">
        <w:rPr>
          <w:rFonts w:ascii="Tahoma" w:hAnsi="Tahoma" w:cs="Arial"/>
          <w:color w:val="333333"/>
          <w:lang w:val="es-ES_tradnl"/>
        </w:rPr>
        <w:t xml:space="preserve">PRIMERAS JORNADAS INTERNACIONALES CUERPO Y VIOLENCIA EN LA LITERATURA Y LAS ARTES VISUALES CONTEMPORÁNEAS </w:t>
      </w:r>
    </w:p>
    <w:p w14:paraId="04AAF300" w14:textId="77777777" w:rsidR="00BF313E" w:rsidRPr="00DF118D" w:rsidRDefault="00BF313E" w:rsidP="00BF313E">
      <w:pPr>
        <w:widowControl w:val="0"/>
        <w:autoSpaceDE w:val="0"/>
        <w:autoSpaceDN w:val="0"/>
        <w:adjustRightInd w:val="0"/>
        <w:rPr>
          <w:rFonts w:ascii="Tahoma" w:hAnsi="Tahoma" w:cs="Arial"/>
          <w:color w:val="333333"/>
          <w:lang w:val="es-ES_tradnl"/>
        </w:rPr>
      </w:pPr>
    </w:p>
    <w:p w14:paraId="2D390112" w14:textId="77777777" w:rsidR="00DF118D" w:rsidRDefault="00BF313E" w:rsidP="00BF313E">
      <w:pPr>
        <w:widowControl w:val="0"/>
        <w:autoSpaceDE w:val="0"/>
        <w:autoSpaceDN w:val="0"/>
        <w:adjustRightInd w:val="0"/>
        <w:rPr>
          <w:rFonts w:ascii="Tahoma" w:hAnsi="Tahoma" w:cs="Arial"/>
          <w:color w:val="333333"/>
          <w:lang w:val="es-ES_tradnl"/>
        </w:rPr>
      </w:pPr>
      <w:r w:rsidRPr="00DF118D">
        <w:rPr>
          <w:rFonts w:ascii="Tahoma" w:hAnsi="Tahoma" w:cs="Arial"/>
          <w:color w:val="333333"/>
          <w:lang w:val="es-ES_tradnl"/>
        </w:rPr>
        <w:t xml:space="preserve">Universidad de Buenos Aires - Facultad de Filosofía y Letras </w:t>
      </w:r>
    </w:p>
    <w:p w14:paraId="7EEAE09C" w14:textId="77777777" w:rsidR="00DF118D" w:rsidRPr="00DF118D" w:rsidRDefault="00DF118D" w:rsidP="00DF118D">
      <w:pPr>
        <w:widowControl w:val="0"/>
        <w:autoSpaceDE w:val="0"/>
        <w:autoSpaceDN w:val="0"/>
        <w:adjustRightInd w:val="0"/>
        <w:rPr>
          <w:rFonts w:ascii="Tahoma" w:hAnsi="Tahoma" w:cs="Arial"/>
          <w:color w:val="333333"/>
          <w:lang w:val="es-ES_tradnl"/>
        </w:rPr>
      </w:pPr>
      <w:r w:rsidRPr="00DF118D">
        <w:rPr>
          <w:rFonts w:ascii="Tahoma" w:hAnsi="Tahoma" w:cs="Arial"/>
          <w:color w:val="333333"/>
          <w:lang w:val="es-ES_tradnl"/>
        </w:rPr>
        <w:t>2, 3 y 4 de agosto 2017</w:t>
      </w:r>
    </w:p>
    <w:p w14:paraId="08C301E8" w14:textId="77777777" w:rsidR="00DF118D" w:rsidRPr="00DF118D" w:rsidRDefault="00DF118D" w:rsidP="00BF313E">
      <w:pPr>
        <w:widowControl w:val="0"/>
        <w:autoSpaceDE w:val="0"/>
        <w:autoSpaceDN w:val="0"/>
        <w:adjustRightInd w:val="0"/>
        <w:rPr>
          <w:rFonts w:ascii="Tahoma" w:hAnsi="Tahoma" w:cs="Arial"/>
          <w:b/>
          <w:color w:val="333333"/>
          <w:lang w:val="es-ES_tradnl"/>
        </w:rPr>
      </w:pPr>
    </w:p>
    <w:p w14:paraId="1D66D99C" w14:textId="77E2C375" w:rsidR="00DF118D" w:rsidRPr="00DF118D" w:rsidRDefault="00B75305" w:rsidP="00BF313E">
      <w:pPr>
        <w:widowControl w:val="0"/>
        <w:autoSpaceDE w:val="0"/>
        <w:autoSpaceDN w:val="0"/>
        <w:adjustRightInd w:val="0"/>
        <w:rPr>
          <w:rFonts w:ascii="Tahoma" w:hAnsi="Tahoma" w:cs="Arial"/>
          <w:color w:val="333333"/>
          <w:lang w:val="es-ES_tradnl"/>
        </w:rPr>
      </w:pPr>
      <w:r>
        <w:rPr>
          <w:rFonts w:ascii="Tahoma" w:hAnsi="Tahoma" w:cs="Arial"/>
          <w:b/>
          <w:color w:val="333333"/>
          <w:lang w:val="es-ES_tradnl"/>
        </w:rPr>
        <w:t>Resumen</w:t>
      </w:r>
      <w:r w:rsidR="00DF118D" w:rsidRPr="00ED6B38">
        <w:rPr>
          <w:rFonts w:ascii="Tahoma" w:hAnsi="Tahoma" w:cs="Arial"/>
          <w:b/>
          <w:color w:val="333333"/>
          <w:lang w:val="es-ES_tradnl"/>
        </w:rPr>
        <w:t>:</w:t>
      </w:r>
      <w:r w:rsidR="00DF118D">
        <w:rPr>
          <w:rFonts w:ascii="Tahoma" w:hAnsi="Tahoma" w:cs="Arial"/>
          <w:color w:val="333333"/>
          <w:lang w:val="es-ES_tradnl"/>
        </w:rPr>
        <w:t xml:space="preserve"> </w:t>
      </w:r>
      <w:r w:rsidR="00BF313E" w:rsidRPr="00DF118D">
        <w:rPr>
          <w:rFonts w:ascii="Tahoma" w:hAnsi="Tahoma" w:cs="Arial"/>
          <w:color w:val="333333"/>
          <w:lang w:val="es-ES_tradnl"/>
        </w:rPr>
        <w:t>Después de varias décadas de silencio oficial sobr</w:t>
      </w:r>
      <w:r>
        <w:rPr>
          <w:rFonts w:ascii="Tahoma" w:hAnsi="Tahoma" w:cs="Arial"/>
          <w:color w:val="333333"/>
          <w:lang w:val="es-ES_tradnl"/>
        </w:rPr>
        <w:t>e el tema racial en Cuba,</w:t>
      </w:r>
      <w:r w:rsidR="00BF313E" w:rsidRPr="00DF118D">
        <w:rPr>
          <w:rFonts w:ascii="Tahoma" w:hAnsi="Tahoma" w:cs="Arial"/>
          <w:color w:val="333333"/>
          <w:lang w:val="es-ES_tradnl"/>
        </w:rPr>
        <w:t xml:space="preserve"> </w:t>
      </w:r>
      <w:r>
        <w:rPr>
          <w:rFonts w:ascii="Tahoma" w:hAnsi="Tahoma" w:cs="Arial"/>
          <w:color w:val="333333"/>
          <w:lang w:val="es-ES_tradnl"/>
        </w:rPr>
        <w:t xml:space="preserve">dos </w:t>
      </w:r>
      <w:r w:rsidR="00BF313E" w:rsidRPr="00DF118D">
        <w:rPr>
          <w:rFonts w:ascii="Tahoma" w:hAnsi="Tahoma" w:cs="Arial"/>
          <w:color w:val="333333"/>
          <w:lang w:val="es-ES_tradnl"/>
        </w:rPr>
        <w:t xml:space="preserve">muestras grupales de artistas </w:t>
      </w:r>
      <w:r>
        <w:rPr>
          <w:rFonts w:ascii="Tahoma" w:hAnsi="Tahoma" w:cs="Arial"/>
          <w:color w:val="333333"/>
          <w:lang w:val="es-ES_tradnl"/>
        </w:rPr>
        <w:t>afro</w:t>
      </w:r>
      <w:r w:rsidR="00BF313E" w:rsidRPr="00DF118D">
        <w:rPr>
          <w:rFonts w:ascii="Tahoma" w:hAnsi="Tahoma" w:cs="Arial"/>
          <w:color w:val="333333"/>
          <w:lang w:val="es-ES_tradnl"/>
        </w:rPr>
        <w:t>cubanos radicados dentro y fuera de la isla han atestiguado a la persistencia de la desigualdad en un país cuyas reformas revolucionarias pretendían erradicar la discriminación basada en el color de la piel. Estas exhibiciones han ofrecido la oportunidad de repensar la actualidad de lo afrocubano desde varias ópticas, incluso como testimonio de la duradera relación entre el cuerpo negro y la violencia en el e</w:t>
      </w:r>
      <w:r w:rsidR="00DF118D">
        <w:rPr>
          <w:rFonts w:ascii="Tahoma" w:hAnsi="Tahoma" w:cs="Arial"/>
          <w:color w:val="333333"/>
          <w:lang w:val="es-ES_tradnl"/>
        </w:rPr>
        <w:t>ntorno cubano.  Este trabajo examina</w:t>
      </w:r>
      <w:r w:rsidR="00BF313E" w:rsidRPr="00DF118D">
        <w:rPr>
          <w:rFonts w:ascii="Tahoma" w:hAnsi="Tahoma" w:cs="Arial"/>
          <w:color w:val="333333"/>
          <w:lang w:val="es-ES_tradnl"/>
        </w:rPr>
        <w:t xml:space="preserve"> dos de los artistas claves en estas muestras, </w:t>
      </w:r>
      <w:r>
        <w:rPr>
          <w:rFonts w:ascii="Tahoma" w:hAnsi="Tahoma" w:cs="Arial"/>
          <w:color w:val="333333"/>
          <w:lang w:val="es-ES_tradnl"/>
        </w:rPr>
        <w:t xml:space="preserve">Manuel Arenas y Roberto </w:t>
      </w:r>
      <w:proofErr w:type="spellStart"/>
      <w:r>
        <w:rPr>
          <w:rFonts w:ascii="Tahoma" w:hAnsi="Tahoma" w:cs="Arial"/>
          <w:color w:val="333333"/>
          <w:lang w:val="es-ES_tradnl"/>
        </w:rPr>
        <w:t>Diago</w:t>
      </w:r>
      <w:proofErr w:type="spellEnd"/>
      <w:r>
        <w:rPr>
          <w:rFonts w:ascii="Tahoma" w:hAnsi="Tahoma" w:cs="Arial"/>
          <w:color w:val="333333"/>
          <w:lang w:val="es-ES_tradnl"/>
        </w:rPr>
        <w:t>,</w:t>
      </w:r>
      <w:r w:rsidR="00BF313E" w:rsidRPr="00DF118D">
        <w:rPr>
          <w:rFonts w:ascii="Tahoma" w:hAnsi="Tahoma" w:cs="Arial"/>
          <w:color w:val="333333"/>
          <w:lang w:val="es-ES_tradnl"/>
        </w:rPr>
        <w:t xml:space="preserve"> </w:t>
      </w:r>
      <w:r w:rsidR="00DF118D">
        <w:rPr>
          <w:rFonts w:ascii="Tahoma" w:hAnsi="Tahoma" w:cs="Arial"/>
          <w:color w:val="333333"/>
          <w:lang w:val="es-ES_tradnl"/>
        </w:rPr>
        <w:t>quienes mezclan</w:t>
      </w:r>
      <w:r w:rsidR="00BF313E" w:rsidRPr="00DF118D">
        <w:rPr>
          <w:rFonts w:ascii="Tahoma" w:hAnsi="Tahoma" w:cs="Arial"/>
          <w:color w:val="333333"/>
          <w:lang w:val="es-ES_tradnl"/>
        </w:rPr>
        <w:t xml:space="preserve"> géneros, técnicas y medios, frecuentemen</w:t>
      </w:r>
      <w:r>
        <w:rPr>
          <w:rFonts w:ascii="Tahoma" w:hAnsi="Tahoma" w:cs="Arial"/>
          <w:color w:val="333333"/>
          <w:lang w:val="es-ES_tradnl"/>
        </w:rPr>
        <w:t>te enmarcando textos escritos</w:t>
      </w:r>
      <w:r w:rsidR="00BF313E" w:rsidRPr="00DF118D">
        <w:rPr>
          <w:rFonts w:ascii="Tahoma" w:hAnsi="Tahoma" w:cs="Arial"/>
          <w:color w:val="333333"/>
          <w:lang w:val="es-ES_tradnl"/>
        </w:rPr>
        <w:t xml:space="preserve"> en sus obras.  ¿Cuáles son los lazos que establecen estos artistas con la historia textual de la experiencia del pueblo </w:t>
      </w:r>
      <w:proofErr w:type="spellStart"/>
      <w:r w:rsidR="00BF313E" w:rsidRPr="00DF118D">
        <w:rPr>
          <w:rFonts w:ascii="Tahoma" w:hAnsi="Tahoma" w:cs="Arial"/>
          <w:color w:val="333333"/>
          <w:lang w:val="es-ES_tradnl"/>
        </w:rPr>
        <w:t>afrodescendiente</w:t>
      </w:r>
      <w:proofErr w:type="spellEnd"/>
      <w:r w:rsidR="00BF313E" w:rsidRPr="00DF118D">
        <w:rPr>
          <w:rFonts w:ascii="Tahoma" w:hAnsi="Tahoma" w:cs="Arial"/>
          <w:color w:val="333333"/>
          <w:lang w:val="es-ES_tradnl"/>
        </w:rPr>
        <w:t xml:space="preserve"> en Cuba?  ¿Qué es el particular peso semántico de un texto incorporado a la obra de arte? ¿Es un mero grafiti o merece otra designación? ¿Cuál es la relación entre mirada y lectura con respecto </w:t>
      </w:r>
      <w:r w:rsidR="00DF118D">
        <w:rPr>
          <w:rFonts w:ascii="Tahoma" w:hAnsi="Tahoma" w:cs="Arial"/>
          <w:color w:val="333333"/>
          <w:lang w:val="es-ES_tradnl"/>
        </w:rPr>
        <w:t xml:space="preserve">a </w:t>
      </w:r>
      <w:r w:rsidR="00BF313E" w:rsidRPr="00DF118D">
        <w:rPr>
          <w:rFonts w:ascii="Tahoma" w:hAnsi="Tahoma" w:cs="Arial"/>
          <w:color w:val="333333"/>
          <w:lang w:val="es-ES_tradnl"/>
        </w:rPr>
        <w:t xml:space="preserve">nuestra posición como espectadores? </w:t>
      </w:r>
      <w:r>
        <w:rPr>
          <w:rFonts w:ascii="Tahoma" w:hAnsi="Tahoma" w:cs="Arial"/>
          <w:color w:val="333333"/>
          <w:lang w:val="es-ES_tradnl"/>
        </w:rPr>
        <w:t>E</w:t>
      </w:r>
      <w:r w:rsidR="00DF118D">
        <w:rPr>
          <w:rFonts w:ascii="Tahoma" w:hAnsi="Tahoma" w:cs="Arial"/>
          <w:color w:val="333333"/>
          <w:lang w:val="es-ES_tradnl"/>
        </w:rPr>
        <w:t>ste ensayo</w:t>
      </w:r>
      <w:r>
        <w:rPr>
          <w:rFonts w:ascii="Tahoma" w:hAnsi="Tahoma" w:cs="Arial"/>
          <w:color w:val="333333"/>
          <w:lang w:val="es-ES_tradnl"/>
        </w:rPr>
        <w:t xml:space="preserve"> invita</w:t>
      </w:r>
      <w:r w:rsidR="00DF118D">
        <w:rPr>
          <w:rFonts w:ascii="Tahoma" w:hAnsi="Tahoma" w:cs="Arial"/>
          <w:color w:val="333333"/>
          <w:lang w:val="es-ES_tradnl"/>
        </w:rPr>
        <w:t xml:space="preserve"> a</w:t>
      </w:r>
      <w:r>
        <w:rPr>
          <w:rFonts w:ascii="Tahoma" w:hAnsi="Tahoma" w:cs="Arial"/>
          <w:color w:val="333333"/>
          <w:lang w:val="es-ES_tradnl"/>
        </w:rPr>
        <w:t>l lector</w:t>
      </w:r>
      <w:r w:rsidR="00DF118D">
        <w:rPr>
          <w:rFonts w:ascii="Tahoma" w:hAnsi="Tahoma" w:cs="Arial"/>
          <w:color w:val="333333"/>
          <w:lang w:val="es-ES_tradnl"/>
        </w:rPr>
        <w:t xml:space="preserve"> </w:t>
      </w:r>
      <w:r w:rsidR="00BF313E" w:rsidRPr="00DF118D">
        <w:rPr>
          <w:rFonts w:ascii="Tahoma" w:hAnsi="Tahoma" w:cs="Arial"/>
          <w:color w:val="333333"/>
          <w:lang w:val="es-ES_tradnl"/>
        </w:rPr>
        <w:t xml:space="preserve">pensar las particularidades de la palabra presentada en el contexto de la cultura visual de estos plásticos en relación con los legados discursivos y cotidianos de la esclavitud y sus secuelas. </w:t>
      </w:r>
    </w:p>
    <w:p w14:paraId="2904670C" w14:textId="77777777" w:rsidR="00ED6B38" w:rsidRDefault="00ED6B38" w:rsidP="00DF118D">
      <w:pPr>
        <w:widowControl w:val="0"/>
        <w:autoSpaceDE w:val="0"/>
        <w:autoSpaceDN w:val="0"/>
        <w:adjustRightInd w:val="0"/>
        <w:spacing w:line="480" w:lineRule="auto"/>
        <w:rPr>
          <w:rFonts w:ascii="Tahoma" w:hAnsi="Tahoma" w:cs="Tahoma"/>
          <w:color w:val="222222"/>
          <w:szCs w:val="26"/>
          <w:lang w:val="es-ES_tradnl"/>
        </w:rPr>
      </w:pPr>
    </w:p>
    <w:p w14:paraId="1F26952C" w14:textId="4CDE2442" w:rsidR="00ED6B38" w:rsidRPr="000474DF" w:rsidRDefault="00DF118D" w:rsidP="000474DF">
      <w:pPr>
        <w:widowControl w:val="0"/>
        <w:autoSpaceDE w:val="0"/>
        <w:autoSpaceDN w:val="0"/>
        <w:adjustRightInd w:val="0"/>
        <w:spacing w:line="480" w:lineRule="auto"/>
        <w:rPr>
          <w:rFonts w:ascii="Tahoma" w:hAnsi="Tahoma" w:cs="Tahoma"/>
          <w:color w:val="222222"/>
          <w:szCs w:val="26"/>
          <w:lang w:val="es-ES_tradnl"/>
        </w:rPr>
      </w:pPr>
      <w:r>
        <w:rPr>
          <w:rFonts w:ascii="Tahoma" w:hAnsi="Tahoma" w:cs="Tahoma"/>
          <w:color w:val="222222"/>
          <w:szCs w:val="26"/>
          <w:lang w:val="es-ES_tradnl"/>
        </w:rPr>
        <w:tab/>
      </w:r>
      <w:r w:rsidR="00166ED6">
        <w:rPr>
          <w:rFonts w:ascii="Tahoma" w:hAnsi="Tahoma" w:cs="Tahoma"/>
          <w:color w:val="222222"/>
          <w:szCs w:val="26"/>
          <w:lang w:val="es-ES_tradnl"/>
        </w:rPr>
        <w:t>Las</w:t>
      </w:r>
      <w:r w:rsidR="001E5047">
        <w:rPr>
          <w:rFonts w:ascii="Tahoma" w:hAnsi="Tahoma" w:cs="Tahoma"/>
          <w:color w:val="222222"/>
          <w:szCs w:val="26"/>
          <w:lang w:val="es-ES_tradnl"/>
        </w:rPr>
        <w:t xml:space="preserve"> exhibiciones </w:t>
      </w:r>
      <w:r w:rsidR="00166ED6">
        <w:rPr>
          <w:rFonts w:ascii="Tahoma" w:hAnsi="Tahoma" w:cs="Tahoma"/>
          <w:color w:val="222222"/>
          <w:szCs w:val="26"/>
          <w:lang w:val="es-ES_tradnl"/>
        </w:rPr>
        <w:t>binacionales</w:t>
      </w:r>
      <w:r w:rsidRPr="00DF118D">
        <w:rPr>
          <w:rFonts w:ascii="Tahoma" w:hAnsi="Tahoma" w:cs="Tahoma"/>
          <w:color w:val="222222"/>
          <w:szCs w:val="26"/>
          <w:lang w:val="es-ES_tradnl"/>
        </w:rPr>
        <w:t xml:space="preserve"> </w:t>
      </w:r>
      <w:r w:rsidR="001E5047">
        <w:rPr>
          <w:rFonts w:ascii="Tahoma" w:hAnsi="Tahoma" w:cs="Tahoma"/>
          <w:i/>
          <w:color w:val="222222"/>
          <w:szCs w:val="26"/>
          <w:lang w:val="es-ES_tradnl"/>
        </w:rPr>
        <w:t>Queloides: Raza y</w:t>
      </w:r>
      <w:r w:rsidRPr="00DF118D">
        <w:rPr>
          <w:rFonts w:ascii="Tahoma" w:hAnsi="Tahoma" w:cs="Tahoma"/>
          <w:i/>
          <w:color w:val="222222"/>
          <w:szCs w:val="26"/>
          <w:lang w:val="es-ES_tradnl"/>
        </w:rPr>
        <w:t xml:space="preserve"> Racism</w:t>
      </w:r>
      <w:r w:rsidR="001E5047">
        <w:rPr>
          <w:rFonts w:ascii="Tahoma" w:hAnsi="Tahoma" w:cs="Tahoma"/>
          <w:i/>
          <w:color w:val="222222"/>
          <w:szCs w:val="26"/>
          <w:lang w:val="es-ES_tradnl"/>
        </w:rPr>
        <w:t xml:space="preserve">o en el Arte Cubano Contemporáneo </w:t>
      </w:r>
      <w:r w:rsidRPr="00DF118D">
        <w:rPr>
          <w:rFonts w:ascii="Tahoma" w:hAnsi="Tahoma" w:cs="Tahoma"/>
          <w:i/>
          <w:color w:val="222222"/>
          <w:szCs w:val="26"/>
          <w:lang w:val="es-ES_tradnl"/>
        </w:rPr>
        <w:t xml:space="preserve"> </w:t>
      </w:r>
      <w:r w:rsidRPr="00DF118D">
        <w:rPr>
          <w:rFonts w:ascii="Tahoma" w:hAnsi="Tahoma" w:cs="Tahoma"/>
          <w:color w:val="222222"/>
          <w:szCs w:val="26"/>
          <w:lang w:val="es-ES_tradnl"/>
        </w:rPr>
        <w:t>(2010-2012)</w:t>
      </w:r>
      <w:r w:rsidR="001E5047">
        <w:rPr>
          <w:rFonts w:ascii="Tahoma" w:hAnsi="Tahoma" w:cs="Tahoma"/>
          <w:color w:val="222222"/>
          <w:szCs w:val="26"/>
          <w:lang w:val="es-ES_tradnl"/>
        </w:rPr>
        <w:t xml:space="preserve"> (Imagen 1),</w:t>
      </w:r>
      <w:r w:rsidRPr="00DF118D">
        <w:rPr>
          <w:rFonts w:ascii="Tahoma" w:hAnsi="Tahoma" w:cs="Tahoma"/>
          <w:color w:val="222222"/>
          <w:szCs w:val="26"/>
          <w:lang w:val="es-ES_tradnl"/>
        </w:rPr>
        <w:t xml:space="preserve"> y </w:t>
      </w:r>
      <w:proofErr w:type="spellStart"/>
      <w:r w:rsidRPr="00DF118D">
        <w:rPr>
          <w:rFonts w:ascii="Tahoma" w:hAnsi="Tahoma" w:cs="Tahoma"/>
          <w:bCs/>
          <w:i/>
          <w:color w:val="222222"/>
          <w:szCs w:val="26"/>
          <w:lang w:val="es-ES_tradnl"/>
        </w:rPr>
        <w:t>Drape</w:t>
      </w:r>
      <w:r w:rsidR="001E5047">
        <w:rPr>
          <w:rFonts w:ascii="Tahoma" w:hAnsi="Tahoma" w:cs="Tahoma"/>
          <w:bCs/>
          <w:i/>
          <w:color w:val="222222"/>
          <w:szCs w:val="26"/>
          <w:lang w:val="es-ES_tradnl"/>
        </w:rPr>
        <w:t>tomanía</w:t>
      </w:r>
      <w:proofErr w:type="spellEnd"/>
      <w:r w:rsidR="001E5047">
        <w:rPr>
          <w:rFonts w:ascii="Tahoma" w:hAnsi="Tahoma" w:cs="Tahoma"/>
          <w:bCs/>
          <w:i/>
          <w:color w:val="222222"/>
          <w:szCs w:val="26"/>
          <w:lang w:val="es-ES_tradnl"/>
        </w:rPr>
        <w:t>: Grupo Antillano y el Arte de</w:t>
      </w:r>
      <w:r w:rsidRPr="00DF118D">
        <w:rPr>
          <w:rFonts w:ascii="Tahoma" w:hAnsi="Tahoma" w:cs="Tahoma"/>
          <w:bCs/>
          <w:i/>
          <w:color w:val="222222"/>
          <w:szCs w:val="26"/>
          <w:lang w:val="es-ES_tradnl"/>
        </w:rPr>
        <w:t xml:space="preserve"> Afro-Cuba </w:t>
      </w:r>
      <w:r w:rsidR="001E5047">
        <w:rPr>
          <w:rFonts w:ascii="Tahoma" w:hAnsi="Tahoma" w:cs="Tahoma"/>
          <w:color w:val="222222"/>
          <w:szCs w:val="26"/>
          <w:lang w:val="es-ES_tradnl"/>
        </w:rPr>
        <w:t xml:space="preserve">(2014-16) (Imagen 2), </w:t>
      </w:r>
      <w:r w:rsidR="00166ED6">
        <w:rPr>
          <w:rFonts w:ascii="Tahoma" w:hAnsi="Tahoma" w:cs="Tahoma"/>
          <w:color w:val="222222"/>
          <w:szCs w:val="26"/>
          <w:lang w:val="es-ES_tradnl"/>
        </w:rPr>
        <w:t xml:space="preserve">instaladas primero en Cuba y después en Estados Unidos, </w:t>
      </w:r>
      <w:r w:rsidR="001E5047">
        <w:rPr>
          <w:rFonts w:ascii="Tahoma" w:hAnsi="Tahoma" w:cs="Tahoma"/>
          <w:color w:val="222222"/>
          <w:szCs w:val="26"/>
          <w:lang w:val="es-ES_tradnl"/>
        </w:rPr>
        <w:t>ilustr</w:t>
      </w:r>
      <w:r w:rsidRPr="00DF118D">
        <w:rPr>
          <w:rFonts w:ascii="Tahoma" w:hAnsi="Tahoma" w:cs="Tahoma"/>
          <w:color w:val="222222"/>
          <w:szCs w:val="26"/>
          <w:lang w:val="es-ES_tradnl"/>
        </w:rPr>
        <w:t>an gráf</w:t>
      </w:r>
      <w:r w:rsidR="00166ED6">
        <w:rPr>
          <w:rFonts w:ascii="Tahoma" w:hAnsi="Tahoma" w:cs="Tahoma"/>
          <w:color w:val="222222"/>
          <w:szCs w:val="26"/>
          <w:lang w:val="es-ES_tradnl"/>
        </w:rPr>
        <w:t>icamente el cálido debate</w:t>
      </w:r>
      <w:r w:rsidRPr="00DF118D">
        <w:rPr>
          <w:rFonts w:ascii="Tahoma" w:hAnsi="Tahoma" w:cs="Tahoma"/>
          <w:color w:val="222222"/>
          <w:szCs w:val="26"/>
          <w:lang w:val="es-ES_tradnl"/>
        </w:rPr>
        <w:t xml:space="preserve"> que ha emergido </w:t>
      </w:r>
      <w:r w:rsidR="00166ED6">
        <w:rPr>
          <w:rFonts w:ascii="Tahoma" w:hAnsi="Tahoma" w:cs="Tahoma"/>
          <w:color w:val="222222"/>
          <w:szCs w:val="26"/>
          <w:lang w:val="es-ES_tradnl"/>
        </w:rPr>
        <w:t xml:space="preserve">en el momento contemporáneo </w:t>
      </w:r>
      <w:r w:rsidRPr="00DF118D">
        <w:rPr>
          <w:rFonts w:ascii="Tahoma" w:hAnsi="Tahoma" w:cs="Tahoma"/>
          <w:color w:val="222222"/>
          <w:szCs w:val="26"/>
          <w:lang w:val="es-ES_tradnl"/>
        </w:rPr>
        <w:t>so</w:t>
      </w:r>
      <w:r w:rsidR="00824E63">
        <w:rPr>
          <w:rFonts w:ascii="Tahoma" w:hAnsi="Tahoma" w:cs="Tahoma"/>
          <w:color w:val="222222"/>
          <w:szCs w:val="26"/>
          <w:lang w:val="es-ES_tradnl"/>
        </w:rPr>
        <w:t>bre la cuestión de raza en Cuba. Las dos muestras respondieron a</w:t>
      </w:r>
      <w:r w:rsidRPr="00DF118D">
        <w:rPr>
          <w:rFonts w:ascii="Tahoma" w:hAnsi="Tahoma" w:cs="Tahoma"/>
          <w:color w:val="222222"/>
          <w:szCs w:val="26"/>
          <w:lang w:val="es-ES_tradnl"/>
        </w:rPr>
        <w:t xml:space="preserve"> varias décadas de silencio </w:t>
      </w:r>
      <w:r w:rsidR="00A858FB">
        <w:rPr>
          <w:rFonts w:ascii="Tahoma" w:hAnsi="Tahoma" w:cs="Tahoma"/>
          <w:color w:val="222222"/>
          <w:szCs w:val="26"/>
          <w:lang w:val="es-ES_tradnl"/>
        </w:rPr>
        <w:t>oficial sobre el tema</w:t>
      </w:r>
      <w:r w:rsidR="00166ED6">
        <w:rPr>
          <w:rFonts w:ascii="Tahoma" w:hAnsi="Tahoma" w:cs="Tahoma"/>
          <w:color w:val="222222"/>
          <w:szCs w:val="26"/>
          <w:lang w:val="es-ES_tradnl"/>
        </w:rPr>
        <w:t xml:space="preserve"> en la estela del llamado </w:t>
      </w:r>
      <w:r w:rsidR="00B75305">
        <w:rPr>
          <w:rFonts w:ascii="Tahoma" w:hAnsi="Tahoma" w:cs="Tahoma"/>
          <w:color w:val="222222"/>
          <w:szCs w:val="26"/>
          <w:lang w:val="es-ES_tradnl"/>
        </w:rPr>
        <w:t>"</w:t>
      </w:r>
      <w:r w:rsidR="00166ED6">
        <w:rPr>
          <w:rFonts w:ascii="Tahoma" w:hAnsi="Tahoma" w:cs="Tahoma"/>
          <w:color w:val="222222"/>
          <w:szCs w:val="26"/>
          <w:lang w:val="es-ES_tradnl"/>
        </w:rPr>
        <w:t>Período especial en tiempos de paz</w:t>
      </w:r>
      <w:r w:rsidR="00B75305">
        <w:rPr>
          <w:rFonts w:ascii="Tahoma" w:hAnsi="Tahoma" w:cs="Tahoma"/>
          <w:color w:val="222222"/>
          <w:szCs w:val="26"/>
          <w:lang w:val="es-ES_tradnl"/>
        </w:rPr>
        <w:t>"</w:t>
      </w:r>
      <w:r w:rsidRPr="00DF118D">
        <w:rPr>
          <w:rFonts w:ascii="Tahoma" w:hAnsi="Tahoma" w:cs="Tahoma"/>
          <w:color w:val="222222"/>
          <w:szCs w:val="26"/>
          <w:lang w:val="es-ES_tradnl"/>
        </w:rPr>
        <w:t>.</w:t>
      </w:r>
      <w:r w:rsidR="00166ED6">
        <w:rPr>
          <w:rFonts w:ascii="Tahoma" w:hAnsi="Tahoma" w:cs="Tahoma"/>
          <w:color w:val="222222"/>
          <w:szCs w:val="26"/>
          <w:lang w:val="es-ES_tradnl"/>
        </w:rPr>
        <w:t xml:space="preserve">  </w:t>
      </w:r>
      <w:r w:rsidR="00166ED6" w:rsidRPr="00340F26">
        <w:rPr>
          <w:rFonts w:ascii="Tahoma" w:hAnsi="Tahoma" w:cs="Tahoma"/>
          <w:color w:val="222222"/>
          <w:szCs w:val="26"/>
          <w:lang w:val="es-ES_tradnl"/>
        </w:rPr>
        <w:t xml:space="preserve">Asociado en particular con la década de los 1990 después de la disolución de la relación de </w:t>
      </w:r>
      <w:r w:rsidR="00166ED6" w:rsidRPr="00340F26">
        <w:rPr>
          <w:rFonts w:ascii="Tahoma" w:hAnsi="Tahoma" w:cs="Tahoma"/>
          <w:color w:val="222222"/>
          <w:szCs w:val="26"/>
          <w:lang w:val="es-ES_tradnl"/>
        </w:rPr>
        <w:lastRenderedPageBreak/>
        <w:t>Cuba con la Unión Soviética, la vida dia</w:t>
      </w:r>
      <w:r w:rsidR="00B75305">
        <w:rPr>
          <w:rFonts w:ascii="Tahoma" w:hAnsi="Tahoma" w:cs="Tahoma"/>
          <w:color w:val="222222"/>
          <w:szCs w:val="26"/>
          <w:lang w:val="es-ES_tradnl"/>
        </w:rPr>
        <w:t>ria en la isla bajo el Período especial fue marcada por</w:t>
      </w:r>
      <w:r w:rsidR="00166ED6" w:rsidRPr="00340F26">
        <w:rPr>
          <w:rFonts w:ascii="Tahoma" w:hAnsi="Tahoma" w:cs="Tahoma"/>
          <w:color w:val="222222"/>
          <w:szCs w:val="26"/>
          <w:lang w:val="es-ES_tradnl"/>
        </w:rPr>
        <w:t xml:space="preserve"> graves faltas de comida y otros insumos básicos, faltas que </w:t>
      </w:r>
      <w:r w:rsidR="00166ED6">
        <w:rPr>
          <w:rFonts w:ascii="Tahoma" w:hAnsi="Tahoma" w:cs="Tahoma"/>
          <w:color w:val="222222"/>
          <w:szCs w:val="26"/>
          <w:lang w:val="es-ES_tradnl"/>
        </w:rPr>
        <w:t>afectaban desproporcionada</w:t>
      </w:r>
      <w:r w:rsidR="00166ED6" w:rsidRPr="00340F26">
        <w:rPr>
          <w:rFonts w:ascii="Tahoma" w:hAnsi="Tahoma" w:cs="Tahoma"/>
          <w:color w:val="222222"/>
          <w:szCs w:val="26"/>
          <w:lang w:val="es-ES_tradnl"/>
        </w:rPr>
        <w:t xml:space="preserve">mente a los cubanos de color. </w:t>
      </w:r>
      <w:r w:rsidR="00166ED6">
        <w:rPr>
          <w:rFonts w:ascii="Tahoma" w:hAnsi="Tahoma" w:cs="Tahoma"/>
          <w:color w:val="222222"/>
          <w:szCs w:val="26"/>
          <w:lang w:val="es-ES_tradnl"/>
        </w:rPr>
        <w:t xml:space="preserve"> </w:t>
      </w:r>
      <w:r w:rsidR="00B75305">
        <w:rPr>
          <w:rFonts w:ascii="Tahoma" w:hAnsi="Tahoma" w:cs="Tahoma"/>
          <w:color w:val="222222"/>
          <w:szCs w:val="26"/>
          <w:lang w:val="es-ES_tradnl"/>
        </w:rPr>
        <w:t xml:space="preserve">Según el historiador Alejandro de la Fuente, curador de las dos muestras, </w:t>
      </w:r>
      <w:r w:rsidR="00A858FB">
        <w:rPr>
          <w:rFonts w:ascii="Tahoma" w:hAnsi="Tahoma" w:cs="Tahoma"/>
          <w:color w:val="222222"/>
          <w:szCs w:val="26"/>
          <w:lang w:val="es-ES_tradnl"/>
        </w:rPr>
        <w:t xml:space="preserve">en medio de esa crisis, </w:t>
      </w:r>
      <w:r w:rsidR="00166ED6">
        <w:rPr>
          <w:rFonts w:ascii="Tahoma" w:hAnsi="Tahoma" w:cs="Tahoma"/>
          <w:color w:val="222222"/>
          <w:szCs w:val="26"/>
          <w:lang w:val="es-ES_tradnl"/>
        </w:rPr>
        <w:t xml:space="preserve">"el lenguaje y las imágenes adormecidas del racismo fueron renovados para justificar la exclusión de los cubanos </w:t>
      </w:r>
      <w:proofErr w:type="spellStart"/>
      <w:r w:rsidR="00166ED6">
        <w:rPr>
          <w:rFonts w:ascii="Tahoma" w:hAnsi="Tahoma" w:cs="Tahoma"/>
          <w:color w:val="222222"/>
          <w:szCs w:val="26"/>
          <w:lang w:val="es-ES_tradnl"/>
        </w:rPr>
        <w:t>afrodescendientes</w:t>
      </w:r>
      <w:proofErr w:type="spellEnd"/>
      <w:r w:rsidR="00166ED6">
        <w:rPr>
          <w:rFonts w:ascii="Tahoma" w:hAnsi="Tahoma" w:cs="Tahoma"/>
          <w:color w:val="222222"/>
          <w:szCs w:val="26"/>
          <w:lang w:val="es-ES_tradnl"/>
        </w:rPr>
        <w:t xml:space="preserve"> de los puestos de trabajo mejor remunerados... los noventa fueron testigos de un racismo desfachatado y vulgar que públicamente proclamaba la inferioridad de los negros y los identificaba con todos los males sociales imaginables</w:t>
      </w:r>
      <w:r w:rsidR="00824E63">
        <w:rPr>
          <w:rFonts w:ascii="Tahoma" w:hAnsi="Tahoma" w:cs="Tahoma"/>
          <w:color w:val="222222"/>
          <w:szCs w:val="26"/>
          <w:lang w:val="es-ES_tradnl"/>
        </w:rPr>
        <w:t>"</w:t>
      </w:r>
      <w:r w:rsidR="00166ED6">
        <w:rPr>
          <w:rFonts w:ascii="Tahoma" w:hAnsi="Tahoma" w:cs="Tahoma"/>
          <w:color w:val="222222"/>
          <w:szCs w:val="26"/>
          <w:lang w:val="es-ES_tradnl"/>
        </w:rPr>
        <w:t xml:space="preserve"> (De la Fuente, </w:t>
      </w:r>
      <w:r w:rsidR="00166ED6" w:rsidRPr="00340F26">
        <w:rPr>
          <w:rFonts w:ascii="Tahoma" w:hAnsi="Tahoma" w:cs="Tahoma"/>
          <w:i/>
          <w:color w:val="222222"/>
          <w:szCs w:val="26"/>
          <w:lang w:val="es-ES_tradnl"/>
        </w:rPr>
        <w:t>Queloides,</w:t>
      </w:r>
      <w:r w:rsidR="00166ED6">
        <w:rPr>
          <w:rFonts w:ascii="Tahoma" w:hAnsi="Tahoma" w:cs="Tahoma"/>
          <w:color w:val="222222"/>
          <w:szCs w:val="26"/>
          <w:lang w:val="es-ES_tradnl"/>
        </w:rPr>
        <w:t xml:space="preserve"> 12</w:t>
      </w:r>
      <w:r w:rsidR="00166ED6" w:rsidRPr="00340F26">
        <w:rPr>
          <w:rFonts w:ascii="Tahoma" w:hAnsi="Tahoma" w:cs="Tahoma"/>
          <w:color w:val="222222"/>
          <w:szCs w:val="26"/>
          <w:lang w:val="es-ES_tradnl"/>
        </w:rPr>
        <w:t>).</w:t>
      </w:r>
      <w:r w:rsidR="00B75305">
        <w:rPr>
          <w:rStyle w:val="FootnoteReference"/>
          <w:rFonts w:ascii="Tahoma" w:hAnsi="Tahoma" w:cs="Tahoma"/>
          <w:color w:val="222222"/>
          <w:szCs w:val="26"/>
          <w:lang w:val="es-ES_tradnl"/>
        </w:rPr>
        <w:footnoteReference w:id="1"/>
      </w:r>
      <w:r w:rsidR="00166ED6" w:rsidRPr="00340F26">
        <w:rPr>
          <w:rFonts w:ascii="Tahoma" w:hAnsi="Tahoma" w:cs="Tahoma"/>
          <w:color w:val="222222"/>
          <w:szCs w:val="26"/>
          <w:lang w:val="es-ES_tradnl"/>
        </w:rPr>
        <w:t xml:space="preserve"> </w:t>
      </w:r>
      <w:r w:rsidR="00B75305">
        <w:rPr>
          <w:rFonts w:ascii="Tahoma" w:hAnsi="Tahoma" w:cs="Tahoma"/>
          <w:color w:val="222222"/>
          <w:szCs w:val="26"/>
          <w:lang w:val="es-ES_tradnl"/>
        </w:rPr>
        <w:t>E</w:t>
      </w:r>
      <w:r w:rsidR="00A858FB">
        <w:rPr>
          <w:rFonts w:ascii="Tahoma" w:hAnsi="Tahoma" w:cs="Tahoma"/>
          <w:color w:val="222222"/>
          <w:szCs w:val="26"/>
          <w:lang w:val="es-ES_tradnl"/>
        </w:rPr>
        <w:t>n esta realidad constreñida</w:t>
      </w:r>
      <w:r w:rsidR="00166ED6">
        <w:rPr>
          <w:rFonts w:ascii="Tahoma" w:hAnsi="Tahoma" w:cs="Tahoma"/>
          <w:color w:val="222222"/>
          <w:szCs w:val="26"/>
          <w:lang w:val="es-ES_tradnl"/>
        </w:rPr>
        <w:t>, el arte emergió como el foro principal en que los cubanos podían expresar públic</w:t>
      </w:r>
      <w:r w:rsidR="00824E63">
        <w:rPr>
          <w:rFonts w:ascii="Tahoma" w:hAnsi="Tahoma" w:cs="Tahoma"/>
          <w:color w:val="222222"/>
          <w:szCs w:val="26"/>
          <w:lang w:val="es-ES_tradnl"/>
        </w:rPr>
        <w:t xml:space="preserve">amente </w:t>
      </w:r>
      <w:r w:rsidR="00166ED6">
        <w:rPr>
          <w:rFonts w:ascii="Tahoma" w:hAnsi="Tahoma" w:cs="Tahoma"/>
          <w:color w:val="222222"/>
          <w:szCs w:val="26"/>
          <w:lang w:val="es-ES_tradnl"/>
        </w:rPr>
        <w:t>preocupaciones sobre raza y racismo que por muchos años habían si</w:t>
      </w:r>
      <w:r w:rsidR="00B75305">
        <w:rPr>
          <w:rFonts w:ascii="Tahoma" w:hAnsi="Tahoma" w:cs="Tahoma"/>
          <w:color w:val="222222"/>
          <w:szCs w:val="26"/>
          <w:lang w:val="es-ES_tradnl"/>
        </w:rPr>
        <w:t>do relegados al espacio privado</w:t>
      </w:r>
      <w:r w:rsidR="00FD16DB">
        <w:rPr>
          <w:rFonts w:ascii="Tahoma" w:hAnsi="Tahoma" w:cs="Tahoma"/>
          <w:color w:val="222222"/>
          <w:szCs w:val="26"/>
          <w:lang w:val="es-ES_tradnl"/>
        </w:rPr>
        <w:t>.</w:t>
      </w:r>
      <w:r w:rsidRPr="00DF118D">
        <w:rPr>
          <w:rStyle w:val="FootnoteReference"/>
          <w:rFonts w:ascii="Tahoma" w:hAnsi="Tahoma" w:cs="Tahoma"/>
          <w:color w:val="222222"/>
          <w:szCs w:val="26"/>
          <w:lang w:val="es-ES_tradnl"/>
        </w:rPr>
        <w:footnoteReference w:id="2"/>
      </w:r>
    </w:p>
    <w:p w14:paraId="7385DE08" w14:textId="2F0ABE83" w:rsidR="00ED6B38" w:rsidRDefault="00B75305" w:rsidP="00DF118D">
      <w:pPr>
        <w:widowControl w:val="0"/>
        <w:autoSpaceDE w:val="0"/>
        <w:autoSpaceDN w:val="0"/>
        <w:adjustRightInd w:val="0"/>
        <w:spacing w:line="480" w:lineRule="auto"/>
        <w:rPr>
          <w:rFonts w:ascii="Tahoma" w:hAnsi="Tahoma" w:cs="Tahoma"/>
          <w:color w:val="222222"/>
          <w:szCs w:val="26"/>
          <w:lang w:val="es-ES_tradnl"/>
        </w:rPr>
      </w:pPr>
      <w:r>
        <w:rPr>
          <w:rFonts w:ascii="Tahoma" w:hAnsi="Tahoma" w:cs="Tahoma"/>
          <w:color w:val="222222"/>
          <w:szCs w:val="26"/>
          <w:lang w:val="es-ES_tradnl"/>
        </w:rPr>
        <w:tab/>
      </w:r>
      <w:r w:rsidR="00824E63">
        <w:rPr>
          <w:rFonts w:ascii="Tahoma" w:hAnsi="Tahoma" w:cs="Tahoma"/>
          <w:color w:val="222222"/>
          <w:szCs w:val="26"/>
          <w:lang w:val="es-ES_tradnl"/>
        </w:rPr>
        <w:t>Las dos muestras grupales</w:t>
      </w:r>
      <w:r w:rsidR="00A858FB">
        <w:rPr>
          <w:rFonts w:ascii="Tahoma" w:hAnsi="Tahoma" w:cs="Tahoma"/>
          <w:color w:val="222222"/>
          <w:szCs w:val="26"/>
          <w:lang w:val="es-ES_tradnl"/>
        </w:rPr>
        <w:t xml:space="preserve"> dan testimonio</w:t>
      </w:r>
      <w:r w:rsidR="00DF118D">
        <w:rPr>
          <w:rFonts w:ascii="Tahoma" w:hAnsi="Tahoma" w:cs="Tahoma"/>
          <w:color w:val="222222"/>
          <w:szCs w:val="26"/>
          <w:lang w:val="es-ES_tradnl"/>
        </w:rPr>
        <w:t xml:space="preserve"> de la vigencia del racismo en un país que pretendía erradicar la discriminación y la desigualdad racial con una serie de reformas revolucionarias</w:t>
      </w:r>
      <w:r w:rsidR="00DF118D" w:rsidRPr="00DF118D">
        <w:rPr>
          <w:rFonts w:ascii="Tahoma" w:hAnsi="Tahoma" w:cs="Tahoma"/>
          <w:color w:val="222222"/>
          <w:szCs w:val="26"/>
          <w:lang w:val="es-ES_tradnl"/>
        </w:rPr>
        <w:t>.</w:t>
      </w:r>
      <w:r w:rsidR="00DF118D" w:rsidRPr="00DF118D">
        <w:rPr>
          <w:rStyle w:val="FootnoteReference"/>
          <w:rFonts w:ascii="Tahoma" w:hAnsi="Tahoma" w:cs="Tahoma"/>
          <w:color w:val="222222"/>
          <w:szCs w:val="26"/>
          <w:lang w:val="es-ES_tradnl"/>
        </w:rPr>
        <w:footnoteReference w:id="3"/>
      </w:r>
      <w:r w:rsidR="00DF118D" w:rsidRPr="00DF118D">
        <w:rPr>
          <w:rFonts w:ascii="Tahoma" w:hAnsi="Tahoma" w:cs="Tahoma"/>
          <w:color w:val="222222"/>
          <w:szCs w:val="26"/>
          <w:lang w:val="es-ES_tradnl"/>
        </w:rPr>
        <w:t xml:space="preserve">  </w:t>
      </w:r>
      <w:r w:rsidR="00A858FB">
        <w:rPr>
          <w:rFonts w:ascii="Tahoma" w:hAnsi="Tahoma" w:cs="Tahoma"/>
          <w:color w:val="222222"/>
          <w:szCs w:val="26"/>
          <w:lang w:val="es-ES_tradnl"/>
        </w:rPr>
        <w:t>Y cada una</w:t>
      </w:r>
      <w:r w:rsidR="00DF118D">
        <w:rPr>
          <w:rFonts w:ascii="Tahoma" w:hAnsi="Tahoma" w:cs="Tahoma"/>
          <w:color w:val="222222"/>
          <w:szCs w:val="26"/>
          <w:lang w:val="es-ES_tradnl"/>
        </w:rPr>
        <w:t xml:space="preserve"> tiene una gran deuda, explícita o </w:t>
      </w:r>
      <w:r w:rsidR="00A858FB">
        <w:rPr>
          <w:rFonts w:ascii="Tahoma" w:hAnsi="Tahoma" w:cs="Tahoma"/>
          <w:color w:val="222222"/>
          <w:szCs w:val="26"/>
          <w:lang w:val="es-ES_tradnl"/>
        </w:rPr>
        <w:t>implícita, con la gesta interdisciplinaria</w:t>
      </w:r>
      <w:r w:rsidR="00DF118D">
        <w:rPr>
          <w:rFonts w:ascii="Tahoma" w:hAnsi="Tahoma" w:cs="Tahoma"/>
          <w:color w:val="222222"/>
          <w:szCs w:val="26"/>
          <w:lang w:val="es-ES_tradnl"/>
        </w:rPr>
        <w:t xml:space="preserve"> del </w:t>
      </w:r>
      <w:r w:rsidR="00DF118D" w:rsidRPr="00DF118D">
        <w:rPr>
          <w:rFonts w:ascii="Tahoma" w:hAnsi="Tahoma" w:cs="Tahoma"/>
          <w:color w:val="222222"/>
          <w:szCs w:val="26"/>
          <w:lang w:val="es-ES_tradnl"/>
        </w:rPr>
        <w:t>Grup</w:t>
      </w:r>
      <w:r w:rsidR="00ED6B38">
        <w:rPr>
          <w:rFonts w:ascii="Tahoma" w:hAnsi="Tahoma" w:cs="Tahoma"/>
          <w:color w:val="222222"/>
          <w:szCs w:val="26"/>
          <w:lang w:val="es-ES_tradnl"/>
        </w:rPr>
        <w:t>o Antillano (1978-1983)</w:t>
      </w:r>
      <w:r w:rsidR="00DF118D">
        <w:rPr>
          <w:rFonts w:ascii="Tahoma" w:hAnsi="Tahoma" w:cs="Tahoma"/>
          <w:color w:val="222222"/>
          <w:szCs w:val="26"/>
          <w:lang w:val="es-ES_tradnl"/>
        </w:rPr>
        <w:t>, un c</w:t>
      </w:r>
      <w:r w:rsidR="00ED6B38">
        <w:rPr>
          <w:rFonts w:ascii="Tahoma" w:hAnsi="Tahoma" w:cs="Tahoma"/>
          <w:color w:val="222222"/>
          <w:szCs w:val="26"/>
          <w:lang w:val="es-ES_tradnl"/>
        </w:rPr>
        <w:t>olectivo</w:t>
      </w:r>
      <w:r w:rsidR="00A858FB">
        <w:rPr>
          <w:rFonts w:ascii="Tahoma" w:hAnsi="Tahoma" w:cs="Tahoma"/>
          <w:color w:val="222222"/>
          <w:szCs w:val="26"/>
          <w:lang w:val="es-ES_tradnl"/>
        </w:rPr>
        <w:t xml:space="preserve"> </w:t>
      </w:r>
      <w:r w:rsidR="00DF118D">
        <w:rPr>
          <w:rFonts w:ascii="Tahoma" w:hAnsi="Tahoma" w:cs="Tahoma"/>
          <w:color w:val="222222"/>
          <w:szCs w:val="26"/>
          <w:lang w:val="es-ES_tradnl"/>
        </w:rPr>
        <w:t>de artistas, escritores y periodistas en desacuerdo co</w:t>
      </w:r>
      <w:r w:rsidR="00EC0244">
        <w:rPr>
          <w:rFonts w:ascii="Tahoma" w:hAnsi="Tahoma" w:cs="Tahoma"/>
          <w:color w:val="222222"/>
          <w:szCs w:val="26"/>
          <w:lang w:val="es-ES_tradnl"/>
        </w:rPr>
        <w:t>n los cánones establecidos</w:t>
      </w:r>
      <w:r w:rsidR="00824E63">
        <w:rPr>
          <w:rFonts w:ascii="Tahoma" w:hAnsi="Tahoma" w:cs="Tahoma"/>
          <w:color w:val="222222"/>
          <w:szCs w:val="26"/>
          <w:lang w:val="es-ES_tradnl"/>
        </w:rPr>
        <w:t>, que se arriesgaron a ellos</w:t>
      </w:r>
      <w:r w:rsidR="00EC0244">
        <w:rPr>
          <w:rFonts w:ascii="Tahoma" w:hAnsi="Tahoma" w:cs="Tahoma"/>
          <w:color w:val="222222"/>
          <w:szCs w:val="26"/>
          <w:lang w:val="es-ES_tradnl"/>
        </w:rPr>
        <w:t xml:space="preserve"> mismos y su a</w:t>
      </w:r>
      <w:r w:rsidR="00ED6B38">
        <w:rPr>
          <w:rFonts w:ascii="Tahoma" w:hAnsi="Tahoma" w:cs="Tahoma"/>
          <w:color w:val="222222"/>
          <w:szCs w:val="26"/>
          <w:lang w:val="es-ES_tradnl"/>
        </w:rPr>
        <w:t>rte al excavar y exponer las raí</w:t>
      </w:r>
      <w:r w:rsidR="00EC0244">
        <w:rPr>
          <w:rFonts w:ascii="Tahoma" w:hAnsi="Tahoma" w:cs="Tahoma"/>
          <w:color w:val="222222"/>
          <w:szCs w:val="26"/>
          <w:lang w:val="es-ES_tradnl"/>
        </w:rPr>
        <w:t>ces profundas de la exclusión y discriminación que caracterizaban la experien</w:t>
      </w:r>
      <w:r w:rsidR="00ED6B38">
        <w:rPr>
          <w:rFonts w:ascii="Tahoma" w:hAnsi="Tahoma" w:cs="Tahoma"/>
          <w:color w:val="222222"/>
          <w:szCs w:val="26"/>
          <w:lang w:val="es-ES_tradnl"/>
        </w:rPr>
        <w:t>cia afrocubana aún</w:t>
      </w:r>
      <w:r w:rsidR="00EC0244">
        <w:rPr>
          <w:rFonts w:ascii="Tahoma" w:hAnsi="Tahoma" w:cs="Tahoma"/>
          <w:color w:val="222222"/>
          <w:szCs w:val="26"/>
          <w:lang w:val="es-ES_tradnl"/>
        </w:rPr>
        <w:t xml:space="preserve"> después de 1959</w:t>
      </w:r>
      <w:r w:rsidR="00DF118D" w:rsidRPr="00DF118D">
        <w:rPr>
          <w:rFonts w:ascii="Tahoma" w:hAnsi="Tahoma" w:cs="Tahoma"/>
          <w:color w:val="222222"/>
          <w:szCs w:val="26"/>
          <w:lang w:val="es-ES_tradnl"/>
        </w:rPr>
        <w:t xml:space="preserve"> (De la Fuente, </w:t>
      </w:r>
      <w:r w:rsidR="00DF118D" w:rsidRPr="00DF118D">
        <w:rPr>
          <w:rFonts w:ascii="Tahoma" w:hAnsi="Tahoma" w:cs="Tahoma"/>
          <w:i/>
          <w:color w:val="222222"/>
          <w:szCs w:val="26"/>
          <w:lang w:val="es-ES_tradnl"/>
        </w:rPr>
        <w:t>Grupo Antillano</w:t>
      </w:r>
      <w:r w:rsidR="00DF118D" w:rsidRPr="00DF118D">
        <w:rPr>
          <w:rFonts w:ascii="Tahoma" w:hAnsi="Tahoma" w:cs="Tahoma"/>
          <w:color w:val="222222"/>
          <w:szCs w:val="26"/>
          <w:lang w:val="es-ES_tradnl"/>
        </w:rPr>
        <w:t xml:space="preserve"> 2).  </w:t>
      </w:r>
      <w:r w:rsidR="00824E63">
        <w:rPr>
          <w:rFonts w:ascii="Tahoma" w:hAnsi="Tahoma" w:cs="Tahoma"/>
          <w:color w:val="222222"/>
          <w:szCs w:val="26"/>
          <w:lang w:val="es-ES_tradnl"/>
        </w:rPr>
        <w:t>Estas exhibiciones pertenecen,</w:t>
      </w:r>
      <w:r w:rsidR="00EC0244">
        <w:rPr>
          <w:rFonts w:ascii="Tahoma" w:hAnsi="Tahoma" w:cs="Tahoma"/>
          <w:color w:val="222222"/>
          <w:szCs w:val="26"/>
          <w:lang w:val="es-ES_tradnl"/>
        </w:rPr>
        <w:t xml:space="preserve"> por lo tanto, a una "larga tradición de resistencia caribeña y aserción cultural" y forma "parte de lo qu</w:t>
      </w:r>
      <w:r w:rsidR="00E56164">
        <w:rPr>
          <w:rFonts w:ascii="Tahoma" w:hAnsi="Tahoma" w:cs="Tahoma"/>
          <w:color w:val="222222"/>
          <w:szCs w:val="26"/>
          <w:lang w:val="es-ES_tradnl"/>
        </w:rPr>
        <w:t xml:space="preserve">e René </w:t>
      </w:r>
      <w:proofErr w:type="spellStart"/>
      <w:r w:rsidR="00E56164">
        <w:rPr>
          <w:rFonts w:ascii="Tahoma" w:hAnsi="Tahoma" w:cs="Tahoma"/>
          <w:color w:val="222222"/>
          <w:szCs w:val="26"/>
          <w:lang w:val="es-ES_tradnl"/>
        </w:rPr>
        <w:t>Depestre</w:t>
      </w:r>
      <w:proofErr w:type="spellEnd"/>
      <w:r w:rsidR="00E56164">
        <w:rPr>
          <w:rFonts w:ascii="Tahoma" w:hAnsi="Tahoma" w:cs="Tahoma"/>
          <w:color w:val="222222"/>
          <w:szCs w:val="26"/>
          <w:lang w:val="es-ES_tradnl"/>
        </w:rPr>
        <w:t xml:space="preserve"> describió como </w:t>
      </w:r>
      <w:r w:rsidR="00EC0244">
        <w:rPr>
          <w:rFonts w:ascii="Tahoma" w:hAnsi="Tahoma" w:cs="Tahoma"/>
          <w:color w:val="222222"/>
          <w:szCs w:val="26"/>
          <w:lang w:val="es-ES_tradnl"/>
        </w:rPr>
        <w:t xml:space="preserve">el </w:t>
      </w:r>
      <w:r w:rsidR="00E56164">
        <w:rPr>
          <w:rFonts w:ascii="Tahoma" w:hAnsi="Tahoma" w:cs="Tahoma"/>
          <w:color w:val="222222"/>
          <w:szCs w:val="26"/>
          <w:lang w:val="es-ES_tradnl"/>
        </w:rPr>
        <w:t>'</w:t>
      </w:r>
      <w:r w:rsidR="00EC0244">
        <w:rPr>
          <w:rFonts w:ascii="Tahoma" w:hAnsi="Tahoma" w:cs="Tahoma"/>
          <w:color w:val="222222"/>
          <w:szCs w:val="26"/>
          <w:lang w:val="es-ES_tradnl"/>
        </w:rPr>
        <w:t xml:space="preserve">prodigioso esfuerzo de </w:t>
      </w:r>
      <w:r w:rsidR="00ED6B38">
        <w:rPr>
          <w:rFonts w:ascii="Tahoma" w:hAnsi="Tahoma" w:cs="Tahoma"/>
          <w:color w:val="222222"/>
          <w:szCs w:val="26"/>
          <w:lang w:val="es-ES_tradnl"/>
        </w:rPr>
        <w:t xml:space="preserve">auto-defensa de los esclavos', su </w:t>
      </w:r>
      <w:r w:rsidR="00E56164">
        <w:rPr>
          <w:rFonts w:ascii="Tahoma" w:hAnsi="Tahoma" w:cs="Tahoma"/>
          <w:color w:val="222222"/>
          <w:szCs w:val="26"/>
          <w:lang w:val="es-ES_tradnl"/>
        </w:rPr>
        <w:t>‘</w:t>
      </w:r>
      <w:proofErr w:type="spellStart"/>
      <w:r w:rsidR="00DF118D" w:rsidRPr="00DF118D">
        <w:rPr>
          <w:rFonts w:ascii="Tahoma" w:hAnsi="Tahoma" w:cs="Tahoma"/>
          <w:i/>
          <w:iCs/>
          <w:color w:val="222222"/>
          <w:szCs w:val="26"/>
          <w:lang w:val="es-ES_tradnl"/>
        </w:rPr>
        <w:t>cimarronaj</w:t>
      </w:r>
      <w:r w:rsidR="00E56164">
        <w:rPr>
          <w:rFonts w:ascii="Tahoma" w:hAnsi="Tahoma" w:cs="Tahoma"/>
          <w:i/>
          <w:iCs/>
          <w:color w:val="222222"/>
          <w:szCs w:val="26"/>
          <w:lang w:val="es-ES_tradnl"/>
        </w:rPr>
        <w:t>e</w:t>
      </w:r>
      <w:proofErr w:type="spellEnd"/>
      <w:r w:rsidR="00E56164">
        <w:rPr>
          <w:rFonts w:ascii="Tahoma" w:hAnsi="Tahoma" w:cs="Tahoma"/>
          <w:i/>
          <w:iCs/>
          <w:color w:val="222222"/>
          <w:szCs w:val="26"/>
          <w:lang w:val="es-ES_tradnl"/>
        </w:rPr>
        <w:t xml:space="preserve"> </w:t>
      </w:r>
      <w:r w:rsidR="00E56164">
        <w:rPr>
          <w:rFonts w:ascii="Tahoma" w:hAnsi="Tahoma" w:cs="Tahoma"/>
          <w:color w:val="222222"/>
          <w:szCs w:val="26"/>
          <w:lang w:val="es-ES_tradnl"/>
        </w:rPr>
        <w:t>ideológico</w:t>
      </w:r>
      <w:r w:rsidR="00824E63">
        <w:rPr>
          <w:rFonts w:ascii="Tahoma" w:hAnsi="Tahoma" w:cs="Tahoma"/>
          <w:color w:val="222222"/>
          <w:szCs w:val="26"/>
          <w:lang w:val="es-ES_tradnl"/>
        </w:rPr>
        <w:t>'</w:t>
      </w:r>
      <w:r w:rsidR="00DF118D" w:rsidRPr="00DF118D">
        <w:rPr>
          <w:rFonts w:ascii="Tahoma" w:hAnsi="Tahoma" w:cs="Tahoma"/>
          <w:color w:val="222222"/>
          <w:szCs w:val="26"/>
          <w:lang w:val="es-ES_tradnl"/>
        </w:rPr>
        <w:t>"</w:t>
      </w:r>
      <w:r w:rsidR="00824E63">
        <w:rPr>
          <w:rFonts w:ascii="Tahoma" w:hAnsi="Tahoma" w:cs="Tahoma"/>
          <w:color w:val="222222"/>
          <w:szCs w:val="26"/>
          <w:lang w:val="es-ES_tradnl"/>
        </w:rPr>
        <w:t>,</w:t>
      </w:r>
      <w:r w:rsidR="00DF118D" w:rsidRPr="00DF118D">
        <w:rPr>
          <w:rFonts w:ascii="Tahoma" w:hAnsi="Tahoma" w:cs="Tahoma"/>
          <w:color w:val="222222"/>
          <w:szCs w:val="26"/>
          <w:lang w:val="es-ES_tradnl"/>
        </w:rPr>
        <w:t xml:space="preserve"> </w:t>
      </w:r>
      <w:r w:rsidR="00ED6B38">
        <w:rPr>
          <w:rFonts w:ascii="Tahoma" w:hAnsi="Tahoma" w:cs="Tahoma"/>
          <w:color w:val="222222"/>
          <w:szCs w:val="26"/>
          <w:lang w:val="es-ES_tradnl"/>
        </w:rPr>
        <w:t xml:space="preserve">para citar </w:t>
      </w:r>
      <w:r w:rsidR="00E56164">
        <w:rPr>
          <w:rFonts w:ascii="Tahoma" w:hAnsi="Tahoma" w:cs="Tahoma"/>
          <w:color w:val="222222"/>
          <w:szCs w:val="26"/>
          <w:lang w:val="es-ES_tradnl"/>
        </w:rPr>
        <w:t>uno de los textos que acompañaban las muestras</w:t>
      </w:r>
      <w:r w:rsidR="00DF118D" w:rsidRPr="00DF118D">
        <w:rPr>
          <w:rFonts w:ascii="Tahoma" w:hAnsi="Tahoma" w:cs="Tahoma"/>
          <w:bCs/>
          <w:i/>
          <w:color w:val="222222"/>
          <w:szCs w:val="26"/>
          <w:lang w:val="es-ES_tradnl"/>
        </w:rPr>
        <w:t>.</w:t>
      </w:r>
      <w:r w:rsidR="00DF118D" w:rsidRPr="00DF118D">
        <w:rPr>
          <w:rStyle w:val="FootnoteReference"/>
          <w:rFonts w:ascii="Tahoma" w:hAnsi="Tahoma" w:cs="Tahoma"/>
          <w:bCs/>
          <w:color w:val="222222"/>
          <w:szCs w:val="26"/>
          <w:lang w:val="es-ES_tradnl"/>
        </w:rPr>
        <w:footnoteReference w:id="4"/>
      </w:r>
      <w:r w:rsidR="00824E63">
        <w:rPr>
          <w:rFonts w:ascii="Tahoma" w:hAnsi="Tahoma" w:cs="Tahoma"/>
          <w:color w:val="222222"/>
          <w:szCs w:val="26"/>
          <w:lang w:val="es-ES_tradnl"/>
        </w:rPr>
        <w:t xml:space="preserve">  E</w:t>
      </w:r>
      <w:r w:rsidR="0050607B">
        <w:rPr>
          <w:rFonts w:ascii="Tahoma" w:hAnsi="Tahoma" w:cs="Tahoma"/>
          <w:color w:val="222222"/>
          <w:szCs w:val="26"/>
          <w:lang w:val="es-ES_tradnl"/>
        </w:rPr>
        <w:t>ste trabajo examina có</w:t>
      </w:r>
      <w:r w:rsidR="00FD16DB">
        <w:rPr>
          <w:rFonts w:ascii="Tahoma" w:hAnsi="Tahoma" w:cs="Tahoma"/>
          <w:color w:val="222222"/>
          <w:szCs w:val="26"/>
          <w:lang w:val="es-ES_tradnl"/>
        </w:rPr>
        <w:t>mo dos de los artistas partícipes</w:t>
      </w:r>
      <w:r w:rsidR="00A858FB">
        <w:rPr>
          <w:rFonts w:ascii="Tahoma" w:hAnsi="Tahoma" w:cs="Tahoma"/>
          <w:color w:val="222222"/>
          <w:szCs w:val="26"/>
          <w:lang w:val="es-ES_tradnl"/>
        </w:rPr>
        <w:t xml:space="preserve"> continúan hoy</w:t>
      </w:r>
      <w:r w:rsidR="00ED6B38">
        <w:rPr>
          <w:rFonts w:ascii="Tahoma" w:hAnsi="Tahoma" w:cs="Tahoma"/>
          <w:color w:val="222222"/>
          <w:szCs w:val="26"/>
          <w:lang w:val="es-ES_tradnl"/>
        </w:rPr>
        <w:t xml:space="preserve"> la </w:t>
      </w:r>
      <w:r w:rsidR="00A858FB">
        <w:rPr>
          <w:rFonts w:ascii="Tahoma" w:hAnsi="Tahoma" w:cs="Tahoma"/>
          <w:color w:val="222222"/>
          <w:szCs w:val="26"/>
          <w:lang w:val="es-ES_tradnl"/>
        </w:rPr>
        <w:t xml:space="preserve">resistencia y </w:t>
      </w:r>
      <w:r w:rsidR="0050607B">
        <w:rPr>
          <w:rFonts w:ascii="Tahoma" w:hAnsi="Tahoma" w:cs="Tahoma"/>
          <w:color w:val="222222"/>
          <w:szCs w:val="26"/>
          <w:lang w:val="es-ES_tradnl"/>
        </w:rPr>
        <w:t xml:space="preserve">el </w:t>
      </w:r>
      <w:r w:rsidR="00A858FB">
        <w:rPr>
          <w:rFonts w:ascii="Tahoma" w:hAnsi="Tahoma" w:cs="Tahoma"/>
          <w:color w:val="222222"/>
          <w:szCs w:val="26"/>
          <w:lang w:val="es-ES_tradnl"/>
        </w:rPr>
        <w:t>rechazo del sistema esclavista y sus legados</w:t>
      </w:r>
      <w:r w:rsidR="00F2325D">
        <w:rPr>
          <w:rFonts w:ascii="Tahoma" w:hAnsi="Tahoma" w:cs="Tahoma"/>
          <w:color w:val="222222"/>
          <w:szCs w:val="26"/>
          <w:lang w:val="es-ES_tradnl"/>
        </w:rPr>
        <w:t>, reciclando símbolos y mensajes que proceden de los d</w:t>
      </w:r>
      <w:r w:rsidR="00A858FB">
        <w:rPr>
          <w:rFonts w:ascii="Tahoma" w:hAnsi="Tahoma" w:cs="Tahoma"/>
          <w:color w:val="222222"/>
          <w:szCs w:val="26"/>
          <w:lang w:val="es-ES_tradnl"/>
        </w:rPr>
        <w:t>iscursos antiesclavistas de siglos 18 y 19</w:t>
      </w:r>
      <w:r w:rsidR="00F2325D">
        <w:rPr>
          <w:rFonts w:ascii="Tahoma" w:hAnsi="Tahoma" w:cs="Tahoma"/>
          <w:color w:val="222222"/>
          <w:szCs w:val="26"/>
          <w:lang w:val="es-ES_tradnl"/>
        </w:rPr>
        <w:t>.</w:t>
      </w:r>
      <w:r w:rsidR="00F2325D">
        <w:rPr>
          <w:rFonts w:ascii="Tahoma" w:hAnsi="Tahoma" w:cs="Tahoma"/>
          <w:color w:val="222222"/>
          <w:szCs w:val="26"/>
          <w:lang w:val="es-ES_tradnl"/>
        </w:rPr>
        <w:tab/>
      </w:r>
      <w:r w:rsidR="00F2325D">
        <w:rPr>
          <w:rFonts w:ascii="Tahoma" w:hAnsi="Tahoma" w:cs="Tahoma"/>
          <w:color w:val="222222"/>
          <w:szCs w:val="26"/>
          <w:lang w:val="es-ES_tradnl"/>
        </w:rPr>
        <w:tab/>
      </w:r>
    </w:p>
    <w:p w14:paraId="509C699B" w14:textId="39588554" w:rsidR="000A453A" w:rsidRDefault="00ED6B38" w:rsidP="00DF118D">
      <w:pPr>
        <w:widowControl w:val="0"/>
        <w:autoSpaceDE w:val="0"/>
        <w:autoSpaceDN w:val="0"/>
        <w:adjustRightInd w:val="0"/>
        <w:spacing w:line="480" w:lineRule="auto"/>
        <w:rPr>
          <w:rFonts w:ascii="Tahoma" w:hAnsi="Tahoma" w:cs="Tahoma"/>
          <w:color w:val="222222"/>
          <w:szCs w:val="26"/>
          <w:lang w:val="es-ES_tradnl"/>
        </w:rPr>
      </w:pPr>
      <w:r>
        <w:rPr>
          <w:rFonts w:ascii="Tahoma" w:hAnsi="Tahoma" w:cs="Tahoma"/>
          <w:color w:val="222222"/>
          <w:szCs w:val="26"/>
          <w:lang w:val="es-ES_tradnl"/>
        </w:rPr>
        <w:tab/>
      </w:r>
      <w:proofErr w:type="spellStart"/>
      <w:r w:rsidR="00B75305" w:rsidRPr="00B75305">
        <w:rPr>
          <w:rFonts w:ascii="Tahoma" w:hAnsi="Tahoma" w:cs="Tahoma"/>
          <w:i/>
          <w:color w:val="222222"/>
          <w:szCs w:val="26"/>
          <w:lang w:val="es-ES_tradnl"/>
        </w:rPr>
        <w:t>Drapetomanía</w:t>
      </w:r>
      <w:proofErr w:type="spellEnd"/>
      <w:r w:rsidR="00B75305" w:rsidRPr="00B75305">
        <w:rPr>
          <w:rFonts w:ascii="Tahoma" w:hAnsi="Tahoma" w:cs="Tahoma"/>
          <w:i/>
          <w:color w:val="222222"/>
          <w:szCs w:val="26"/>
          <w:lang w:val="es-ES_tradnl"/>
        </w:rPr>
        <w:t xml:space="preserve">, </w:t>
      </w:r>
      <w:r w:rsidR="00B75305" w:rsidRPr="00B75305">
        <w:rPr>
          <w:rFonts w:ascii="Tahoma" w:hAnsi="Tahoma" w:cs="Tahoma"/>
          <w:color w:val="222222"/>
          <w:szCs w:val="26"/>
          <w:lang w:val="es-ES_tradnl"/>
        </w:rPr>
        <w:t>el título de la más reciente de estas muestras, nombra una enfe</w:t>
      </w:r>
      <w:r w:rsidR="00A858FB">
        <w:rPr>
          <w:rFonts w:ascii="Tahoma" w:hAnsi="Tahoma" w:cs="Tahoma"/>
          <w:color w:val="222222"/>
          <w:szCs w:val="26"/>
          <w:lang w:val="es-ES_tradnl"/>
        </w:rPr>
        <w:t>rmedad inventada por el médico</w:t>
      </w:r>
      <w:r w:rsidR="00B75305" w:rsidRPr="00B75305">
        <w:rPr>
          <w:rFonts w:ascii="Tahoma" w:hAnsi="Tahoma" w:cs="Tahoma"/>
          <w:color w:val="222222"/>
          <w:szCs w:val="26"/>
          <w:lang w:val="es-ES_tradnl"/>
        </w:rPr>
        <w:t xml:space="preserve"> norteamericano Samuel </w:t>
      </w:r>
      <w:proofErr w:type="spellStart"/>
      <w:r w:rsidR="00B75305" w:rsidRPr="00B75305">
        <w:rPr>
          <w:rFonts w:ascii="Tahoma" w:hAnsi="Tahoma" w:cs="Tahoma"/>
          <w:color w:val="222222"/>
          <w:szCs w:val="26"/>
          <w:lang w:val="es-ES_tradnl"/>
        </w:rPr>
        <w:t>Cartwright</w:t>
      </w:r>
      <w:proofErr w:type="spellEnd"/>
      <w:r w:rsidR="00B75305" w:rsidRPr="00B75305">
        <w:rPr>
          <w:rFonts w:ascii="Tahoma" w:hAnsi="Tahoma" w:cs="Tahoma"/>
          <w:color w:val="222222"/>
          <w:szCs w:val="26"/>
          <w:lang w:val="es-ES_tradnl"/>
        </w:rPr>
        <w:t xml:space="preserve"> para describir el deseo </w:t>
      </w:r>
      <w:r w:rsidR="000A453A">
        <w:rPr>
          <w:rFonts w:ascii="Tahoma" w:hAnsi="Tahoma" w:cs="Tahoma"/>
          <w:color w:val="222222"/>
          <w:szCs w:val="26"/>
          <w:lang w:val="es-ES_tradnl"/>
        </w:rPr>
        <w:t>"pato</w:t>
      </w:r>
      <w:r w:rsidR="00A858FB">
        <w:rPr>
          <w:rFonts w:ascii="Tahoma" w:hAnsi="Tahoma" w:cs="Tahoma"/>
          <w:color w:val="222222"/>
          <w:szCs w:val="26"/>
          <w:lang w:val="es-ES_tradnl"/>
        </w:rPr>
        <w:t xml:space="preserve">lógico" </w:t>
      </w:r>
      <w:r w:rsidR="00B75305" w:rsidRPr="00B75305">
        <w:rPr>
          <w:rFonts w:ascii="Tahoma" w:hAnsi="Tahoma" w:cs="Tahoma"/>
          <w:color w:val="222222"/>
          <w:szCs w:val="26"/>
          <w:lang w:val="es-ES_tradnl"/>
        </w:rPr>
        <w:t>de</w:t>
      </w:r>
      <w:r w:rsidR="00A858FB">
        <w:rPr>
          <w:rFonts w:ascii="Tahoma" w:hAnsi="Tahoma" w:cs="Tahoma"/>
          <w:color w:val="222222"/>
          <w:szCs w:val="26"/>
          <w:lang w:val="es-ES_tradnl"/>
        </w:rPr>
        <w:t xml:space="preserve"> los esclavos negros de huir de su</w:t>
      </w:r>
      <w:r w:rsidR="00B75305" w:rsidRPr="00B75305">
        <w:rPr>
          <w:rFonts w:ascii="Tahoma" w:hAnsi="Tahoma" w:cs="Tahoma"/>
          <w:color w:val="222222"/>
          <w:szCs w:val="26"/>
          <w:lang w:val="es-ES_tradnl"/>
        </w:rPr>
        <w:t xml:space="preserve"> cautiverio. En su artículo de 1851 titulado “</w:t>
      </w:r>
      <w:proofErr w:type="spellStart"/>
      <w:r w:rsidR="00B75305" w:rsidRPr="00B75305">
        <w:rPr>
          <w:rFonts w:ascii="Tahoma" w:hAnsi="Tahoma" w:cs="Tahoma"/>
          <w:color w:val="222222"/>
          <w:szCs w:val="26"/>
          <w:lang w:val="es-ES_tradnl"/>
        </w:rPr>
        <w:t>Diseases</w:t>
      </w:r>
      <w:proofErr w:type="spellEnd"/>
      <w:r w:rsidR="00B75305" w:rsidRPr="00B75305">
        <w:rPr>
          <w:rFonts w:ascii="Tahoma" w:hAnsi="Tahoma" w:cs="Tahoma"/>
          <w:color w:val="222222"/>
          <w:szCs w:val="26"/>
          <w:lang w:val="es-ES_tradnl"/>
        </w:rPr>
        <w:t xml:space="preserve"> and </w:t>
      </w:r>
      <w:proofErr w:type="spellStart"/>
      <w:r w:rsidR="00B75305" w:rsidRPr="00B75305">
        <w:rPr>
          <w:rFonts w:ascii="Tahoma" w:hAnsi="Tahoma" w:cs="Tahoma"/>
          <w:color w:val="222222"/>
          <w:szCs w:val="26"/>
          <w:lang w:val="es-ES_tradnl"/>
        </w:rPr>
        <w:t>Peculiarities</w:t>
      </w:r>
      <w:proofErr w:type="spellEnd"/>
      <w:r w:rsidR="00B75305" w:rsidRPr="00B75305">
        <w:rPr>
          <w:rFonts w:ascii="Tahoma" w:hAnsi="Tahoma" w:cs="Tahoma"/>
          <w:color w:val="222222"/>
          <w:szCs w:val="26"/>
          <w:lang w:val="es-ES_tradnl"/>
        </w:rPr>
        <w:t xml:space="preserve"> of </w:t>
      </w:r>
      <w:proofErr w:type="spellStart"/>
      <w:r w:rsidR="00B75305" w:rsidRPr="00B75305">
        <w:rPr>
          <w:rFonts w:ascii="Tahoma" w:hAnsi="Tahoma" w:cs="Tahoma"/>
          <w:color w:val="222222"/>
          <w:szCs w:val="26"/>
          <w:lang w:val="es-ES_tradnl"/>
        </w:rPr>
        <w:t>the</w:t>
      </w:r>
      <w:proofErr w:type="spellEnd"/>
      <w:r w:rsidR="00B75305" w:rsidRPr="00B75305">
        <w:rPr>
          <w:rFonts w:ascii="Tahoma" w:hAnsi="Tahoma" w:cs="Tahoma"/>
          <w:color w:val="222222"/>
          <w:szCs w:val="26"/>
          <w:lang w:val="es-ES_tradnl"/>
        </w:rPr>
        <w:t xml:space="preserve"> Negro </w:t>
      </w:r>
      <w:proofErr w:type="spellStart"/>
      <w:r w:rsidR="00B75305" w:rsidRPr="00B75305">
        <w:rPr>
          <w:rFonts w:ascii="Tahoma" w:hAnsi="Tahoma" w:cs="Tahoma"/>
          <w:color w:val="222222"/>
          <w:szCs w:val="26"/>
          <w:lang w:val="es-ES_tradnl"/>
        </w:rPr>
        <w:t>Race</w:t>
      </w:r>
      <w:proofErr w:type="spellEnd"/>
      <w:r w:rsidR="00B75305" w:rsidRPr="00B75305">
        <w:rPr>
          <w:rFonts w:ascii="Tahoma" w:hAnsi="Tahoma" w:cs="Tahoma"/>
          <w:color w:val="222222"/>
          <w:szCs w:val="26"/>
          <w:lang w:val="es-ES_tradnl"/>
        </w:rPr>
        <w:t>,” (Enfermedad</w:t>
      </w:r>
      <w:r w:rsidR="00A858FB">
        <w:rPr>
          <w:rFonts w:ascii="Tahoma" w:hAnsi="Tahoma" w:cs="Tahoma"/>
          <w:color w:val="222222"/>
          <w:szCs w:val="26"/>
          <w:lang w:val="es-ES_tradnl"/>
        </w:rPr>
        <w:t>es y peculiaridades de la raza n</w:t>
      </w:r>
      <w:r w:rsidR="00B75305" w:rsidRPr="00B75305">
        <w:rPr>
          <w:rFonts w:ascii="Tahoma" w:hAnsi="Tahoma" w:cs="Tahoma"/>
          <w:color w:val="222222"/>
          <w:szCs w:val="26"/>
          <w:lang w:val="es-ES_tradnl"/>
        </w:rPr>
        <w:t xml:space="preserve">egra), </w:t>
      </w:r>
      <w:proofErr w:type="spellStart"/>
      <w:r w:rsidR="00B75305" w:rsidRPr="00B75305">
        <w:rPr>
          <w:rFonts w:ascii="Tahoma" w:hAnsi="Tahoma" w:cs="Tahoma"/>
          <w:color w:val="222222"/>
          <w:szCs w:val="26"/>
          <w:lang w:val="es-ES_tradnl"/>
        </w:rPr>
        <w:t>Cartrwright</w:t>
      </w:r>
      <w:proofErr w:type="spellEnd"/>
      <w:r w:rsidR="00B75305" w:rsidRPr="00B75305">
        <w:rPr>
          <w:rFonts w:ascii="Tahoma" w:hAnsi="Tahoma" w:cs="Tahoma"/>
          <w:color w:val="222222"/>
          <w:szCs w:val="26"/>
          <w:lang w:val="es-ES_tradnl"/>
        </w:rPr>
        <w:t xml:space="preserve"> culpa a los amos por ser demasiado íntimos con sus esclavos, tratándolos como iguales, y receta c</w:t>
      </w:r>
      <w:r w:rsidR="00A858FB">
        <w:rPr>
          <w:rFonts w:ascii="Tahoma" w:hAnsi="Tahoma" w:cs="Tahoma"/>
          <w:color w:val="222222"/>
          <w:szCs w:val="26"/>
          <w:lang w:val="es-ES_tradnl"/>
        </w:rPr>
        <w:t>omo remedios latigazos severos y</w:t>
      </w:r>
      <w:r w:rsidR="00B75305" w:rsidRPr="00B75305">
        <w:rPr>
          <w:rFonts w:ascii="Tahoma" w:hAnsi="Tahoma" w:cs="Tahoma"/>
          <w:color w:val="222222"/>
          <w:szCs w:val="26"/>
          <w:lang w:val="es-ES_tradnl"/>
        </w:rPr>
        <w:t xml:space="preserve"> la amputación d</w:t>
      </w:r>
      <w:r w:rsidR="00FD16DB">
        <w:rPr>
          <w:rFonts w:ascii="Tahoma" w:hAnsi="Tahoma" w:cs="Tahoma"/>
          <w:color w:val="222222"/>
          <w:szCs w:val="26"/>
          <w:lang w:val="es-ES_tradnl"/>
        </w:rPr>
        <w:t>e los dedos grandes de los pies</w:t>
      </w:r>
      <w:r w:rsidR="00B75305" w:rsidRPr="00B75305">
        <w:rPr>
          <w:rFonts w:ascii="Tahoma" w:hAnsi="Tahoma" w:cs="Tahoma"/>
          <w:color w:val="222222"/>
          <w:szCs w:val="26"/>
          <w:lang w:val="es-ES_tradnl"/>
        </w:rPr>
        <w:t xml:space="preserve"> para i</w:t>
      </w:r>
      <w:r w:rsidR="00FD16DB">
        <w:rPr>
          <w:rFonts w:ascii="Tahoma" w:hAnsi="Tahoma" w:cs="Tahoma"/>
          <w:color w:val="222222"/>
          <w:szCs w:val="26"/>
          <w:lang w:val="es-ES_tradnl"/>
        </w:rPr>
        <w:t>mposibilitar la huida. N</w:t>
      </w:r>
      <w:r w:rsidR="00B75305" w:rsidRPr="00B75305">
        <w:rPr>
          <w:rFonts w:ascii="Tahoma" w:hAnsi="Tahoma" w:cs="Tahoma"/>
          <w:color w:val="222222"/>
          <w:szCs w:val="26"/>
          <w:lang w:val="es-ES_tradnl"/>
        </w:rPr>
        <w:t xml:space="preserve">eologismo creado para explicar el intento de escape dentro de una lógica de superioridad y supremacía blanca, </w:t>
      </w:r>
      <w:proofErr w:type="spellStart"/>
      <w:r w:rsidR="00B75305" w:rsidRPr="00B75305">
        <w:rPr>
          <w:rFonts w:ascii="Tahoma" w:hAnsi="Tahoma" w:cs="Tahoma"/>
          <w:i/>
          <w:color w:val="222222"/>
          <w:szCs w:val="26"/>
          <w:lang w:val="es-ES_tradnl"/>
        </w:rPr>
        <w:t>drapetomanía</w:t>
      </w:r>
      <w:proofErr w:type="spellEnd"/>
      <w:r w:rsidR="00B75305" w:rsidRPr="00B75305">
        <w:rPr>
          <w:rFonts w:ascii="Tahoma" w:hAnsi="Tahoma" w:cs="Tahoma"/>
          <w:color w:val="222222"/>
          <w:szCs w:val="26"/>
          <w:lang w:val="es-ES_tradnl"/>
        </w:rPr>
        <w:t xml:space="preserve"> se opone a la noción </w:t>
      </w:r>
      <w:proofErr w:type="spellStart"/>
      <w:r w:rsidR="00B75305" w:rsidRPr="00B75305">
        <w:rPr>
          <w:rFonts w:ascii="Tahoma" w:hAnsi="Tahoma" w:cs="Tahoma"/>
          <w:color w:val="222222"/>
          <w:szCs w:val="26"/>
          <w:lang w:val="es-ES_tradnl"/>
        </w:rPr>
        <w:t>afrocaribeña</w:t>
      </w:r>
      <w:proofErr w:type="spellEnd"/>
      <w:r w:rsidR="00B75305" w:rsidRPr="00B75305">
        <w:rPr>
          <w:rFonts w:ascii="Tahoma" w:hAnsi="Tahoma" w:cs="Tahoma"/>
          <w:color w:val="222222"/>
          <w:szCs w:val="26"/>
          <w:lang w:val="es-ES_tradnl"/>
        </w:rPr>
        <w:t xml:space="preserve"> de </w:t>
      </w:r>
      <w:proofErr w:type="spellStart"/>
      <w:r w:rsidR="00B75305" w:rsidRPr="00B75305">
        <w:rPr>
          <w:rFonts w:ascii="Tahoma" w:hAnsi="Tahoma" w:cs="Tahoma"/>
          <w:i/>
          <w:color w:val="222222"/>
          <w:szCs w:val="26"/>
          <w:lang w:val="es-ES_tradnl"/>
        </w:rPr>
        <w:t>cimarronaje</w:t>
      </w:r>
      <w:proofErr w:type="spellEnd"/>
      <w:r w:rsidR="00B75305" w:rsidRPr="00B75305">
        <w:rPr>
          <w:rFonts w:ascii="Tahoma" w:hAnsi="Tahoma" w:cs="Tahoma"/>
          <w:color w:val="222222"/>
          <w:szCs w:val="26"/>
          <w:lang w:val="es-ES_tradnl"/>
        </w:rPr>
        <w:t xml:space="preserve">. </w:t>
      </w:r>
      <w:r w:rsidR="000A453A">
        <w:rPr>
          <w:rFonts w:ascii="Tahoma" w:hAnsi="Tahoma" w:cs="Tahoma"/>
          <w:color w:val="222222"/>
          <w:szCs w:val="26"/>
          <w:lang w:val="es-ES_tradnl"/>
        </w:rPr>
        <w:t>E</w:t>
      </w:r>
      <w:r w:rsidR="00B75305" w:rsidRPr="00B75305">
        <w:rPr>
          <w:rFonts w:ascii="Tahoma" w:hAnsi="Tahoma" w:cs="Tahoma"/>
          <w:color w:val="222222"/>
          <w:szCs w:val="26"/>
          <w:lang w:val="es-ES_tradnl"/>
        </w:rPr>
        <w:t>xhibida en Pittsburgh y Nueva York en 2014 y después en el Museo Cooper en Harvard (Cambridge, MA),</w:t>
      </w:r>
      <w:r w:rsidR="000A453A">
        <w:rPr>
          <w:rFonts w:ascii="Tahoma" w:hAnsi="Tahoma" w:cs="Tahoma"/>
          <w:color w:val="222222"/>
          <w:szCs w:val="26"/>
          <w:lang w:val="es-ES_tradnl"/>
        </w:rPr>
        <w:t xml:space="preserve"> </w:t>
      </w:r>
      <w:proofErr w:type="spellStart"/>
      <w:r w:rsidR="000A453A">
        <w:rPr>
          <w:rFonts w:ascii="Tahoma" w:hAnsi="Tahoma" w:cs="Tahoma"/>
          <w:i/>
          <w:color w:val="222222"/>
          <w:szCs w:val="26"/>
          <w:lang w:val="es-ES_tradnl"/>
        </w:rPr>
        <w:t>Drapetomanía</w:t>
      </w:r>
      <w:proofErr w:type="spellEnd"/>
      <w:r w:rsidR="000A453A" w:rsidRPr="00B75305">
        <w:rPr>
          <w:rFonts w:ascii="Tahoma" w:hAnsi="Tahoma" w:cs="Tahoma"/>
          <w:i/>
          <w:color w:val="222222"/>
          <w:szCs w:val="26"/>
          <w:lang w:val="es-ES_tradnl"/>
        </w:rPr>
        <w:t xml:space="preserve"> </w:t>
      </w:r>
      <w:r w:rsidR="00B75305" w:rsidRPr="00B75305">
        <w:rPr>
          <w:rFonts w:ascii="Tahoma" w:hAnsi="Tahoma" w:cs="Tahoma"/>
          <w:color w:val="222222"/>
          <w:szCs w:val="26"/>
          <w:lang w:val="es-ES_tradnl"/>
        </w:rPr>
        <w:t xml:space="preserve"> incorpora obras creadas entre 1978-1983, cuando Grupo Antillano era activo, además de obras posteriores que sirven como homenaje a los </w:t>
      </w:r>
      <w:r w:rsidR="00F13CF0">
        <w:rPr>
          <w:rFonts w:ascii="Tahoma" w:hAnsi="Tahoma" w:cs="Tahoma"/>
          <w:color w:val="222222"/>
          <w:szCs w:val="26"/>
          <w:lang w:val="es-ES_tradnl"/>
        </w:rPr>
        <w:t>esfuerzos del grupo.</w:t>
      </w:r>
      <w:r w:rsidR="00B75305" w:rsidRPr="00B75305">
        <w:rPr>
          <w:rFonts w:ascii="Tahoma" w:hAnsi="Tahoma" w:cs="Tahoma"/>
          <w:color w:val="222222"/>
          <w:szCs w:val="26"/>
          <w:lang w:val="es-ES_tradnl"/>
        </w:rPr>
        <w:t xml:space="preserve"> </w:t>
      </w:r>
    </w:p>
    <w:p w14:paraId="3FECA804" w14:textId="571967EA" w:rsidR="00DF118D" w:rsidRDefault="000A453A" w:rsidP="00DF118D">
      <w:pPr>
        <w:widowControl w:val="0"/>
        <w:autoSpaceDE w:val="0"/>
        <w:autoSpaceDN w:val="0"/>
        <w:adjustRightInd w:val="0"/>
        <w:spacing w:line="480" w:lineRule="auto"/>
        <w:rPr>
          <w:rFonts w:ascii="Tahoma" w:hAnsi="Tahoma" w:cs="Tahoma"/>
          <w:color w:val="222222"/>
          <w:szCs w:val="26"/>
          <w:lang w:val="es-ES_tradnl"/>
        </w:rPr>
      </w:pPr>
      <w:r>
        <w:rPr>
          <w:rFonts w:ascii="Tahoma" w:hAnsi="Tahoma" w:cs="Tahoma"/>
          <w:color w:val="222222"/>
          <w:szCs w:val="26"/>
          <w:lang w:val="es-ES_tradnl"/>
        </w:rPr>
        <w:tab/>
      </w:r>
      <w:r w:rsidR="00B75305" w:rsidRPr="00B75305">
        <w:rPr>
          <w:rFonts w:ascii="Tahoma" w:hAnsi="Tahoma" w:cs="Tahoma"/>
          <w:i/>
          <w:color w:val="222222"/>
          <w:szCs w:val="26"/>
          <w:lang w:val="es-ES_tradnl"/>
        </w:rPr>
        <w:t xml:space="preserve">Grupo Antillano, </w:t>
      </w:r>
      <w:proofErr w:type="spellStart"/>
      <w:r w:rsidR="00B75305" w:rsidRPr="00B75305">
        <w:rPr>
          <w:rFonts w:ascii="Tahoma" w:hAnsi="Tahoma" w:cs="Tahoma"/>
          <w:i/>
          <w:color w:val="222222"/>
          <w:szCs w:val="26"/>
          <w:lang w:val="es-ES_tradnl"/>
        </w:rPr>
        <w:t>The</w:t>
      </w:r>
      <w:proofErr w:type="spellEnd"/>
      <w:r w:rsidR="00B75305" w:rsidRPr="00B75305">
        <w:rPr>
          <w:rFonts w:ascii="Tahoma" w:hAnsi="Tahoma" w:cs="Tahoma"/>
          <w:i/>
          <w:color w:val="222222"/>
          <w:szCs w:val="26"/>
          <w:lang w:val="es-ES_tradnl"/>
        </w:rPr>
        <w:t xml:space="preserve"> Art of Afro-Cuba/El Arte de Afro-Cuba</w:t>
      </w:r>
      <w:r w:rsidR="00F13CF0">
        <w:rPr>
          <w:rFonts w:ascii="Tahoma" w:hAnsi="Tahoma" w:cs="Tahoma"/>
          <w:color w:val="222222"/>
          <w:szCs w:val="26"/>
          <w:lang w:val="es-ES_tradnl"/>
        </w:rPr>
        <w:t xml:space="preserve"> también incorpora</w:t>
      </w:r>
      <w:r w:rsidR="00B75305" w:rsidRPr="00B75305">
        <w:rPr>
          <w:rFonts w:ascii="Tahoma" w:hAnsi="Tahoma" w:cs="Tahoma"/>
          <w:color w:val="222222"/>
          <w:szCs w:val="26"/>
          <w:lang w:val="es-ES_tradnl"/>
        </w:rPr>
        <w:t xml:space="preserve"> una extensiva historia documental de las muestras y correspondencia del Grupo a partir de los años 1970. </w:t>
      </w:r>
      <w:r w:rsidR="00FD16DB">
        <w:rPr>
          <w:rFonts w:ascii="Tahoma" w:hAnsi="Tahoma" w:cs="Tahoma"/>
          <w:color w:val="222222"/>
          <w:szCs w:val="26"/>
          <w:lang w:val="es-ES_tradnl"/>
        </w:rPr>
        <w:t xml:space="preserve"> De hecho, habría</w:t>
      </w:r>
      <w:r>
        <w:rPr>
          <w:rFonts w:ascii="Tahoma" w:hAnsi="Tahoma" w:cs="Tahoma"/>
          <w:color w:val="222222"/>
          <w:szCs w:val="26"/>
          <w:lang w:val="es-ES_tradnl"/>
        </w:rPr>
        <w:t xml:space="preserve"> que entender las dos muestras no solo como exhibiciones de arte, sino también reivindicaciones de la historia y </w:t>
      </w:r>
      <w:r w:rsidR="00FD16DB">
        <w:rPr>
          <w:rFonts w:ascii="Tahoma" w:hAnsi="Tahoma" w:cs="Tahoma"/>
          <w:color w:val="222222"/>
          <w:szCs w:val="26"/>
          <w:lang w:val="es-ES_tradnl"/>
        </w:rPr>
        <w:t>experiencia actual de los artistas y los grupos</w:t>
      </w:r>
      <w:r>
        <w:rPr>
          <w:rFonts w:ascii="Tahoma" w:hAnsi="Tahoma" w:cs="Tahoma"/>
          <w:color w:val="222222"/>
          <w:szCs w:val="26"/>
          <w:lang w:val="es-ES_tradnl"/>
        </w:rPr>
        <w:t xml:space="preserve"> que representan</w:t>
      </w:r>
      <w:r w:rsidR="00F2325D">
        <w:rPr>
          <w:rFonts w:ascii="Tahoma" w:hAnsi="Tahoma" w:cs="Tahoma"/>
          <w:color w:val="222222"/>
          <w:szCs w:val="26"/>
          <w:lang w:val="es-ES_tradnl"/>
        </w:rPr>
        <w:t xml:space="preserve">.  En la isla, estas obras denuncian discursos racistas enraizados y la exclusión o marginalización del sujeto afrocubano, mientras que fuera de la isla, sus puestas en escena </w:t>
      </w:r>
      <w:r w:rsidR="00F13CF0">
        <w:rPr>
          <w:rFonts w:ascii="Tahoma" w:hAnsi="Tahoma" w:cs="Tahoma"/>
          <w:color w:val="222222"/>
          <w:szCs w:val="26"/>
          <w:lang w:val="es-ES_tradnl"/>
        </w:rPr>
        <w:t xml:space="preserve">también </w:t>
      </w:r>
      <w:r w:rsidR="00F2325D">
        <w:rPr>
          <w:rFonts w:ascii="Tahoma" w:hAnsi="Tahoma" w:cs="Tahoma"/>
          <w:color w:val="222222"/>
          <w:szCs w:val="26"/>
          <w:lang w:val="es-ES_tradnl"/>
        </w:rPr>
        <w:t xml:space="preserve">responden al deseo de acceder la subjetividad </w:t>
      </w:r>
      <w:r w:rsidR="00FD16DB">
        <w:rPr>
          <w:rFonts w:ascii="Tahoma" w:hAnsi="Tahoma" w:cs="Tahoma"/>
          <w:color w:val="222222"/>
          <w:szCs w:val="26"/>
          <w:lang w:val="es-ES_tradnl"/>
        </w:rPr>
        <w:t>afro</w:t>
      </w:r>
      <w:r w:rsidR="00F2325D">
        <w:rPr>
          <w:rFonts w:ascii="Tahoma" w:hAnsi="Tahoma" w:cs="Tahoma"/>
          <w:color w:val="222222"/>
          <w:szCs w:val="26"/>
          <w:lang w:val="es-ES_tradnl"/>
        </w:rPr>
        <w:t>cubana como parte de una experiencia "autén</w:t>
      </w:r>
      <w:r w:rsidR="00E46C69">
        <w:rPr>
          <w:rFonts w:ascii="Tahoma" w:hAnsi="Tahoma" w:cs="Tahoma"/>
          <w:color w:val="222222"/>
          <w:szCs w:val="26"/>
          <w:lang w:val="es-ES_tradnl"/>
        </w:rPr>
        <w:t>tica</w:t>
      </w:r>
      <w:r w:rsidR="00F2325D">
        <w:rPr>
          <w:rFonts w:ascii="Tahoma" w:hAnsi="Tahoma" w:cs="Tahoma"/>
          <w:color w:val="222222"/>
          <w:szCs w:val="26"/>
          <w:lang w:val="es-ES_tradnl"/>
        </w:rPr>
        <w:t>" de lo cubano. Los d</w:t>
      </w:r>
      <w:r w:rsidR="00074F92">
        <w:rPr>
          <w:rFonts w:ascii="Tahoma" w:hAnsi="Tahoma" w:cs="Tahoma"/>
          <w:color w:val="222222"/>
          <w:szCs w:val="26"/>
          <w:lang w:val="es-ES_tradnl"/>
        </w:rPr>
        <w:t xml:space="preserve">istintos </w:t>
      </w:r>
      <w:r>
        <w:rPr>
          <w:rFonts w:ascii="Tahoma" w:hAnsi="Tahoma" w:cs="Tahoma"/>
          <w:color w:val="222222"/>
          <w:szCs w:val="26"/>
          <w:lang w:val="es-ES_tradnl"/>
        </w:rPr>
        <w:t>mensajes que transmiten las m</w:t>
      </w:r>
      <w:r w:rsidR="00053069">
        <w:rPr>
          <w:rFonts w:ascii="Tahoma" w:hAnsi="Tahoma" w:cs="Tahoma"/>
          <w:color w:val="222222"/>
          <w:szCs w:val="26"/>
          <w:lang w:val="es-ES_tradnl"/>
        </w:rPr>
        <w:t>uestras, tanto en el formato de exhibiciones como los catálogos que las acompañan,</w:t>
      </w:r>
      <w:r w:rsidR="00F2325D">
        <w:rPr>
          <w:rFonts w:ascii="Tahoma" w:hAnsi="Tahoma" w:cs="Tahoma"/>
          <w:color w:val="222222"/>
          <w:szCs w:val="26"/>
          <w:lang w:val="es-ES_tradnl"/>
        </w:rPr>
        <w:t xml:space="preserve"> no</w:t>
      </w:r>
      <w:r w:rsidR="00F13CF0">
        <w:rPr>
          <w:rFonts w:ascii="Tahoma" w:hAnsi="Tahoma" w:cs="Tahoma"/>
          <w:color w:val="222222"/>
          <w:szCs w:val="26"/>
          <w:lang w:val="es-ES_tradnl"/>
        </w:rPr>
        <w:t>s obliga</w:t>
      </w:r>
      <w:r w:rsidR="00053069">
        <w:rPr>
          <w:rFonts w:ascii="Tahoma" w:hAnsi="Tahoma" w:cs="Tahoma"/>
          <w:color w:val="222222"/>
          <w:szCs w:val="26"/>
          <w:lang w:val="es-ES_tradnl"/>
        </w:rPr>
        <w:t>n</w:t>
      </w:r>
      <w:r w:rsidR="00074F92">
        <w:rPr>
          <w:rFonts w:ascii="Tahoma" w:hAnsi="Tahoma" w:cs="Tahoma"/>
          <w:color w:val="222222"/>
          <w:szCs w:val="26"/>
          <w:lang w:val="es-ES_tradnl"/>
        </w:rPr>
        <w:t xml:space="preserve"> </w:t>
      </w:r>
      <w:r w:rsidR="00F13CF0">
        <w:rPr>
          <w:rFonts w:ascii="Tahoma" w:hAnsi="Tahoma" w:cs="Tahoma"/>
          <w:color w:val="222222"/>
          <w:szCs w:val="26"/>
          <w:lang w:val="es-ES_tradnl"/>
        </w:rPr>
        <w:t>a acercarnos al tema del racismo</w:t>
      </w:r>
      <w:r w:rsidR="001B0F87">
        <w:rPr>
          <w:rFonts w:ascii="Tahoma" w:hAnsi="Tahoma" w:cs="Tahoma"/>
          <w:color w:val="222222"/>
          <w:szCs w:val="26"/>
          <w:lang w:val="es-ES_tradnl"/>
        </w:rPr>
        <w:t xml:space="preserve"> como un fenómeno </w:t>
      </w:r>
      <w:r w:rsidR="00053069">
        <w:rPr>
          <w:rFonts w:ascii="Tahoma" w:hAnsi="Tahoma" w:cs="Tahoma"/>
          <w:color w:val="222222"/>
          <w:szCs w:val="26"/>
          <w:lang w:val="es-ES_tradnl"/>
        </w:rPr>
        <w:t>vital, vigente, y transnacional</w:t>
      </w:r>
      <w:r w:rsidR="00F13CF0">
        <w:rPr>
          <w:rFonts w:ascii="Tahoma" w:hAnsi="Tahoma" w:cs="Tahoma"/>
          <w:color w:val="222222"/>
          <w:szCs w:val="26"/>
          <w:lang w:val="es-ES_tradnl"/>
        </w:rPr>
        <w:t xml:space="preserve">. </w:t>
      </w:r>
      <w:r w:rsidR="00074F92">
        <w:rPr>
          <w:rFonts w:ascii="Tahoma" w:hAnsi="Tahoma" w:cs="Tahoma"/>
          <w:color w:val="222222"/>
          <w:szCs w:val="26"/>
          <w:lang w:val="es-ES_tradnl"/>
        </w:rPr>
        <w:t xml:space="preserve"> </w:t>
      </w:r>
      <w:r w:rsidR="00053069">
        <w:rPr>
          <w:rFonts w:ascii="Tahoma" w:hAnsi="Tahoma" w:cs="Palatino"/>
          <w:szCs w:val="48"/>
          <w:lang w:val="es-ES_tradnl"/>
        </w:rPr>
        <w:t xml:space="preserve">Su novedosa visibilidad </w:t>
      </w:r>
      <w:r w:rsidR="00FD16DB">
        <w:rPr>
          <w:rFonts w:ascii="Tahoma" w:hAnsi="Tahoma" w:cs="Palatino"/>
          <w:szCs w:val="48"/>
          <w:lang w:val="es-ES_tradnl"/>
        </w:rPr>
        <w:t xml:space="preserve">también </w:t>
      </w:r>
      <w:r w:rsidR="00053069">
        <w:rPr>
          <w:rFonts w:ascii="Tahoma" w:hAnsi="Tahoma" w:cs="Palatino"/>
          <w:szCs w:val="48"/>
          <w:lang w:val="es-ES_tradnl"/>
        </w:rPr>
        <w:t xml:space="preserve">refleja un aumentado interés en lo afrocubano en mercados locales y globales de consumo. Las dos exhibiciones sugieren muchas preguntas importantes: ¿Cuáles son los regímenes sociales, institucionales, educativos y económicos en Cuba que determinan quién se forma como artista </w:t>
      </w:r>
      <w:r w:rsidR="00053069">
        <w:rPr>
          <w:rFonts w:ascii="Tahoma" w:hAnsi="Tahoma" w:cs="Tahoma"/>
          <w:color w:val="222222"/>
          <w:szCs w:val="26"/>
          <w:lang w:val="es-ES_tradnl"/>
        </w:rPr>
        <w:t>y cómo</w:t>
      </w:r>
      <w:r w:rsidR="00FD16DB">
        <w:rPr>
          <w:rFonts w:ascii="Tahoma" w:hAnsi="Tahoma" w:cs="Tahoma"/>
          <w:color w:val="222222"/>
          <w:szCs w:val="26"/>
          <w:lang w:val="es-ES_tradnl"/>
        </w:rPr>
        <w:t xml:space="preserve"> se forma</w:t>
      </w:r>
      <w:r w:rsidR="00053069">
        <w:rPr>
          <w:rFonts w:ascii="Tahoma" w:hAnsi="Tahoma" w:cs="Tahoma"/>
          <w:color w:val="222222"/>
          <w:szCs w:val="26"/>
          <w:lang w:val="es-ES_tradnl"/>
        </w:rPr>
        <w:t>, cuáles artistas reciben apoyo del estado para su obra creativa, quiénes reciben perm</w:t>
      </w:r>
      <w:r w:rsidR="00FD16DB">
        <w:rPr>
          <w:rFonts w:ascii="Tahoma" w:hAnsi="Tahoma" w:cs="Tahoma"/>
          <w:color w:val="222222"/>
          <w:szCs w:val="26"/>
          <w:lang w:val="es-ES_tradnl"/>
        </w:rPr>
        <w:t xml:space="preserve">iso de exhibir su obra dentro o </w:t>
      </w:r>
      <w:r w:rsidR="00053069">
        <w:rPr>
          <w:rFonts w:ascii="Tahoma" w:hAnsi="Tahoma" w:cs="Tahoma"/>
          <w:color w:val="222222"/>
          <w:szCs w:val="26"/>
          <w:lang w:val="es-ES_tradnl"/>
        </w:rPr>
        <w:t>fuera de la isla, quiénes organizan y sirven de curadores de tales muestras, y quiénes ven la obra exhibida?  ¿Cómo se traducen estos cuadros, esculturas, e instalaciones a y en distintos formatos de exhibición y publicación lejos del apara</w:t>
      </w:r>
      <w:r w:rsidR="00FD16DB">
        <w:rPr>
          <w:rFonts w:ascii="Tahoma" w:hAnsi="Tahoma" w:cs="Tahoma"/>
          <w:color w:val="222222"/>
          <w:szCs w:val="26"/>
          <w:lang w:val="es-ES_tradnl"/>
        </w:rPr>
        <w:t>to estatal cubano?  ¿Q</w:t>
      </w:r>
      <w:r w:rsidR="00053069">
        <w:rPr>
          <w:rFonts w:ascii="Tahoma" w:hAnsi="Tahoma" w:cs="Tahoma"/>
          <w:color w:val="222222"/>
          <w:szCs w:val="26"/>
          <w:lang w:val="es-ES_tradnl"/>
        </w:rPr>
        <w:t>ué bibliografía podemos utilizar para mejor entender estas obras en sus  diversos contextos curatoriales?</w:t>
      </w:r>
      <w:r w:rsidR="00053069" w:rsidRPr="00DF118D">
        <w:rPr>
          <w:rStyle w:val="FootnoteReference"/>
          <w:rFonts w:ascii="Tahoma" w:hAnsi="Tahoma" w:cs="Tahoma"/>
          <w:color w:val="222222"/>
          <w:szCs w:val="26"/>
          <w:lang w:val="es-ES_tradnl"/>
        </w:rPr>
        <w:footnoteReference w:id="5"/>
      </w:r>
    </w:p>
    <w:p w14:paraId="2F0A1C3D" w14:textId="432C990F" w:rsidR="00DF118D" w:rsidRPr="00DF118D" w:rsidRDefault="00F13CF0" w:rsidP="00DF118D">
      <w:pPr>
        <w:widowControl w:val="0"/>
        <w:autoSpaceDE w:val="0"/>
        <w:autoSpaceDN w:val="0"/>
        <w:adjustRightInd w:val="0"/>
        <w:spacing w:line="480" w:lineRule="auto"/>
        <w:rPr>
          <w:rFonts w:ascii="Tahoma" w:hAnsi="Tahoma" w:cs="Tahoma"/>
          <w:color w:val="222222"/>
          <w:szCs w:val="26"/>
          <w:lang w:val="es-ES_tradnl"/>
        </w:rPr>
      </w:pPr>
      <w:r>
        <w:rPr>
          <w:rFonts w:ascii="Tahoma" w:hAnsi="Tahoma" w:cs="Tahoma"/>
          <w:color w:val="222222"/>
          <w:szCs w:val="26"/>
          <w:lang w:val="es-ES_tradnl"/>
        </w:rPr>
        <w:tab/>
        <w:t>El carácter provocador de estas muestras es particularmente evidente</w:t>
      </w:r>
      <w:r w:rsidR="001B0F87">
        <w:rPr>
          <w:rFonts w:ascii="Tahoma" w:hAnsi="Tahoma" w:cs="Tahoma"/>
          <w:color w:val="222222"/>
          <w:szCs w:val="26"/>
          <w:lang w:val="es-ES_tradnl"/>
        </w:rPr>
        <w:t xml:space="preserve"> </w:t>
      </w:r>
      <w:r>
        <w:rPr>
          <w:rFonts w:ascii="Tahoma" w:hAnsi="Tahoma" w:cs="Tahoma"/>
          <w:color w:val="222222"/>
          <w:szCs w:val="26"/>
          <w:lang w:val="es-ES_tradnl"/>
        </w:rPr>
        <w:t>en la interacción entre</w:t>
      </w:r>
      <w:r w:rsidR="00074F92">
        <w:rPr>
          <w:rFonts w:ascii="Tahoma" w:hAnsi="Tahoma" w:cs="Tahoma"/>
          <w:color w:val="222222"/>
          <w:szCs w:val="26"/>
          <w:lang w:val="es-ES_tradnl"/>
        </w:rPr>
        <w:t xml:space="preserve"> texto e imagen en</w:t>
      </w:r>
      <w:r w:rsidR="00053069">
        <w:rPr>
          <w:rFonts w:ascii="Tahoma" w:hAnsi="Tahoma" w:cs="Tahoma"/>
          <w:color w:val="222222"/>
          <w:szCs w:val="26"/>
          <w:lang w:val="es-ES_tradnl"/>
        </w:rPr>
        <w:t xml:space="preserve"> algunas de sus</w:t>
      </w:r>
      <w:r>
        <w:rPr>
          <w:rFonts w:ascii="Tahoma" w:hAnsi="Tahoma" w:cs="Tahoma"/>
          <w:color w:val="222222"/>
          <w:szCs w:val="26"/>
          <w:lang w:val="es-ES_tradnl"/>
        </w:rPr>
        <w:t xml:space="preserve"> piezas</w:t>
      </w:r>
      <w:r w:rsidR="00074F92">
        <w:rPr>
          <w:rFonts w:ascii="Tahoma" w:hAnsi="Tahoma" w:cs="Tahoma"/>
          <w:color w:val="222222"/>
          <w:szCs w:val="26"/>
          <w:lang w:val="es-ES_tradnl"/>
        </w:rPr>
        <w:t>.</w:t>
      </w:r>
      <w:r w:rsidR="00074F92" w:rsidRPr="00DF118D">
        <w:rPr>
          <w:rStyle w:val="FootnoteReference"/>
          <w:rFonts w:ascii="Tahoma" w:hAnsi="Tahoma" w:cs="Tahoma"/>
          <w:szCs w:val="26"/>
          <w:lang w:val="es-ES_tradnl"/>
        </w:rPr>
        <w:footnoteReference w:id="6"/>
      </w:r>
      <w:r>
        <w:rPr>
          <w:rFonts w:ascii="Tahoma" w:hAnsi="Tahoma" w:cs="Tahoma"/>
          <w:color w:val="222222"/>
          <w:szCs w:val="26"/>
          <w:lang w:val="es-ES_tradnl"/>
        </w:rPr>
        <w:t xml:space="preserve">  Tales obras llaman</w:t>
      </w:r>
      <w:r w:rsidR="001B0F87">
        <w:rPr>
          <w:rFonts w:ascii="Tahoma" w:hAnsi="Tahoma" w:cs="Tahoma"/>
          <w:color w:val="222222"/>
          <w:szCs w:val="26"/>
          <w:lang w:val="es-ES_tradnl"/>
        </w:rPr>
        <w:t xml:space="preserve"> la aten</w:t>
      </w:r>
      <w:r w:rsidR="00E46C69">
        <w:rPr>
          <w:rFonts w:ascii="Tahoma" w:hAnsi="Tahoma" w:cs="Tahoma"/>
          <w:color w:val="222222"/>
          <w:szCs w:val="26"/>
          <w:lang w:val="es-ES_tradnl"/>
        </w:rPr>
        <w:t xml:space="preserve">ción a la "relación entre lo visible y lo decible, entre muestra y discurso, entre mostrar y contar" </w:t>
      </w:r>
      <w:r w:rsidR="001B0F87">
        <w:rPr>
          <w:rFonts w:ascii="Tahoma" w:hAnsi="Tahoma" w:cs="Palatino"/>
          <w:szCs w:val="48"/>
          <w:lang w:val="es-ES_tradnl"/>
        </w:rPr>
        <w:t>(</w:t>
      </w:r>
      <w:r>
        <w:rPr>
          <w:rFonts w:ascii="Tahoma" w:hAnsi="Tahoma" w:cs="Palatino"/>
          <w:szCs w:val="48"/>
          <w:lang w:val="es-ES_tradnl"/>
        </w:rPr>
        <w:t xml:space="preserve">Mitchell, </w:t>
      </w:r>
      <w:r w:rsidR="001B0F87">
        <w:rPr>
          <w:rFonts w:ascii="Tahoma" w:hAnsi="Tahoma" w:cs="Palatino"/>
          <w:szCs w:val="48"/>
          <w:lang w:val="es-ES_tradnl"/>
        </w:rPr>
        <w:t xml:space="preserve">"Word and </w:t>
      </w:r>
      <w:proofErr w:type="spellStart"/>
      <w:r w:rsidR="001B0F87">
        <w:rPr>
          <w:rFonts w:ascii="Tahoma" w:hAnsi="Tahoma" w:cs="Palatino"/>
          <w:szCs w:val="48"/>
          <w:lang w:val="es-ES_tradnl"/>
        </w:rPr>
        <w:t>Image</w:t>
      </w:r>
      <w:proofErr w:type="spellEnd"/>
      <w:r w:rsidR="001B0F87">
        <w:rPr>
          <w:rFonts w:ascii="Tahoma" w:hAnsi="Tahoma" w:cs="Palatino"/>
          <w:szCs w:val="48"/>
          <w:lang w:val="es-ES_tradnl"/>
        </w:rPr>
        <w:t xml:space="preserve">" </w:t>
      </w:r>
      <w:r w:rsidR="00DF118D" w:rsidRPr="00DF118D">
        <w:rPr>
          <w:rFonts w:ascii="Tahoma" w:hAnsi="Tahoma" w:cs="Palatino"/>
          <w:szCs w:val="48"/>
          <w:lang w:val="es-ES_tradnl"/>
        </w:rPr>
        <w:t>51).</w:t>
      </w:r>
      <w:r w:rsidR="00DF118D" w:rsidRPr="00DF118D">
        <w:rPr>
          <w:rStyle w:val="FootnoteReference"/>
          <w:rFonts w:ascii="Tahoma" w:hAnsi="Tahoma" w:cs="Palatino"/>
          <w:szCs w:val="48"/>
          <w:lang w:val="es-ES_tradnl"/>
        </w:rPr>
        <w:footnoteReference w:id="7"/>
      </w:r>
      <w:r w:rsidR="00DF118D" w:rsidRPr="00DF118D">
        <w:rPr>
          <w:rFonts w:ascii="Tahoma" w:hAnsi="Tahoma" w:cs="Palatino"/>
          <w:szCs w:val="48"/>
          <w:lang w:val="es-ES_tradnl"/>
        </w:rPr>
        <w:t xml:space="preserve"> </w:t>
      </w:r>
      <w:r w:rsidR="00751E94">
        <w:rPr>
          <w:rFonts w:ascii="Tahoma" w:hAnsi="Tahoma" w:cs="Tahoma"/>
          <w:color w:val="222222"/>
          <w:szCs w:val="26"/>
          <w:lang w:val="es-ES_tradnl"/>
        </w:rPr>
        <w:t xml:space="preserve">Son de particular interés </w:t>
      </w:r>
      <w:r w:rsidR="001D1619">
        <w:rPr>
          <w:rFonts w:ascii="Tahoma" w:hAnsi="Tahoma" w:cs="Tahoma"/>
          <w:color w:val="222222"/>
          <w:szCs w:val="26"/>
          <w:lang w:val="es-ES_tradnl"/>
        </w:rPr>
        <w:t>alg</w:t>
      </w:r>
      <w:r w:rsidR="00751E94">
        <w:rPr>
          <w:rFonts w:ascii="Tahoma" w:hAnsi="Tahoma" w:cs="Tahoma"/>
          <w:color w:val="222222"/>
          <w:szCs w:val="26"/>
          <w:lang w:val="es-ES_tradnl"/>
        </w:rPr>
        <w:t>unas obras</w:t>
      </w:r>
      <w:r w:rsidR="001B0F87">
        <w:rPr>
          <w:rFonts w:ascii="Tahoma" w:hAnsi="Tahoma" w:cs="Tahoma"/>
          <w:color w:val="222222"/>
          <w:szCs w:val="26"/>
          <w:lang w:val="es-ES_tradnl"/>
        </w:rPr>
        <w:t xml:space="preserve"> </w:t>
      </w:r>
      <w:r w:rsidR="00751E94">
        <w:rPr>
          <w:rFonts w:ascii="Tahoma" w:hAnsi="Tahoma" w:cs="Tahoma"/>
          <w:szCs w:val="26"/>
          <w:lang w:val="es-ES_tradnl"/>
        </w:rPr>
        <w:t>incluidas en</w:t>
      </w:r>
      <w:r w:rsidR="001B0F87">
        <w:rPr>
          <w:rFonts w:ascii="Tahoma" w:hAnsi="Tahoma" w:cs="Tahoma"/>
          <w:szCs w:val="26"/>
          <w:lang w:val="es-ES_tradnl"/>
        </w:rPr>
        <w:t xml:space="preserve"> la exhibición norteamericana</w:t>
      </w:r>
      <w:r w:rsidR="00751E94">
        <w:rPr>
          <w:rFonts w:ascii="Tahoma" w:hAnsi="Tahoma" w:cs="Tahoma"/>
          <w:szCs w:val="26"/>
          <w:lang w:val="es-ES_tradnl"/>
        </w:rPr>
        <w:t xml:space="preserve"> de la muestra grupal </w:t>
      </w:r>
      <w:r w:rsidR="00DF118D" w:rsidRPr="00DF118D">
        <w:rPr>
          <w:rFonts w:ascii="Tahoma" w:hAnsi="Tahoma" w:cs="Tahoma"/>
          <w:i/>
          <w:szCs w:val="26"/>
          <w:lang w:val="es-ES_tradnl"/>
        </w:rPr>
        <w:t xml:space="preserve">Queloides, </w:t>
      </w:r>
      <w:r w:rsidR="00751E94">
        <w:rPr>
          <w:rFonts w:ascii="Tahoma" w:hAnsi="Tahoma" w:cs="Tahoma"/>
          <w:szCs w:val="26"/>
          <w:lang w:val="es-ES_tradnl"/>
        </w:rPr>
        <w:t xml:space="preserve">que apareció en </w:t>
      </w:r>
      <w:r w:rsidR="00751E94">
        <w:rPr>
          <w:rFonts w:ascii="Tahoma" w:hAnsi="Tahoma" w:cs="Tahoma"/>
          <w:color w:val="222222"/>
          <w:szCs w:val="26"/>
          <w:lang w:val="es-ES_tradnl"/>
        </w:rPr>
        <w:t>Pitt</w:t>
      </w:r>
      <w:r w:rsidR="001B0F87">
        <w:rPr>
          <w:rFonts w:ascii="Tahoma" w:hAnsi="Tahoma" w:cs="Tahoma"/>
          <w:color w:val="222222"/>
          <w:szCs w:val="26"/>
          <w:lang w:val="es-ES_tradnl"/>
        </w:rPr>
        <w:t xml:space="preserve">sburgh, Nueva York y el </w:t>
      </w:r>
      <w:r w:rsidR="00751E94">
        <w:rPr>
          <w:rFonts w:ascii="Tahoma" w:hAnsi="Tahoma" w:cs="Tahoma"/>
          <w:color w:val="222222"/>
          <w:szCs w:val="26"/>
          <w:lang w:val="es-ES_tradnl"/>
        </w:rPr>
        <w:t xml:space="preserve">Boston </w:t>
      </w:r>
      <w:r w:rsidR="001B0F87">
        <w:rPr>
          <w:rFonts w:ascii="Tahoma" w:hAnsi="Tahoma" w:cs="Tahoma"/>
          <w:color w:val="222222"/>
          <w:szCs w:val="26"/>
          <w:lang w:val="es-ES_tradnl"/>
        </w:rPr>
        <w:t xml:space="preserve">(Cambridge) </w:t>
      </w:r>
      <w:r w:rsidR="00751E94">
        <w:rPr>
          <w:rFonts w:ascii="Tahoma" w:hAnsi="Tahoma" w:cs="Tahoma"/>
          <w:color w:val="222222"/>
          <w:szCs w:val="26"/>
          <w:lang w:val="es-ES_tradnl"/>
        </w:rPr>
        <w:t>entre 2010-</w:t>
      </w:r>
      <w:r w:rsidR="00DF118D" w:rsidRPr="00DF118D">
        <w:rPr>
          <w:rFonts w:ascii="Tahoma" w:hAnsi="Tahoma" w:cs="Tahoma"/>
          <w:color w:val="222222"/>
          <w:szCs w:val="26"/>
          <w:lang w:val="es-ES_tradnl"/>
        </w:rPr>
        <w:t>2012</w:t>
      </w:r>
      <w:r w:rsidR="00FD16DB">
        <w:rPr>
          <w:rFonts w:ascii="Tahoma" w:hAnsi="Tahoma" w:cs="Tahoma"/>
          <w:color w:val="222222"/>
          <w:szCs w:val="26"/>
          <w:lang w:val="es-ES_tradnl"/>
        </w:rPr>
        <w:t>, después de su estadía</w:t>
      </w:r>
      <w:r w:rsidR="00751E94">
        <w:rPr>
          <w:rFonts w:ascii="Tahoma" w:hAnsi="Tahoma" w:cs="Tahoma"/>
          <w:color w:val="222222"/>
          <w:szCs w:val="26"/>
          <w:lang w:val="es-ES_tradnl"/>
        </w:rPr>
        <w:t xml:space="preserve"> en Cuba en el </w:t>
      </w:r>
      <w:r w:rsidR="00DF118D" w:rsidRPr="00DF118D">
        <w:rPr>
          <w:rFonts w:ascii="Tahoma" w:hAnsi="Tahoma" w:cs="Tahoma"/>
          <w:color w:val="222222"/>
          <w:szCs w:val="26"/>
          <w:lang w:val="es-ES_tradnl"/>
        </w:rPr>
        <w:t xml:space="preserve">Centro Wilfredo Lam. </w:t>
      </w:r>
      <w:r w:rsidR="00751E94">
        <w:rPr>
          <w:rFonts w:ascii="Tahoma" w:hAnsi="Tahoma" w:cs="Tahoma"/>
          <w:color w:val="222222"/>
          <w:szCs w:val="26"/>
          <w:lang w:val="es-ES_tradnl"/>
        </w:rPr>
        <w:t xml:space="preserve"> Con obras en distintos gén</w:t>
      </w:r>
      <w:r>
        <w:rPr>
          <w:rFonts w:ascii="Tahoma" w:hAnsi="Tahoma" w:cs="Tahoma"/>
          <w:color w:val="222222"/>
          <w:szCs w:val="26"/>
          <w:lang w:val="es-ES_tradnl"/>
        </w:rPr>
        <w:t>eros y medios de doce artistas (</w:t>
      </w:r>
      <w:r w:rsidR="001D1619">
        <w:rPr>
          <w:rFonts w:ascii="Tahoma" w:hAnsi="Tahoma" w:cs="Tahoma"/>
          <w:color w:val="222222"/>
          <w:szCs w:val="26"/>
          <w:lang w:val="es-ES_tradnl"/>
        </w:rPr>
        <w:t xml:space="preserve">la mayoría de ellos veteranos de las muestras cubanas </w:t>
      </w:r>
      <w:r w:rsidR="00DF118D" w:rsidRPr="00DF118D">
        <w:rPr>
          <w:rFonts w:ascii="Tahoma" w:hAnsi="Tahoma" w:cs="Tahoma"/>
          <w:color w:val="222222"/>
          <w:szCs w:val="26"/>
          <w:lang w:val="es-ES_tradnl"/>
        </w:rPr>
        <w:t>“Quel</w:t>
      </w:r>
      <w:r w:rsidR="001D1619">
        <w:rPr>
          <w:rFonts w:ascii="Tahoma" w:hAnsi="Tahoma" w:cs="Tahoma"/>
          <w:color w:val="222222"/>
          <w:szCs w:val="26"/>
          <w:lang w:val="es-ES_tradnl"/>
        </w:rPr>
        <w:t>oides I,” 1997, “Queloides II” en 1999, y/o “Ni Músicos ni Deportistas”,</w:t>
      </w:r>
      <w:r>
        <w:rPr>
          <w:rFonts w:ascii="Tahoma" w:hAnsi="Tahoma" w:cs="Tahoma"/>
          <w:color w:val="222222"/>
          <w:szCs w:val="26"/>
          <w:lang w:val="es-ES_tradnl"/>
        </w:rPr>
        <w:t xml:space="preserve"> 1997), </w:t>
      </w:r>
      <w:r w:rsidR="001B0F87">
        <w:rPr>
          <w:rFonts w:ascii="Tahoma" w:hAnsi="Tahoma" w:cs="Tahoma"/>
          <w:color w:val="222222"/>
          <w:szCs w:val="26"/>
          <w:lang w:val="es-ES_tradnl"/>
        </w:rPr>
        <w:t>la versión estadounidense</w:t>
      </w:r>
      <w:r w:rsidR="001D1619">
        <w:rPr>
          <w:rFonts w:ascii="Tahoma" w:hAnsi="Tahoma" w:cs="Tahoma"/>
          <w:color w:val="222222"/>
          <w:szCs w:val="26"/>
          <w:lang w:val="es-ES_tradnl"/>
        </w:rPr>
        <w:t xml:space="preserve"> de </w:t>
      </w:r>
      <w:r w:rsidR="001D1619" w:rsidRPr="001D1619">
        <w:rPr>
          <w:rFonts w:ascii="Tahoma" w:hAnsi="Tahoma" w:cs="Tahoma"/>
          <w:i/>
          <w:color w:val="222222"/>
          <w:szCs w:val="26"/>
          <w:lang w:val="es-ES_tradnl"/>
        </w:rPr>
        <w:t>Queloides</w:t>
      </w:r>
      <w:r w:rsidR="001D1619">
        <w:rPr>
          <w:rFonts w:ascii="Tahoma" w:hAnsi="Tahoma" w:cs="Tahoma"/>
          <w:color w:val="222222"/>
          <w:szCs w:val="26"/>
          <w:lang w:val="es-ES_tradnl"/>
        </w:rPr>
        <w:t xml:space="preserve"> enmarcaba l</w:t>
      </w:r>
      <w:r>
        <w:rPr>
          <w:rFonts w:ascii="Tahoma" w:hAnsi="Tahoma" w:cs="Tahoma"/>
          <w:color w:val="222222"/>
          <w:szCs w:val="26"/>
          <w:lang w:val="es-ES_tradnl"/>
        </w:rPr>
        <w:t>os temas de raza y racismo en el novedoso ambiente de la gestión de un presidente afroamericano en la Casa Blanca</w:t>
      </w:r>
      <w:r w:rsidR="00832836">
        <w:rPr>
          <w:rFonts w:ascii="Tahoma" w:hAnsi="Tahoma" w:cs="Tahoma"/>
          <w:color w:val="222222"/>
          <w:szCs w:val="26"/>
          <w:lang w:val="es-ES_tradnl"/>
        </w:rPr>
        <w:t>.  Se vivía esta nueva visibilidad de la cuestión racial en Cuba también, ya</w:t>
      </w:r>
      <w:r w:rsidR="001D1619">
        <w:rPr>
          <w:rFonts w:ascii="Tahoma" w:hAnsi="Tahoma" w:cs="Tahoma"/>
          <w:color w:val="222222"/>
          <w:szCs w:val="26"/>
          <w:lang w:val="es-ES_tradnl"/>
        </w:rPr>
        <w:t xml:space="preserve"> que la muestra inicial de </w:t>
      </w:r>
      <w:r w:rsidR="00DF118D" w:rsidRPr="00DF118D">
        <w:rPr>
          <w:rFonts w:ascii="Tahoma" w:hAnsi="Tahoma" w:cs="Tahoma"/>
          <w:i/>
          <w:color w:val="222222"/>
          <w:szCs w:val="26"/>
          <w:lang w:val="es-ES_tradnl"/>
        </w:rPr>
        <w:t>Queloides</w:t>
      </w:r>
      <w:r w:rsidR="001D1619">
        <w:rPr>
          <w:rFonts w:ascii="Tahoma" w:hAnsi="Tahoma" w:cs="Tahoma"/>
          <w:color w:val="222222"/>
          <w:szCs w:val="26"/>
          <w:lang w:val="es-ES_tradnl"/>
        </w:rPr>
        <w:t xml:space="preserve"> en 1997 era</w:t>
      </w:r>
      <w:r w:rsidR="00DF118D" w:rsidRPr="00DF118D">
        <w:rPr>
          <w:rFonts w:ascii="Tahoma" w:hAnsi="Tahoma" w:cs="Tahoma"/>
          <w:color w:val="222222"/>
          <w:szCs w:val="26"/>
          <w:lang w:val="es-ES_tradnl"/>
        </w:rPr>
        <w:t xml:space="preserve"> “</w:t>
      </w:r>
      <w:r w:rsidR="001D1619">
        <w:rPr>
          <w:rFonts w:ascii="Tahoma" w:hAnsi="Tahoma" w:cs="Tahoma"/>
          <w:color w:val="222222"/>
          <w:szCs w:val="26"/>
          <w:lang w:val="es-ES_tradnl"/>
        </w:rPr>
        <w:t>la primera exhibición en Cuba concebida para tratar el problema de la discriminación racial en la isla,” según</w:t>
      </w:r>
      <w:r w:rsidR="00DF118D" w:rsidRPr="00DF118D">
        <w:rPr>
          <w:rFonts w:ascii="Tahoma" w:hAnsi="Tahoma" w:cs="Tahoma"/>
          <w:color w:val="222222"/>
          <w:szCs w:val="26"/>
          <w:lang w:val="es-ES_tradnl"/>
        </w:rPr>
        <w:t xml:space="preserve"> Ana Belén Martín-Sevillano (137). </w:t>
      </w:r>
      <w:r w:rsidR="00DF118D" w:rsidRPr="00DF118D">
        <w:rPr>
          <w:rFonts w:ascii="Tahoma" w:hAnsi="Tahoma" w:cs="Palatino"/>
          <w:szCs w:val="48"/>
          <w:lang w:val="es-ES_tradnl"/>
        </w:rPr>
        <w:t xml:space="preserve"> </w:t>
      </w:r>
    </w:p>
    <w:p w14:paraId="762B15CE" w14:textId="0DB0BDAB" w:rsidR="00FF3D17" w:rsidRDefault="00DF118D" w:rsidP="00DF118D">
      <w:pPr>
        <w:widowControl w:val="0"/>
        <w:autoSpaceDE w:val="0"/>
        <w:autoSpaceDN w:val="0"/>
        <w:adjustRightInd w:val="0"/>
        <w:spacing w:line="480" w:lineRule="auto"/>
        <w:rPr>
          <w:rFonts w:ascii="Tahoma" w:hAnsi="Tahoma" w:cs="Tahoma"/>
          <w:szCs w:val="26"/>
          <w:lang w:val="es-ES_tradnl"/>
        </w:rPr>
      </w:pPr>
      <w:r w:rsidRPr="00DF118D">
        <w:rPr>
          <w:rFonts w:ascii="Tahoma" w:hAnsi="Tahoma" w:cs="Tahoma"/>
          <w:color w:val="222222"/>
          <w:szCs w:val="26"/>
          <w:lang w:val="es-ES_tradnl"/>
        </w:rPr>
        <w:tab/>
      </w:r>
      <w:r w:rsidR="00053069">
        <w:rPr>
          <w:rFonts w:ascii="Tahoma" w:hAnsi="Tahoma" w:cs="Tahoma"/>
          <w:color w:val="222222"/>
          <w:szCs w:val="26"/>
          <w:lang w:val="es-ES_tradnl"/>
        </w:rPr>
        <w:t>E</w:t>
      </w:r>
      <w:r w:rsidR="00832836">
        <w:rPr>
          <w:rFonts w:ascii="Tahoma" w:hAnsi="Tahoma" w:cs="Tahoma"/>
          <w:color w:val="222222"/>
          <w:szCs w:val="26"/>
          <w:lang w:val="es-ES_tradnl"/>
        </w:rPr>
        <w:t>n</w:t>
      </w:r>
      <w:r w:rsidR="002B2FA0">
        <w:rPr>
          <w:rFonts w:ascii="Tahoma" w:hAnsi="Tahoma" w:cs="Tahoma"/>
          <w:color w:val="222222"/>
          <w:szCs w:val="26"/>
          <w:lang w:val="es-ES_tradnl"/>
        </w:rPr>
        <w:t xml:space="preserve"> </w:t>
      </w:r>
      <w:r w:rsidRPr="002B2FA0">
        <w:rPr>
          <w:rFonts w:ascii="Tahoma" w:hAnsi="Tahoma" w:cs="Tahoma"/>
          <w:i/>
          <w:szCs w:val="26"/>
          <w:lang w:val="es-ES_tradnl"/>
        </w:rPr>
        <w:t>Queloides</w:t>
      </w:r>
      <w:r w:rsidR="00053069">
        <w:rPr>
          <w:rFonts w:ascii="Tahoma" w:hAnsi="Tahoma" w:cs="Tahoma"/>
          <w:szCs w:val="26"/>
          <w:lang w:val="es-ES_tradnl"/>
        </w:rPr>
        <w:t xml:space="preserve">, como después en </w:t>
      </w:r>
      <w:proofErr w:type="spellStart"/>
      <w:r w:rsidR="00053069" w:rsidRPr="00053069">
        <w:rPr>
          <w:rFonts w:ascii="Tahoma" w:hAnsi="Tahoma" w:cs="Tahoma"/>
          <w:i/>
          <w:szCs w:val="26"/>
          <w:lang w:val="es-ES_tradnl"/>
        </w:rPr>
        <w:t>Drapetomanía</w:t>
      </w:r>
      <w:proofErr w:type="spellEnd"/>
      <w:r w:rsidR="00053069">
        <w:rPr>
          <w:rFonts w:ascii="Tahoma" w:hAnsi="Tahoma" w:cs="Tahoma"/>
          <w:szCs w:val="26"/>
          <w:lang w:val="es-ES_tradnl"/>
        </w:rPr>
        <w:t xml:space="preserve">, se destaca </w:t>
      </w:r>
      <w:r w:rsidR="00A732D4">
        <w:rPr>
          <w:rFonts w:ascii="Tahoma" w:hAnsi="Tahoma" w:cs="Tahoma"/>
          <w:szCs w:val="26"/>
          <w:lang w:val="es-ES_tradnl"/>
        </w:rPr>
        <w:t>la conceptualización de la "raza" como una herida abierta o una patología.</w:t>
      </w:r>
      <w:r w:rsidRPr="00DF118D">
        <w:rPr>
          <w:rStyle w:val="FootnoteReference"/>
          <w:rFonts w:ascii="Tahoma" w:hAnsi="Tahoma" w:cs="Tahoma"/>
          <w:szCs w:val="26"/>
          <w:lang w:val="es-ES_tradnl"/>
        </w:rPr>
        <w:footnoteReference w:id="8"/>
      </w:r>
      <w:r w:rsidR="00290857">
        <w:rPr>
          <w:rFonts w:ascii="Tahoma" w:hAnsi="Tahoma" w:cs="Tahoma"/>
          <w:szCs w:val="26"/>
          <w:lang w:val="es-ES_tradnl"/>
        </w:rPr>
        <w:t xml:space="preserve"> El término médico</w:t>
      </w:r>
      <w:r w:rsidRPr="00DF118D">
        <w:rPr>
          <w:rFonts w:ascii="Tahoma" w:hAnsi="Tahoma" w:cs="Tahoma"/>
          <w:szCs w:val="26"/>
          <w:lang w:val="es-ES_tradnl"/>
        </w:rPr>
        <w:t xml:space="preserve"> </w:t>
      </w:r>
      <w:proofErr w:type="spellStart"/>
      <w:r w:rsidRPr="00DF118D">
        <w:rPr>
          <w:rFonts w:ascii="Tahoma" w:hAnsi="Tahoma" w:cs="Tahoma"/>
          <w:i/>
          <w:szCs w:val="26"/>
          <w:lang w:val="es-ES_tradnl"/>
        </w:rPr>
        <w:t>queloides</w:t>
      </w:r>
      <w:proofErr w:type="spellEnd"/>
      <w:r w:rsidRPr="00DF118D">
        <w:rPr>
          <w:rFonts w:ascii="Tahoma" w:hAnsi="Tahoma" w:cs="Tahoma"/>
          <w:szCs w:val="26"/>
          <w:lang w:val="es-ES_tradnl"/>
        </w:rPr>
        <w:t xml:space="preserve"> </w:t>
      </w:r>
      <w:r w:rsidR="00290857">
        <w:rPr>
          <w:rFonts w:ascii="Tahoma" w:hAnsi="Tahoma" w:cs="Tahoma"/>
          <w:szCs w:val="26"/>
          <w:lang w:val="es-ES_tradnl"/>
        </w:rPr>
        <w:t xml:space="preserve">se refiere a las cicatrices </w:t>
      </w:r>
      <w:r w:rsidR="001B0F87">
        <w:rPr>
          <w:rFonts w:ascii="Tahoma" w:hAnsi="Tahoma" w:cs="Tahoma"/>
          <w:szCs w:val="26"/>
          <w:lang w:val="es-ES_tradnl"/>
        </w:rPr>
        <w:t xml:space="preserve">permanentes que resultan de </w:t>
      </w:r>
      <w:r w:rsidR="00290857">
        <w:rPr>
          <w:rFonts w:ascii="Tahoma" w:hAnsi="Tahoma" w:cs="Tahoma"/>
          <w:szCs w:val="26"/>
          <w:lang w:val="es-ES_tradnl"/>
        </w:rPr>
        <w:t xml:space="preserve">lesiones en la piel, </w:t>
      </w:r>
      <w:r w:rsidR="00832836">
        <w:rPr>
          <w:rFonts w:ascii="Tahoma" w:hAnsi="Tahoma" w:cs="Tahoma"/>
          <w:szCs w:val="26"/>
          <w:lang w:val="es-ES_tradnl"/>
        </w:rPr>
        <w:t>marcas</w:t>
      </w:r>
      <w:r w:rsidR="001B0F87">
        <w:rPr>
          <w:rFonts w:ascii="Tahoma" w:hAnsi="Tahoma" w:cs="Tahoma"/>
          <w:szCs w:val="26"/>
          <w:lang w:val="es-ES_tradnl"/>
        </w:rPr>
        <w:t xml:space="preserve"> </w:t>
      </w:r>
      <w:r w:rsidR="00290857">
        <w:rPr>
          <w:rFonts w:ascii="Tahoma" w:hAnsi="Tahoma" w:cs="Tahoma"/>
          <w:szCs w:val="26"/>
          <w:lang w:val="es-ES_tradnl"/>
        </w:rPr>
        <w:t>asociadas en particula</w:t>
      </w:r>
      <w:r w:rsidR="00832836">
        <w:rPr>
          <w:rFonts w:ascii="Tahoma" w:hAnsi="Tahoma" w:cs="Tahoma"/>
          <w:szCs w:val="26"/>
          <w:lang w:val="es-ES_tradnl"/>
        </w:rPr>
        <w:t>r con la piel negra. De la Fuente</w:t>
      </w:r>
      <w:r w:rsidR="00290857">
        <w:rPr>
          <w:rFonts w:ascii="Tahoma" w:hAnsi="Tahoma" w:cs="Tahoma"/>
          <w:i/>
          <w:szCs w:val="26"/>
          <w:lang w:val="es-ES_tradnl"/>
        </w:rPr>
        <w:t xml:space="preserve"> </w:t>
      </w:r>
      <w:r w:rsidR="00290857">
        <w:rPr>
          <w:rFonts w:ascii="Tahoma" w:hAnsi="Tahoma" w:cs="Tahoma"/>
          <w:szCs w:val="26"/>
          <w:lang w:val="es-ES_tradnl"/>
        </w:rPr>
        <w:t>explica</w:t>
      </w:r>
      <w:r w:rsidR="00832836">
        <w:rPr>
          <w:rFonts w:ascii="Tahoma" w:hAnsi="Tahoma" w:cs="Tahoma"/>
          <w:szCs w:val="26"/>
          <w:lang w:val="es-ES_tradnl"/>
        </w:rPr>
        <w:t xml:space="preserve"> que el titulo evoca tanto</w:t>
      </w:r>
      <w:r w:rsidR="00290857">
        <w:rPr>
          <w:rFonts w:ascii="Tahoma" w:hAnsi="Tahoma" w:cs="Tahoma"/>
          <w:szCs w:val="26"/>
          <w:lang w:val="es-ES_tradnl"/>
        </w:rPr>
        <w:t xml:space="preserve"> la persistencia de los es</w:t>
      </w:r>
      <w:r w:rsidR="00832836">
        <w:rPr>
          <w:rFonts w:ascii="Tahoma" w:hAnsi="Tahoma" w:cs="Tahoma"/>
          <w:szCs w:val="26"/>
          <w:lang w:val="es-ES_tradnl"/>
        </w:rPr>
        <w:t>tereotipos raciales como el proceso de luchar contra</w:t>
      </w:r>
      <w:r w:rsidR="00290857">
        <w:rPr>
          <w:rFonts w:ascii="Tahoma" w:hAnsi="Tahoma" w:cs="Tahoma"/>
          <w:szCs w:val="26"/>
          <w:lang w:val="es-ES_tradnl"/>
        </w:rPr>
        <w:t xml:space="preserve"> el racismo, la discriminación y los siglos de conflicto cultural </w:t>
      </w:r>
      <w:r w:rsidRPr="00DF118D">
        <w:rPr>
          <w:rFonts w:ascii="Tahoma" w:hAnsi="Tahoma" w:cs="Tahoma"/>
          <w:color w:val="222222"/>
          <w:szCs w:val="26"/>
          <w:lang w:val="es-ES_tradnl"/>
        </w:rPr>
        <w:t>(“</w:t>
      </w:r>
      <w:proofErr w:type="spellStart"/>
      <w:r w:rsidRPr="00DF118D">
        <w:rPr>
          <w:rFonts w:ascii="Tahoma" w:hAnsi="Tahoma" w:cs="Tahoma"/>
          <w:color w:val="222222"/>
          <w:szCs w:val="26"/>
          <w:lang w:val="es-ES_tradnl"/>
        </w:rPr>
        <w:t>The</w:t>
      </w:r>
      <w:proofErr w:type="spellEnd"/>
      <w:r w:rsidRPr="00DF118D">
        <w:rPr>
          <w:rFonts w:ascii="Tahoma" w:hAnsi="Tahoma" w:cs="Tahoma"/>
          <w:color w:val="222222"/>
          <w:szCs w:val="26"/>
          <w:lang w:val="es-ES_tradnl"/>
        </w:rPr>
        <w:t xml:space="preserve"> New Afro-Cuban Cultural </w:t>
      </w:r>
      <w:proofErr w:type="spellStart"/>
      <w:r w:rsidRPr="00DF118D">
        <w:rPr>
          <w:rFonts w:ascii="Tahoma" w:hAnsi="Tahoma" w:cs="Tahoma"/>
          <w:color w:val="222222"/>
          <w:szCs w:val="26"/>
          <w:lang w:val="es-ES_tradnl"/>
        </w:rPr>
        <w:t>Movement</w:t>
      </w:r>
      <w:proofErr w:type="spellEnd"/>
      <w:r w:rsidRPr="00DF118D">
        <w:rPr>
          <w:rFonts w:ascii="Tahoma" w:hAnsi="Tahoma" w:cs="Tahoma"/>
          <w:color w:val="222222"/>
          <w:szCs w:val="26"/>
          <w:lang w:val="es-ES_tradnl"/>
        </w:rPr>
        <w:t xml:space="preserve">” 702).  </w:t>
      </w:r>
      <w:r w:rsidR="00832836">
        <w:rPr>
          <w:rFonts w:ascii="Tahoma" w:hAnsi="Tahoma" w:cs="Tahoma"/>
          <w:color w:val="222222"/>
          <w:szCs w:val="26"/>
          <w:lang w:val="es-ES_tradnl"/>
        </w:rPr>
        <w:t xml:space="preserve">Su uso de </w:t>
      </w:r>
      <w:proofErr w:type="spellStart"/>
      <w:r w:rsidR="00832836">
        <w:rPr>
          <w:rFonts w:ascii="Tahoma" w:hAnsi="Tahoma" w:cs="Tahoma"/>
          <w:color w:val="222222"/>
          <w:szCs w:val="26"/>
          <w:lang w:val="es-ES_tradnl"/>
        </w:rPr>
        <w:t>queloides</w:t>
      </w:r>
      <w:proofErr w:type="spellEnd"/>
      <w:r w:rsidR="00832836">
        <w:rPr>
          <w:rFonts w:ascii="Tahoma" w:hAnsi="Tahoma" w:cs="Tahoma"/>
          <w:color w:val="222222"/>
          <w:szCs w:val="26"/>
          <w:lang w:val="es-ES_tradnl"/>
        </w:rPr>
        <w:t xml:space="preserve"> como una taquigrafía del problema de raza no es el primero. </w:t>
      </w:r>
      <w:r w:rsidR="00290857">
        <w:rPr>
          <w:rFonts w:ascii="Tahoma" w:hAnsi="Tahoma" w:cs="Tahoma"/>
          <w:color w:val="222222"/>
          <w:szCs w:val="26"/>
          <w:lang w:val="es-ES_tradnl"/>
        </w:rPr>
        <w:t>Una de las imágenes más</w:t>
      </w:r>
      <w:r w:rsidR="00832836">
        <w:rPr>
          <w:rFonts w:ascii="Tahoma" w:hAnsi="Tahoma" w:cs="Tahoma"/>
          <w:color w:val="222222"/>
          <w:szCs w:val="26"/>
          <w:lang w:val="es-ES_tradnl"/>
        </w:rPr>
        <w:t xml:space="preserve"> famosas de esta condición</w:t>
      </w:r>
      <w:r w:rsidR="00F87FD7">
        <w:rPr>
          <w:rFonts w:ascii="Tahoma" w:hAnsi="Tahoma" w:cs="Tahoma"/>
          <w:color w:val="222222"/>
          <w:szCs w:val="26"/>
          <w:lang w:val="es-ES_tradnl"/>
        </w:rPr>
        <w:t xml:space="preserve"> es una fotografía</w:t>
      </w:r>
      <w:r w:rsidR="00290857">
        <w:rPr>
          <w:rFonts w:ascii="Tahoma" w:hAnsi="Tahoma" w:cs="Tahoma"/>
          <w:color w:val="222222"/>
          <w:szCs w:val="26"/>
          <w:lang w:val="es-ES_tradnl"/>
        </w:rPr>
        <w:t xml:space="preserve"> del esclavo cimarrón Gordon en Baton Rouge, Luisiana en </w:t>
      </w:r>
      <w:r w:rsidR="00FF3D17">
        <w:rPr>
          <w:rFonts w:ascii="Tahoma" w:hAnsi="Tahoma" w:cs="Tahoma"/>
          <w:szCs w:val="26"/>
          <w:lang w:val="es-ES_tradnl"/>
        </w:rPr>
        <w:t>1863 (Imagen 3</w:t>
      </w:r>
      <w:r w:rsidRPr="00DF118D">
        <w:rPr>
          <w:rFonts w:ascii="Tahoma" w:hAnsi="Tahoma" w:cs="Tahoma"/>
          <w:szCs w:val="26"/>
          <w:lang w:val="es-ES_tradnl"/>
        </w:rPr>
        <w:t>).</w:t>
      </w:r>
      <w:r w:rsidRPr="00DF118D">
        <w:rPr>
          <w:rStyle w:val="FootnoteReference"/>
          <w:rFonts w:ascii="Tahoma" w:hAnsi="Tahoma" w:cs="Tahoma"/>
          <w:szCs w:val="26"/>
          <w:lang w:val="es-ES_tradnl"/>
        </w:rPr>
        <w:footnoteReference w:id="9"/>
      </w:r>
      <w:r w:rsidRPr="00DF118D">
        <w:rPr>
          <w:rFonts w:ascii="Tahoma" w:hAnsi="Tahoma" w:cs="Tahoma"/>
          <w:szCs w:val="26"/>
          <w:lang w:val="es-ES_tradnl"/>
        </w:rPr>
        <w:t xml:space="preserve"> </w:t>
      </w:r>
    </w:p>
    <w:p w14:paraId="31EA1A6A" w14:textId="5068FE2B" w:rsidR="00DF118D" w:rsidRPr="00DF118D" w:rsidRDefault="00FF3D17" w:rsidP="00DF118D">
      <w:pPr>
        <w:widowControl w:val="0"/>
        <w:autoSpaceDE w:val="0"/>
        <w:autoSpaceDN w:val="0"/>
        <w:adjustRightInd w:val="0"/>
        <w:spacing w:line="480" w:lineRule="auto"/>
        <w:rPr>
          <w:rFonts w:ascii="Tahoma" w:hAnsi="Tahoma" w:cs="Tahoma"/>
          <w:color w:val="222222"/>
          <w:szCs w:val="26"/>
          <w:lang w:val="es-ES_tradnl"/>
        </w:rPr>
      </w:pPr>
      <w:r>
        <w:rPr>
          <w:rFonts w:ascii="Tahoma" w:hAnsi="Tahoma" w:cs="Helvetica"/>
          <w:szCs w:val="26"/>
          <w:lang w:val="es-ES_tradnl"/>
        </w:rPr>
        <w:t xml:space="preserve">Los abolicionistas usaban la foto de Gordon en el último período de la esclavitud legal en Estados Unidos como una </w:t>
      </w:r>
      <w:proofErr w:type="spellStart"/>
      <w:r w:rsidR="00DF118D" w:rsidRPr="00DF118D">
        <w:rPr>
          <w:rFonts w:ascii="Tahoma" w:hAnsi="Tahoma" w:cs="Helvetica"/>
          <w:i/>
          <w:szCs w:val="26"/>
          <w:lang w:val="es-ES_tradnl"/>
        </w:rPr>
        <w:t>carte</w:t>
      </w:r>
      <w:proofErr w:type="spellEnd"/>
      <w:r w:rsidR="00DF118D" w:rsidRPr="00DF118D">
        <w:rPr>
          <w:rFonts w:ascii="Tahoma" w:hAnsi="Tahoma" w:cs="Helvetica"/>
          <w:i/>
          <w:szCs w:val="26"/>
          <w:lang w:val="es-ES_tradnl"/>
        </w:rPr>
        <w:t xml:space="preserve"> de visite</w:t>
      </w:r>
      <w:r w:rsidR="00053069">
        <w:rPr>
          <w:rFonts w:ascii="Tahoma" w:hAnsi="Tahoma" w:cs="Helvetica"/>
          <w:szCs w:val="26"/>
          <w:lang w:val="es-ES_tradnl"/>
        </w:rPr>
        <w:t xml:space="preserve"> o folleto </w:t>
      </w:r>
      <w:r>
        <w:rPr>
          <w:rFonts w:ascii="Tahoma" w:hAnsi="Tahoma" w:cs="Helvetica"/>
          <w:szCs w:val="26"/>
          <w:lang w:val="es-ES_tradnl"/>
        </w:rPr>
        <w:t xml:space="preserve">que presentaba la evidencia de los </w:t>
      </w:r>
      <w:r w:rsidR="00053069">
        <w:rPr>
          <w:rFonts w:ascii="Tahoma" w:hAnsi="Tahoma" w:cs="Helvetica"/>
          <w:szCs w:val="26"/>
          <w:lang w:val="es-ES_tradnl"/>
        </w:rPr>
        <w:t xml:space="preserve">horríficos </w:t>
      </w:r>
      <w:r>
        <w:rPr>
          <w:rFonts w:ascii="Tahoma" w:hAnsi="Tahoma" w:cs="Helvetica"/>
          <w:szCs w:val="26"/>
          <w:lang w:val="es-ES_tradnl"/>
        </w:rPr>
        <w:t>abusos fí</w:t>
      </w:r>
      <w:r w:rsidR="00053069">
        <w:rPr>
          <w:rFonts w:ascii="Tahoma" w:hAnsi="Tahoma" w:cs="Helvetica"/>
          <w:szCs w:val="26"/>
          <w:lang w:val="es-ES_tradnl"/>
        </w:rPr>
        <w:t>sicos que típicamente sufrían la</w:t>
      </w:r>
      <w:r>
        <w:rPr>
          <w:rFonts w:ascii="Tahoma" w:hAnsi="Tahoma" w:cs="Helvetica"/>
          <w:szCs w:val="26"/>
          <w:lang w:val="es-ES_tradnl"/>
        </w:rPr>
        <w:t xml:space="preserve">s </w:t>
      </w:r>
      <w:r w:rsidR="00053069">
        <w:rPr>
          <w:rFonts w:ascii="Tahoma" w:hAnsi="Tahoma" w:cs="Helvetica"/>
          <w:szCs w:val="26"/>
          <w:lang w:val="es-ES_tradnl"/>
        </w:rPr>
        <w:t>personas esclavizada</w:t>
      </w:r>
      <w:r>
        <w:rPr>
          <w:rFonts w:ascii="Tahoma" w:hAnsi="Tahoma" w:cs="Helvetica"/>
          <w:szCs w:val="26"/>
          <w:lang w:val="es-ES_tradnl"/>
        </w:rPr>
        <w:t>s</w:t>
      </w:r>
      <w:r w:rsidR="00DF118D" w:rsidRPr="00DF118D">
        <w:rPr>
          <w:rFonts w:ascii="Tahoma" w:hAnsi="Tahoma" w:cs="Helvetica"/>
          <w:szCs w:val="26"/>
          <w:lang w:val="es-ES_tradnl"/>
        </w:rPr>
        <w:t xml:space="preserve">. </w:t>
      </w:r>
      <w:r w:rsidR="00053069">
        <w:rPr>
          <w:rFonts w:ascii="Tahoma" w:hAnsi="Tahoma" w:cs="Helvetica"/>
          <w:szCs w:val="26"/>
          <w:lang w:val="es-ES_tradnl"/>
        </w:rPr>
        <w:t xml:space="preserve"> Tomando en cuenta el</w:t>
      </w:r>
      <w:r>
        <w:rPr>
          <w:rFonts w:ascii="Tahoma" w:hAnsi="Tahoma" w:cs="Helvetica"/>
          <w:szCs w:val="26"/>
          <w:lang w:val="es-ES_tradnl"/>
        </w:rPr>
        <w:t xml:space="preserve"> retrato de la espalda de Gordon</w:t>
      </w:r>
      <w:r w:rsidR="00053069">
        <w:rPr>
          <w:rFonts w:ascii="Tahoma" w:hAnsi="Tahoma" w:cs="Helvetica"/>
          <w:szCs w:val="26"/>
          <w:lang w:val="es-ES_tradnl"/>
        </w:rPr>
        <w:t>,</w:t>
      </w:r>
      <w:r>
        <w:rPr>
          <w:rFonts w:ascii="Tahoma" w:hAnsi="Tahoma" w:cs="Helvetica"/>
          <w:szCs w:val="26"/>
          <w:lang w:val="es-ES_tradnl"/>
        </w:rPr>
        <w:t xml:space="preserve"> </w:t>
      </w:r>
      <w:r w:rsidR="00053069">
        <w:rPr>
          <w:rFonts w:ascii="Tahoma" w:hAnsi="Tahoma" w:cs="Helvetica"/>
          <w:szCs w:val="26"/>
          <w:lang w:val="es-ES_tradnl"/>
        </w:rPr>
        <w:t xml:space="preserve">podemos </w:t>
      </w:r>
      <w:r w:rsidR="00053069">
        <w:rPr>
          <w:rFonts w:ascii="Tahoma" w:hAnsi="Tahoma" w:cs="Tahoma"/>
          <w:color w:val="222222"/>
          <w:szCs w:val="26"/>
          <w:lang w:val="es-ES_tradnl"/>
        </w:rPr>
        <w:t>entender</w:t>
      </w:r>
      <w:r w:rsidR="00F87FD7">
        <w:rPr>
          <w:rFonts w:ascii="Tahoma" w:hAnsi="Tahoma" w:cs="Tahoma"/>
          <w:color w:val="222222"/>
          <w:szCs w:val="26"/>
          <w:lang w:val="es-ES_tradnl"/>
        </w:rPr>
        <w:t xml:space="preserve"> la muestra</w:t>
      </w:r>
      <w:r w:rsidR="00DF118D" w:rsidRPr="00DF118D">
        <w:rPr>
          <w:rFonts w:ascii="Tahoma" w:hAnsi="Tahoma" w:cs="Tahoma"/>
          <w:color w:val="222222"/>
          <w:szCs w:val="26"/>
          <w:lang w:val="es-ES_tradnl"/>
        </w:rPr>
        <w:t xml:space="preserve"> </w:t>
      </w:r>
      <w:r w:rsidR="00DF118D" w:rsidRPr="00DF118D">
        <w:rPr>
          <w:rFonts w:ascii="Tahoma" w:hAnsi="Tahoma" w:cs="Tahoma"/>
          <w:i/>
          <w:color w:val="222222"/>
          <w:szCs w:val="26"/>
          <w:lang w:val="es-ES_tradnl"/>
        </w:rPr>
        <w:t>Queloides</w:t>
      </w:r>
      <w:r>
        <w:rPr>
          <w:rFonts w:ascii="Tahoma" w:hAnsi="Tahoma" w:cs="Tahoma"/>
          <w:color w:val="222222"/>
          <w:szCs w:val="26"/>
          <w:lang w:val="es-ES_tradnl"/>
        </w:rPr>
        <w:t xml:space="preserve"> como un proyecto </w:t>
      </w:r>
      <w:r w:rsidR="00DF118D" w:rsidRPr="00DF118D">
        <w:rPr>
          <w:rFonts w:ascii="Tahoma" w:hAnsi="Tahoma" w:cs="Tahoma"/>
          <w:color w:val="222222"/>
          <w:szCs w:val="26"/>
          <w:lang w:val="es-ES_tradnl"/>
        </w:rPr>
        <w:t>curatorial</w:t>
      </w:r>
      <w:r>
        <w:rPr>
          <w:rFonts w:ascii="Tahoma" w:hAnsi="Tahoma" w:cs="Tahoma"/>
          <w:color w:val="222222"/>
          <w:szCs w:val="26"/>
          <w:lang w:val="es-ES_tradnl"/>
        </w:rPr>
        <w:t xml:space="preserve"> que inserta la lucha por la reforma abolicionista en el siglo 21.</w:t>
      </w:r>
      <w:r w:rsidR="00053069">
        <w:rPr>
          <w:rStyle w:val="FootnoteReference"/>
          <w:rFonts w:ascii="Tahoma" w:hAnsi="Tahoma" w:cs="Tahoma"/>
          <w:color w:val="222222"/>
          <w:szCs w:val="26"/>
          <w:lang w:val="es-ES_tradnl"/>
        </w:rPr>
        <w:footnoteReference w:id="10"/>
      </w:r>
      <w:r w:rsidR="00DF118D" w:rsidRPr="00DF118D">
        <w:rPr>
          <w:rFonts w:ascii="Tahoma" w:hAnsi="Tahoma" w:cs="Tahoma"/>
          <w:color w:val="222222"/>
          <w:szCs w:val="26"/>
          <w:lang w:val="es-ES_tradnl"/>
        </w:rPr>
        <w:t xml:space="preserve"> </w:t>
      </w:r>
    </w:p>
    <w:p w14:paraId="6C5B6587" w14:textId="10EF46DA" w:rsidR="004A2986" w:rsidRPr="00053069" w:rsidRDefault="00DF118D" w:rsidP="00DF118D">
      <w:pPr>
        <w:widowControl w:val="0"/>
        <w:autoSpaceDE w:val="0"/>
        <w:autoSpaceDN w:val="0"/>
        <w:adjustRightInd w:val="0"/>
        <w:spacing w:line="480" w:lineRule="auto"/>
        <w:rPr>
          <w:rFonts w:ascii="Tahoma" w:hAnsi="Tahoma" w:cs="Tahoma"/>
          <w:color w:val="222222"/>
          <w:szCs w:val="26"/>
          <w:lang w:val="es-ES_tradnl"/>
        </w:rPr>
      </w:pPr>
      <w:r w:rsidRPr="00DF118D">
        <w:rPr>
          <w:rFonts w:ascii="Tahoma" w:hAnsi="Tahoma" w:cs="Tahoma"/>
          <w:color w:val="222222"/>
          <w:szCs w:val="26"/>
          <w:lang w:val="es-ES_tradnl"/>
        </w:rPr>
        <w:tab/>
      </w:r>
      <w:r w:rsidR="00B90AB6">
        <w:rPr>
          <w:rFonts w:ascii="Tahoma" w:hAnsi="Tahoma" w:cs="Tahoma"/>
          <w:color w:val="222222"/>
          <w:szCs w:val="26"/>
          <w:lang w:val="es-ES_tradnl"/>
        </w:rPr>
        <w:t>De la Fuente mantiene que las versiones cubanas de</w:t>
      </w:r>
      <w:r w:rsidRPr="00DF118D">
        <w:rPr>
          <w:rFonts w:ascii="Tahoma" w:hAnsi="Tahoma" w:cs="Tahoma"/>
          <w:color w:val="222222"/>
          <w:szCs w:val="26"/>
          <w:lang w:val="es-ES_tradnl"/>
        </w:rPr>
        <w:t xml:space="preserve"> </w:t>
      </w:r>
      <w:r w:rsidRPr="00DF118D">
        <w:rPr>
          <w:rFonts w:ascii="Tahoma" w:hAnsi="Tahoma" w:cs="Tahoma"/>
          <w:i/>
          <w:color w:val="222222"/>
          <w:szCs w:val="26"/>
          <w:lang w:val="es-ES_tradnl"/>
        </w:rPr>
        <w:t>Queloides</w:t>
      </w:r>
      <w:r w:rsidRPr="00DF118D">
        <w:rPr>
          <w:rFonts w:ascii="Tahoma" w:hAnsi="Tahoma" w:cs="Tahoma"/>
          <w:color w:val="222222"/>
          <w:szCs w:val="26"/>
          <w:lang w:val="es-ES_tradnl"/>
        </w:rPr>
        <w:t xml:space="preserve"> </w:t>
      </w:r>
      <w:r w:rsidR="00B90AB6">
        <w:rPr>
          <w:rFonts w:ascii="Tahoma" w:hAnsi="Tahoma" w:cs="Tahoma"/>
          <w:color w:val="222222"/>
          <w:szCs w:val="26"/>
          <w:lang w:val="es-ES_tradnl"/>
        </w:rPr>
        <w:t>se concibieron y se reali</w:t>
      </w:r>
      <w:r w:rsidR="00987D93">
        <w:rPr>
          <w:rFonts w:ascii="Tahoma" w:hAnsi="Tahoma" w:cs="Tahoma"/>
          <w:color w:val="222222"/>
          <w:szCs w:val="26"/>
          <w:lang w:val="es-ES_tradnl"/>
        </w:rPr>
        <w:t>zaron contra el</w:t>
      </w:r>
      <w:r w:rsidR="00B90AB6">
        <w:rPr>
          <w:rFonts w:ascii="Tahoma" w:hAnsi="Tahoma" w:cs="Tahoma"/>
          <w:color w:val="222222"/>
          <w:szCs w:val="26"/>
          <w:lang w:val="es-ES_tradnl"/>
        </w:rPr>
        <w:t xml:space="preserve"> trasfondo de</w:t>
      </w:r>
      <w:r w:rsidR="00987D93">
        <w:rPr>
          <w:rFonts w:ascii="Tahoma" w:hAnsi="Tahoma" w:cs="Tahoma"/>
          <w:color w:val="222222"/>
          <w:szCs w:val="26"/>
          <w:lang w:val="es-ES_tradnl"/>
        </w:rPr>
        <w:t>l</w:t>
      </w:r>
      <w:r w:rsidR="00B90AB6">
        <w:rPr>
          <w:rFonts w:ascii="Tahoma" w:hAnsi="Tahoma" w:cs="Tahoma"/>
          <w:color w:val="222222"/>
          <w:szCs w:val="26"/>
          <w:lang w:val="es-ES_tradnl"/>
        </w:rPr>
        <w:t xml:space="preserve"> silencio oficial fosilizado en cuanto a los problemas raciales del Cuba postrevolucionario </w:t>
      </w:r>
      <w:r w:rsidRPr="00DF118D">
        <w:rPr>
          <w:rFonts w:ascii="Tahoma" w:hAnsi="Tahoma" w:cs="Tahoma"/>
          <w:color w:val="222222"/>
          <w:szCs w:val="26"/>
          <w:lang w:val="es-ES_tradnl"/>
        </w:rPr>
        <w:t>(</w:t>
      </w:r>
      <w:r w:rsidRPr="00DF118D">
        <w:rPr>
          <w:rFonts w:ascii="Tahoma" w:hAnsi="Tahoma" w:cs="Tahoma"/>
          <w:i/>
          <w:color w:val="222222"/>
          <w:szCs w:val="26"/>
          <w:lang w:val="es-ES_tradnl"/>
        </w:rPr>
        <w:t>Queloides</w:t>
      </w:r>
      <w:r w:rsidRPr="00DF118D">
        <w:rPr>
          <w:rFonts w:ascii="Tahoma" w:hAnsi="Tahoma" w:cs="Tahoma"/>
          <w:color w:val="222222"/>
          <w:szCs w:val="26"/>
          <w:lang w:val="es-ES_tradnl"/>
        </w:rPr>
        <w:t xml:space="preserve"> 12).</w:t>
      </w:r>
      <w:r w:rsidRPr="00DF118D">
        <w:rPr>
          <w:rStyle w:val="FootnoteReference"/>
          <w:rFonts w:ascii="Tahoma" w:hAnsi="Tahoma" w:cs="Tahoma"/>
          <w:color w:val="222222"/>
          <w:szCs w:val="26"/>
          <w:lang w:val="es-ES_tradnl"/>
        </w:rPr>
        <w:footnoteReference w:id="11"/>
      </w:r>
      <w:r w:rsidRPr="00DF118D">
        <w:rPr>
          <w:rStyle w:val="EndnoteReference"/>
          <w:rFonts w:ascii="Tahoma" w:hAnsi="Tahoma" w:cs="Tahoma"/>
          <w:color w:val="222222"/>
          <w:szCs w:val="26"/>
          <w:lang w:val="es-ES_tradnl"/>
        </w:rPr>
        <w:t xml:space="preserve"> </w:t>
      </w:r>
      <w:r w:rsidRPr="00DF118D">
        <w:rPr>
          <w:rFonts w:ascii="Tahoma" w:hAnsi="Tahoma" w:cs="Tahoma"/>
          <w:color w:val="222222"/>
          <w:szCs w:val="26"/>
          <w:lang w:val="es-ES_tradnl"/>
        </w:rPr>
        <w:t xml:space="preserve"> </w:t>
      </w:r>
      <w:r w:rsidR="00987D93">
        <w:rPr>
          <w:rFonts w:ascii="Tahoma" w:hAnsi="Tahoma" w:cs="Tahoma"/>
          <w:color w:val="222222"/>
          <w:szCs w:val="26"/>
          <w:lang w:val="es-ES_tradnl"/>
        </w:rPr>
        <w:t>Po</w:t>
      </w:r>
      <w:r w:rsidR="00F87FD7">
        <w:rPr>
          <w:rFonts w:ascii="Tahoma" w:hAnsi="Tahoma" w:cs="Tahoma"/>
          <w:color w:val="222222"/>
          <w:szCs w:val="26"/>
          <w:lang w:val="es-ES_tradnl"/>
        </w:rPr>
        <w:t>r lo tanto, po</w:t>
      </w:r>
      <w:r w:rsidR="00987D93">
        <w:rPr>
          <w:rFonts w:ascii="Tahoma" w:hAnsi="Tahoma" w:cs="Tahoma"/>
          <w:color w:val="222222"/>
          <w:szCs w:val="26"/>
          <w:lang w:val="es-ES_tradnl"/>
        </w:rPr>
        <w:t>demos entender la</w:t>
      </w:r>
      <w:r w:rsidR="004A2986">
        <w:rPr>
          <w:rFonts w:ascii="Tahoma" w:hAnsi="Tahoma" w:cs="Tahoma"/>
          <w:color w:val="222222"/>
          <w:szCs w:val="26"/>
          <w:lang w:val="es-ES_tradnl"/>
        </w:rPr>
        <w:t xml:space="preserve"> presencia de los textos escritos en las telas y otras superficies de varias obas de </w:t>
      </w:r>
      <w:r w:rsidRPr="00DF118D">
        <w:rPr>
          <w:rFonts w:ascii="Tahoma" w:hAnsi="Tahoma" w:cs="Tahoma"/>
          <w:i/>
          <w:color w:val="222222"/>
          <w:szCs w:val="26"/>
          <w:lang w:val="es-ES_tradnl"/>
        </w:rPr>
        <w:t>Queloides</w:t>
      </w:r>
      <w:r w:rsidRPr="00DF118D">
        <w:rPr>
          <w:rFonts w:ascii="Tahoma" w:hAnsi="Tahoma" w:cs="Tahoma"/>
          <w:color w:val="222222"/>
          <w:szCs w:val="26"/>
          <w:lang w:val="es-ES_tradnl"/>
        </w:rPr>
        <w:t xml:space="preserve"> </w:t>
      </w:r>
      <w:r w:rsidR="004A2986">
        <w:rPr>
          <w:rFonts w:ascii="Tahoma" w:hAnsi="Tahoma" w:cs="Tahoma"/>
          <w:color w:val="222222"/>
          <w:szCs w:val="26"/>
          <w:lang w:val="es-ES_tradnl"/>
        </w:rPr>
        <w:t>como una consciente respuesta enfática a "ese silencio oficial, sedimentado y fosilizado durante décadas" (</w:t>
      </w:r>
      <w:proofErr w:type="spellStart"/>
      <w:r w:rsidR="004A2986">
        <w:rPr>
          <w:rFonts w:ascii="Tahoma" w:hAnsi="Tahoma" w:cs="Tahoma"/>
          <w:color w:val="222222"/>
          <w:szCs w:val="26"/>
          <w:lang w:val="es-ES_tradnl"/>
        </w:rPr>
        <w:t>ibid</w:t>
      </w:r>
      <w:proofErr w:type="spellEnd"/>
      <w:r w:rsidR="004A2986">
        <w:rPr>
          <w:rFonts w:ascii="Tahoma" w:hAnsi="Tahoma" w:cs="Tahoma"/>
          <w:color w:val="222222"/>
          <w:szCs w:val="26"/>
          <w:lang w:val="es-ES_tradnl"/>
        </w:rPr>
        <w:t>). En castellano y otros idiomas, tales mensajes se imponen sobre las narrativas e</w:t>
      </w:r>
      <w:r w:rsidR="00F87FD7">
        <w:rPr>
          <w:rFonts w:ascii="Tahoma" w:hAnsi="Tahoma" w:cs="Tahoma"/>
          <w:color w:val="222222"/>
          <w:szCs w:val="26"/>
          <w:lang w:val="es-ES_tradnl"/>
        </w:rPr>
        <w:t>scritas y orales de la historia</w:t>
      </w:r>
      <w:r w:rsidR="004A2986">
        <w:rPr>
          <w:rFonts w:ascii="Tahoma" w:hAnsi="Tahoma" w:cs="Tahoma"/>
          <w:color w:val="222222"/>
          <w:szCs w:val="26"/>
          <w:lang w:val="es-ES_tradnl"/>
        </w:rPr>
        <w:t xml:space="preserve"> cubana, Atlántica, y global.</w:t>
      </w:r>
      <w:r w:rsidR="00987D93">
        <w:rPr>
          <w:rFonts w:ascii="Tahoma" w:hAnsi="Tahoma" w:cs="Tahoma"/>
          <w:szCs w:val="26"/>
          <w:lang w:val="es-ES_tradnl"/>
        </w:rPr>
        <w:t xml:space="preserve"> El</w:t>
      </w:r>
      <w:r w:rsidR="004A2986">
        <w:rPr>
          <w:rFonts w:ascii="Tahoma" w:hAnsi="Tahoma" w:cs="Tahoma"/>
          <w:szCs w:val="26"/>
          <w:lang w:val="es-ES_tradnl"/>
        </w:rPr>
        <w:t xml:space="preserve"> texto escrito es central, p</w:t>
      </w:r>
      <w:r w:rsidR="00987D93">
        <w:rPr>
          <w:rFonts w:ascii="Tahoma" w:hAnsi="Tahoma" w:cs="Tahoma"/>
          <w:szCs w:val="26"/>
          <w:lang w:val="es-ES_tradnl"/>
        </w:rPr>
        <w:t xml:space="preserve">or ejemplo, en el cuadro </w:t>
      </w:r>
      <w:r w:rsidR="00987D93" w:rsidRPr="00DF118D">
        <w:rPr>
          <w:rFonts w:ascii="Tahoma" w:hAnsi="Tahoma" w:cs="Tahoma"/>
          <w:i/>
          <w:color w:val="222222"/>
          <w:szCs w:val="26"/>
          <w:lang w:val="es-ES_tradnl"/>
        </w:rPr>
        <w:t>Cuidado Hay Negro</w:t>
      </w:r>
      <w:r w:rsidR="00987D93">
        <w:rPr>
          <w:rFonts w:ascii="Tahoma" w:hAnsi="Tahoma" w:cs="Tahoma"/>
          <w:szCs w:val="26"/>
          <w:lang w:val="es-ES_tradnl"/>
        </w:rPr>
        <w:t xml:space="preserve"> de Manuel Arenas, creado  en tinta y óleo sobre cartón en 1999</w:t>
      </w:r>
      <w:r w:rsidR="004A2986">
        <w:rPr>
          <w:rFonts w:ascii="Tahoma" w:hAnsi="Tahoma" w:cs="Tahoma"/>
          <w:szCs w:val="26"/>
          <w:lang w:val="es-ES_tradnl"/>
        </w:rPr>
        <w:t xml:space="preserve"> </w:t>
      </w:r>
      <w:r w:rsidR="00987D93">
        <w:rPr>
          <w:rFonts w:ascii="Tahoma" w:hAnsi="Tahoma" w:cs="Tahoma"/>
          <w:color w:val="222222"/>
          <w:szCs w:val="26"/>
          <w:lang w:val="es-ES_tradnl"/>
        </w:rPr>
        <w:t>(Imagen 4</w:t>
      </w:r>
      <w:r w:rsidRPr="00DF118D">
        <w:rPr>
          <w:rFonts w:ascii="Tahoma" w:hAnsi="Tahoma" w:cs="Tahoma"/>
          <w:color w:val="222222"/>
          <w:szCs w:val="26"/>
          <w:lang w:val="es-ES_tradnl"/>
        </w:rPr>
        <w:t>)</w:t>
      </w:r>
      <w:r w:rsidR="004A2986">
        <w:rPr>
          <w:rFonts w:ascii="Tahoma" w:hAnsi="Tahoma" w:cs="Tahoma"/>
          <w:i/>
          <w:color w:val="222222"/>
          <w:szCs w:val="26"/>
          <w:lang w:val="es-ES_tradnl"/>
        </w:rPr>
        <w:t>.</w:t>
      </w:r>
    </w:p>
    <w:p w14:paraId="247B7D9E" w14:textId="01C73053" w:rsidR="00DF118D" w:rsidRPr="00DF118D" w:rsidRDefault="004A2986" w:rsidP="00DF118D">
      <w:pPr>
        <w:widowControl w:val="0"/>
        <w:autoSpaceDE w:val="0"/>
        <w:autoSpaceDN w:val="0"/>
        <w:adjustRightInd w:val="0"/>
        <w:spacing w:line="480" w:lineRule="auto"/>
        <w:rPr>
          <w:rFonts w:ascii="Tahoma" w:hAnsi="Tahoma" w:cs="Tahoma"/>
          <w:color w:val="222222"/>
          <w:szCs w:val="26"/>
          <w:lang w:val="es-ES_tradnl"/>
        </w:rPr>
      </w:pPr>
      <w:r>
        <w:rPr>
          <w:rFonts w:ascii="Tahoma" w:hAnsi="Tahoma" w:cs="Tahoma"/>
          <w:color w:val="222222"/>
          <w:szCs w:val="26"/>
          <w:lang w:val="es-ES_tradnl"/>
        </w:rPr>
        <w:t xml:space="preserve">Apareciendo por primera vez en la segunda realización de </w:t>
      </w:r>
      <w:r w:rsidR="00DF118D" w:rsidRPr="00DF118D">
        <w:rPr>
          <w:rFonts w:ascii="Tahoma" w:hAnsi="Tahoma" w:cs="Tahoma"/>
          <w:i/>
          <w:color w:val="222222"/>
          <w:szCs w:val="26"/>
          <w:lang w:val="es-ES_tradnl"/>
        </w:rPr>
        <w:t>Queloides</w:t>
      </w:r>
      <w:r>
        <w:rPr>
          <w:rFonts w:ascii="Tahoma" w:hAnsi="Tahoma" w:cs="Tahoma"/>
          <w:color w:val="222222"/>
          <w:szCs w:val="26"/>
          <w:lang w:val="es-ES_tradnl"/>
        </w:rPr>
        <w:t xml:space="preserve"> en Cuba,</w:t>
      </w:r>
      <w:r w:rsidR="00DF118D" w:rsidRPr="00DF118D">
        <w:rPr>
          <w:rFonts w:ascii="Tahoma" w:hAnsi="Tahoma" w:cs="Tahoma"/>
          <w:color w:val="222222"/>
          <w:szCs w:val="26"/>
          <w:lang w:val="es-ES_tradnl"/>
        </w:rPr>
        <w:t xml:space="preserve"> </w:t>
      </w:r>
      <w:r w:rsidR="00DF118D" w:rsidRPr="00DF118D">
        <w:rPr>
          <w:rFonts w:ascii="Tahoma" w:hAnsi="Tahoma" w:cs="Tahoma"/>
          <w:i/>
          <w:color w:val="222222"/>
          <w:szCs w:val="26"/>
          <w:lang w:val="es-ES_tradnl"/>
        </w:rPr>
        <w:t>Cuidado Hay Negro</w:t>
      </w:r>
      <w:r>
        <w:rPr>
          <w:rFonts w:ascii="Tahoma" w:hAnsi="Tahoma" w:cs="Tahoma"/>
          <w:color w:val="222222"/>
          <w:szCs w:val="26"/>
          <w:lang w:val="es-ES_tradnl"/>
        </w:rPr>
        <w:t xml:space="preserve"> dialoga</w:t>
      </w:r>
      <w:r w:rsidR="00987D93">
        <w:rPr>
          <w:rFonts w:ascii="Tahoma" w:hAnsi="Tahoma" w:cs="Tahoma"/>
          <w:color w:val="222222"/>
          <w:szCs w:val="26"/>
          <w:lang w:val="es-ES_tradnl"/>
        </w:rPr>
        <w:t xml:space="preserve"> a su vez con</w:t>
      </w:r>
      <w:r w:rsidR="00DF118D" w:rsidRPr="00DF118D">
        <w:rPr>
          <w:rFonts w:ascii="Tahoma" w:hAnsi="Tahoma" w:cs="Tahoma"/>
          <w:color w:val="222222"/>
          <w:szCs w:val="26"/>
          <w:lang w:val="es-ES_tradnl"/>
        </w:rPr>
        <w:t xml:space="preserve"> </w:t>
      </w:r>
      <w:r w:rsidR="00DF118D" w:rsidRPr="00DF118D">
        <w:rPr>
          <w:rFonts w:ascii="Tahoma" w:hAnsi="Tahoma" w:cs="Tahoma"/>
          <w:i/>
          <w:color w:val="222222"/>
          <w:szCs w:val="26"/>
          <w:lang w:val="es-ES_tradnl"/>
        </w:rPr>
        <w:t>Cuidado Hay Perro</w:t>
      </w:r>
      <w:r w:rsidR="00DF118D" w:rsidRPr="00DF118D">
        <w:rPr>
          <w:rFonts w:ascii="Tahoma" w:hAnsi="Tahoma" w:cs="Tahoma"/>
          <w:color w:val="222222"/>
          <w:szCs w:val="26"/>
          <w:lang w:val="es-ES_tradnl"/>
        </w:rPr>
        <w:t xml:space="preserve">, </w:t>
      </w:r>
      <w:r>
        <w:rPr>
          <w:rFonts w:ascii="Tahoma" w:hAnsi="Tahoma" w:cs="Tahoma"/>
          <w:color w:val="222222"/>
          <w:szCs w:val="26"/>
          <w:lang w:val="es-ES_tradnl"/>
        </w:rPr>
        <w:t>que incluye un aviso</w:t>
      </w:r>
      <w:r w:rsidR="00F57429">
        <w:rPr>
          <w:rFonts w:ascii="Tahoma" w:hAnsi="Tahoma" w:cs="Tahoma"/>
          <w:color w:val="222222"/>
          <w:szCs w:val="26"/>
          <w:lang w:val="es-ES_tradnl"/>
        </w:rPr>
        <w:t xml:space="preserve"> similar.</w:t>
      </w:r>
      <w:r w:rsidR="00DB730C">
        <w:rPr>
          <w:rFonts w:ascii="Tahoma" w:hAnsi="Tahoma" w:cs="Tahoma"/>
          <w:color w:val="222222"/>
          <w:szCs w:val="26"/>
          <w:lang w:val="es-ES_tradnl"/>
        </w:rPr>
        <w:t xml:space="preserve">  </w:t>
      </w:r>
      <w:r w:rsidR="00F57429">
        <w:rPr>
          <w:rFonts w:ascii="Tahoma" w:hAnsi="Tahoma" w:cs="Tahoma"/>
          <w:color w:val="222222"/>
          <w:szCs w:val="26"/>
          <w:lang w:val="es-ES_tradnl"/>
        </w:rPr>
        <w:t xml:space="preserve">En cada </w:t>
      </w:r>
      <w:r w:rsidR="00DB730C">
        <w:rPr>
          <w:rFonts w:ascii="Tahoma" w:hAnsi="Tahoma" w:cs="Tahoma"/>
          <w:color w:val="222222"/>
          <w:szCs w:val="26"/>
          <w:lang w:val="es-ES_tradnl"/>
        </w:rPr>
        <w:t xml:space="preserve">una de estas </w:t>
      </w:r>
      <w:r w:rsidR="00F57429">
        <w:rPr>
          <w:rFonts w:ascii="Tahoma" w:hAnsi="Tahoma" w:cs="Tahoma"/>
          <w:color w:val="222222"/>
          <w:szCs w:val="26"/>
          <w:lang w:val="es-ES_tradnl"/>
        </w:rPr>
        <w:t>obra</w:t>
      </w:r>
      <w:r w:rsidR="00DB730C">
        <w:rPr>
          <w:rFonts w:ascii="Tahoma" w:hAnsi="Tahoma" w:cs="Tahoma"/>
          <w:color w:val="222222"/>
          <w:szCs w:val="26"/>
          <w:lang w:val="es-ES_tradnl"/>
        </w:rPr>
        <w:t>s</w:t>
      </w:r>
      <w:r w:rsidR="00DF118D" w:rsidRPr="00DF118D">
        <w:rPr>
          <w:rFonts w:ascii="Tahoma" w:hAnsi="Tahoma" w:cs="Tahoma"/>
          <w:color w:val="222222"/>
          <w:szCs w:val="26"/>
          <w:lang w:val="es-ES_tradnl"/>
        </w:rPr>
        <w:t xml:space="preserve">, </w:t>
      </w:r>
      <w:r w:rsidR="00F57429">
        <w:rPr>
          <w:rFonts w:ascii="Tahoma" w:hAnsi="Tahoma" w:cs="Tahoma"/>
          <w:color w:val="222222"/>
          <w:szCs w:val="26"/>
          <w:lang w:val="es-ES_tradnl"/>
        </w:rPr>
        <w:t>podríamos leer el texto tipográfico tanto como el título como también el mensaje explícito, aún hiperbólico del objeto.  Pero también percibimos que</w:t>
      </w:r>
      <w:r w:rsidR="00F87FD7">
        <w:rPr>
          <w:rFonts w:ascii="Tahoma" w:hAnsi="Tahoma" w:cs="Tahoma"/>
          <w:color w:val="222222"/>
          <w:szCs w:val="26"/>
          <w:lang w:val="es-ES_tradnl"/>
        </w:rPr>
        <w:t xml:space="preserve"> en cada obra, ese texto</w:t>
      </w:r>
      <w:r w:rsidR="00F57429">
        <w:rPr>
          <w:rFonts w:ascii="Tahoma" w:hAnsi="Tahoma" w:cs="Tahoma"/>
          <w:color w:val="222222"/>
          <w:szCs w:val="26"/>
          <w:lang w:val="es-ES_tradnl"/>
        </w:rPr>
        <w:t xml:space="preserve"> </w:t>
      </w:r>
      <w:r w:rsidR="00F57429" w:rsidRPr="00987D93">
        <w:rPr>
          <w:rFonts w:ascii="Tahoma" w:hAnsi="Tahoma" w:cs="Tahoma"/>
          <w:i/>
          <w:color w:val="222222"/>
          <w:szCs w:val="26"/>
          <w:lang w:val="es-ES_tradnl"/>
        </w:rPr>
        <w:t>oblitera</w:t>
      </w:r>
      <w:r w:rsidR="00F57429">
        <w:rPr>
          <w:rFonts w:ascii="Tahoma" w:hAnsi="Tahoma" w:cs="Tahoma"/>
          <w:color w:val="222222"/>
          <w:szCs w:val="26"/>
          <w:lang w:val="es-ES_tradnl"/>
        </w:rPr>
        <w:t xml:space="preserve"> una parte de la figura representada. ¿Cuál es, entonces, la relación entre el texto y la </w:t>
      </w:r>
      <w:r w:rsidR="00987D93">
        <w:rPr>
          <w:rFonts w:ascii="Tahoma" w:hAnsi="Tahoma" w:cs="Tahoma"/>
          <w:color w:val="222222"/>
          <w:szCs w:val="26"/>
          <w:lang w:val="es-ES_tradnl"/>
        </w:rPr>
        <w:t xml:space="preserve">imagen en estas </w:t>
      </w:r>
      <w:r w:rsidR="00F87FD7">
        <w:rPr>
          <w:rFonts w:ascii="Tahoma" w:hAnsi="Tahoma" w:cs="Tahoma"/>
          <w:color w:val="222222"/>
          <w:szCs w:val="26"/>
          <w:lang w:val="es-ES_tradnl"/>
        </w:rPr>
        <w:t xml:space="preserve">dos </w:t>
      </w:r>
      <w:r w:rsidR="00987D93">
        <w:rPr>
          <w:rFonts w:ascii="Tahoma" w:hAnsi="Tahoma" w:cs="Tahoma"/>
          <w:color w:val="222222"/>
          <w:szCs w:val="26"/>
          <w:lang w:val="es-ES_tradnl"/>
        </w:rPr>
        <w:t>obras de Arenas</w:t>
      </w:r>
      <w:r w:rsidR="00F57429">
        <w:rPr>
          <w:rFonts w:ascii="Tahoma" w:hAnsi="Tahoma" w:cs="Tahoma"/>
          <w:color w:val="222222"/>
          <w:szCs w:val="26"/>
          <w:lang w:val="es-ES_tradnl"/>
        </w:rPr>
        <w:t xml:space="preserve">? </w:t>
      </w:r>
    </w:p>
    <w:p w14:paraId="74BA7BD1" w14:textId="2E79BFA7" w:rsidR="00DF118D" w:rsidRPr="00DF118D" w:rsidRDefault="00F57429" w:rsidP="00DF118D">
      <w:pPr>
        <w:widowControl w:val="0"/>
        <w:autoSpaceDE w:val="0"/>
        <w:autoSpaceDN w:val="0"/>
        <w:adjustRightInd w:val="0"/>
        <w:spacing w:line="480" w:lineRule="auto"/>
        <w:rPr>
          <w:rFonts w:ascii="Tahoma" w:hAnsi="Tahoma" w:cs="Tahoma"/>
          <w:color w:val="222222"/>
          <w:szCs w:val="26"/>
          <w:lang w:val="es-ES_tradnl"/>
        </w:rPr>
      </w:pPr>
      <w:r>
        <w:rPr>
          <w:rFonts w:ascii="Tahoma" w:hAnsi="Tahoma" w:cs="Tahoma"/>
          <w:color w:val="222222"/>
          <w:szCs w:val="26"/>
          <w:lang w:val="es-ES_tradnl"/>
        </w:rPr>
        <w:tab/>
        <w:t xml:space="preserve">Al colocar una foto del artista al lado de </w:t>
      </w:r>
      <w:r w:rsidR="00DF118D" w:rsidRPr="00DF118D">
        <w:rPr>
          <w:rFonts w:ascii="Tahoma" w:hAnsi="Tahoma" w:cs="Tahoma"/>
          <w:i/>
          <w:color w:val="222222"/>
          <w:szCs w:val="26"/>
          <w:lang w:val="es-ES_tradnl"/>
        </w:rPr>
        <w:t>Cuidado Hay Negro</w:t>
      </w:r>
      <w:r w:rsidR="00987D93">
        <w:rPr>
          <w:rFonts w:ascii="Tahoma" w:hAnsi="Tahoma" w:cs="Tahoma"/>
          <w:color w:val="222222"/>
          <w:szCs w:val="26"/>
          <w:lang w:val="es-ES_tradnl"/>
        </w:rPr>
        <w:t xml:space="preserve">, queda evidente que habría que tomarlo también como autorretrato. El pintor </w:t>
      </w:r>
      <w:r>
        <w:rPr>
          <w:rFonts w:ascii="Tahoma" w:hAnsi="Tahoma" w:cs="Tahoma"/>
          <w:color w:val="222222"/>
          <w:szCs w:val="26"/>
          <w:lang w:val="es-ES_tradnl"/>
        </w:rPr>
        <w:t xml:space="preserve">protagonista sostiene un broche que señala hacia </w:t>
      </w:r>
      <w:r w:rsidR="00987D93">
        <w:rPr>
          <w:rFonts w:ascii="Tahoma" w:hAnsi="Tahoma" w:cs="Tahoma"/>
          <w:color w:val="222222"/>
          <w:szCs w:val="26"/>
          <w:lang w:val="es-ES_tradnl"/>
        </w:rPr>
        <w:t>el texto escrito, convirtiéndose también en autor, armado con</w:t>
      </w:r>
      <w:r>
        <w:rPr>
          <w:rFonts w:ascii="Tahoma" w:hAnsi="Tahoma" w:cs="Tahoma"/>
          <w:color w:val="222222"/>
          <w:szCs w:val="26"/>
          <w:lang w:val="es-ES_tradnl"/>
        </w:rPr>
        <w:t xml:space="preserve"> una herramienta con que puede pintar y escribir. Podemos extender es</w:t>
      </w:r>
      <w:r w:rsidR="00987D93">
        <w:rPr>
          <w:rFonts w:ascii="Tahoma" w:hAnsi="Tahoma" w:cs="Tahoma"/>
          <w:color w:val="222222"/>
          <w:szCs w:val="26"/>
          <w:lang w:val="es-ES_tradnl"/>
        </w:rPr>
        <w:t xml:space="preserve">a interpretación </w:t>
      </w:r>
      <w:proofErr w:type="spellStart"/>
      <w:r w:rsidR="00987D93">
        <w:rPr>
          <w:rFonts w:ascii="Tahoma" w:hAnsi="Tahoma" w:cs="Tahoma"/>
          <w:color w:val="222222"/>
          <w:szCs w:val="26"/>
          <w:lang w:val="es-ES_tradnl"/>
        </w:rPr>
        <w:t>intermedial</w:t>
      </w:r>
      <w:proofErr w:type="spellEnd"/>
      <w:r>
        <w:rPr>
          <w:rFonts w:ascii="Tahoma" w:hAnsi="Tahoma" w:cs="Tahoma"/>
          <w:color w:val="222222"/>
          <w:szCs w:val="26"/>
          <w:lang w:val="es-ES_tradnl"/>
        </w:rPr>
        <w:t xml:space="preserve"> más</w:t>
      </w:r>
      <w:r w:rsidR="00987D93">
        <w:rPr>
          <w:rFonts w:ascii="Tahoma" w:hAnsi="Tahoma" w:cs="Tahoma"/>
          <w:color w:val="222222"/>
          <w:szCs w:val="26"/>
          <w:lang w:val="es-ES_tradnl"/>
        </w:rPr>
        <w:t xml:space="preserve"> todavía: ¿el broche también se representa como una arma</w:t>
      </w:r>
      <w:r w:rsidR="00DB38E3">
        <w:rPr>
          <w:rFonts w:ascii="Tahoma" w:hAnsi="Tahoma" w:cs="Tahoma"/>
          <w:color w:val="222222"/>
          <w:szCs w:val="26"/>
          <w:lang w:val="es-ES_tradnl"/>
        </w:rPr>
        <w:t>? Su tablero de paleta es solo otra herramienta de expresión, o es también un escud</w:t>
      </w:r>
      <w:r w:rsidR="00987D93">
        <w:rPr>
          <w:rFonts w:ascii="Tahoma" w:hAnsi="Tahoma" w:cs="Tahoma"/>
          <w:color w:val="222222"/>
          <w:szCs w:val="26"/>
          <w:lang w:val="es-ES_tradnl"/>
        </w:rPr>
        <w:t>o con que el artista negro puede defenderse</w:t>
      </w:r>
      <w:r w:rsidR="00DF118D" w:rsidRPr="00DF118D">
        <w:rPr>
          <w:rFonts w:ascii="Tahoma" w:hAnsi="Tahoma" w:cs="Tahoma"/>
          <w:color w:val="222222"/>
          <w:szCs w:val="26"/>
          <w:lang w:val="es-ES_tradnl"/>
        </w:rPr>
        <w:t xml:space="preserve">?  </w:t>
      </w:r>
      <w:r w:rsidR="00987D93">
        <w:rPr>
          <w:rFonts w:ascii="Tahoma" w:hAnsi="Tahoma" w:cs="Tahoma"/>
          <w:color w:val="222222"/>
          <w:szCs w:val="26"/>
          <w:lang w:val="es-ES_tradnl"/>
        </w:rPr>
        <w:t>Al mir</w:t>
      </w:r>
      <w:r w:rsidR="00DB38E3">
        <w:rPr>
          <w:rFonts w:ascii="Tahoma" w:hAnsi="Tahoma" w:cs="Tahoma"/>
          <w:color w:val="222222"/>
          <w:szCs w:val="26"/>
          <w:lang w:val="es-ES_tradnl"/>
        </w:rPr>
        <w:t xml:space="preserve">arlo de cerca, podemos ver que ese </w:t>
      </w:r>
      <w:r w:rsidR="00987D93">
        <w:rPr>
          <w:rFonts w:ascii="Tahoma" w:hAnsi="Tahoma" w:cs="Tahoma"/>
          <w:color w:val="222222"/>
          <w:szCs w:val="26"/>
          <w:lang w:val="es-ES_tradnl"/>
        </w:rPr>
        <w:t xml:space="preserve">último </w:t>
      </w:r>
      <w:r w:rsidR="00DB38E3">
        <w:rPr>
          <w:rFonts w:ascii="Tahoma" w:hAnsi="Tahoma" w:cs="Tahoma"/>
          <w:color w:val="222222"/>
          <w:szCs w:val="26"/>
          <w:lang w:val="es-ES_tradnl"/>
        </w:rPr>
        <w:t>implemento también sirve como superficie en que escribir, ya que escondida(s) en las pinceladas de pintura, encontramos la(s) palabra(s) "por qué" o "porque".   ¿Cómo debemos entender est</w:t>
      </w:r>
      <w:r w:rsidR="00EB6963">
        <w:rPr>
          <w:rFonts w:ascii="Tahoma" w:hAnsi="Tahoma" w:cs="Tahoma"/>
          <w:color w:val="222222"/>
          <w:szCs w:val="26"/>
          <w:lang w:val="es-ES_tradnl"/>
        </w:rPr>
        <w:t xml:space="preserve">e segundo texto "menor" de </w:t>
      </w:r>
      <w:r w:rsidR="00DB38E3" w:rsidRPr="00EB6963">
        <w:rPr>
          <w:rFonts w:ascii="Tahoma" w:hAnsi="Tahoma" w:cs="Tahoma"/>
          <w:i/>
          <w:color w:val="222222"/>
          <w:szCs w:val="26"/>
          <w:lang w:val="es-ES_tradnl"/>
        </w:rPr>
        <w:t xml:space="preserve">Cuidado </w:t>
      </w:r>
      <w:r w:rsidR="00EB6963" w:rsidRPr="00EB6963">
        <w:rPr>
          <w:rFonts w:ascii="Tahoma" w:hAnsi="Tahoma" w:cs="Tahoma"/>
          <w:i/>
          <w:color w:val="222222"/>
          <w:szCs w:val="26"/>
          <w:lang w:val="es-ES_tradnl"/>
        </w:rPr>
        <w:t>Hay Negro</w:t>
      </w:r>
      <w:r w:rsidR="00DB38E3">
        <w:rPr>
          <w:rFonts w:ascii="Tahoma" w:hAnsi="Tahoma" w:cs="Tahoma"/>
          <w:color w:val="222222"/>
          <w:szCs w:val="26"/>
          <w:lang w:val="es-ES_tradnl"/>
        </w:rPr>
        <w:t xml:space="preserve">? </w:t>
      </w:r>
      <w:r w:rsidR="00EB6963">
        <w:rPr>
          <w:rFonts w:ascii="Tahoma" w:hAnsi="Tahoma" w:cs="Tahoma"/>
          <w:color w:val="222222"/>
          <w:szCs w:val="26"/>
          <w:lang w:val="es-ES_tradnl"/>
        </w:rPr>
        <w:t>¿</w:t>
      </w:r>
      <w:r w:rsidR="00DB38E3">
        <w:rPr>
          <w:rFonts w:ascii="Tahoma" w:hAnsi="Tahoma" w:cs="Tahoma"/>
          <w:color w:val="222222"/>
          <w:szCs w:val="26"/>
          <w:lang w:val="es-ES_tradnl"/>
        </w:rPr>
        <w:t xml:space="preserve">Pregunta el negro por qué sigue siendo </w:t>
      </w:r>
      <w:r w:rsidR="00EB6963">
        <w:rPr>
          <w:rFonts w:ascii="Tahoma" w:hAnsi="Tahoma" w:cs="Tahoma"/>
          <w:color w:val="222222"/>
          <w:szCs w:val="26"/>
          <w:lang w:val="es-ES_tradnl"/>
        </w:rPr>
        <w:t xml:space="preserve">tratado como </w:t>
      </w:r>
      <w:r w:rsidR="00DB38E3">
        <w:rPr>
          <w:rFonts w:ascii="Tahoma" w:hAnsi="Tahoma" w:cs="Tahoma"/>
          <w:color w:val="222222"/>
          <w:szCs w:val="26"/>
          <w:lang w:val="es-ES_tradnl"/>
        </w:rPr>
        <w:t xml:space="preserve">un objeto de temor, de la misma manera que avisamos de un animal rabioso? O contesta, el texto secreto que debemos tener cuidado del negro </w:t>
      </w:r>
      <w:r w:rsidR="00DF118D" w:rsidRPr="00DF118D">
        <w:rPr>
          <w:rFonts w:ascii="Tahoma" w:hAnsi="Tahoma" w:cs="Tahoma"/>
          <w:i/>
          <w:color w:val="222222"/>
          <w:szCs w:val="26"/>
          <w:lang w:val="es-ES_tradnl"/>
        </w:rPr>
        <w:t xml:space="preserve">porque </w:t>
      </w:r>
      <w:r w:rsidR="00DF118D" w:rsidRPr="00DB38E3">
        <w:rPr>
          <w:rFonts w:ascii="Tahoma" w:hAnsi="Tahoma" w:cs="Tahoma"/>
          <w:color w:val="222222"/>
          <w:szCs w:val="26"/>
          <w:lang w:val="es-ES_tradnl"/>
        </w:rPr>
        <w:t>es un artista</w:t>
      </w:r>
      <w:r w:rsidR="00DF118D" w:rsidRPr="00DF118D">
        <w:rPr>
          <w:rFonts w:ascii="Tahoma" w:hAnsi="Tahoma" w:cs="Tahoma"/>
          <w:color w:val="222222"/>
          <w:szCs w:val="26"/>
          <w:lang w:val="es-ES_tradnl"/>
        </w:rPr>
        <w:t>?</w:t>
      </w:r>
    </w:p>
    <w:p w14:paraId="2E110129" w14:textId="19854374" w:rsidR="00F95852" w:rsidRDefault="00DF118D" w:rsidP="00DF118D">
      <w:pPr>
        <w:widowControl w:val="0"/>
        <w:autoSpaceDE w:val="0"/>
        <w:autoSpaceDN w:val="0"/>
        <w:adjustRightInd w:val="0"/>
        <w:spacing w:line="480" w:lineRule="auto"/>
        <w:rPr>
          <w:rFonts w:ascii="Tahoma" w:hAnsi="Tahoma" w:cs="Tahoma"/>
          <w:color w:val="222222"/>
          <w:szCs w:val="26"/>
          <w:lang w:val="es-ES_tradnl"/>
        </w:rPr>
      </w:pPr>
      <w:r w:rsidRPr="00DF118D">
        <w:rPr>
          <w:rFonts w:ascii="Tahoma" w:hAnsi="Tahoma" w:cs="Tahoma"/>
          <w:color w:val="222222"/>
          <w:szCs w:val="26"/>
          <w:lang w:val="es-ES_tradnl"/>
        </w:rPr>
        <w:tab/>
        <w:t>Arenas e</w:t>
      </w:r>
      <w:r w:rsidR="00DB38E3">
        <w:rPr>
          <w:rFonts w:ascii="Tahoma" w:hAnsi="Tahoma" w:cs="Tahoma"/>
          <w:color w:val="222222"/>
          <w:szCs w:val="26"/>
          <w:lang w:val="es-ES_tradnl"/>
        </w:rPr>
        <w:t xml:space="preserve">xplota estas ambigüedades en </w:t>
      </w:r>
      <w:r w:rsidRPr="00DF118D">
        <w:rPr>
          <w:rFonts w:ascii="Tahoma" w:hAnsi="Tahoma" w:cs="Tahoma"/>
          <w:i/>
          <w:color w:val="222222"/>
          <w:szCs w:val="26"/>
          <w:lang w:val="es-ES_tradnl"/>
        </w:rPr>
        <w:t xml:space="preserve">Cuidado Hay Perro </w:t>
      </w:r>
      <w:r w:rsidR="00DB38E3">
        <w:rPr>
          <w:rFonts w:ascii="Tahoma" w:hAnsi="Tahoma" w:cs="Tahoma"/>
          <w:color w:val="222222"/>
          <w:szCs w:val="26"/>
          <w:lang w:val="es-ES_tradnl"/>
        </w:rPr>
        <w:t>también</w:t>
      </w:r>
      <w:r w:rsidR="00EB6963">
        <w:rPr>
          <w:rFonts w:ascii="Tahoma" w:hAnsi="Tahoma" w:cs="Tahoma"/>
          <w:color w:val="222222"/>
          <w:szCs w:val="26"/>
          <w:lang w:val="es-ES_tradnl"/>
        </w:rPr>
        <w:t xml:space="preserve"> (Imagen 5)</w:t>
      </w:r>
      <w:r w:rsidRPr="00DF118D">
        <w:rPr>
          <w:rFonts w:ascii="Tahoma" w:hAnsi="Tahoma" w:cs="Tahoma"/>
          <w:color w:val="222222"/>
          <w:szCs w:val="26"/>
          <w:lang w:val="es-ES_tradnl"/>
        </w:rPr>
        <w:t xml:space="preserve">. </w:t>
      </w:r>
      <w:r w:rsidR="00F95852">
        <w:rPr>
          <w:rFonts w:ascii="Tahoma" w:hAnsi="Tahoma" w:cs="Tahoma"/>
          <w:color w:val="222222"/>
          <w:szCs w:val="26"/>
          <w:lang w:val="es-ES_tradnl"/>
        </w:rPr>
        <w:t xml:space="preserve"> </w:t>
      </w:r>
      <w:r w:rsidR="00EB6963">
        <w:rPr>
          <w:rFonts w:ascii="Tahoma" w:hAnsi="Tahoma" w:cs="Tahoma"/>
          <w:color w:val="222222"/>
          <w:szCs w:val="26"/>
          <w:lang w:val="es-ES_tradnl"/>
        </w:rPr>
        <w:t>En este caso, sugiere asociaciones más directas entre</w:t>
      </w:r>
      <w:r w:rsidR="00F95852">
        <w:rPr>
          <w:rFonts w:ascii="Tahoma" w:hAnsi="Tahoma" w:cs="Tahoma"/>
          <w:color w:val="222222"/>
          <w:szCs w:val="26"/>
          <w:lang w:val="es-ES_tradnl"/>
        </w:rPr>
        <w:t xml:space="preserve"> la figura representada</w:t>
      </w:r>
      <w:r w:rsidR="00EB6963">
        <w:rPr>
          <w:rFonts w:ascii="Tahoma" w:hAnsi="Tahoma" w:cs="Tahoma"/>
          <w:color w:val="222222"/>
          <w:szCs w:val="26"/>
          <w:lang w:val="es-ES_tradnl"/>
        </w:rPr>
        <w:t>, armada con un machete, y un perro (el del cual debemos tener cuidado).</w:t>
      </w:r>
      <w:r w:rsidR="00F95852">
        <w:rPr>
          <w:rFonts w:ascii="Tahoma" w:hAnsi="Tahoma" w:cs="Tahoma"/>
          <w:color w:val="222222"/>
          <w:szCs w:val="26"/>
          <w:lang w:val="es-ES_tradnl"/>
        </w:rPr>
        <w:t xml:space="preserve"> La coloración de</w:t>
      </w:r>
      <w:r w:rsidR="00EB6963">
        <w:rPr>
          <w:rFonts w:ascii="Tahoma" w:hAnsi="Tahoma" w:cs="Tahoma"/>
          <w:color w:val="222222"/>
          <w:szCs w:val="26"/>
          <w:lang w:val="es-ES_tradnl"/>
        </w:rPr>
        <w:t xml:space="preserve">l torso del hombre parece convertir </w:t>
      </w:r>
      <w:r w:rsidR="00F95852">
        <w:rPr>
          <w:rFonts w:ascii="Tahoma" w:hAnsi="Tahoma" w:cs="Tahoma"/>
          <w:color w:val="222222"/>
          <w:szCs w:val="26"/>
          <w:lang w:val="es-ES_tradnl"/>
        </w:rPr>
        <w:t xml:space="preserve">su piel </w:t>
      </w:r>
      <w:r w:rsidR="00F87FD7">
        <w:rPr>
          <w:rFonts w:ascii="Tahoma" w:hAnsi="Tahoma" w:cs="Tahoma"/>
          <w:color w:val="222222"/>
          <w:szCs w:val="26"/>
          <w:lang w:val="es-ES_tradnl"/>
        </w:rPr>
        <w:t>en la de un animal, en un pelle</w:t>
      </w:r>
      <w:r w:rsidR="00F95852">
        <w:rPr>
          <w:rFonts w:ascii="Tahoma" w:hAnsi="Tahoma" w:cs="Tahoma"/>
          <w:color w:val="222222"/>
          <w:szCs w:val="26"/>
          <w:lang w:val="es-ES_tradnl"/>
        </w:rPr>
        <w:t>jo. ¿El artista así muestra la animalización con que se ha retrata</w:t>
      </w:r>
      <w:r w:rsidR="00DB730C">
        <w:rPr>
          <w:rFonts w:ascii="Tahoma" w:hAnsi="Tahoma" w:cs="Tahoma"/>
          <w:color w:val="222222"/>
          <w:szCs w:val="26"/>
          <w:lang w:val="es-ES_tradnl"/>
        </w:rPr>
        <w:t>do el sujeto negro en Cuba histó</w:t>
      </w:r>
      <w:r w:rsidR="00F95852">
        <w:rPr>
          <w:rFonts w:ascii="Tahoma" w:hAnsi="Tahoma" w:cs="Tahoma"/>
          <w:color w:val="222222"/>
          <w:szCs w:val="26"/>
          <w:lang w:val="es-ES_tradnl"/>
        </w:rPr>
        <w:t>ricamente, a pesar de una retórica revolucionaria que mantiene haber triunfado sobre el colonialismo y el racismo? ¿O es que el protagonista, y por extensión los que miran el cuadro</w:t>
      </w:r>
      <w:r w:rsidR="00EB6963">
        <w:rPr>
          <w:rFonts w:ascii="Tahoma" w:hAnsi="Tahoma" w:cs="Tahoma"/>
          <w:color w:val="222222"/>
          <w:szCs w:val="26"/>
          <w:lang w:val="es-ES_tradnl"/>
        </w:rPr>
        <w:t xml:space="preserve"> en el momento contemporáneo</w:t>
      </w:r>
      <w:r w:rsidR="00F95852">
        <w:rPr>
          <w:rFonts w:ascii="Tahoma" w:hAnsi="Tahoma" w:cs="Tahoma"/>
          <w:color w:val="222222"/>
          <w:szCs w:val="26"/>
          <w:lang w:val="es-ES_tradnl"/>
        </w:rPr>
        <w:t xml:space="preserve"> deben cuidarse de los perros</w:t>
      </w:r>
      <w:r w:rsidR="00EB6963">
        <w:rPr>
          <w:rFonts w:ascii="Tahoma" w:hAnsi="Tahoma" w:cs="Tahoma"/>
          <w:color w:val="222222"/>
          <w:szCs w:val="26"/>
          <w:lang w:val="es-ES_tradnl"/>
        </w:rPr>
        <w:t xml:space="preserve"> de la misma forma que hacían los cimarrones en la época de la esclavitud</w:t>
      </w:r>
      <w:r w:rsidR="00F95852">
        <w:rPr>
          <w:rFonts w:ascii="Tahoma" w:hAnsi="Tahoma" w:cs="Tahoma"/>
          <w:color w:val="222222"/>
          <w:szCs w:val="26"/>
          <w:lang w:val="es-ES_tradnl"/>
        </w:rPr>
        <w:t xml:space="preserve">? </w:t>
      </w:r>
      <w:r w:rsidR="00EB6963">
        <w:rPr>
          <w:rFonts w:ascii="Tahoma" w:hAnsi="Tahoma" w:cs="Tahoma"/>
          <w:color w:val="222222"/>
          <w:szCs w:val="26"/>
          <w:lang w:val="es-ES_tradnl"/>
        </w:rPr>
        <w:t xml:space="preserve">Sin duda, hay que leer </w:t>
      </w:r>
      <w:r w:rsidR="00EB6963" w:rsidRPr="00EB6963">
        <w:rPr>
          <w:rFonts w:ascii="Tahoma" w:hAnsi="Tahoma" w:cs="Tahoma"/>
          <w:i/>
          <w:color w:val="222222"/>
          <w:szCs w:val="26"/>
          <w:lang w:val="es-ES_tradnl"/>
        </w:rPr>
        <w:t>Cuidado Hay Perro</w:t>
      </w:r>
      <w:r w:rsidR="00EB6963">
        <w:rPr>
          <w:rFonts w:ascii="Tahoma" w:hAnsi="Tahoma" w:cs="Tahoma"/>
          <w:color w:val="222222"/>
          <w:szCs w:val="26"/>
          <w:lang w:val="es-ES_tradnl"/>
        </w:rPr>
        <w:t xml:space="preserve"> como un </w:t>
      </w:r>
      <w:proofErr w:type="spellStart"/>
      <w:r w:rsidR="00EB6963">
        <w:rPr>
          <w:rFonts w:ascii="Tahoma" w:hAnsi="Tahoma" w:cs="Tahoma"/>
          <w:color w:val="222222"/>
          <w:szCs w:val="26"/>
          <w:lang w:val="es-ES_tradnl"/>
        </w:rPr>
        <w:t>intertexto</w:t>
      </w:r>
      <w:proofErr w:type="spellEnd"/>
      <w:r w:rsidR="00EB6963">
        <w:rPr>
          <w:rFonts w:ascii="Tahoma" w:hAnsi="Tahoma" w:cs="Tahoma"/>
          <w:color w:val="222222"/>
          <w:szCs w:val="26"/>
          <w:lang w:val="es-ES_tradnl"/>
        </w:rPr>
        <w:t xml:space="preserve"> con </w:t>
      </w:r>
      <w:r w:rsidR="00F95852">
        <w:rPr>
          <w:rFonts w:ascii="Tahoma" w:hAnsi="Tahoma" w:cs="Tahoma"/>
          <w:color w:val="222222"/>
          <w:szCs w:val="26"/>
          <w:lang w:val="es-ES_tradnl"/>
        </w:rPr>
        <w:t xml:space="preserve">la obra decimonónica </w:t>
      </w:r>
      <w:r w:rsidR="00EB6963" w:rsidRPr="00DF118D">
        <w:rPr>
          <w:rFonts w:ascii="Tahoma" w:hAnsi="Tahoma" w:cs="Tahoma"/>
          <w:i/>
          <w:color w:val="222222"/>
          <w:szCs w:val="26"/>
          <w:lang w:val="es-ES_tradnl"/>
        </w:rPr>
        <w:t>Cimarrón luchando con perros</w:t>
      </w:r>
      <w:r w:rsidR="00EB6963" w:rsidRPr="00DF118D">
        <w:rPr>
          <w:rFonts w:ascii="Tahoma" w:hAnsi="Tahoma" w:cs="Tahoma"/>
          <w:color w:val="222222"/>
          <w:szCs w:val="26"/>
          <w:lang w:val="es-ES_tradnl"/>
        </w:rPr>
        <w:t xml:space="preserve"> </w:t>
      </w:r>
      <w:r w:rsidR="00EB6963">
        <w:rPr>
          <w:rFonts w:ascii="Tahoma" w:hAnsi="Tahoma" w:cs="Tahoma"/>
          <w:color w:val="222222"/>
          <w:szCs w:val="26"/>
          <w:lang w:val="es-ES_tradnl"/>
        </w:rPr>
        <w:t xml:space="preserve">de </w:t>
      </w:r>
      <w:proofErr w:type="spellStart"/>
      <w:r w:rsidRPr="00DF118D">
        <w:rPr>
          <w:rFonts w:ascii="Tahoma" w:hAnsi="Tahoma" w:cs="Tahoma"/>
          <w:color w:val="222222"/>
          <w:szCs w:val="26"/>
          <w:lang w:val="es-ES_tradnl"/>
        </w:rPr>
        <w:t>Victor</w:t>
      </w:r>
      <w:proofErr w:type="spellEnd"/>
      <w:r w:rsidRPr="00DF118D">
        <w:rPr>
          <w:rFonts w:ascii="Tahoma" w:hAnsi="Tahoma" w:cs="Tahoma"/>
          <w:color w:val="222222"/>
          <w:szCs w:val="26"/>
          <w:lang w:val="es-ES_tradnl"/>
        </w:rPr>
        <w:t xml:space="preserve"> Patric</w:t>
      </w:r>
      <w:r w:rsidR="00EB6963">
        <w:rPr>
          <w:rFonts w:ascii="Tahoma" w:hAnsi="Tahoma" w:cs="Tahoma"/>
          <w:color w:val="222222"/>
          <w:szCs w:val="26"/>
          <w:lang w:val="es-ES_tradnl"/>
        </w:rPr>
        <w:t xml:space="preserve">io </w:t>
      </w:r>
      <w:proofErr w:type="spellStart"/>
      <w:r w:rsidR="00EB6963">
        <w:rPr>
          <w:rFonts w:ascii="Tahoma" w:hAnsi="Tahoma" w:cs="Tahoma"/>
          <w:color w:val="222222"/>
          <w:szCs w:val="26"/>
          <w:lang w:val="es-ES_tradnl"/>
        </w:rPr>
        <w:t>Landaluze</w:t>
      </w:r>
      <w:proofErr w:type="spellEnd"/>
      <w:r w:rsidRPr="00DF118D">
        <w:rPr>
          <w:rFonts w:ascii="Tahoma" w:hAnsi="Tahoma" w:cs="Tahoma"/>
          <w:color w:val="222222"/>
          <w:szCs w:val="26"/>
          <w:lang w:val="es-ES_tradnl"/>
        </w:rPr>
        <w:t xml:space="preserve"> </w:t>
      </w:r>
      <w:r w:rsidR="00EB6963">
        <w:rPr>
          <w:rFonts w:ascii="Tahoma" w:hAnsi="Tahoma" w:cs="Tahoma"/>
          <w:color w:val="222222"/>
          <w:szCs w:val="26"/>
          <w:lang w:val="es-ES_tradnl"/>
        </w:rPr>
        <w:t>(Imagen 6</w:t>
      </w:r>
      <w:r w:rsidRPr="00DF118D">
        <w:rPr>
          <w:rFonts w:ascii="Tahoma" w:hAnsi="Tahoma" w:cs="Tahoma"/>
          <w:color w:val="222222"/>
          <w:szCs w:val="26"/>
          <w:lang w:val="es-ES_tradnl"/>
        </w:rPr>
        <w:t>)</w:t>
      </w:r>
      <w:r w:rsidR="00EB6963">
        <w:rPr>
          <w:rFonts w:ascii="Tahoma" w:hAnsi="Tahoma" w:cs="Tahoma"/>
          <w:color w:val="222222"/>
          <w:szCs w:val="26"/>
          <w:lang w:val="es-ES_tradnl"/>
        </w:rPr>
        <w:t xml:space="preserve">. En su obra, Arenas </w:t>
      </w:r>
      <w:r w:rsidR="00F95852">
        <w:rPr>
          <w:rFonts w:ascii="Tahoma" w:hAnsi="Tahoma" w:cs="Tahoma"/>
          <w:color w:val="222222"/>
          <w:szCs w:val="26"/>
          <w:lang w:val="es-ES_tradnl"/>
        </w:rPr>
        <w:t>actualiza la ne</w:t>
      </w:r>
      <w:r w:rsidR="00DB730C">
        <w:rPr>
          <w:rFonts w:ascii="Tahoma" w:hAnsi="Tahoma" w:cs="Tahoma"/>
          <w:color w:val="222222"/>
          <w:szCs w:val="26"/>
          <w:lang w:val="es-ES_tradnl"/>
        </w:rPr>
        <w:t xml:space="preserve">cesidad del cimarrón de huirse, de ejercer cautela y auto-defensa, si va a sobrevivir. </w:t>
      </w:r>
    </w:p>
    <w:p w14:paraId="22415266" w14:textId="791D06CE" w:rsidR="00DF118D" w:rsidRPr="00DF118D" w:rsidRDefault="00DB730C" w:rsidP="00DF1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ahoma" w:hAnsi="Tahoma" w:cs="Helvetica"/>
          <w:lang w:val="es-ES_tradnl"/>
        </w:rPr>
      </w:pPr>
      <w:r>
        <w:rPr>
          <w:rFonts w:ascii="Tahoma" w:hAnsi="Tahoma" w:cs="Tahoma"/>
          <w:color w:val="222222"/>
          <w:szCs w:val="26"/>
          <w:lang w:val="es-ES_tradnl"/>
        </w:rPr>
        <w:tab/>
      </w:r>
      <w:r w:rsidR="00DF118D" w:rsidRPr="00DF118D">
        <w:rPr>
          <w:rFonts w:ascii="Tahoma" w:hAnsi="Tahoma" w:cs="Tahoma"/>
          <w:i/>
          <w:color w:val="222222"/>
          <w:szCs w:val="26"/>
          <w:lang w:val="es-ES_tradnl"/>
        </w:rPr>
        <w:t>Cuidado Hay Perro</w:t>
      </w:r>
      <w:r>
        <w:rPr>
          <w:rFonts w:ascii="Tahoma" w:hAnsi="Tahoma" w:cs="Tahoma"/>
          <w:color w:val="222222"/>
          <w:szCs w:val="26"/>
          <w:lang w:val="es-ES_tradnl"/>
        </w:rPr>
        <w:t xml:space="preserve"> también tiene un mensaje sec</w:t>
      </w:r>
      <w:r w:rsidR="00EB6963">
        <w:rPr>
          <w:rFonts w:ascii="Tahoma" w:hAnsi="Tahoma" w:cs="Tahoma"/>
          <w:color w:val="222222"/>
          <w:szCs w:val="26"/>
          <w:lang w:val="es-ES_tradnl"/>
        </w:rPr>
        <w:t>u</w:t>
      </w:r>
      <w:r>
        <w:rPr>
          <w:rFonts w:ascii="Tahoma" w:hAnsi="Tahoma" w:cs="Tahoma"/>
          <w:color w:val="222222"/>
          <w:szCs w:val="26"/>
          <w:lang w:val="es-ES_tradnl"/>
        </w:rPr>
        <w:t>ndario</w:t>
      </w:r>
      <w:r w:rsidR="00DF118D" w:rsidRPr="00DF118D">
        <w:rPr>
          <w:rFonts w:ascii="Tahoma" w:hAnsi="Tahoma" w:cs="Tahoma"/>
          <w:color w:val="222222"/>
          <w:szCs w:val="26"/>
          <w:lang w:val="es-ES_tradnl"/>
        </w:rPr>
        <w:t xml:space="preserve">. </w:t>
      </w:r>
      <w:r>
        <w:rPr>
          <w:rFonts w:ascii="Tahoma" w:hAnsi="Tahoma" w:cs="Tahoma"/>
          <w:color w:val="222222"/>
          <w:szCs w:val="26"/>
          <w:lang w:val="es-ES_tradnl"/>
        </w:rPr>
        <w:t xml:space="preserve"> En el fondo del cuadro, se puede divisar la frase, escrita en tinta roja, </w:t>
      </w:r>
      <w:r w:rsidR="00DF118D" w:rsidRPr="00DF118D">
        <w:rPr>
          <w:rFonts w:ascii="Tahoma" w:hAnsi="Tahoma" w:cs="Tahoma"/>
          <w:color w:val="222222"/>
          <w:szCs w:val="26"/>
          <w:lang w:val="es-ES_tradnl"/>
        </w:rPr>
        <w:t>“Debe espe</w:t>
      </w:r>
      <w:r w:rsidR="00EB6963">
        <w:rPr>
          <w:rFonts w:ascii="Tahoma" w:hAnsi="Tahoma" w:cs="Tahoma"/>
          <w:color w:val="222222"/>
          <w:szCs w:val="26"/>
          <w:lang w:val="es-ES_tradnl"/>
        </w:rPr>
        <w:t>rar un mejor momento</w:t>
      </w:r>
      <w:r w:rsidR="00DF118D" w:rsidRPr="00DF118D">
        <w:rPr>
          <w:rFonts w:ascii="Tahoma" w:hAnsi="Tahoma" w:cs="Tahoma"/>
          <w:color w:val="222222"/>
          <w:szCs w:val="26"/>
          <w:lang w:val="es-ES_tradnl"/>
        </w:rPr>
        <w:t xml:space="preserve">.  </w:t>
      </w:r>
      <w:r>
        <w:rPr>
          <w:rFonts w:ascii="Tahoma" w:hAnsi="Tahoma" w:cs="Tahoma"/>
          <w:color w:val="222222"/>
          <w:szCs w:val="26"/>
          <w:lang w:val="es-ES_tradnl"/>
        </w:rPr>
        <w:t xml:space="preserve">Como "Por qué (?)" o "Porque," esta frase también se puede interpretar de varias formas. De la Fuente cree que </w:t>
      </w:r>
      <w:r w:rsidR="00DF118D" w:rsidRPr="00DF118D">
        <w:rPr>
          <w:rFonts w:ascii="Tahoma" w:hAnsi="Tahoma" w:cs="Tahoma"/>
          <w:color w:val="222222"/>
          <w:szCs w:val="26"/>
          <w:lang w:val="es-ES_tradnl"/>
        </w:rPr>
        <w:t xml:space="preserve">“Debe esperar un mejor momento” </w:t>
      </w:r>
      <w:r>
        <w:rPr>
          <w:rFonts w:ascii="Tahoma" w:hAnsi="Tahoma" w:cs="Tahoma"/>
          <w:color w:val="222222"/>
          <w:szCs w:val="26"/>
          <w:lang w:val="es-ES_tradnl"/>
        </w:rPr>
        <w:t xml:space="preserve">se refiere a la idea común en el discurso nacionalista </w:t>
      </w:r>
      <w:r w:rsidR="00EB6963">
        <w:rPr>
          <w:rFonts w:ascii="Tahoma" w:hAnsi="Tahoma" w:cs="Tahoma"/>
          <w:color w:val="222222"/>
          <w:szCs w:val="26"/>
          <w:lang w:val="es-ES_tradnl"/>
        </w:rPr>
        <w:t xml:space="preserve">antes y después de la Revolución cubana </w:t>
      </w:r>
      <w:r>
        <w:rPr>
          <w:rFonts w:ascii="Tahoma" w:hAnsi="Tahoma" w:cs="Tahoma"/>
          <w:color w:val="222222"/>
          <w:szCs w:val="26"/>
          <w:lang w:val="es-ES_tradnl"/>
        </w:rPr>
        <w:t xml:space="preserve">que los negros deben ser pacientes y esperar las </w:t>
      </w:r>
      <w:r w:rsidR="005A6591">
        <w:rPr>
          <w:rFonts w:ascii="Tahoma" w:hAnsi="Tahoma" w:cs="Tahoma"/>
          <w:color w:val="222222"/>
          <w:szCs w:val="26"/>
          <w:lang w:val="es-ES_tradnl"/>
        </w:rPr>
        <w:t xml:space="preserve">condiciones ideales para actuar y movilizarse, aún si este momento nunca parece llegar </w:t>
      </w:r>
      <w:r w:rsidR="00DF118D" w:rsidRPr="00DF118D">
        <w:rPr>
          <w:rFonts w:ascii="Tahoma" w:hAnsi="Tahoma" w:cs="Tahoma"/>
          <w:color w:val="222222"/>
          <w:szCs w:val="26"/>
          <w:lang w:val="es-ES_tradnl"/>
        </w:rPr>
        <w:t>(“</w:t>
      </w:r>
      <w:proofErr w:type="spellStart"/>
      <w:r w:rsidR="00DF118D" w:rsidRPr="00DF118D">
        <w:rPr>
          <w:rFonts w:ascii="Tahoma" w:hAnsi="Tahoma" w:cs="Tahoma"/>
          <w:color w:val="222222"/>
          <w:szCs w:val="26"/>
          <w:lang w:val="es-ES_tradnl"/>
        </w:rPr>
        <w:t>The</w:t>
      </w:r>
      <w:proofErr w:type="spellEnd"/>
      <w:r w:rsidR="00DF118D" w:rsidRPr="00DF118D">
        <w:rPr>
          <w:rFonts w:ascii="Tahoma" w:hAnsi="Tahoma" w:cs="Tahoma"/>
          <w:color w:val="222222"/>
          <w:szCs w:val="26"/>
          <w:lang w:val="es-ES_tradnl"/>
        </w:rPr>
        <w:t xml:space="preserve"> New Afro-Cuban” 705)</w:t>
      </w:r>
      <w:r w:rsidR="00DF118D" w:rsidRPr="00DF118D">
        <w:rPr>
          <w:rFonts w:ascii="Tahoma" w:hAnsi="Tahoma" w:cs="Helvetica"/>
          <w:szCs w:val="20"/>
          <w:lang w:val="es-ES_tradnl"/>
        </w:rPr>
        <w:t xml:space="preserve">. </w:t>
      </w:r>
      <w:r w:rsidR="00EB6963">
        <w:rPr>
          <w:rFonts w:ascii="Tahoma" w:hAnsi="Tahoma" w:cs="Tahoma"/>
          <w:color w:val="222222"/>
          <w:szCs w:val="26"/>
          <w:lang w:val="es-ES_tradnl"/>
        </w:rPr>
        <w:t>La fecha de la creación de la obra, 1999, nos remite a la terrible hambre y escasez que caracterizaba la primera década del Periodo especial, en que esta admonición a la paciencia, a la no acción hasta mejorarse la situa</w:t>
      </w:r>
      <w:r w:rsidR="00F87FD7">
        <w:rPr>
          <w:rFonts w:ascii="Tahoma" w:hAnsi="Tahoma" w:cs="Tahoma"/>
          <w:color w:val="222222"/>
          <w:szCs w:val="26"/>
          <w:lang w:val="es-ES_tradnl"/>
        </w:rPr>
        <w:t>ción, resonaba al hartazgo en la isla, si no para</w:t>
      </w:r>
      <w:r w:rsidR="00EB6963">
        <w:rPr>
          <w:rFonts w:ascii="Tahoma" w:hAnsi="Tahoma" w:cs="Tahoma"/>
          <w:color w:val="222222"/>
          <w:szCs w:val="26"/>
          <w:lang w:val="es-ES_tradnl"/>
        </w:rPr>
        <w:t xml:space="preserve"> todos los posteriores espectadores no cubanos</w:t>
      </w:r>
      <w:r w:rsidR="00EB6963" w:rsidRPr="00DF118D">
        <w:rPr>
          <w:rFonts w:ascii="Tahoma" w:hAnsi="Tahoma" w:cs="Tahoma"/>
          <w:color w:val="222222"/>
          <w:szCs w:val="26"/>
          <w:lang w:val="es-ES_tradnl"/>
        </w:rPr>
        <w:t>.</w:t>
      </w:r>
      <w:r w:rsidR="00EB6963">
        <w:rPr>
          <w:rFonts w:ascii="Tahoma" w:hAnsi="Tahoma" w:cs="Tahoma"/>
          <w:color w:val="222222"/>
          <w:szCs w:val="26"/>
          <w:lang w:val="es-ES_tradnl"/>
        </w:rPr>
        <w:t xml:space="preserve"> </w:t>
      </w:r>
      <w:r w:rsidR="005A6591">
        <w:rPr>
          <w:rFonts w:ascii="Tahoma" w:hAnsi="Tahoma" w:cs="Helvetica"/>
          <w:szCs w:val="20"/>
          <w:lang w:val="es-ES_tradnl"/>
        </w:rPr>
        <w:t>La identidad del s</w:t>
      </w:r>
      <w:r w:rsidR="00EB6963">
        <w:rPr>
          <w:rFonts w:ascii="Tahoma" w:hAnsi="Tahoma" w:cs="Helvetica"/>
          <w:szCs w:val="20"/>
          <w:lang w:val="es-ES_tradnl"/>
        </w:rPr>
        <w:t xml:space="preserve">ujeto singular en tercera </w:t>
      </w:r>
      <w:r w:rsidR="005A6591">
        <w:rPr>
          <w:rFonts w:ascii="Tahoma" w:hAnsi="Tahoma" w:cs="Helvetica"/>
          <w:szCs w:val="20"/>
          <w:lang w:val="es-ES_tradnl"/>
        </w:rPr>
        <w:t>persona de</w:t>
      </w:r>
      <w:r w:rsidR="00DF118D" w:rsidRPr="00DF118D">
        <w:rPr>
          <w:rFonts w:ascii="Tahoma" w:hAnsi="Tahoma" w:cs="Tahoma"/>
          <w:color w:val="222222"/>
          <w:szCs w:val="26"/>
          <w:lang w:val="es-ES_tradnl"/>
        </w:rPr>
        <w:t xml:space="preserve"> </w:t>
      </w:r>
      <w:r w:rsidR="00DF118D" w:rsidRPr="00DF118D">
        <w:rPr>
          <w:rFonts w:ascii="Tahoma" w:hAnsi="Tahoma" w:cs="Tahoma"/>
          <w:i/>
          <w:color w:val="222222"/>
          <w:szCs w:val="26"/>
          <w:lang w:val="es-ES_tradnl"/>
        </w:rPr>
        <w:t>debe esperar</w:t>
      </w:r>
      <w:r w:rsidR="005A6591">
        <w:rPr>
          <w:rFonts w:ascii="Tahoma" w:hAnsi="Tahoma" w:cs="Tahoma"/>
          <w:color w:val="222222"/>
          <w:szCs w:val="26"/>
          <w:lang w:val="es-ES_tradnl"/>
        </w:rPr>
        <w:t xml:space="preserve"> está abierta; por lo tanto, el es</w:t>
      </w:r>
      <w:r w:rsidR="00EB6963">
        <w:rPr>
          <w:rFonts w:ascii="Tahoma" w:hAnsi="Tahoma" w:cs="Tahoma"/>
          <w:color w:val="222222"/>
          <w:szCs w:val="26"/>
          <w:lang w:val="es-ES_tradnl"/>
        </w:rPr>
        <w:t>pectador tiene que preguntarse: ¿</w:t>
      </w:r>
      <w:r w:rsidR="005A6591">
        <w:rPr>
          <w:rFonts w:ascii="Tahoma" w:hAnsi="Tahoma" w:cs="Tahoma"/>
          <w:color w:val="222222"/>
          <w:szCs w:val="26"/>
          <w:lang w:val="es-ES_tradnl"/>
        </w:rPr>
        <w:t>es una admonición dirigida a la figura retratada, o a él</w:t>
      </w:r>
      <w:r w:rsidR="00F87FD7">
        <w:rPr>
          <w:rFonts w:ascii="Tahoma" w:hAnsi="Tahoma" w:cs="Tahoma"/>
          <w:color w:val="222222"/>
          <w:szCs w:val="26"/>
          <w:lang w:val="es-ES_tradnl"/>
        </w:rPr>
        <w:t xml:space="preserve"> mismo</w:t>
      </w:r>
      <w:r w:rsidR="005A6591">
        <w:rPr>
          <w:rFonts w:ascii="Tahoma" w:hAnsi="Tahoma" w:cs="Tahoma"/>
          <w:color w:val="222222"/>
          <w:szCs w:val="26"/>
          <w:lang w:val="es-ES_tradnl"/>
        </w:rPr>
        <w:t xml:space="preserve">? ¿Este mensaje escondido, casi subterráneo, se debe tomar como un aviso, un denuncio, o un aliento? </w:t>
      </w:r>
      <w:r w:rsidR="00DF118D" w:rsidRPr="00DF118D">
        <w:rPr>
          <w:rFonts w:ascii="Tahoma" w:hAnsi="Tahoma" w:cs="Tahoma"/>
          <w:color w:val="222222"/>
          <w:szCs w:val="26"/>
          <w:lang w:val="es-ES_tradnl"/>
        </w:rPr>
        <w:t xml:space="preserve"> </w:t>
      </w:r>
    </w:p>
    <w:p w14:paraId="3F02D6A4" w14:textId="3D0995AB" w:rsidR="00DF118D" w:rsidRPr="00DF118D" w:rsidRDefault="00340F26" w:rsidP="00DF118D">
      <w:pPr>
        <w:widowControl w:val="0"/>
        <w:autoSpaceDE w:val="0"/>
        <w:autoSpaceDN w:val="0"/>
        <w:adjustRightInd w:val="0"/>
        <w:spacing w:line="480" w:lineRule="auto"/>
        <w:rPr>
          <w:rFonts w:ascii="Tahoma" w:hAnsi="Tahoma" w:cs="Tahoma"/>
          <w:color w:val="222222"/>
          <w:szCs w:val="26"/>
          <w:lang w:val="es-ES_tradnl"/>
        </w:rPr>
      </w:pPr>
      <w:r>
        <w:rPr>
          <w:rFonts w:ascii="Tahoma" w:hAnsi="Tahoma" w:cs="Tahoma"/>
          <w:color w:val="222222"/>
          <w:szCs w:val="26"/>
          <w:lang w:val="es-ES_tradnl"/>
        </w:rPr>
        <w:tab/>
        <w:t>La obra</w:t>
      </w:r>
      <w:r w:rsidR="00DF118D" w:rsidRPr="00DF118D">
        <w:rPr>
          <w:rFonts w:ascii="Tahoma" w:hAnsi="Tahoma" w:cs="Tahoma"/>
          <w:color w:val="222222"/>
          <w:szCs w:val="26"/>
          <w:lang w:val="es-ES_tradnl"/>
        </w:rPr>
        <w:t xml:space="preserve"> </w:t>
      </w:r>
      <w:r w:rsidR="00DF118D" w:rsidRPr="00DF118D">
        <w:rPr>
          <w:rFonts w:ascii="Tahoma" w:hAnsi="Tahoma" w:cs="Tahoma"/>
          <w:i/>
          <w:color w:val="222222"/>
          <w:szCs w:val="26"/>
          <w:lang w:val="es-ES_tradnl"/>
        </w:rPr>
        <w:t>CARNE DE IDENTIDAD</w:t>
      </w:r>
      <w:r w:rsidR="00E033C4">
        <w:rPr>
          <w:rFonts w:ascii="Tahoma" w:hAnsi="Tahoma" w:cs="Tahoma"/>
          <w:color w:val="222222"/>
          <w:szCs w:val="26"/>
          <w:lang w:val="es-ES_tradnl"/>
        </w:rPr>
        <w:t>, también de Arenas</w:t>
      </w:r>
      <w:r w:rsidR="00063021">
        <w:rPr>
          <w:rFonts w:ascii="Tahoma" w:hAnsi="Tahoma" w:cs="Tahoma"/>
          <w:color w:val="222222"/>
          <w:szCs w:val="26"/>
          <w:lang w:val="es-ES_tradnl"/>
        </w:rPr>
        <w:t xml:space="preserve"> (Imagen 7), </w:t>
      </w:r>
      <w:r>
        <w:rPr>
          <w:rFonts w:ascii="Tahoma" w:hAnsi="Tahoma" w:cs="Tahoma"/>
          <w:color w:val="222222"/>
          <w:szCs w:val="26"/>
          <w:lang w:val="es-ES_tradnl"/>
        </w:rPr>
        <w:t xml:space="preserve">usa de la misma manera </w:t>
      </w:r>
      <w:r w:rsidR="00E033C4">
        <w:rPr>
          <w:rFonts w:ascii="Tahoma" w:hAnsi="Tahoma" w:cs="Tahoma"/>
          <w:color w:val="222222"/>
          <w:szCs w:val="26"/>
          <w:lang w:val="es-ES_tradnl"/>
        </w:rPr>
        <w:t>texto e imagen para explotar una pluralidad d</w:t>
      </w:r>
      <w:r w:rsidR="00063021">
        <w:rPr>
          <w:rFonts w:ascii="Tahoma" w:hAnsi="Tahoma" w:cs="Tahoma"/>
          <w:color w:val="222222"/>
          <w:szCs w:val="26"/>
          <w:lang w:val="es-ES_tradnl"/>
        </w:rPr>
        <w:t xml:space="preserve">e significados posibles. Al emplear únicamente </w:t>
      </w:r>
      <w:r w:rsidR="00E033C4">
        <w:rPr>
          <w:rFonts w:ascii="Tahoma" w:hAnsi="Tahoma" w:cs="Tahoma"/>
          <w:color w:val="222222"/>
          <w:szCs w:val="26"/>
          <w:lang w:val="es-ES_tradnl"/>
        </w:rPr>
        <w:t xml:space="preserve">letras mayúsculas, Arenas le obliga al espectador pensar la posibilidad </w:t>
      </w:r>
      <w:r w:rsidR="00063021">
        <w:rPr>
          <w:rFonts w:ascii="Tahoma" w:hAnsi="Tahoma" w:cs="Tahoma"/>
          <w:color w:val="222222"/>
          <w:szCs w:val="26"/>
          <w:lang w:val="es-ES_tradnl"/>
        </w:rPr>
        <w:t xml:space="preserve">de leer la palabra </w:t>
      </w:r>
      <w:r w:rsidR="00063021" w:rsidRPr="00063021">
        <w:rPr>
          <w:rFonts w:ascii="Tahoma" w:hAnsi="Tahoma" w:cs="Tahoma"/>
          <w:i/>
          <w:color w:val="222222"/>
          <w:szCs w:val="26"/>
          <w:lang w:val="es-ES_tradnl"/>
        </w:rPr>
        <w:t>carné</w:t>
      </w:r>
      <w:r w:rsidR="00063021">
        <w:rPr>
          <w:rFonts w:ascii="Tahoma" w:hAnsi="Tahoma" w:cs="Tahoma"/>
          <w:color w:val="222222"/>
          <w:szCs w:val="26"/>
          <w:lang w:val="es-ES_tradnl"/>
        </w:rPr>
        <w:t>, (</w:t>
      </w:r>
      <w:r w:rsidR="00E033C4">
        <w:rPr>
          <w:rFonts w:ascii="Tahoma" w:hAnsi="Tahoma" w:cs="Tahoma"/>
          <w:color w:val="222222"/>
          <w:szCs w:val="26"/>
          <w:lang w:val="es-ES_tradnl"/>
        </w:rPr>
        <w:t>carné de identidad</w:t>
      </w:r>
      <w:r w:rsidR="00063021">
        <w:rPr>
          <w:rFonts w:ascii="Tahoma" w:hAnsi="Tahoma" w:cs="Tahoma"/>
          <w:color w:val="222222"/>
          <w:szCs w:val="26"/>
          <w:lang w:val="es-ES_tradnl"/>
        </w:rPr>
        <w:t>, por ejemplo</w:t>
      </w:r>
      <w:r w:rsidR="00E033C4">
        <w:rPr>
          <w:rFonts w:ascii="Tahoma" w:hAnsi="Tahoma" w:cs="Tahoma"/>
          <w:color w:val="222222"/>
          <w:szCs w:val="26"/>
          <w:lang w:val="es-ES_tradnl"/>
        </w:rPr>
        <w:t>), o</w:t>
      </w:r>
      <w:r w:rsidR="00DF118D" w:rsidRPr="00DF118D">
        <w:rPr>
          <w:rFonts w:ascii="Tahoma" w:hAnsi="Tahoma" w:cs="Tahoma"/>
          <w:color w:val="222222"/>
          <w:szCs w:val="26"/>
          <w:lang w:val="es-ES_tradnl"/>
        </w:rPr>
        <w:t xml:space="preserve"> </w:t>
      </w:r>
      <w:r w:rsidR="00DF118D" w:rsidRPr="00DF118D">
        <w:rPr>
          <w:rFonts w:ascii="Tahoma" w:hAnsi="Tahoma" w:cs="Tahoma"/>
          <w:i/>
          <w:color w:val="222222"/>
          <w:szCs w:val="26"/>
          <w:lang w:val="es-ES_tradnl"/>
        </w:rPr>
        <w:t>carne</w:t>
      </w:r>
      <w:r w:rsidR="00E033C4">
        <w:rPr>
          <w:rFonts w:ascii="Tahoma" w:hAnsi="Tahoma" w:cs="Tahoma"/>
          <w:color w:val="222222"/>
          <w:szCs w:val="26"/>
          <w:lang w:val="es-ES_tradnl"/>
        </w:rPr>
        <w:t xml:space="preserve"> (carne de res, o carne y hueso</w:t>
      </w:r>
      <w:r w:rsidR="00DF118D" w:rsidRPr="00DF118D">
        <w:rPr>
          <w:rFonts w:ascii="Tahoma" w:hAnsi="Tahoma" w:cs="Tahoma"/>
          <w:color w:val="222222"/>
          <w:szCs w:val="26"/>
          <w:lang w:val="es-ES_tradnl"/>
        </w:rPr>
        <w:t xml:space="preserve">).  </w:t>
      </w:r>
      <w:r w:rsidR="00063021">
        <w:rPr>
          <w:rFonts w:ascii="Tahoma" w:hAnsi="Tahoma" w:cs="Tahoma"/>
          <w:color w:val="222222"/>
          <w:szCs w:val="26"/>
          <w:lang w:val="es-ES_tradnl"/>
        </w:rPr>
        <w:t>De esta forma,</w:t>
      </w:r>
      <w:r w:rsidR="00FA409C">
        <w:rPr>
          <w:rFonts w:ascii="Tahoma" w:hAnsi="Tahoma" w:cs="Tahoma"/>
          <w:color w:val="222222"/>
          <w:szCs w:val="26"/>
          <w:lang w:val="es-ES_tradnl"/>
        </w:rPr>
        <w:t xml:space="preserve"> cuestiona </w:t>
      </w:r>
      <w:r w:rsidR="00063021">
        <w:rPr>
          <w:rFonts w:ascii="Tahoma" w:hAnsi="Tahoma" w:cs="Tahoma"/>
          <w:color w:val="222222"/>
          <w:szCs w:val="26"/>
          <w:lang w:val="es-ES_tradnl"/>
        </w:rPr>
        <w:t xml:space="preserve">el lugar del cuerpo en sagrados emblemas y símbolos </w:t>
      </w:r>
      <w:r w:rsidR="00FA409C">
        <w:rPr>
          <w:rFonts w:ascii="Tahoma" w:hAnsi="Tahoma" w:cs="Tahoma"/>
          <w:color w:val="222222"/>
          <w:szCs w:val="26"/>
          <w:lang w:val="es-ES_tradnl"/>
        </w:rPr>
        <w:t>la</w:t>
      </w:r>
      <w:r w:rsidR="00063021">
        <w:rPr>
          <w:rFonts w:ascii="Tahoma" w:hAnsi="Tahoma" w:cs="Tahoma"/>
          <w:color w:val="222222"/>
          <w:szCs w:val="26"/>
          <w:lang w:val="es-ES_tradnl"/>
        </w:rPr>
        <w:t xml:space="preserve"> representación histórica de la identidad, como el escudo oficial (Imagen 8</w:t>
      </w:r>
      <w:r w:rsidR="00FA409C" w:rsidRPr="00DF118D">
        <w:rPr>
          <w:rFonts w:ascii="Tahoma" w:hAnsi="Tahoma" w:cs="Tahoma"/>
          <w:color w:val="222222"/>
          <w:szCs w:val="26"/>
          <w:lang w:val="es-ES_tradnl"/>
        </w:rPr>
        <w:t>).</w:t>
      </w:r>
      <w:r w:rsidR="00FA409C" w:rsidRPr="00DF118D">
        <w:rPr>
          <w:rStyle w:val="FootnoteReference"/>
          <w:rFonts w:ascii="Tahoma" w:hAnsi="Tahoma" w:cs="Tahoma"/>
          <w:color w:val="222222"/>
          <w:szCs w:val="26"/>
          <w:lang w:val="es-ES_tradnl"/>
        </w:rPr>
        <w:footnoteReference w:id="12"/>
      </w:r>
      <w:r w:rsidR="000474DF">
        <w:rPr>
          <w:rFonts w:ascii="Tahoma" w:hAnsi="Tahoma" w:cs="Tahoma"/>
          <w:color w:val="222222"/>
          <w:szCs w:val="26"/>
          <w:lang w:val="es-ES_tradnl"/>
        </w:rPr>
        <w:t xml:space="preserve"> </w:t>
      </w:r>
      <w:r w:rsidR="00063021">
        <w:rPr>
          <w:rFonts w:ascii="Tahoma" w:hAnsi="Tahoma" w:cs="Tahoma"/>
          <w:color w:val="222222"/>
          <w:szCs w:val="26"/>
          <w:lang w:val="es-ES_tradnl"/>
        </w:rPr>
        <w:t>Arenas</w:t>
      </w:r>
      <w:r w:rsidR="00FA409C">
        <w:rPr>
          <w:rFonts w:ascii="Tahoma" w:hAnsi="Tahoma" w:cs="Tahoma"/>
          <w:color w:val="222222"/>
          <w:szCs w:val="26"/>
          <w:lang w:val="es-ES_tradnl"/>
        </w:rPr>
        <w:t xml:space="preserve"> reconfigura </w:t>
      </w:r>
      <w:r w:rsidR="00063021">
        <w:rPr>
          <w:rFonts w:ascii="Tahoma" w:hAnsi="Tahoma" w:cs="Tahoma"/>
          <w:color w:val="222222"/>
          <w:szCs w:val="26"/>
          <w:lang w:val="es-ES_tradnl"/>
        </w:rPr>
        <w:t xml:space="preserve">el escudo </w:t>
      </w:r>
      <w:r w:rsidR="00FA409C">
        <w:rPr>
          <w:rFonts w:ascii="Tahoma" w:hAnsi="Tahoma" w:cs="Tahoma"/>
          <w:color w:val="222222"/>
          <w:szCs w:val="26"/>
          <w:lang w:val="es-ES_tradnl"/>
        </w:rPr>
        <w:t xml:space="preserve">en relación con la </w:t>
      </w:r>
      <w:r w:rsidR="00063021">
        <w:rPr>
          <w:rFonts w:ascii="Tahoma" w:hAnsi="Tahoma" w:cs="Tahoma"/>
          <w:color w:val="222222"/>
          <w:szCs w:val="26"/>
          <w:lang w:val="es-ES_tradnl"/>
        </w:rPr>
        <w:t>"</w:t>
      </w:r>
      <w:r w:rsidR="00FA409C">
        <w:rPr>
          <w:rFonts w:ascii="Tahoma" w:hAnsi="Tahoma" w:cs="Tahoma"/>
          <w:color w:val="222222"/>
          <w:szCs w:val="26"/>
          <w:lang w:val="es-ES_tradnl"/>
        </w:rPr>
        <w:t>carne</w:t>
      </w:r>
      <w:r w:rsidR="00063021">
        <w:rPr>
          <w:rFonts w:ascii="Tahoma" w:hAnsi="Tahoma" w:cs="Tahoma"/>
          <w:color w:val="222222"/>
          <w:szCs w:val="26"/>
          <w:lang w:val="es-ES_tradnl"/>
        </w:rPr>
        <w:t>"</w:t>
      </w:r>
      <w:r w:rsidR="00FA409C">
        <w:rPr>
          <w:rFonts w:ascii="Tahoma" w:hAnsi="Tahoma" w:cs="Tahoma"/>
          <w:color w:val="222222"/>
          <w:szCs w:val="26"/>
          <w:lang w:val="es-ES_tradnl"/>
        </w:rPr>
        <w:t xml:space="preserve"> del cuerpo masculino afrocubano, cambiando el ramo al lado izquierdo por un pene negro larg</w:t>
      </w:r>
      <w:r w:rsidR="00063021">
        <w:rPr>
          <w:rFonts w:ascii="Tahoma" w:hAnsi="Tahoma" w:cs="Tahoma"/>
          <w:color w:val="222222"/>
          <w:szCs w:val="26"/>
          <w:lang w:val="es-ES_tradnl"/>
        </w:rPr>
        <w:t>o y enrojecido en la punta, y sustituyendo testículos por el emblema en el fondo del escudo</w:t>
      </w:r>
      <w:r w:rsidR="00FA409C">
        <w:rPr>
          <w:rFonts w:ascii="Tahoma" w:hAnsi="Tahoma" w:cs="Tahoma"/>
          <w:color w:val="222222"/>
          <w:szCs w:val="26"/>
          <w:lang w:val="es-ES_tradnl"/>
        </w:rPr>
        <w:t xml:space="preserve">. </w:t>
      </w:r>
      <w:r w:rsidR="00063021">
        <w:rPr>
          <w:rFonts w:ascii="Tahoma" w:hAnsi="Tahoma" w:cs="Tahoma"/>
          <w:color w:val="222222"/>
          <w:szCs w:val="26"/>
          <w:lang w:val="es-ES_tradnl"/>
        </w:rPr>
        <w:t xml:space="preserve">Así, </w:t>
      </w:r>
      <w:r w:rsidR="00DF118D" w:rsidRPr="00DF118D">
        <w:rPr>
          <w:rFonts w:ascii="Tahoma" w:hAnsi="Tahoma" w:cs="Tahoma"/>
          <w:i/>
          <w:color w:val="222222"/>
          <w:szCs w:val="26"/>
          <w:lang w:val="es-ES_tradnl"/>
        </w:rPr>
        <w:t>CARNE DE IDENTIDAD</w:t>
      </w:r>
      <w:r w:rsidR="00DF118D" w:rsidRPr="00DF118D">
        <w:rPr>
          <w:rFonts w:ascii="Tahoma" w:hAnsi="Tahoma" w:cs="Tahoma"/>
          <w:color w:val="222222"/>
          <w:szCs w:val="26"/>
          <w:lang w:val="es-ES_tradnl"/>
        </w:rPr>
        <w:t xml:space="preserve"> </w:t>
      </w:r>
      <w:r w:rsidR="00FA409C">
        <w:rPr>
          <w:rFonts w:ascii="Tahoma" w:hAnsi="Tahoma" w:cs="Tahoma"/>
          <w:color w:val="222222"/>
          <w:szCs w:val="26"/>
          <w:lang w:val="es-ES_tradnl"/>
        </w:rPr>
        <w:t xml:space="preserve">reconoce el estereotipo de la </w:t>
      </w:r>
      <w:proofErr w:type="spellStart"/>
      <w:r w:rsidR="00FA409C">
        <w:rPr>
          <w:rFonts w:ascii="Tahoma" w:hAnsi="Tahoma" w:cs="Tahoma"/>
          <w:color w:val="222222"/>
          <w:szCs w:val="26"/>
          <w:lang w:val="es-ES_tradnl"/>
        </w:rPr>
        <w:t>hipersexualidad</w:t>
      </w:r>
      <w:proofErr w:type="spellEnd"/>
      <w:r w:rsidR="00FA409C">
        <w:rPr>
          <w:rFonts w:ascii="Tahoma" w:hAnsi="Tahoma" w:cs="Tahoma"/>
          <w:color w:val="222222"/>
          <w:szCs w:val="26"/>
          <w:lang w:val="es-ES_tradnl"/>
        </w:rPr>
        <w:t xml:space="preserve"> del afrocubano, un discurso que sirvió durante la esclavitud para reducir a ese sujeto en</w:t>
      </w:r>
      <w:r w:rsidR="00063021">
        <w:rPr>
          <w:rFonts w:ascii="Tahoma" w:hAnsi="Tahoma" w:cs="Tahoma"/>
          <w:color w:val="222222"/>
          <w:szCs w:val="26"/>
          <w:lang w:val="es-ES_tradnl"/>
        </w:rPr>
        <w:t xml:space="preserve"> semental</w:t>
      </w:r>
      <w:r w:rsidR="00FA409C">
        <w:rPr>
          <w:rFonts w:ascii="Tahoma" w:hAnsi="Tahoma" w:cs="Tahoma"/>
          <w:color w:val="222222"/>
          <w:szCs w:val="26"/>
          <w:lang w:val="es-ES_tradnl"/>
        </w:rPr>
        <w:t xml:space="preserve">, </w:t>
      </w:r>
      <w:r w:rsidR="00063021">
        <w:rPr>
          <w:rFonts w:ascii="Tahoma" w:hAnsi="Tahoma" w:cs="Tahoma"/>
          <w:color w:val="222222"/>
          <w:szCs w:val="26"/>
          <w:lang w:val="es-ES_tradnl"/>
        </w:rPr>
        <w:t>y enfatiza la problemática</w:t>
      </w:r>
      <w:r w:rsidR="00FA409C">
        <w:rPr>
          <w:rFonts w:ascii="Tahoma" w:hAnsi="Tahoma" w:cs="Tahoma"/>
          <w:color w:val="222222"/>
          <w:szCs w:val="26"/>
          <w:lang w:val="es-ES_tradnl"/>
        </w:rPr>
        <w:t xml:space="preserve"> relación entre el cuerpo afrocubano y los cargados símbolos y </w:t>
      </w:r>
      <w:r w:rsidR="002C4B3B">
        <w:rPr>
          <w:rFonts w:ascii="Tahoma" w:hAnsi="Tahoma" w:cs="Tahoma"/>
          <w:color w:val="222222"/>
          <w:szCs w:val="26"/>
          <w:lang w:val="es-ES_tradnl"/>
        </w:rPr>
        <w:t>pretensiones de la nación</w:t>
      </w:r>
      <w:r w:rsidR="00DF118D" w:rsidRPr="00DF118D">
        <w:rPr>
          <w:rFonts w:ascii="Tahoma" w:hAnsi="Tahoma" w:cs="Tahoma"/>
          <w:color w:val="222222"/>
          <w:szCs w:val="26"/>
          <w:lang w:val="es-ES_tradnl"/>
        </w:rPr>
        <w:t>.</w:t>
      </w:r>
      <w:r w:rsidR="00DF118D" w:rsidRPr="00DF118D">
        <w:rPr>
          <w:rStyle w:val="FootnoteReference"/>
          <w:rFonts w:ascii="Tahoma" w:hAnsi="Tahoma" w:cs="Tahoma"/>
          <w:color w:val="222222"/>
          <w:szCs w:val="26"/>
          <w:lang w:val="es-ES_tradnl"/>
        </w:rPr>
        <w:footnoteReference w:id="13"/>
      </w:r>
      <w:r w:rsidR="00DF118D" w:rsidRPr="00DF118D">
        <w:rPr>
          <w:rFonts w:ascii="Tahoma" w:hAnsi="Tahoma" w:cs="Tahoma"/>
          <w:color w:val="222222"/>
          <w:szCs w:val="26"/>
          <w:lang w:val="es-ES_tradnl"/>
        </w:rPr>
        <w:t xml:space="preserve"> </w:t>
      </w:r>
      <w:r w:rsidR="00063021">
        <w:rPr>
          <w:rFonts w:ascii="Tahoma" w:hAnsi="Tahoma" w:cs="Tahoma"/>
          <w:color w:val="222222"/>
          <w:szCs w:val="26"/>
          <w:lang w:val="es-ES_tradnl"/>
        </w:rPr>
        <w:t>Estas a</w:t>
      </w:r>
      <w:r w:rsidR="002C4B3B">
        <w:rPr>
          <w:rFonts w:ascii="Tahoma" w:hAnsi="Tahoma" w:cs="Tahoma"/>
          <w:color w:val="222222"/>
          <w:szCs w:val="26"/>
          <w:lang w:val="es-ES_tradnl"/>
        </w:rPr>
        <w:t xml:space="preserve">péndices carnosas enmarcan la cara oscura que nos mira desde el centro de la </w:t>
      </w:r>
      <w:r w:rsidR="00063021">
        <w:rPr>
          <w:rFonts w:ascii="Tahoma" w:hAnsi="Tahoma" w:cs="Tahoma"/>
          <w:color w:val="222222"/>
          <w:szCs w:val="26"/>
          <w:lang w:val="es-ES_tradnl"/>
        </w:rPr>
        <w:t xml:space="preserve">obra, reclamando </w:t>
      </w:r>
      <w:r w:rsidR="002C4B3B">
        <w:rPr>
          <w:rFonts w:ascii="Tahoma" w:hAnsi="Tahoma" w:cs="Tahoma"/>
          <w:color w:val="222222"/>
          <w:szCs w:val="26"/>
          <w:lang w:val="es-ES_tradnl"/>
        </w:rPr>
        <w:t xml:space="preserve">el lugar del individuo </w:t>
      </w:r>
      <w:proofErr w:type="spellStart"/>
      <w:r w:rsidR="002C4B3B">
        <w:rPr>
          <w:rFonts w:ascii="Tahoma" w:hAnsi="Tahoma" w:cs="Tahoma"/>
          <w:color w:val="222222"/>
          <w:szCs w:val="26"/>
          <w:lang w:val="es-ES_tradnl"/>
        </w:rPr>
        <w:t>afrodesciendiente</w:t>
      </w:r>
      <w:proofErr w:type="spellEnd"/>
      <w:r w:rsidR="002C4B3B">
        <w:rPr>
          <w:rFonts w:ascii="Tahoma" w:hAnsi="Tahoma" w:cs="Tahoma"/>
          <w:color w:val="222222"/>
          <w:szCs w:val="26"/>
          <w:lang w:val="es-ES_tradnl"/>
        </w:rPr>
        <w:t xml:space="preserve"> en la iconografía de la nación,</w:t>
      </w:r>
      <w:r w:rsidR="004026B3">
        <w:rPr>
          <w:rFonts w:ascii="Tahoma" w:hAnsi="Tahoma" w:cs="Tahoma"/>
          <w:color w:val="222222"/>
          <w:szCs w:val="26"/>
          <w:lang w:val="es-ES_tradnl"/>
        </w:rPr>
        <w:t xml:space="preserve"> y señalando su invisibilidad crónica en la</w:t>
      </w:r>
      <w:r w:rsidR="002C4B3B">
        <w:rPr>
          <w:rFonts w:ascii="Tahoma" w:hAnsi="Tahoma" w:cs="Tahoma"/>
          <w:color w:val="222222"/>
          <w:szCs w:val="26"/>
          <w:lang w:val="es-ES_tradnl"/>
        </w:rPr>
        <w:t xml:space="preserve"> comunidad imaginada. En la parte superior del cuadro, la gorra roja con la estrella bl</w:t>
      </w:r>
      <w:r w:rsidR="004026B3">
        <w:rPr>
          <w:rFonts w:ascii="Tahoma" w:hAnsi="Tahoma" w:cs="Tahoma"/>
          <w:color w:val="222222"/>
          <w:szCs w:val="26"/>
          <w:lang w:val="es-ES_tradnl"/>
        </w:rPr>
        <w:t xml:space="preserve">anca, que históricamente fue </w:t>
      </w:r>
      <w:r w:rsidR="002C4B3B">
        <w:rPr>
          <w:rFonts w:ascii="Tahoma" w:hAnsi="Tahoma" w:cs="Tahoma"/>
          <w:color w:val="222222"/>
          <w:szCs w:val="26"/>
          <w:lang w:val="es-ES_tradnl"/>
        </w:rPr>
        <w:t>símbolo de los qu</w:t>
      </w:r>
      <w:r w:rsidR="004026B3">
        <w:rPr>
          <w:rFonts w:ascii="Tahoma" w:hAnsi="Tahoma" w:cs="Tahoma"/>
          <w:color w:val="222222"/>
          <w:szCs w:val="26"/>
          <w:lang w:val="es-ES_tradnl"/>
        </w:rPr>
        <w:t>e habían conseguido su libertad</w:t>
      </w:r>
      <w:r w:rsidR="002C4B3B">
        <w:rPr>
          <w:rFonts w:ascii="Tahoma" w:hAnsi="Tahoma" w:cs="Tahoma"/>
          <w:color w:val="222222"/>
          <w:szCs w:val="26"/>
          <w:lang w:val="es-ES_tradnl"/>
        </w:rPr>
        <w:t xml:space="preserve">, ha sido presentado en negro. </w:t>
      </w:r>
      <w:r w:rsidR="00DF118D" w:rsidRPr="00DF118D">
        <w:rPr>
          <w:rFonts w:ascii="Tahoma" w:hAnsi="Tahoma" w:cs="Tahoma"/>
          <w:color w:val="222222"/>
          <w:szCs w:val="26"/>
          <w:lang w:val="es-ES_tradnl"/>
        </w:rPr>
        <w:t xml:space="preserve"> </w:t>
      </w:r>
    </w:p>
    <w:p w14:paraId="0E7F4D41" w14:textId="77777777" w:rsidR="004026B3" w:rsidRDefault="00DF118D" w:rsidP="00DF118D">
      <w:pPr>
        <w:widowControl w:val="0"/>
        <w:autoSpaceDE w:val="0"/>
        <w:autoSpaceDN w:val="0"/>
        <w:adjustRightInd w:val="0"/>
        <w:spacing w:line="480" w:lineRule="auto"/>
        <w:rPr>
          <w:rFonts w:ascii="Tahoma" w:hAnsi="Tahoma" w:cs="Tahoma"/>
          <w:color w:val="222222"/>
          <w:szCs w:val="26"/>
          <w:lang w:val="es-ES_tradnl"/>
        </w:rPr>
      </w:pPr>
      <w:r w:rsidRPr="00DF118D">
        <w:rPr>
          <w:rFonts w:ascii="Tahoma" w:hAnsi="Tahoma" w:cs="Tahoma"/>
          <w:szCs w:val="26"/>
          <w:lang w:val="es-ES_tradnl"/>
        </w:rPr>
        <w:tab/>
      </w:r>
      <w:r w:rsidR="004026B3">
        <w:rPr>
          <w:rFonts w:ascii="Tahoma" w:hAnsi="Tahoma" w:cs="Tahoma"/>
          <w:color w:val="222222"/>
          <w:szCs w:val="26"/>
          <w:lang w:val="es-ES_tradnl"/>
        </w:rPr>
        <w:t xml:space="preserve">Otra obra de </w:t>
      </w:r>
      <w:r w:rsidRPr="00DF118D">
        <w:rPr>
          <w:rFonts w:ascii="Tahoma" w:hAnsi="Tahoma" w:cs="Tahoma"/>
          <w:i/>
          <w:color w:val="222222"/>
          <w:szCs w:val="26"/>
          <w:lang w:val="es-ES_tradnl"/>
        </w:rPr>
        <w:t>Queloides</w:t>
      </w:r>
      <w:r w:rsidR="004026B3">
        <w:rPr>
          <w:rFonts w:ascii="Tahoma" w:hAnsi="Tahoma" w:cs="Tahoma"/>
          <w:color w:val="222222"/>
          <w:szCs w:val="26"/>
          <w:lang w:val="es-ES_tradnl"/>
        </w:rPr>
        <w:t xml:space="preserve"> que llama mucho la atención por su incorporación de texto es </w:t>
      </w:r>
      <w:r w:rsidR="004026B3" w:rsidRPr="004026B3">
        <w:rPr>
          <w:rFonts w:ascii="Tahoma" w:hAnsi="Tahoma" w:cs="Tahoma"/>
          <w:i/>
          <w:color w:val="222222"/>
          <w:szCs w:val="26"/>
          <w:lang w:val="es-ES_tradnl"/>
        </w:rPr>
        <w:t>Cuba sí</w:t>
      </w:r>
      <w:r w:rsidR="004026B3">
        <w:rPr>
          <w:rFonts w:ascii="Tahoma" w:hAnsi="Tahoma" w:cs="Tahoma"/>
          <w:color w:val="222222"/>
          <w:szCs w:val="26"/>
          <w:lang w:val="es-ES_tradnl"/>
        </w:rPr>
        <w:t xml:space="preserve"> (2002), de Juan Roberto </w:t>
      </w:r>
      <w:proofErr w:type="spellStart"/>
      <w:r w:rsidR="004026B3">
        <w:rPr>
          <w:rFonts w:ascii="Tahoma" w:hAnsi="Tahoma" w:cs="Tahoma"/>
          <w:color w:val="222222"/>
          <w:szCs w:val="26"/>
          <w:lang w:val="es-ES_tradnl"/>
        </w:rPr>
        <w:t>Diago</w:t>
      </w:r>
      <w:proofErr w:type="spellEnd"/>
      <w:r w:rsidR="004026B3">
        <w:rPr>
          <w:rFonts w:ascii="Tahoma" w:hAnsi="Tahoma" w:cs="Tahoma"/>
          <w:color w:val="222222"/>
          <w:szCs w:val="26"/>
          <w:lang w:val="es-ES_tradnl"/>
        </w:rPr>
        <w:t xml:space="preserve"> (Imagen 9</w:t>
      </w:r>
      <w:r w:rsidRPr="00DF118D">
        <w:rPr>
          <w:rFonts w:ascii="Tahoma" w:hAnsi="Tahoma" w:cs="Tahoma"/>
          <w:color w:val="222222"/>
          <w:szCs w:val="26"/>
          <w:lang w:val="es-ES_tradnl"/>
        </w:rPr>
        <w:t xml:space="preserve">).  </w:t>
      </w:r>
    </w:p>
    <w:p w14:paraId="6AF12545" w14:textId="77A010EC" w:rsidR="00DF118D" w:rsidRPr="00DF118D" w:rsidRDefault="004026B3" w:rsidP="00DF118D">
      <w:pPr>
        <w:widowControl w:val="0"/>
        <w:autoSpaceDE w:val="0"/>
        <w:autoSpaceDN w:val="0"/>
        <w:adjustRightInd w:val="0"/>
        <w:spacing w:line="480" w:lineRule="auto"/>
        <w:rPr>
          <w:rFonts w:ascii="Tahoma" w:hAnsi="Tahoma" w:cs="Tahoma"/>
          <w:color w:val="222222"/>
          <w:szCs w:val="26"/>
          <w:lang w:val="es-ES_tradnl"/>
        </w:rPr>
      </w:pPr>
      <w:r>
        <w:rPr>
          <w:rFonts w:ascii="Tahoma" w:hAnsi="Tahoma" w:cs="Tahoma"/>
          <w:color w:val="222222"/>
          <w:szCs w:val="26"/>
          <w:lang w:val="es-ES_tradnl"/>
        </w:rPr>
        <w:t>Aquí podríamos argumentar que la imagen se constituye enteramente de texto</w:t>
      </w:r>
      <w:r w:rsidR="00DF118D" w:rsidRPr="00DF118D">
        <w:rPr>
          <w:rFonts w:ascii="Tahoma" w:hAnsi="Tahoma" w:cs="Tahoma"/>
          <w:color w:val="222222"/>
          <w:szCs w:val="26"/>
          <w:lang w:val="es-ES_tradnl"/>
        </w:rPr>
        <w:t xml:space="preserve">.  </w:t>
      </w:r>
      <w:r>
        <w:rPr>
          <w:rFonts w:ascii="Tahoma" w:hAnsi="Tahoma" w:cs="Tahoma"/>
          <w:color w:val="222222"/>
          <w:szCs w:val="26"/>
          <w:lang w:val="es-ES_tradnl"/>
        </w:rPr>
        <w:t xml:space="preserve">Una voz implícita reclama una identidad nacional y una identidad racial pura con las palabras y signos </w:t>
      </w:r>
      <w:r w:rsidR="00DF118D" w:rsidRPr="00DF118D">
        <w:rPr>
          <w:rFonts w:ascii="Tahoma" w:hAnsi="Tahoma" w:cs="Tahoma"/>
          <w:color w:val="222222"/>
          <w:szCs w:val="26"/>
          <w:lang w:val="es-ES_tradnl"/>
        </w:rPr>
        <w:t xml:space="preserve">“Cuba Sí,” “negro,” “100 %,” and “mi historia.”  </w:t>
      </w:r>
      <w:r>
        <w:rPr>
          <w:rFonts w:ascii="Tahoma" w:hAnsi="Tahoma" w:cs="Tahoma"/>
          <w:color w:val="222222"/>
          <w:szCs w:val="26"/>
          <w:lang w:val="es-ES_tradnl"/>
        </w:rPr>
        <w:t xml:space="preserve">Al incorporar estos elementos textuales en un entorno extra-tipográfico intensificado por la textura tosca del yute, el artista aumenta el peso, color, y </w:t>
      </w:r>
      <w:proofErr w:type="spellStart"/>
      <w:r>
        <w:rPr>
          <w:rFonts w:ascii="Tahoma" w:hAnsi="Tahoma" w:cs="Tahoma"/>
          <w:color w:val="222222"/>
          <w:szCs w:val="26"/>
          <w:lang w:val="es-ES_tradnl"/>
        </w:rPr>
        <w:t>multidimensionalidad</w:t>
      </w:r>
      <w:proofErr w:type="spellEnd"/>
      <w:r>
        <w:rPr>
          <w:rFonts w:ascii="Tahoma" w:hAnsi="Tahoma" w:cs="Tahoma"/>
          <w:color w:val="222222"/>
          <w:szCs w:val="26"/>
          <w:lang w:val="es-ES_tradnl"/>
        </w:rPr>
        <w:t xml:space="preserve"> del mensaje. </w:t>
      </w:r>
      <w:proofErr w:type="spellStart"/>
      <w:r w:rsidR="00DF118D" w:rsidRPr="00DF118D">
        <w:rPr>
          <w:rFonts w:ascii="Tahoma" w:hAnsi="Tahoma" w:cs="Tahoma"/>
          <w:color w:val="222222"/>
          <w:szCs w:val="26"/>
          <w:lang w:val="es-ES_tradnl"/>
        </w:rPr>
        <w:t>Diago</w:t>
      </w:r>
      <w:proofErr w:type="spellEnd"/>
      <w:r w:rsidR="00DF118D" w:rsidRPr="00DF118D">
        <w:rPr>
          <w:rFonts w:ascii="Tahoma" w:hAnsi="Tahoma" w:cs="Tahoma"/>
          <w:color w:val="222222"/>
          <w:szCs w:val="26"/>
          <w:lang w:val="es-ES_tradnl"/>
        </w:rPr>
        <w:t xml:space="preserve"> </w:t>
      </w:r>
      <w:r>
        <w:rPr>
          <w:rFonts w:ascii="Tahoma" w:hAnsi="Tahoma" w:cs="Tahoma"/>
          <w:color w:val="222222"/>
          <w:szCs w:val="26"/>
          <w:lang w:val="es-ES_tradnl"/>
        </w:rPr>
        <w:t>era muy exigente en cuanto al yute usado, escogiendo como superficie solo los sacos de café del continente africano</w:t>
      </w:r>
      <w:r w:rsidR="00DF118D" w:rsidRPr="00DF118D">
        <w:rPr>
          <w:rFonts w:ascii="Tahoma" w:hAnsi="Tahoma" w:cs="Tahoma"/>
          <w:color w:val="222222"/>
          <w:szCs w:val="26"/>
          <w:lang w:val="es-ES_tradnl"/>
        </w:rPr>
        <w:t>.</w:t>
      </w:r>
      <w:r w:rsidR="00DF118D" w:rsidRPr="00DF118D">
        <w:rPr>
          <w:rStyle w:val="FootnoteReference"/>
          <w:rFonts w:ascii="Tahoma" w:hAnsi="Tahoma" w:cs="Tahoma"/>
          <w:color w:val="222222"/>
          <w:szCs w:val="26"/>
          <w:lang w:val="es-ES_tradnl"/>
        </w:rPr>
        <w:footnoteReference w:id="14"/>
      </w:r>
      <w:r>
        <w:rPr>
          <w:rFonts w:ascii="Tahoma" w:hAnsi="Tahoma" w:cs="Tahoma"/>
          <w:color w:val="222222"/>
          <w:szCs w:val="26"/>
          <w:lang w:val="es-ES_tradnl"/>
        </w:rPr>
        <w:t xml:space="preserve"> Ha permitido </w:t>
      </w:r>
      <w:r w:rsidR="00411DF2">
        <w:rPr>
          <w:rFonts w:ascii="Tahoma" w:hAnsi="Tahoma" w:cs="Tahoma"/>
          <w:color w:val="222222"/>
          <w:szCs w:val="26"/>
          <w:lang w:val="es-ES_tradnl"/>
        </w:rPr>
        <w:t>que e</w:t>
      </w:r>
      <w:r>
        <w:rPr>
          <w:rFonts w:ascii="Tahoma" w:hAnsi="Tahoma" w:cs="Tahoma"/>
          <w:color w:val="222222"/>
          <w:szCs w:val="26"/>
          <w:lang w:val="es-ES_tradnl"/>
        </w:rPr>
        <w:t xml:space="preserve">l óleo usado </w:t>
      </w:r>
      <w:r w:rsidR="00411DF2">
        <w:rPr>
          <w:rFonts w:ascii="Tahoma" w:hAnsi="Tahoma" w:cs="Tahoma"/>
          <w:color w:val="222222"/>
          <w:szCs w:val="26"/>
          <w:lang w:val="es-ES_tradnl"/>
        </w:rPr>
        <w:t xml:space="preserve">"sangre" para que el mensaje parece manchado, borrado, o aún dañado, sugiriendo una vez más una herida o lesión, un </w:t>
      </w:r>
      <w:proofErr w:type="spellStart"/>
      <w:r w:rsidR="00411DF2">
        <w:rPr>
          <w:rFonts w:ascii="Tahoma" w:hAnsi="Tahoma" w:cs="Tahoma"/>
          <w:color w:val="222222"/>
          <w:szCs w:val="26"/>
          <w:lang w:val="es-ES_tradnl"/>
        </w:rPr>
        <w:t>queloide</w:t>
      </w:r>
      <w:proofErr w:type="spellEnd"/>
      <w:r w:rsidR="00411DF2">
        <w:rPr>
          <w:rFonts w:ascii="Tahoma" w:hAnsi="Tahoma" w:cs="Tahoma"/>
          <w:color w:val="222222"/>
          <w:szCs w:val="26"/>
          <w:lang w:val="es-ES_tradnl"/>
        </w:rPr>
        <w:t xml:space="preserve"> textual, quizás. </w:t>
      </w:r>
    </w:p>
    <w:p w14:paraId="402FC426" w14:textId="699AF67C" w:rsidR="00DF118D" w:rsidRPr="00DF118D" w:rsidRDefault="00DF118D" w:rsidP="00DF118D">
      <w:pPr>
        <w:widowControl w:val="0"/>
        <w:autoSpaceDE w:val="0"/>
        <w:autoSpaceDN w:val="0"/>
        <w:adjustRightInd w:val="0"/>
        <w:spacing w:line="480" w:lineRule="auto"/>
        <w:rPr>
          <w:rFonts w:ascii="Tahoma" w:hAnsi="Tahoma" w:cs="Tahoma"/>
          <w:color w:val="222222"/>
          <w:szCs w:val="26"/>
          <w:lang w:val="es-ES_tradnl"/>
        </w:rPr>
      </w:pPr>
      <w:r w:rsidRPr="00DF118D">
        <w:rPr>
          <w:rFonts w:ascii="Tahoma" w:hAnsi="Tahoma" w:cs="Tahoma"/>
          <w:color w:val="222222"/>
          <w:szCs w:val="26"/>
          <w:lang w:val="es-ES_tradnl"/>
        </w:rPr>
        <w:tab/>
      </w:r>
      <w:proofErr w:type="spellStart"/>
      <w:r w:rsidRPr="00DF118D">
        <w:rPr>
          <w:rFonts w:ascii="Tahoma" w:hAnsi="Tahoma" w:cs="Tahoma"/>
          <w:color w:val="222222"/>
          <w:szCs w:val="26"/>
          <w:lang w:val="es-ES_tradnl"/>
        </w:rPr>
        <w:t>Diago</w:t>
      </w:r>
      <w:proofErr w:type="spellEnd"/>
      <w:r w:rsidRPr="00DF118D">
        <w:rPr>
          <w:rFonts w:ascii="Tahoma" w:hAnsi="Tahoma" w:cs="Tahoma"/>
          <w:color w:val="222222"/>
          <w:szCs w:val="26"/>
          <w:lang w:val="es-ES_tradnl"/>
        </w:rPr>
        <w:t xml:space="preserve"> </w:t>
      </w:r>
      <w:r w:rsidR="00411DF2">
        <w:rPr>
          <w:rFonts w:ascii="Tahoma" w:hAnsi="Tahoma" w:cs="Tahoma"/>
          <w:color w:val="222222"/>
          <w:szCs w:val="26"/>
          <w:lang w:val="es-ES_tradnl"/>
        </w:rPr>
        <w:t xml:space="preserve">así pone en tela de juicio -- literalmente -- la retórica oficial de la unidad nacional en una democracia racial, situando su texto en un ambiente </w:t>
      </w:r>
      <w:proofErr w:type="spellStart"/>
      <w:r w:rsidR="00411DF2">
        <w:rPr>
          <w:rFonts w:ascii="Tahoma" w:hAnsi="Tahoma" w:cs="Tahoma"/>
          <w:color w:val="222222"/>
          <w:szCs w:val="26"/>
          <w:lang w:val="es-ES_tradnl"/>
        </w:rPr>
        <w:t>tactil</w:t>
      </w:r>
      <w:proofErr w:type="spellEnd"/>
      <w:r w:rsidR="00411DF2">
        <w:rPr>
          <w:rFonts w:ascii="Tahoma" w:hAnsi="Tahoma" w:cs="Tahoma"/>
          <w:color w:val="222222"/>
          <w:szCs w:val="26"/>
          <w:lang w:val="es-ES_tradnl"/>
        </w:rPr>
        <w:t xml:space="preserve"> de aspereza y derrame</w:t>
      </w:r>
      <w:r w:rsidRPr="00DF118D">
        <w:rPr>
          <w:rFonts w:ascii="Tahoma" w:hAnsi="Tahoma" w:cs="Tahoma"/>
          <w:color w:val="222222"/>
          <w:szCs w:val="26"/>
          <w:lang w:val="es-ES_tradnl"/>
        </w:rPr>
        <w:t xml:space="preserve">. </w:t>
      </w:r>
      <w:r w:rsidR="00411DF2">
        <w:rPr>
          <w:rFonts w:ascii="Tahoma" w:hAnsi="Tahoma" w:cs="Tahoma"/>
          <w:color w:val="222222"/>
          <w:szCs w:val="26"/>
          <w:lang w:val="es-ES_tradnl"/>
        </w:rPr>
        <w:t xml:space="preserve"> Cuestiona simultáneamente los discursos del</w:t>
      </w:r>
      <w:r w:rsidRPr="00DF118D">
        <w:rPr>
          <w:rFonts w:ascii="Tahoma" w:hAnsi="Tahoma" w:cs="Tahoma"/>
          <w:color w:val="222222"/>
          <w:szCs w:val="26"/>
          <w:lang w:val="es-ES_tradnl"/>
        </w:rPr>
        <w:t xml:space="preserve"> </w:t>
      </w:r>
      <w:r w:rsidRPr="00411DF2">
        <w:rPr>
          <w:rFonts w:ascii="Tahoma" w:hAnsi="Tahoma" w:cs="Tahoma"/>
          <w:color w:val="222222"/>
          <w:szCs w:val="26"/>
          <w:lang w:val="es-ES_tradnl"/>
        </w:rPr>
        <w:t>mestizaje</w:t>
      </w:r>
      <w:r w:rsidR="00411DF2">
        <w:rPr>
          <w:rFonts w:ascii="Tahoma" w:hAnsi="Tahoma" w:cs="Tahoma"/>
          <w:color w:val="222222"/>
          <w:szCs w:val="26"/>
          <w:lang w:val="es-ES_tradnl"/>
        </w:rPr>
        <w:t xml:space="preserve">, el triunfo revolucionario, y aún la sociedad </w:t>
      </w:r>
      <w:proofErr w:type="spellStart"/>
      <w:r w:rsidR="00411DF2">
        <w:rPr>
          <w:rFonts w:ascii="Tahoma" w:hAnsi="Tahoma" w:cs="Tahoma"/>
          <w:color w:val="222222"/>
          <w:szCs w:val="26"/>
          <w:lang w:val="es-ES_tradnl"/>
        </w:rPr>
        <w:t>postracial</w:t>
      </w:r>
      <w:proofErr w:type="spellEnd"/>
      <w:r w:rsidR="00411DF2">
        <w:rPr>
          <w:rFonts w:ascii="Tahoma" w:hAnsi="Tahoma" w:cs="Tahoma"/>
          <w:color w:val="222222"/>
          <w:szCs w:val="26"/>
          <w:lang w:val="es-ES_tradnl"/>
        </w:rPr>
        <w:t xml:space="preserve"> al poner en negrita -- literalmente --- la palabra</w:t>
      </w:r>
      <w:r w:rsidRPr="00DF118D">
        <w:rPr>
          <w:rFonts w:ascii="Tahoma" w:hAnsi="Tahoma" w:cs="Tahoma"/>
          <w:color w:val="222222"/>
          <w:szCs w:val="26"/>
          <w:lang w:val="es-ES_tradnl"/>
        </w:rPr>
        <w:t xml:space="preserve"> “</w:t>
      </w:r>
      <w:r w:rsidRPr="00DF118D">
        <w:rPr>
          <w:rFonts w:ascii="Tahoma" w:hAnsi="Tahoma" w:cs="Tahoma"/>
          <w:b/>
          <w:color w:val="222222"/>
          <w:szCs w:val="26"/>
          <w:lang w:val="es-ES_tradnl"/>
        </w:rPr>
        <w:t>JODIDO.</w:t>
      </w:r>
      <w:r w:rsidRPr="00DF118D">
        <w:rPr>
          <w:rFonts w:ascii="Tahoma" w:hAnsi="Tahoma" w:cs="Tahoma"/>
          <w:color w:val="222222"/>
          <w:szCs w:val="26"/>
          <w:lang w:val="es-ES_tradnl"/>
        </w:rPr>
        <w:t xml:space="preserve">” </w:t>
      </w:r>
      <w:r w:rsidR="00411DF2">
        <w:rPr>
          <w:rFonts w:ascii="Tahoma" w:hAnsi="Tahoma" w:cs="Tahoma"/>
          <w:color w:val="222222"/>
          <w:szCs w:val="26"/>
          <w:lang w:val="es-ES_tradnl"/>
        </w:rPr>
        <w:t xml:space="preserve"> Al asociar la condición de la negritud, y aún la </w:t>
      </w:r>
      <w:proofErr w:type="spellStart"/>
      <w:r w:rsidR="00411DF2">
        <w:rPr>
          <w:rFonts w:ascii="Tahoma" w:hAnsi="Tahoma" w:cs="Tahoma"/>
          <w:color w:val="222222"/>
          <w:szCs w:val="26"/>
          <w:lang w:val="es-ES_tradnl"/>
        </w:rPr>
        <w:t>cubanidad</w:t>
      </w:r>
      <w:proofErr w:type="spellEnd"/>
      <w:r w:rsidR="00411DF2">
        <w:rPr>
          <w:rFonts w:ascii="Tahoma" w:hAnsi="Tahoma" w:cs="Tahoma"/>
          <w:color w:val="222222"/>
          <w:szCs w:val="26"/>
          <w:lang w:val="es-ES_tradnl"/>
        </w:rPr>
        <w:t xml:space="preserve"> con la de ser jodido, </w:t>
      </w:r>
      <w:proofErr w:type="spellStart"/>
      <w:r w:rsidR="00411DF2">
        <w:rPr>
          <w:rFonts w:ascii="Tahoma" w:hAnsi="Tahoma" w:cs="Tahoma"/>
          <w:color w:val="222222"/>
          <w:szCs w:val="26"/>
          <w:lang w:val="es-ES_tradnl"/>
        </w:rPr>
        <w:t>Diago</w:t>
      </w:r>
      <w:proofErr w:type="spellEnd"/>
      <w:r w:rsidR="00411DF2">
        <w:rPr>
          <w:rFonts w:ascii="Tahoma" w:hAnsi="Tahoma" w:cs="Tahoma"/>
          <w:color w:val="222222"/>
          <w:szCs w:val="26"/>
          <w:lang w:val="es-ES_tradnl"/>
        </w:rPr>
        <w:t xml:space="preserve"> desconfía de los logros revolucionarios en cuanto a la cuestión racial. Reabre, por lo menos implícitamente, un diálogo con</w:t>
      </w:r>
      <w:r w:rsidR="00F87FD7">
        <w:rPr>
          <w:rFonts w:ascii="Tahoma" w:hAnsi="Tahoma" w:cs="Tahoma"/>
          <w:color w:val="222222"/>
          <w:szCs w:val="26"/>
          <w:lang w:val="es-ES_tradnl"/>
        </w:rPr>
        <w:t xml:space="preserve"> </w:t>
      </w:r>
      <w:r w:rsidRPr="00DF118D">
        <w:rPr>
          <w:rFonts w:ascii="Tahoma" w:hAnsi="Tahoma" w:cs="Tahoma"/>
          <w:color w:val="222222"/>
          <w:szCs w:val="26"/>
          <w:lang w:val="es-ES_tradnl"/>
        </w:rPr>
        <w:t>Nicolás Guillén (</w:t>
      </w:r>
      <w:r w:rsidR="00411DF2">
        <w:rPr>
          <w:rFonts w:ascii="Tahoma" w:hAnsi="Tahoma" w:cs="Tahoma"/>
          <w:color w:val="222222"/>
          <w:szCs w:val="26"/>
          <w:lang w:val="es-ES_tradnl"/>
        </w:rPr>
        <w:t xml:space="preserve">1902-1989), el Poeta Nacional y el celebrado campeón de la </w:t>
      </w:r>
      <w:r w:rsidRPr="00DF118D">
        <w:rPr>
          <w:rFonts w:ascii="Tahoma" w:hAnsi="Tahoma" w:cs="Tahoma"/>
          <w:i/>
          <w:color w:val="222222"/>
          <w:szCs w:val="26"/>
          <w:lang w:val="es-ES_tradnl"/>
        </w:rPr>
        <w:t>negritud</w:t>
      </w:r>
      <w:r w:rsidR="00411DF2">
        <w:rPr>
          <w:rFonts w:ascii="Tahoma" w:hAnsi="Tahoma" w:cs="Tahoma"/>
          <w:color w:val="222222"/>
          <w:szCs w:val="26"/>
          <w:lang w:val="es-ES_tradnl"/>
        </w:rPr>
        <w:t xml:space="preserve"> en Cuba.</w:t>
      </w:r>
      <w:r w:rsidRPr="00DF118D">
        <w:rPr>
          <w:rStyle w:val="FootnoteReference"/>
          <w:rFonts w:ascii="Tahoma" w:hAnsi="Tahoma" w:cs="Tahoma"/>
          <w:color w:val="222222"/>
          <w:szCs w:val="26"/>
          <w:lang w:val="es-ES_tradnl"/>
        </w:rPr>
        <w:footnoteReference w:id="15"/>
      </w:r>
      <w:r w:rsidRPr="00DF118D">
        <w:rPr>
          <w:rFonts w:ascii="Tahoma" w:hAnsi="Tahoma" w:cs="Tahoma"/>
          <w:color w:val="222222"/>
          <w:szCs w:val="26"/>
          <w:lang w:val="es-ES_tradnl"/>
        </w:rPr>
        <w:t xml:space="preserve"> </w:t>
      </w:r>
      <w:r w:rsidRPr="00DF118D">
        <w:rPr>
          <w:rStyle w:val="FootnoteReference"/>
          <w:rFonts w:ascii="Tahoma" w:hAnsi="Tahoma" w:cs="Tahoma"/>
          <w:color w:val="222222"/>
          <w:szCs w:val="26"/>
          <w:lang w:val="es-ES_tradnl"/>
        </w:rPr>
        <w:t xml:space="preserve"> </w:t>
      </w:r>
      <w:r w:rsidR="004E15F5">
        <w:rPr>
          <w:rFonts w:ascii="Tahoma" w:hAnsi="Tahoma" w:cs="Tahoma"/>
          <w:color w:val="222222"/>
          <w:szCs w:val="26"/>
          <w:lang w:val="es-ES_tradnl"/>
        </w:rPr>
        <w:t>La declaración de una negritud total, cien por cien, afirma la</w:t>
      </w:r>
      <w:r w:rsidRPr="00DF118D">
        <w:rPr>
          <w:rFonts w:ascii="Tahoma" w:hAnsi="Tahoma" w:cs="Tahoma"/>
          <w:color w:val="222222"/>
          <w:szCs w:val="26"/>
          <w:lang w:val="es-ES_tradnl"/>
        </w:rPr>
        <w:t xml:space="preserve"> </w:t>
      </w:r>
      <w:proofErr w:type="spellStart"/>
      <w:r w:rsidRPr="004E15F5">
        <w:rPr>
          <w:rFonts w:ascii="Tahoma" w:hAnsi="Tahoma" w:cs="Tahoma"/>
          <w:color w:val="222222"/>
          <w:szCs w:val="26"/>
          <w:lang w:val="es-ES_tradnl"/>
        </w:rPr>
        <w:t>afrocubanidad</w:t>
      </w:r>
      <w:proofErr w:type="spellEnd"/>
      <w:r w:rsidR="004E15F5">
        <w:rPr>
          <w:rFonts w:ascii="Tahoma" w:hAnsi="Tahoma" w:cs="Tahoma"/>
          <w:color w:val="222222"/>
          <w:szCs w:val="26"/>
          <w:lang w:val="es-ES_tradnl"/>
        </w:rPr>
        <w:t xml:space="preserve"> a la vez que rechaza la elaboración de Guillén de un</w:t>
      </w:r>
      <w:r w:rsidRPr="00DF118D">
        <w:rPr>
          <w:rFonts w:ascii="Tahoma" w:hAnsi="Tahoma" w:cs="Tahoma"/>
          <w:color w:val="222222"/>
          <w:szCs w:val="26"/>
          <w:lang w:val="es-ES_tradnl"/>
        </w:rPr>
        <w:t xml:space="preserve"> </w:t>
      </w:r>
      <w:r w:rsidRPr="00DF118D">
        <w:rPr>
          <w:rFonts w:ascii="Tahoma" w:hAnsi="Tahoma" w:cs="Tahoma"/>
          <w:i/>
          <w:color w:val="222222"/>
          <w:szCs w:val="26"/>
          <w:lang w:val="es-ES_tradnl"/>
        </w:rPr>
        <w:t>color cubano</w:t>
      </w:r>
      <w:r w:rsidR="004E15F5">
        <w:rPr>
          <w:rFonts w:ascii="Tahoma" w:hAnsi="Tahoma" w:cs="Tahoma"/>
          <w:color w:val="222222"/>
          <w:szCs w:val="26"/>
          <w:lang w:val="es-ES_tradnl"/>
        </w:rPr>
        <w:t xml:space="preserve"> mulato que fortuitamente incorporaba blanco y negro</w:t>
      </w:r>
      <w:r w:rsidRPr="00DF118D">
        <w:rPr>
          <w:rFonts w:ascii="Tahoma" w:hAnsi="Tahoma" w:cs="Tahoma"/>
          <w:color w:val="222222"/>
          <w:szCs w:val="26"/>
          <w:lang w:val="es-ES_tradnl"/>
        </w:rPr>
        <w:t>.</w:t>
      </w:r>
      <w:r w:rsidRPr="00DF118D">
        <w:rPr>
          <w:rStyle w:val="FootnoteReference"/>
          <w:rFonts w:ascii="Tahoma" w:hAnsi="Tahoma" w:cs="Tahoma"/>
          <w:color w:val="222222"/>
          <w:szCs w:val="26"/>
          <w:lang w:val="es-ES_tradnl"/>
        </w:rPr>
        <w:footnoteReference w:id="16"/>
      </w:r>
      <w:r w:rsidRPr="00DF118D">
        <w:rPr>
          <w:rFonts w:ascii="Tahoma" w:hAnsi="Tahoma" w:cs="Tahoma"/>
          <w:color w:val="222222"/>
          <w:szCs w:val="26"/>
          <w:lang w:val="es-ES_tradnl"/>
        </w:rPr>
        <w:t xml:space="preserve"> </w:t>
      </w:r>
    </w:p>
    <w:p w14:paraId="0384B7DB" w14:textId="7B535F72" w:rsidR="00DF118D" w:rsidRPr="00DF118D" w:rsidRDefault="00DF118D" w:rsidP="00DF118D">
      <w:pPr>
        <w:widowControl w:val="0"/>
        <w:autoSpaceDE w:val="0"/>
        <w:autoSpaceDN w:val="0"/>
        <w:adjustRightInd w:val="0"/>
        <w:spacing w:line="480" w:lineRule="auto"/>
        <w:rPr>
          <w:rFonts w:ascii="Tahoma" w:hAnsi="Tahoma" w:cs="Tahoma"/>
          <w:color w:val="222222"/>
          <w:szCs w:val="26"/>
          <w:lang w:val="es-ES_tradnl"/>
        </w:rPr>
      </w:pPr>
      <w:r w:rsidRPr="00DF118D">
        <w:rPr>
          <w:rFonts w:ascii="Tahoma" w:hAnsi="Tahoma" w:cs="Tahoma"/>
          <w:color w:val="222222"/>
          <w:szCs w:val="26"/>
          <w:lang w:val="es-ES_tradnl"/>
        </w:rPr>
        <w:tab/>
      </w:r>
      <w:r w:rsidRPr="00DF118D">
        <w:rPr>
          <w:rFonts w:ascii="Tahoma" w:hAnsi="Tahoma" w:cs="Tahoma"/>
          <w:i/>
          <w:color w:val="222222"/>
          <w:szCs w:val="26"/>
          <w:lang w:val="es-ES_tradnl"/>
        </w:rPr>
        <w:t>Cuba sí</w:t>
      </w:r>
      <w:r w:rsidR="00A13C85">
        <w:rPr>
          <w:rFonts w:ascii="Tahoma" w:hAnsi="Tahoma" w:cs="Tahoma"/>
          <w:color w:val="222222"/>
          <w:szCs w:val="26"/>
          <w:lang w:val="es-ES_tradnl"/>
        </w:rPr>
        <w:t xml:space="preserve"> dialoga con otras obras de </w:t>
      </w:r>
      <w:proofErr w:type="spellStart"/>
      <w:r w:rsidR="00A13C85">
        <w:rPr>
          <w:rFonts w:ascii="Tahoma" w:hAnsi="Tahoma" w:cs="Tahoma"/>
          <w:color w:val="222222"/>
          <w:szCs w:val="26"/>
          <w:lang w:val="es-ES_tradnl"/>
        </w:rPr>
        <w:t>Diago</w:t>
      </w:r>
      <w:proofErr w:type="spellEnd"/>
      <w:r w:rsidR="00A13C85">
        <w:rPr>
          <w:rFonts w:ascii="Tahoma" w:hAnsi="Tahoma" w:cs="Tahoma"/>
          <w:color w:val="222222"/>
          <w:szCs w:val="26"/>
          <w:lang w:val="es-ES_tradnl"/>
        </w:rPr>
        <w:t xml:space="preserve"> como </w:t>
      </w:r>
      <w:r w:rsidRPr="00DF118D">
        <w:rPr>
          <w:rFonts w:ascii="Tahoma" w:hAnsi="Tahoma" w:cs="Tahoma"/>
          <w:i/>
          <w:color w:val="222222"/>
          <w:szCs w:val="26"/>
          <w:lang w:val="es-ES_tradnl"/>
        </w:rPr>
        <w:t>España, devuélveme a mis dioses</w:t>
      </w:r>
      <w:r w:rsidR="00A13C85">
        <w:rPr>
          <w:rFonts w:ascii="Tahoma" w:hAnsi="Tahoma" w:cs="Tahoma"/>
          <w:color w:val="222222"/>
          <w:szCs w:val="26"/>
          <w:lang w:val="es-ES_tradnl"/>
        </w:rPr>
        <w:t xml:space="preserve"> (Imagen 10), otra pieza en que el título proclama el mensaje escrito en el yute con una tipografía parecida a la de Cuba sí</w:t>
      </w:r>
      <w:r w:rsidRPr="00DF118D">
        <w:rPr>
          <w:rFonts w:ascii="Tahoma" w:hAnsi="Tahoma" w:cs="Tahoma"/>
          <w:color w:val="222222"/>
          <w:szCs w:val="26"/>
          <w:lang w:val="es-ES_tradnl"/>
        </w:rPr>
        <w:t>.</w:t>
      </w:r>
      <w:r w:rsidRPr="00DF118D">
        <w:rPr>
          <w:rStyle w:val="FootnoteReference"/>
          <w:rFonts w:ascii="Tahoma" w:hAnsi="Tahoma" w:cs="Tahoma"/>
          <w:color w:val="222222"/>
          <w:szCs w:val="26"/>
          <w:lang w:val="es-ES_tradnl"/>
        </w:rPr>
        <w:footnoteReference w:id="17"/>
      </w:r>
      <w:r w:rsidR="005547D7">
        <w:rPr>
          <w:rFonts w:ascii="Tahoma" w:hAnsi="Tahoma" w:cs="Tahoma"/>
          <w:color w:val="222222"/>
          <w:szCs w:val="26"/>
          <w:lang w:val="es-ES_tradnl"/>
        </w:rPr>
        <w:t xml:space="preserve">  E</w:t>
      </w:r>
      <w:r w:rsidRPr="00DF118D">
        <w:rPr>
          <w:rFonts w:ascii="Tahoma" w:hAnsi="Tahoma" w:cs="Tahoma"/>
          <w:color w:val="222222"/>
          <w:szCs w:val="26"/>
          <w:lang w:val="es-ES_tradnl"/>
        </w:rPr>
        <w:t>n "Difícil no es / ser hombre / es ser/</w:t>
      </w:r>
      <w:r w:rsidR="005547D7">
        <w:rPr>
          <w:rFonts w:ascii="Tahoma" w:hAnsi="Tahoma" w:cs="Tahoma"/>
          <w:color w:val="222222"/>
          <w:szCs w:val="26"/>
          <w:lang w:val="es-ES_tradnl"/>
        </w:rPr>
        <w:t xml:space="preserve"> NEGRO", la condición negra es inscrita de manera insistente, sirviendo como un verso final o pie "quebrado" al resto del texto. El orden inusual de las palabras </w:t>
      </w:r>
      <w:r w:rsidRPr="00DF118D">
        <w:rPr>
          <w:rFonts w:ascii="Tahoma" w:hAnsi="Tahoma" w:cs="Tahoma"/>
          <w:color w:val="222222"/>
          <w:szCs w:val="26"/>
          <w:lang w:val="es-ES_tradnl"/>
        </w:rPr>
        <w:t>(</w:t>
      </w:r>
      <w:proofErr w:type="spellStart"/>
      <w:r w:rsidRPr="00DF118D">
        <w:rPr>
          <w:rFonts w:ascii="Tahoma" w:hAnsi="Tahoma" w:cs="Tahoma"/>
          <w:i/>
          <w:color w:val="222222"/>
          <w:szCs w:val="26"/>
          <w:lang w:val="es-ES_tradnl"/>
        </w:rPr>
        <w:t>Díficil</w:t>
      </w:r>
      <w:proofErr w:type="spellEnd"/>
      <w:r w:rsidRPr="00DF118D">
        <w:rPr>
          <w:rFonts w:ascii="Tahoma" w:hAnsi="Tahoma" w:cs="Tahoma"/>
          <w:i/>
          <w:color w:val="222222"/>
          <w:szCs w:val="26"/>
          <w:lang w:val="es-ES_tradnl"/>
        </w:rPr>
        <w:t xml:space="preserve"> no es</w:t>
      </w:r>
      <w:r w:rsidR="005547D7">
        <w:rPr>
          <w:rFonts w:ascii="Tahoma" w:hAnsi="Tahoma" w:cs="Tahoma"/>
          <w:color w:val="222222"/>
          <w:szCs w:val="26"/>
          <w:lang w:val="es-ES_tradnl"/>
        </w:rPr>
        <w:t xml:space="preserve"> en vez de</w:t>
      </w:r>
      <w:r w:rsidRPr="00DF118D">
        <w:rPr>
          <w:rFonts w:ascii="Tahoma" w:hAnsi="Tahoma" w:cs="Tahoma"/>
          <w:color w:val="222222"/>
          <w:szCs w:val="26"/>
          <w:lang w:val="es-ES_tradnl"/>
        </w:rPr>
        <w:t xml:space="preserve"> </w:t>
      </w:r>
      <w:r w:rsidRPr="00DF118D">
        <w:rPr>
          <w:rFonts w:ascii="Tahoma" w:hAnsi="Tahoma" w:cs="Tahoma"/>
          <w:i/>
          <w:color w:val="222222"/>
          <w:szCs w:val="26"/>
          <w:lang w:val="es-ES_tradnl"/>
        </w:rPr>
        <w:t>No es difícil</w:t>
      </w:r>
      <w:r w:rsidR="005547D7">
        <w:rPr>
          <w:rFonts w:ascii="Tahoma" w:hAnsi="Tahoma" w:cs="Tahoma"/>
          <w:color w:val="222222"/>
          <w:szCs w:val="26"/>
          <w:lang w:val="es-ES_tradnl"/>
        </w:rPr>
        <w:t xml:space="preserve">) y </w:t>
      </w:r>
      <w:r w:rsidR="00463079">
        <w:rPr>
          <w:rFonts w:ascii="Tahoma" w:hAnsi="Tahoma" w:cs="Tahoma"/>
          <w:color w:val="222222"/>
          <w:szCs w:val="26"/>
          <w:lang w:val="es-ES_tradnl"/>
        </w:rPr>
        <w:t xml:space="preserve">la falta de puntuación </w:t>
      </w:r>
      <w:proofErr w:type="spellStart"/>
      <w:r w:rsidR="00463079">
        <w:rPr>
          <w:rFonts w:ascii="Tahoma" w:hAnsi="Tahoma" w:cs="Tahoma"/>
          <w:color w:val="222222"/>
          <w:szCs w:val="26"/>
          <w:lang w:val="es-ES_tradnl"/>
        </w:rPr>
        <w:t>defamiliarizan</w:t>
      </w:r>
      <w:proofErr w:type="spellEnd"/>
      <w:r w:rsidR="00463079">
        <w:rPr>
          <w:rFonts w:ascii="Tahoma" w:hAnsi="Tahoma" w:cs="Tahoma"/>
          <w:color w:val="222222"/>
          <w:szCs w:val="26"/>
          <w:lang w:val="es-ES_tradnl"/>
        </w:rPr>
        <w:t xml:space="preserve"> el mensaje, haciendo posible una lectura de sus distintos elementos, como por ejemplo, "Ser hombre es ser NEGRO".  La historiadora de arte</w:t>
      </w:r>
      <w:r w:rsidRPr="00DF118D">
        <w:rPr>
          <w:rFonts w:ascii="Tahoma" w:hAnsi="Tahoma" w:cs="Tahoma"/>
          <w:color w:val="222222"/>
          <w:szCs w:val="26"/>
          <w:lang w:val="es-ES_tradnl"/>
        </w:rPr>
        <w:t xml:space="preserve"> </w:t>
      </w:r>
      <w:proofErr w:type="spellStart"/>
      <w:r w:rsidRPr="00DF118D">
        <w:rPr>
          <w:rFonts w:ascii="Tahoma" w:hAnsi="Tahoma" w:cs="Tahoma"/>
          <w:color w:val="222222"/>
          <w:szCs w:val="26"/>
          <w:lang w:val="es-ES_tradnl"/>
        </w:rPr>
        <w:t>Suse</w:t>
      </w:r>
      <w:r w:rsidR="00463079">
        <w:rPr>
          <w:rFonts w:ascii="Tahoma" w:hAnsi="Tahoma" w:cs="Tahoma"/>
          <w:color w:val="222222"/>
          <w:szCs w:val="26"/>
          <w:lang w:val="es-ES_tradnl"/>
        </w:rPr>
        <w:t>t</w:t>
      </w:r>
      <w:proofErr w:type="spellEnd"/>
      <w:r w:rsidR="00463079">
        <w:rPr>
          <w:rFonts w:ascii="Tahoma" w:hAnsi="Tahoma" w:cs="Tahoma"/>
          <w:color w:val="222222"/>
          <w:szCs w:val="26"/>
          <w:lang w:val="es-ES_tradnl"/>
        </w:rPr>
        <w:t xml:space="preserve"> Sánchez, una cubana que ahora vive en España, utiliza esta obra de </w:t>
      </w:r>
      <w:proofErr w:type="spellStart"/>
      <w:r w:rsidR="00463079">
        <w:rPr>
          <w:rFonts w:ascii="Tahoma" w:hAnsi="Tahoma" w:cs="Tahoma"/>
          <w:color w:val="222222"/>
          <w:szCs w:val="26"/>
          <w:lang w:val="es-ES_tradnl"/>
        </w:rPr>
        <w:t>Diago</w:t>
      </w:r>
      <w:proofErr w:type="spellEnd"/>
      <w:r w:rsidR="00463079">
        <w:rPr>
          <w:rFonts w:ascii="Tahoma" w:hAnsi="Tahoma" w:cs="Tahoma"/>
          <w:color w:val="222222"/>
          <w:szCs w:val="26"/>
          <w:lang w:val="es-ES_tradnl"/>
        </w:rPr>
        <w:t xml:space="preserve"> para ilust</w:t>
      </w:r>
      <w:r w:rsidR="00F87FD7">
        <w:rPr>
          <w:rFonts w:ascii="Tahoma" w:hAnsi="Tahoma" w:cs="Tahoma"/>
          <w:color w:val="222222"/>
          <w:szCs w:val="26"/>
          <w:lang w:val="es-ES_tradnl"/>
        </w:rPr>
        <w:t>r</w:t>
      </w:r>
      <w:r w:rsidR="00463079">
        <w:rPr>
          <w:rFonts w:ascii="Tahoma" w:hAnsi="Tahoma" w:cs="Tahoma"/>
          <w:color w:val="222222"/>
          <w:szCs w:val="26"/>
          <w:lang w:val="es-ES_tradnl"/>
        </w:rPr>
        <w:t xml:space="preserve">ar un ensayo sobre la presencia de las voces </w:t>
      </w:r>
      <w:proofErr w:type="spellStart"/>
      <w:r w:rsidR="00463079">
        <w:rPr>
          <w:rFonts w:ascii="Tahoma" w:hAnsi="Tahoma" w:cs="Tahoma"/>
          <w:color w:val="222222"/>
          <w:szCs w:val="26"/>
          <w:lang w:val="es-ES_tradnl"/>
        </w:rPr>
        <w:t>afrodescendientes</w:t>
      </w:r>
      <w:proofErr w:type="spellEnd"/>
      <w:r w:rsidR="00463079">
        <w:rPr>
          <w:rFonts w:ascii="Tahoma" w:hAnsi="Tahoma" w:cs="Tahoma"/>
          <w:color w:val="222222"/>
          <w:szCs w:val="26"/>
          <w:lang w:val="es-ES_tradnl"/>
        </w:rPr>
        <w:t xml:space="preserve"> en el arte contemporáneo afrocubano en la diáspora, aunque </w:t>
      </w:r>
      <w:proofErr w:type="spellStart"/>
      <w:r w:rsidR="00463079">
        <w:rPr>
          <w:rFonts w:ascii="Tahoma" w:hAnsi="Tahoma" w:cs="Tahoma"/>
          <w:color w:val="222222"/>
          <w:szCs w:val="26"/>
          <w:lang w:val="es-ES_tradnl"/>
        </w:rPr>
        <w:t>Diago</w:t>
      </w:r>
      <w:proofErr w:type="spellEnd"/>
      <w:r w:rsidR="00463079">
        <w:rPr>
          <w:rFonts w:ascii="Tahoma" w:hAnsi="Tahoma" w:cs="Tahoma"/>
          <w:color w:val="222222"/>
          <w:szCs w:val="26"/>
          <w:lang w:val="es-ES_tradnl"/>
        </w:rPr>
        <w:t xml:space="preserve"> todavía vive en Cuba.  Para Sánchez, obras como ésta reconstruyen un Atlántico negro dentro de una</w:t>
      </w:r>
      <w:r w:rsidR="00F87FD7">
        <w:rPr>
          <w:rFonts w:ascii="Tahoma" w:hAnsi="Tahoma" w:cs="Tahoma"/>
          <w:color w:val="222222"/>
          <w:szCs w:val="26"/>
          <w:lang w:val="es-ES_tradnl"/>
        </w:rPr>
        <w:t xml:space="preserve"> "diás</w:t>
      </w:r>
      <w:r w:rsidR="00463079">
        <w:rPr>
          <w:rFonts w:ascii="Tahoma" w:hAnsi="Tahoma" w:cs="Tahoma"/>
          <w:color w:val="222222"/>
          <w:szCs w:val="26"/>
          <w:lang w:val="es-ES_tradnl"/>
        </w:rPr>
        <w:t>pora de diá</w:t>
      </w:r>
      <w:r w:rsidRPr="00DF118D">
        <w:rPr>
          <w:rFonts w:ascii="Tahoma" w:hAnsi="Tahoma" w:cs="Tahoma"/>
          <w:color w:val="222222"/>
          <w:szCs w:val="26"/>
          <w:lang w:val="es-ES_tradnl"/>
        </w:rPr>
        <w:t xml:space="preserve">sporas," </w:t>
      </w:r>
      <w:r w:rsidR="00463079">
        <w:rPr>
          <w:rFonts w:ascii="Tahoma" w:hAnsi="Tahoma" w:cs="Tahoma"/>
          <w:color w:val="222222"/>
          <w:szCs w:val="26"/>
          <w:lang w:val="es-ES_tradnl"/>
        </w:rPr>
        <w:t>es decir, Cuba como el producto de la diáspora africana que se multiplica en otras diásporas mientras sus ciudadanos continúan a salir de la isla</w:t>
      </w:r>
      <w:r w:rsidRPr="00DF118D">
        <w:rPr>
          <w:rFonts w:ascii="Tahoma" w:hAnsi="Tahoma" w:cs="Tahoma"/>
          <w:color w:val="222222"/>
          <w:szCs w:val="26"/>
          <w:lang w:val="es-ES_tradnl"/>
        </w:rPr>
        <w:t xml:space="preserve">. </w:t>
      </w:r>
    </w:p>
    <w:p w14:paraId="158DFC11" w14:textId="7EB76781" w:rsidR="00DF118D" w:rsidRPr="00DF118D" w:rsidRDefault="00463079" w:rsidP="00DF118D">
      <w:pPr>
        <w:widowControl w:val="0"/>
        <w:autoSpaceDE w:val="0"/>
        <w:autoSpaceDN w:val="0"/>
        <w:adjustRightInd w:val="0"/>
        <w:spacing w:line="480" w:lineRule="auto"/>
        <w:rPr>
          <w:rFonts w:ascii="Tahoma" w:hAnsi="Tahoma" w:cs="Tahoma"/>
          <w:szCs w:val="26"/>
          <w:lang w:val="es-ES_tradnl"/>
        </w:rPr>
      </w:pPr>
      <w:r>
        <w:rPr>
          <w:rFonts w:ascii="Tahoma" w:hAnsi="Tahoma" w:cs="Tahoma"/>
          <w:color w:val="222222"/>
          <w:szCs w:val="26"/>
          <w:lang w:val="es-ES_tradnl"/>
        </w:rPr>
        <w:tab/>
        <w:t xml:space="preserve">A veces, la inserción de estas obras en un contexto </w:t>
      </w:r>
      <w:proofErr w:type="spellStart"/>
      <w:r>
        <w:rPr>
          <w:rFonts w:ascii="Tahoma" w:hAnsi="Tahoma" w:cs="Tahoma"/>
          <w:color w:val="222222"/>
          <w:szCs w:val="26"/>
          <w:lang w:val="es-ES_tradnl"/>
        </w:rPr>
        <w:t>extranacional</w:t>
      </w:r>
      <w:proofErr w:type="spellEnd"/>
      <w:r>
        <w:rPr>
          <w:rFonts w:ascii="Tahoma" w:hAnsi="Tahoma" w:cs="Tahoma"/>
          <w:color w:val="222222"/>
          <w:szCs w:val="26"/>
          <w:lang w:val="es-ES_tradnl"/>
        </w:rPr>
        <w:t xml:space="preserve">, como ocurrió con las exhibiciones en Estados Unidos, inspira a los artistas s tomar prestado de los idiomas e historias de los países anfitriones. En la instalación de 2010 de la obra </w:t>
      </w:r>
      <w:r>
        <w:rPr>
          <w:rFonts w:ascii="Tahoma" w:hAnsi="Tahoma" w:cs="Tahoma"/>
          <w:szCs w:val="26"/>
          <w:lang w:val="es-ES_tradnl"/>
        </w:rPr>
        <w:t xml:space="preserve">2010 </w:t>
      </w:r>
      <w:r w:rsidR="00DF118D" w:rsidRPr="00DF118D">
        <w:rPr>
          <w:rFonts w:ascii="Tahoma" w:hAnsi="Tahoma" w:cs="Tahoma"/>
          <w:i/>
          <w:szCs w:val="26"/>
          <w:lang w:val="es-ES_tradnl"/>
        </w:rPr>
        <w:t>Respiración artificial</w:t>
      </w:r>
      <w:r>
        <w:rPr>
          <w:rFonts w:ascii="Tahoma" w:hAnsi="Tahoma" w:cs="Tahoma"/>
          <w:szCs w:val="26"/>
          <w:lang w:val="es-ES_tradnl"/>
        </w:rPr>
        <w:t xml:space="preserve"> de Manuel Arenas (Imagen 11</w:t>
      </w:r>
      <w:r w:rsidR="00DF118D" w:rsidRPr="00DF118D">
        <w:rPr>
          <w:rFonts w:ascii="Tahoma" w:hAnsi="Tahoma" w:cs="Tahoma"/>
          <w:szCs w:val="26"/>
          <w:lang w:val="es-ES_tradnl"/>
        </w:rPr>
        <w:t xml:space="preserve">), </w:t>
      </w:r>
      <w:r w:rsidR="00F87FD7">
        <w:rPr>
          <w:rFonts w:ascii="Tahoma" w:hAnsi="Tahoma" w:cs="Tahoma"/>
          <w:szCs w:val="26"/>
          <w:lang w:val="es-ES_tradnl"/>
        </w:rPr>
        <w:t xml:space="preserve">se re-presenta el reclamo </w:t>
      </w:r>
      <w:proofErr w:type="spellStart"/>
      <w:r w:rsidR="00F87FD7">
        <w:rPr>
          <w:rFonts w:ascii="Tahoma" w:hAnsi="Tahoma" w:cs="Tahoma"/>
          <w:szCs w:val="26"/>
          <w:lang w:val="es-ES_tradnl"/>
        </w:rPr>
        <w:t>aboli</w:t>
      </w:r>
      <w:r>
        <w:rPr>
          <w:rFonts w:ascii="Tahoma" w:hAnsi="Tahoma" w:cs="Tahoma"/>
          <w:szCs w:val="26"/>
          <w:lang w:val="es-ES_tradnl"/>
        </w:rPr>
        <w:t>cionsta</w:t>
      </w:r>
      <w:proofErr w:type="spellEnd"/>
      <w:r>
        <w:rPr>
          <w:rFonts w:ascii="Tahoma" w:hAnsi="Tahoma" w:cs="Tahoma"/>
          <w:szCs w:val="26"/>
          <w:lang w:val="es-ES_tradnl"/>
        </w:rPr>
        <w:t xml:space="preserve"> </w:t>
      </w:r>
      <w:r w:rsidR="00DF118D" w:rsidRPr="00DF118D">
        <w:rPr>
          <w:rFonts w:ascii="Tahoma" w:hAnsi="Tahoma" w:cs="Tahoma"/>
          <w:szCs w:val="26"/>
          <w:lang w:val="es-ES_tradnl"/>
        </w:rPr>
        <w:t xml:space="preserve">, “Am I </w:t>
      </w:r>
      <w:proofErr w:type="spellStart"/>
      <w:r w:rsidR="00DF118D" w:rsidRPr="00DF118D">
        <w:rPr>
          <w:rFonts w:ascii="Tahoma" w:hAnsi="Tahoma" w:cs="Tahoma"/>
          <w:szCs w:val="26"/>
          <w:lang w:val="es-ES_tradnl"/>
        </w:rPr>
        <w:t>not</w:t>
      </w:r>
      <w:proofErr w:type="spellEnd"/>
      <w:r>
        <w:rPr>
          <w:rFonts w:ascii="Tahoma" w:hAnsi="Tahoma" w:cs="Tahoma"/>
          <w:szCs w:val="26"/>
          <w:lang w:val="es-ES_tradnl"/>
        </w:rPr>
        <w:t xml:space="preserve"> a </w:t>
      </w:r>
      <w:proofErr w:type="spellStart"/>
      <w:r>
        <w:rPr>
          <w:rFonts w:ascii="Tahoma" w:hAnsi="Tahoma" w:cs="Tahoma"/>
          <w:szCs w:val="26"/>
          <w:lang w:val="es-ES_tradnl"/>
        </w:rPr>
        <w:t>man</w:t>
      </w:r>
      <w:proofErr w:type="spellEnd"/>
      <w:r>
        <w:rPr>
          <w:rFonts w:ascii="Tahoma" w:hAnsi="Tahoma" w:cs="Tahoma"/>
          <w:szCs w:val="26"/>
          <w:lang w:val="es-ES_tradnl"/>
        </w:rPr>
        <w:t xml:space="preserve"> and a </w:t>
      </w:r>
      <w:proofErr w:type="spellStart"/>
      <w:r>
        <w:rPr>
          <w:rFonts w:ascii="Tahoma" w:hAnsi="Tahoma" w:cs="Tahoma"/>
          <w:szCs w:val="26"/>
          <w:lang w:val="es-ES_tradnl"/>
        </w:rPr>
        <w:t>brother</w:t>
      </w:r>
      <w:proofErr w:type="spellEnd"/>
      <w:r>
        <w:rPr>
          <w:rFonts w:ascii="Tahoma" w:hAnsi="Tahoma" w:cs="Tahoma"/>
          <w:szCs w:val="26"/>
          <w:lang w:val="es-ES_tradnl"/>
        </w:rPr>
        <w:t>?” (¿No soy un hombre y un hermano?) para públicos contemporáneos.</w:t>
      </w:r>
      <w:r w:rsidR="00DF118D" w:rsidRPr="00DF118D">
        <w:rPr>
          <w:rFonts w:ascii="Tahoma" w:hAnsi="Tahoma" w:cs="Tahoma"/>
          <w:szCs w:val="26"/>
          <w:lang w:val="es-ES_tradnl"/>
        </w:rPr>
        <w:t xml:space="preserve"> </w:t>
      </w:r>
      <w:r>
        <w:rPr>
          <w:rFonts w:ascii="Tahoma" w:hAnsi="Tahoma" w:cs="Tahoma"/>
          <w:szCs w:val="26"/>
          <w:lang w:val="es-ES_tradnl"/>
        </w:rPr>
        <w:t xml:space="preserve">Esta frase fue usada por </w:t>
      </w:r>
      <w:proofErr w:type="spellStart"/>
      <w:r>
        <w:rPr>
          <w:rFonts w:ascii="Tahoma" w:hAnsi="Tahoma" w:cs="Tahoma"/>
          <w:szCs w:val="26"/>
          <w:lang w:val="es-ES_tradnl"/>
        </w:rPr>
        <w:t>Josiah</w:t>
      </w:r>
      <w:proofErr w:type="spellEnd"/>
      <w:r>
        <w:rPr>
          <w:rFonts w:ascii="Tahoma" w:hAnsi="Tahoma" w:cs="Tahoma"/>
          <w:szCs w:val="26"/>
          <w:lang w:val="es-ES_tradnl"/>
        </w:rPr>
        <w:t xml:space="preserve"> </w:t>
      </w:r>
      <w:proofErr w:type="spellStart"/>
      <w:r>
        <w:rPr>
          <w:rFonts w:ascii="Tahoma" w:hAnsi="Tahoma" w:cs="Tahoma"/>
          <w:szCs w:val="26"/>
          <w:lang w:val="es-ES_tradnl"/>
        </w:rPr>
        <w:t>Wedgewood</w:t>
      </w:r>
      <w:proofErr w:type="spellEnd"/>
      <w:r>
        <w:rPr>
          <w:rFonts w:ascii="Tahoma" w:hAnsi="Tahoma" w:cs="Tahoma"/>
          <w:szCs w:val="26"/>
          <w:lang w:val="es-ES_tradnl"/>
        </w:rPr>
        <w:t xml:space="preserve"> en un medallón antiesclavista de</w:t>
      </w:r>
      <w:r w:rsidR="00DF118D" w:rsidRPr="00DF118D">
        <w:rPr>
          <w:rFonts w:ascii="Tahoma" w:hAnsi="Tahoma" w:cs="Tahoma"/>
          <w:szCs w:val="26"/>
          <w:lang w:val="es-ES_tradnl"/>
        </w:rPr>
        <w:t xml:space="preserve"> 1787 </w:t>
      </w:r>
      <w:r w:rsidR="00D65ABD">
        <w:rPr>
          <w:rFonts w:ascii="Tahoma" w:hAnsi="Tahoma" w:cs="Tahoma"/>
          <w:szCs w:val="26"/>
          <w:lang w:val="es-ES_tradnl"/>
        </w:rPr>
        <w:t xml:space="preserve">(Imagen 12), conocido como </w:t>
      </w:r>
      <w:proofErr w:type="spellStart"/>
      <w:r w:rsidR="00DF118D" w:rsidRPr="00DF118D">
        <w:rPr>
          <w:rFonts w:ascii="Tahoma" w:hAnsi="Tahoma" w:cs="Tahoma"/>
          <w:i/>
          <w:szCs w:val="26"/>
          <w:lang w:val="es-ES_tradnl"/>
        </w:rPr>
        <w:t>The</w:t>
      </w:r>
      <w:proofErr w:type="spellEnd"/>
      <w:r w:rsidR="00DF118D" w:rsidRPr="00DF118D">
        <w:rPr>
          <w:rFonts w:ascii="Tahoma" w:hAnsi="Tahoma" w:cs="Tahoma"/>
          <w:i/>
          <w:szCs w:val="26"/>
          <w:lang w:val="es-ES_tradnl"/>
        </w:rPr>
        <w:t xml:space="preserve"> </w:t>
      </w:r>
      <w:proofErr w:type="spellStart"/>
      <w:r w:rsidR="00DF118D" w:rsidRPr="00DF118D">
        <w:rPr>
          <w:rFonts w:ascii="Tahoma" w:hAnsi="Tahoma" w:cs="Tahoma"/>
          <w:i/>
          <w:szCs w:val="26"/>
          <w:lang w:val="es-ES_tradnl"/>
        </w:rPr>
        <w:t>Kneeling</w:t>
      </w:r>
      <w:proofErr w:type="spellEnd"/>
      <w:r w:rsidR="00DF118D" w:rsidRPr="00DF118D">
        <w:rPr>
          <w:rFonts w:ascii="Tahoma" w:hAnsi="Tahoma" w:cs="Tahoma"/>
          <w:i/>
          <w:szCs w:val="26"/>
          <w:lang w:val="es-ES_tradnl"/>
        </w:rPr>
        <w:t xml:space="preserve"> Slave</w:t>
      </w:r>
      <w:r w:rsidR="00D65ABD">
        <w:rPr>
          <w:rFonts w:ascii="Tahoma" w:hAnsi="Tahoma" w:cs="Tahoma"/>
          <w:szCs w:val="26"/>
          <w:lang w:val="es-ES_tradnl"/>
        </w:rPr>
        <w:t xml:space="preserve"> (El esclavo arrodillado). La obra de </w:t>
      </w:r>
      <w:proofErr w:type="spellStart"/>
      <w:r w:rsidR="00D65ABD">
        <w:rPr>
          <w:rFonts w:ascii="Tahoma" w:hAnsi="Tahoma" w:cs="Tahoma"/>
          <w:szCs w:val="26"/>
          <w:lang w:val="es-ES_tradnl"/>
        </w:rPr>
        <w:t>Wedgewood</w:t>
      </w:r>
      <w:proofErr w:type="spellEnd"/>
      <w:r w:rsidR="00D65ABD">
        <w:rPr>
          <w:rFonts w:ascii="Tahoma" w:hAnsi="Tahoma" w:cs="Tahoma"/>
          <w:szCs w:val="26"/>
          <w:lang w:val="es-ES_tradnl"/>
        </w:rPr>
        <w:t xml:space="preserve"> se basa en un cuadro de otro </w:t>
      </w:r>
      <w:proofErr w:type="spellStart"/>
      <w:r w:rsidR="00D65ABD" w:rsidRPr="00D65ABD">
        <w:rPr>
          <w:rFonts w:ascii="Tahoma" w:hAnsi="Tahoma" w:cs="Tahoma"/>
          <w:i/>
          <w:szCs w:val="26"/>
          <w:lang w:val="es-ES_tradnl"/>
        </w:rPr>
        <w:t>kneeling</w:t>
      </w:r>
      <w:proofErr w:type="spellEnd"/>
      <w:r w:rsidR="00D65ABD" w:rsidRPr="00D65ABD">
        <w:rPr>
          <w:rFonts w:ascii="Tahoma" w:hAnsi="Tahoma" w:cs="Tahoma"/>
          <w:i/>
          <w:szCs w:val="26"/>
          <w:lang w:val="es-ES_tradnl"/>
        </w:rPr>
        <w:t xml:space="preserve"> </w:t>
      </w:r>
      <w:proofErr w:type="spellStart"/>
      <w:r w:rsidR="00D65ABD" w:rsidRPr="00D65ABD">
        <w:rPr>
          <w:rFonts w:ascii="Tahoma" w:hAnsi="Tahoma" w:cs="Tahoma"/>
          <w:i/>
          <w:szCs w:val="26"/>
          <w:lang w:val="es-ES_tradnl"/>
        </w:rPr>
        <w:t>slave</w:t>
      </w:r>
      <w:proofErr w:type="spellEnd"/>
      <w:r w:rsidR="00D65ABD">
        <w:rPr>
          <w:rFonts w:ascii="Tahoma" w:hAnsi="Tahoma" w:cs="Tahoma"/>
          <w:szCs w:val="26"/>
          <w:lang w:val="es-ES_tradnl"/>
        </w:rPr>
        <w:t xml:space="preserve"> en que la figura se enmarca entra palmas que sugieren un fondo caribeño </w:t>
      </w:r>
      <w:r w:rsidR="00DF118D" w:rsidRPr="00DF118D">
        <w:rPr>
          <w:rFonts w:ascii="Tahoma" w:hAnsi="Tahoma" w:cs="Tahoma"/>
          <w:szCs w:val="26"/>
          <w:lang w:val="es-ES_tradnl"/>
        </w:rPr>
        <w:t>(</w:t>
      </w:r>
      <w:proofErr w:type="spellStart"/>
      <w:r w:rsidR="00DF118D" w:rsidRPr="00DF118D">
        <w:rPr>
          <w:rFonts w:ascii="Tahoma" w:hAnsi="Tahoma" w:cs="Tahoma"/>
          <w:szCs w:val="26"/>
          <w:lang w:val="es-ES_tradnl"/>
        </w:rPr>
        <w:t>Boulukos</w:t>
      </w:r>
      <w:proofErr w:type="spellEnd"/>
      <w:r w:rsidR="00DF118D" w:rsidRPr="00DF118D">
        <w:rPr>
          <w:rFonts w:ascii="Tahoma" w:hAnsi="Tahoma" w:cs="Tahoma"/>
          <w:szCs w:val="26"/>
          <w:lang w:val="es-ES_tradnl"/>
        </w:rPr>
        <w:t xml:space="preserve"> 16-17). </w:t>
      </w:r>
      <w:r w:rsidR="00D65ABD">
        <w:rPr>
          <w:rFonts w:ascii="Tahoma" w:hAnsi="Tahoma" w:cs="Tahoma"/>
          <w:szCs w:val="26"/>
          <w:lang w:val="es-ES_tradnl"/>
        </w:rPr>
        <w:t xml:space="preserve">George </w:t>
      </w:r>
      <w:proofErr w:type="spellStart"/>
      <w:r w:rsidR="00D65ABD">
        <w:rPr>
          <w:rFonts w:ascii="Tahoma" w:hAnsi="Tahoma" w:cs="Tahoma"/>
          <w:szCs w:val="26"/>
          <w:lang w:val="es-ES_tradnl"/>
        </w:rPr>
        <w:t>Boulukos</w:t>
      </w:r>
      <w:proofErr w:type="spellEnd"/>
      <w:r w:rsidR="00D65ABD">
        <w:rPr>
          <w:rFonts w:ascii="Tahoma" w:hAnsi="Tahoma" w:cs="Tahoma"/>
          <w:szCs w:val="26"/>
          <w:lang w:val="es-ES_tradnl"/>
        </w:rPr>
        <w:t xml:space="preserve"> incluye esa pieza en su estudio</w:t>
      </w:r>
      <w:r w:rsidR="00DF118D" w:rsidRPr="00DF118D">
        <w:rPr>
          <w:rFonts w:ascii="Tahoma" w:hAnsi="Tahoma" w:cs="Tahoma"/>
          <w:szCs w:val="26"/>
          <w:lang w:val="es-ES_tradnl"/>
        </w:rPr>
        <w:t xml:space="preserve"> </w:t>
      </w:r>
      <w:proofErr w:type="spellStart"/>
      <w:r w:rsidR="00DF118D" w:rsidRPr="00DF118D">
        <w:rPr>
          <w:rFonts w:ascii="Tahoma" w:hAnsi="Tahoma" w:cs="Tahoma"/>
          <w:i/>
          <w:szCs w:val="26"/>
          <w:lang w:val="es-ES_tradnl"/>
        </w:rPr>
        <w:t>The</w:t>
      </w:r>
      <w:proofErr w:type="spellEnd"/>
      <w:r w:rsidR="00DF118D" w:rsidRPr="00DF118D">
        <w:rPr>
          <w:rFonts w:ascii="Tahoma" w:hAnsi="Tahoma" w:cs="Tahoma"/>
          <w:i/>
          <w:szCs w:val="26"/>
          <w:lang w:val="es-ES_tradnl"/>
        </w:rPr>
        <w:t xml:space="preserve"> </w:t>
      </w:r>
      <w:proofErr w:type="spellStart"/>
      <w:r w:rsidR="00DF118D" w:rsidRPr="00DF118D">
        <w:rPr>
          <w:rFonts w:ascii="Tahoma" w:hAnsi="Tahoma" w:cs="Tahoma"/>
          <w:i/>
          <w:szCs w:val="26"/>
          <w:lang w:val="es-ES_tradnl"/>
        </w:rPr>
        <w:t>Grateful</w:t>
      </w:r>
      <w:proofErr w:type="spellEnd"/>
      <w:r w:rsidR="00DF118D" w:rsidRPr="00DF118D">
        <w:rPr>
          <w:rFonts w:ascii="Tahoma" w:hAnsi="Tahoma" w:cs="Tahoma"/>
          <w:i/>
          <w:szCs w:val="26"/>
          <w:lang w:val="es-ES_tradnl"/>
        </w:rPr>
        <w:t xml:space="preserve"> Slave</w:t>
      </w:r>
      <w:r w:rsidR="00D65ABD">
        <w:rPr>
          <w:rFonts w:ascii="Tahoma" w:hAnsi="Tahoma" w:cs="Tahoma"/>
          <w:szCs w:val="26"/>
          <w:lang w:val="es-ES_tradnl"/>
        </w:rPr>
        <w:t>, notando que ofreció a los que luchaban por la abolición la esperanza que los ex-esclavos fueran sumisos y agradecidos por sus esfuerzos (16). EL reciclaje del texto emblemático por parte de Arenas en un instalación casi "vacía" presenta nuevos interrogativos.</w:t>
      </w:r>
      <w:r w:rsidR="00DF118D" w:rsidRPr="00DF118D">
        <w:rPr>
          <w:rFonts w:ascii="Tahoma" w:hAnsi="Tahoma" w:cs="Tahoma"/>
          <w:szCs w:val="26"/>
          <w:lang w:val="es-ES_tradnl"/>
        </w:rPr>
        <w:t xml:space="preserve"> </w:t>
      </w:r>
      <w:r w:rsidR="00DF118D" w:rsidRPr="00DF118D">
        <w:rPr>
          <w:rFonts w:ascii="Tahoma" w:hAnsi="Tahoma" w:cs="Tahoma"/>
          <w:i/>
          <w:szCs w:val="26"/>
          <w:lang w:val="es-ES_tradnl"/>
        </w:rPr>
        <w:t xml:space="preserve">Respiración </w:t>
      </w:r>
      <w:proofErr w:type="spellStart"/>
      <w:r w:rsidR="00DF118D" w:rsidRPr="00DF118D">
        <w:rPr>
          <w:rFonts w:ascii="Tahoma" w:hAnsi="Tahoma" w:cs="Tahoma"/>
          <w:i/>
          <w:szCs w:val="26"/>
          <w:lang w:val="es-ES_tradnl"/>
        </w:rPr>
        <w:t>artifical</w:t>
      </w:r>
      <w:proofErr w:type="spellEnd"/>
      <w:r w:rsidR="00D65ABD">
        <w:rPr>
          <w:rFonts w:ascii="Tahoma" w:hAnsi="Tahoma" w:cs="Tahoma"/>
          <w:szCs w:val="26"/>
          <w:lang w:val="es-ES_tradnl"/>
        </w:rPr>
        <w:t xml:space="preserve"> desacopla</w:t>
      </w:r>
      <w:r w:rsidR="00DF118D" w:rsidRPr="00DF118D">
        <w:rPr>
          <w:rFonts w:ascii="Tahoma" w:hAnsi="Tahoma" w:cs="Tahoma"/>
          <w:szCs w:val="26"/>
          <w:lang w:val="es-ES_tradnl"/>
        </w:rPr>
        <w:t xml:space="preserve"> "Am I </w:t>
      </w:r>
      <w:proofErr w:type="spellStart"/>
      <w:r w:rsidR="00DF118D" w:rsidRPr="00DF118D">
        <w:rPr>
          <w:rFonts w:ascii="Tahoma" w:hAnsi="Tahoma" w:cs="Tahoma"/>
          <w:szCs w:val="26"/>
          <w:lang w:val="es-ES_tradnl"/>
        </w:rPr>
        <w:t>Not</w:t>
      </w:r>
      <w:proofErr w:type="spellEnd"/>
      <w:r w:rsidR="00DF118D" w:rsidRPr="00DF118D">
        <w:rPr>
          <w:rFonts w:ascii="Tahoma" w:hAnsi="Tahoma" w:cs="Tahoma"/>
          <w:szCs w:val="26"/>
          <w:lang w:val="es-ES_tradnl"/>
        </w:rPr>
        <w:t xml:space="preserve"> a </w:t>
      </w:r>
      <w:proofErr w:type="spellStart"/>
      <w:r w:rsidR="00DF118D" w:rsidRPr="00DF118D">
        <w:rPr>
          <w:rFonts w:ascii="Tahoma" w:hAnsi="Tahoma" w:cs="Tahoma"/>
          <w:szCs w:val="26"/>
          <w:lang w:val="es-ES_tradnl"/>
        </w:rPr>
        <w:t>Man</w:t>
      </w:r>
      <w:proofErr w:type="spellEnd"/>
      <w:r w:rsidR="00DF118D" w:rsidRPr="00DF118D">
        <w:rPr>
          <w:rFonts w:ascii="Tahoma" w:hAnsi="Tahoma" w:cs="Tahoma"/>
          <w:szCs w:val="26"/>
          <w:lang w:val="es-ES_tradnl"/>
        </w:rPr>
        <w:t xml:space="preserve"> and a </w:t>
      </w:r>
      <w:proofErr w:type="spellStart"/>
      <w:r w:rsidR="00D65ABD">
        <w:rPr>
          <w:rFonts w:ascii="Tahoma" w:hAnsi="Tahoma" w:cs="Tahoma"/>
          <w:szCs w:val="26"/>
          <w:lang w:val="es-ES_tradnl"/>
        </w:rPr>
        <w:t>Brother</w:t>
      </w:r>
      <w:proofErr w:type="spellEnd"/>
      <w:r w:rsidR="00D65ABD">
        <w:rPr>
          <w:rFonts w:ascii="Tahoma" w:hAnsi="Tahoma" w:cs="Tahoma"/>
          <w:szCs w:val="26"/>
          <w:lang w:val="es-ES_tradnl"/>
        </w:rPr>
        <w:t>" del esclavo a</w:t>
      </w:r>
      <w:r w:rsidR="00751836">
        <w:rPr>
          <w:rFonts w:ascii="Tahoma" w:hAnsi="Tahoma" w:cs="Tahoma"/>
          <w:szCs w:val="26"/>
          <w:lang w:val="es-ES_tradnl"/>
        </w:rPr>
        <w:t>rrodillado y su entorno caribeño, poniendo el texto en un formato de letras blancas en relieve sobre una superficie blanca, al fondo de la instalación</w:t>
      </w:r>
      <w:r w:rsidR="00DF118D" w:rsidRPr="00DF118D">
        <w:rPr>
          <w:rFonts w:ascii="Tahoma" w:hAnsi="Tahoma" w:cs="Tahoma"/>
          <w:szCs w:val="26"/>
          <w:lang w:val="es-ES_tradnl"/>
        </w:rPr>
        <w:t xml:space="preserve">.  </w:t>
      </w:r>
    </w:p>
    <w:p w14:paraId="030BD1CD" w14:textId="2559DD47" w:rsidR="00DF118D" w:rsidRPr="00DF118D" w:rsidRDefault="00751836" w:rsidP="00DF118D">
      <w:pPr>
        <w:widowControl w:val="0"/>
        <w:autoSpaceDE w:val="0"/>
        <w:autoSpaceDN w:val="0"/>
        <w:adjustRightInd w:val="0"/>
        <w:spacing w:line="480" w:lineRule="auto"/>
        <w:rPr>
          <w:rFonts w:ascii="Tahoma" w:hAnsi="Tahoma" w:cs="Tahoma"/>
          <w:szCs w:val="26"/>
          <w:lang w:val="es-ES_tradnl"/>
        </w:rPr>
      </w:pPr>
      <w:r>
        <w:rPr>
          <w:rFonts w:ascii="Tahoma" w:hAnsi="Tahoma" w:cs="Tahoma"/>
          <w:szCs w:val="26"/>
          <w:lang w:val="es-ES_tradnl"/>
        </w:rPr>
        <w:tab/>
        <w:t>La figura humana Arenas relega a un pequeño retrato (¿fotográfico?) apoyado contra una pared lateral, en que vemos la cabeza y espalda de un hombre no identificado</w:t>
      </w:r>
      <w:r w:rsidR="00DF118D" w:rsidRPr="00DF118D">
        <w:rPr>
          <w:rFonts w:ascii="Tahoma" w:hAnsi="Tahoma" w:cs="Tahoma"/>
          <w:szCs w:val="26"/>
          <w:lang w:val="es-ES_tradnl"/>
        </w:rPr>
        <w:t xml:space="preserve">.  </w:t>
      </w:r>
      <w:r>
        <w:rPr>
          <w:rFonts w:ascii="Tahoma" w:hAnsi="Tahoma" w:cs="Tahoma"/>
          <w:szCs w:val="26"/>
          <w:lang w:val="es-ES_tradnl"/>
        </w:rPr>
        <w:t xml:space="preserve">Este sujeto no es el del siglo 18 o 19, el de </w:t>
      </w:r>
      <w:r w:rsidR="00DF118D" w:rsidRPr="00DF118D">
        <w:rPr>
          <w:rFonts w:ascii="Tahoma" w:hAnsi="Tahoma" w:cs="Tahoma"/>
          <w:szCs w:val="26"/>
          <w:lang w:val="es-ES_tradnl"/>
        </w:rPr>
        <w:t xml:space="preserve">"Am I </w:t>
      </w:r>
      <w:proofErr w:type="spellStart"/>
      <w:r w:rsidR="00DF118D" w:rsidRPr="00DF118D">
        <w:rPr>
          <w:rFonts w:ascii="Tahoma" w:hAnsi="Tahoma" w:cs="Tahoma"/>
          <w:szCs w:val="26"/>
          <w:lang w:val="es-ES_tradnl"/>
        </w:rPr>
        <w:t>No</w:t>
      </w:r>
      <w:r>
        <w:rPr>
          <w:rFonts w:ascii="Tahoma" w:hAnsi="Tahoma" w:cs="Tahoma"/>
          <w:szCs w:val="26"/>
          <w:lang w:val="es-ES_tradnl"/>
        </w:rPr>
        <w:t>t</w:t>
      </w:r>
      <w:proofErr w:type="spellEnd"/>
      <w:r>
        <w:rPr>
          <w:rFonts w:ascii="Tahoma" w:hAnsi="Tahoma" w:cs="Tahoma"/>
          <w:szCs w:val="26"/>
          <w:lang w:val="es-ES_tradnl"/>
        </w:rPr>
        <w:t xml:space="preserve"> a </w:t>
      </w:r>
      <w:proofErr w:type="spellStart"/>
      <w:r>
        <w:rPr>
          <w:rFonts w:ascii="Tahoma" w:hAnsi="Tahoma" w:cs="Tahoma"/>
          <w:szCs w:val="26"/>
          <w:lang w:val="es-ES_tradnl"/>
        </w:rPr>
        <w:t>Man</w:t>
      </w:r>
      <w:proofErr w:type="spellEnd"/>
      <w:r>
        <w:rPr>
          <w:rFonts w:ascii="Tahoma" w:hAnsi="Tahoma" w:cs="Tahoma"/>
          <w:szCs w:val="26"/>
          <w:lang w:val="es-ES_tradnl"/>
        </w:rPr>
        <w:t xml:space="preserve"> and a </w:t>
      </w:r>
      <w:proofErr w:type="spellStart"/>
      <w:r>
        <w:rPr>
          <w:rFonts w:ascii="Tahoma" w:hAnsi="Tahoma" w:cs="Tahoma"/>
          <w:szCs w:val="26"/>
          <w:lang w:val="es-ES_tradnl"/>
        </w:rPr>
        <w:t>Brother</w:t>
      </w:r>
      <w:proofErr w:type="spellEnd"/>
      <w:r>
        <w:rPr>
          <w:rFonts w:ascii="Tahoma" w:hAnsi="Tahoma" w:cs="Tahoma"/>
          <w:szCs w:val="26"/>
          <w:lang w:val="es-ES_tradnl"/>
        </w:rPr>
        <w:t xml:space="preserve">?" y aquí no hay nada para asegurarnos del carácter sumiso y agradecido del </w:t>
      </w:r>
      <w:proofErr w:type="spellStart"/>
      <w:r>
        <w:rPr>
          <w:rFonts w:ascii="Tahoma" w:hAnsi="Tahoma" w:cs="Tahoma"/>
          <w:szCs w:val="26"/>
          <w:lang w:val="es-ES_tradnl"/>
        </w:rPr>
        <w:t>afrodescendiente</w:t>
      </w:r>
      <w:proofErr w:type="spellEnd"/>
      <w:r>
        <w:rPr>
          <w:rFonts w:ascii="Tahoma" w:hAnsi="Tahoma" w:cs="Tahoma"/>
          <w:szCs w:val="26"/>
          <w:lang w:val="es-ES_tradnl"/>
        </w:rPr>
        <w:t>, aunque sea beneficiario de la celebrada "erradicación" del problema racial en Cuba</w:t>
      </w:r>
      <w:r w:rsidR="00F87FD7">
        <w:rPr>
          <w:rFonts w:ascii="Tahoma" w:hAnsi="Tahoma" w:cs="Tahoma"/>
          <w:szCs w:val="26"/>
          <w:lang w:val="es-ES_tradnl"/>
        </w:rPr>
        <w:t>. Las huellas en formas de pu</w:t>
      </w:r>
      <w:r>
        <w:rPr>
          <w:rFonts w:ascii="Tahoma" w:hAnsi="Tahoma" w:cs="Tahoma"/>
          <w:szCs w:val="26"/>
          <w:lang w:val="es-ES_tradnl"/>
        </w:rPr>
        <w:t>lmones en la camisa blanca del sujeto nos devuelven al título de la obra, sugiriendo, quizás, que su</w:t>
      </w:r>
      <w:r w:rsidRPr="00751836">
        <w:rPr>
          <w:rFonts w:ascii="Tahoma" w:hAnsi="Tahoma" w:cs="Tahoma"/>
          <w:i/>
          <w:szCs w:val="26"/>
          <w:lang w:val="es-ES_tradnl"/>
        </w:rPr>
        <w:t xml:space="preserve"> inspiración</w:t>
      </w:r>
      <w:r>
        <w:rPr>
          <w:rFonts w:ascii="Tahoma" w:hAnsi="Tahoma" w:cs="Tahoma"/>
          <w:szCs w:val="26"/>
          <w:lang w:val="es-ES_tradnl"/>
        </w:rPr>
        <w:t xml:space="preserve"> depende de soportes artificiales.  </w:t>
      </w:r>
    </w:p>
    <w:p w14:paraId="777C4CBB" w14:textId="367AF974" w:rsidR="00DF118D" w:rsidRPr="00DF118D" w:rsidRDefault="00DF118D" w:rsidP="00DF118D">
      <w:pPr>
        <w:widowControl w:val="0"/>
        <w:autoSpaceDE w:val="0"/>
        <w:autoSpaceDN w:val="0"/>
        <w:adjustRightInd w:val="0"/>
        <w:spacing w:line="480" w:lineRule="auto"/>
        <w:rPr>
          <w:rFonts w:ascii="Tahoma" w:hAnsi="Tahoma" w:cs="Tahoma"/>
          <w:szCs w:val="26"/>
          <w:lang w:val="es-ES_tradnl"/>
        </w:rPr>
      </w:pPr>
      <w:r w:rsidRPr="00DF118D">
        <w:rPr>
          <w:rFonts w:ascii="Tahoma" w:hAnsi="Tahoma" w:cs="Tahoma"/>
          <w:szCs w:val="26"/>
          <w:lang w:val="es-ES_tradnl"/>
        </w:rPr>
        <w:tab/>
      </w:r>
      <w:r w:rsidRPr="00DF118D">
        <w:rPr>
          <w:rFonts w:ascii="Tahoma" w:hAnsi="Tahoma" w:cs="Tahoma"/>
          <w:i/>
          <w:szCs w:val="26"/>
          <w:lang w:val="es-ES_tradnl"/>
        </w:rPr>
        <w:t>Respiración artificial</w:t>
      </w:r>
      <w:r w:rsidR="00751836">
        <w:rPr>
          <w:rFonts w:ascii="Tahoma" w:hAnsi="Tahoma" w:cs="Tahoma"/>
          <w:szCs w:val="26"/>
          <w:lang w:val="es-ES_tradnl"/>
        </w:rPr>
        <w:t xml:space="preserve">, como las otras obras </w:t>
      </w:r>
      <w:proofErr w:type="spellStart"/>
      <w:r w:rsidR="00751836">
        <w:rPr>
          <w:rFonts w:ascii="Tahoma" w:hAnsi="Tahoma" w:cs="Tahoma"/>
          <w:szCs w:val="26"/>
          <w:lang w:val="es-ES_tradnl"/>
        </w:rPr>
        <w:t>eaminadas</w:t>
      </w:r>
      <w:proofErr w:type="spellEnd"/>
      <w:r w:rsidR="00751836">
        <w:rPr>
          <w:rFonts w:ascii="Tahoma" w:hAnsi="Tahoma" w:cs="Tahoma"/>
          <w:szCs w:val="26"/>
          <w:lang w:val="es-ES_tradnl"/>
        </w:rPr>
        <w:t xml:space="preserve"> aquí, nos deja con incertidumbres interpretativas productivas, a pesar de los usos de textos escritos. ¿Cómo se </w:t>
      </w:r>
      <w:proofErr w:type="spellStart"/>
      <w:r w:rsidR="00751836">
        <w:rPr>
          <w:rFonts w:ascii="Tahoma" w:hAnsi="Tahoma" w:cs="Tahoma"/>
          <w:szCs w:val="26"/>
          <w:lang w:val="es-ES_tradnl"/>
        </w:rPr>
        <w:t>resemantiza</w:t>
      </w:r>
      <w:proofErr w:type="spellEnd"/>
      <w:r w:rsidR="00751836">
        <w:rPr>
          <w:rFonts w:ascii="Tahoma" w:hAnsi="Tahoma" w:cs="Tahoma"/>
          <w:szCs w:val="26"/>
          <w:lang w:val="es-ES_tradnl"/>
        </w:rPr>
        <w:t xml:space="preserve"> la frase</w:t>
      </w:r>
      <w:r w:rsidRPr="00DF118D">
        <w:rPr>
          <w:rFonts w:ascii="Tahoma" w:hAnsi="Tahoma" w:cs="Tahoma"/>
          <w:szCs w:val="26"/>
          <w:lang w:val="es-ES_tradnl"/>
        </w:rPr>
        <w:t xml:space="preserve"> "Am I </w:t>
      </w:r>
      <w:proofErr w:type="spellStart"/>
      <w:r w:rsidRPr="00DF118D">
        <w:rPr>
          <w:rFonts w:ascii="Tahoma" w:hAnsi="Tahoma" w:cs="Tahoma"/>
          <w:szCs w:val="26"/>
          <w:lang w:val="es-ES_tradnl"/>
        </w:rPr>
        <w:t>Not</w:t>
      </w:r>
      <w:proofErr w:type="spellEnd"/>
      <w:r w:rsidRPr="00DF118D">
        <w:rPr>
          <w:rFonts w:ascii="Tahoma" w:hAnsi="Tahoma" w:cs="Tahoma"/>
          <w:szCs w:val="26"/>
          <w:lang w:val="es-ES_tradnl"/>
        </w:rPr>
        <w:t xml:space="preserve"> a </w:t>
      </w:r>
      <w:proofErr w:type="spellStart"/>
      <w:r w:rsidRPr="00DF118D">
        <w:rPr>
          <w:rFonts w:ascii="Tahoma" w:hAnsi="Tahoma" w:cs="Tahoma"/>
          <w:szCs w:val="26"/>
          <w:lang w:val="es-ES_tradnl"/>
        </w:rPr>
        <w:t>Man</w:t>
      </w:r>
      <w:proofErr w:type="spellEnd"/>
      <w:r w:rsidRPr="00DF118D">
        <w:rPr>
          <w:rFonts w:ascii="Tahoma" w:hAnsi="Tahoma" w:cs="Tahoma"/>
          <w:szCs w:val="26"/>
          <w:lang w:val="es-ES_tradnl"/>
        </w:rPr>
        <w:t xml:space="preserve"> and a </w:t>
      </w:r>
      <w:proofErr w:type="spellStart"/>
      <w:r w:rsidRPr="00DF118D">
        <w:rPr>
          <w:rFonts w:ascii="Tahoma" w:hAnsi="Tahoma" w:cs="Tahoma"/>
          <w:szCs w:val="26"/>
          <w:lang w:val="es-ES_tradnl"/>
        </w:rPr>
        <w:t>Brother</w:t>
      </w:r>
      <w:proofErr w:type="spellEnd"/>
      <w:r w:rsidRPr="00DF118D">
        <w:rPr>
          <w:rFonts w:ascii="Tahoma" w:hAnsi="Tahoma" w:cs="Tahoma"/>
          <w:szCs w:val="26"/>
          <w:lang w:val="es-ES_tradnl"/>
        </w:rPr>
        <w:t xml:space="preserve">?" </w:t>
      </w:r>
      <w:r w:rsidR="00751836">
        <w:rPr>
          <w:rFonts w:ascii="Tahoma" w:hAnsi="Tahoma" w:cs="Tahoma"/>
          <w:szCs w:val="26"/>
          <w:lang w:val="es-ES_tradnl"/>
        </w:rPr>
        <w:t xml:space="preserve">cuando se incorpora a una </w:t>
      </w:r>
      <w:proofErr w:type="spellStart"/>
      <w:r w:rsidR="00751836">
        <w:rPr>
          <w:rFonts w:ascii="Tahoma" w:hAnsi="Tahoma" w:cs="Tahoma"/>
          <w:szCs w:val="26"/>
          <w:lang w:val="es-ES_tradnl"/>
        </w:rPr>
        <w:t>exhiibición</w:t>
      </w:r>
      <w:proofErr w:type="spellEnd"/>
      <w:r w:rsidR="00751836">
        <w:rPr>
          <w:rFonts w:ascii="Tahoma" w:hAnsi="Tahoma" w:cs="Tahoma"/>
          <w:szCs w:val="26"/>
          <w:lang w:val="es-ES_tradnl"/>
        </w:rPr>
        <w:t xml:space="preserve"> colectiva de obras de artistas afrocubanos</w:t>
      </w:r>
      <w:r w:rsidR="00AF58FA">
        <w:rPr>
          <w:rFonts w:ascii="Tahoma" w:hAnsi="Tahoma" w:cs="Tahoma"/>
          <w:szCs w:val="26"/>
          <w:lang w:val="es-ES_tradnl"/>
        </w:rPr>
        <w:t>, pensando por ejemplo en los matices de "</w:t>
      </w:r>
      <w:proofErr w:type="spellStart"/>
      <w:r w:rsidR="00AF58FA">
        <w:rPr>
          <w:rFonts w:ascii="Tahoma" w:hAnsi="Tahoma" w:cs="Tahoma"/>
          <w:szCs w:val="26"/>
          <w:lang w:val="es-ES_tradnl"/>
        </w:rPr>
        <w:t>brother</w:t>
      </w:r>
      <w:proofErr w:type="spellEnd"/>
      <w:r w:rsidR="00AF58FA">
        <w:rPr>
          <w:rFonts w:ascii="Tahoma" w:hAnsi="Tahoma" w:cs="Tahoma"/>
          <w:szCs w:val="26"/>
          <w:lang w:val="es-ES_tradnl"/>
        </w:rPr>
        <w:t xml:space="preserve">" en el contexto estadounidense?  ¿Constituye </w:t>
      </w:r>
      <w:r w:rsidR="00AF58FA" w:rsidRPr="00AF58FA">
        <w:rPr>
          <w:rFonts w:ascii="Tahoma" w:hAnsi="Tahoma" w:cs="Tahoma"/>
          <w:i/>
          <w:szCs w:val="26"/>
          <w:lang w:val="es-ES_tradnl"/>
        </w:rPr>
        <w:t>arte</w:t>
      </w:r>
      <w:r w:rsidR="00AF58FA">
        <w:rPr>
          <w:rFonts w:ascii="Tahoma" w:hAnsi="Tahoma" w:cs="Tahoma"/>
          <w:szCs w:val="26"/>
          <w:lang w:val="es-ES_tradnl"/>
        </w:rPr>
        <w:t xml:space="preserve"> el mensaje mismo, o es por haberlo integrado en una instalación en una galería, en conjunto con una obra figurativa, que se convierte en arte?  ¿Quiere decir que al final, las luchas raciales en Estados Unidos y Cuba son más parecidas que distintas?  ¿O debemos entender que </w:t>
      </w:r>
      <w:r w:rsidRPr="00DF118D">
        <w:rPr>
          <w:rFonts w:ascii="Tahoma" w:hAnsi="Tahoma" w:cs="Tahoma"/>
          <w:i/>
          <w:szCs w:val="26"/>
          <w:lang w:val="es-ES_tradnl"/>
        </w:rPr>
        <w:t>Respiración artificial</w:t>
      </w:r>
      <w:r w:rsidRPr="00DF118D">
        <w:rPr>
          <w:rFonts w:ascii="Tahoma" w:hAnsi="Tahoma" w:cs="Tahoma"/>
          <w:szCs w:val="26"/>
          <w:lang w:val="es-ES_tradnl"/>
        </w:rPr>
        <w:t xml:space="preserve"> </w:t>
      </w:r>
      <w:r w:rsidR="00AF58FA">
        <w:rPr>
          <w:rFonts w:ascii="Tahoma" w:hAnsi="Tahoma" w:cs="Tahoma"/>
          <w:szCs w:val="26"/>
          <w:lang w:val="es-ES_tradnl"/>
        </w:rPr>
        <w:t xml:space="preserve"> desconfía de la unicidad de la experiencia afrocubana, mientras también rechaza la idea de que en Cuba se ha solucionado el problema racial?  ¿Cuál es la relación del texto en inglés que ocupa el campo visual central de la obra con el título en castellano?  ¿Cuánta parte de la instalación es una respuesta al sito de su instalación (la galería </w:t>
      </w:r>
      <w:proofErr w:type="spellStart"/>
      <w:r w:rsidRPr="00DF118D">
        <w:rPr>
          <w:rFonts w:ascii="Tahoma" w:hAnsi="Tahoma" w:cs="Tahoma"/>
          <w:szCs w:val="26"/>
          <w:lang w:val="es-ES_tradnl"/>
        </w:rPr>
        <w:t>Mattress</w:t>
      </w:r>
      <w:proofErr w:type="spellEnd"/>
      <w:r w:rsidRPr="00DF118D">
        <w:rPr>
          <w:rFonts w:ascii="Tahoma" w:hAnsi="Tahoma" w:cs="Tahoma"/>
          <w:szCs w:val="26"/>
          <w:lang w:val="es-ES_tradnl"/>
        </w:rPr>
        <w:t xml:space="preserve"> Factory</w:t>
      </w:r>
      <w:r w:rsidR="00AF58FA">
        <w:rPr>
          <w:rFonts w:ascii="Tahoma" w:hAnsi="Tahoma" w:cs="Tahoma"/>
          <w:szCs w:val="26"/>
          <w:lang w:val="es-ES_tradnl"/>
        </w:rPr>
        <w:t xml:space="preserve"> en Pittsburgh), y a su público y recepción implícitos en el contexto norteamericano</w:t>
      </w:r>
      <w:r w:rsidRPr="00DF118D">
        <w:rPr>
          <w:rFonts w:ascii="Tahoma" w:hAnsi="Tahoma" w:cs="Tahoma"/>
          <w:szCs w:val="26"/>
          <w:lang w:val="es-ES_tradnl"/>
        </w:rPr>
        <w:t xml:space="preserve">? </w:t>
      </w:r>
    </w:p>
    <w:p w14:paraId="7698A907" w14:textId="7E6C2A7E" w:rsidR="00DF118D" w:rsidRPr="00DF118D" w:rsidRDefault="00DF118D" w:rsidP="00DF118D">
      <w:pPr>
        <w:widowControl w:val="0"/>
        <w:autoSpaceDE w:val="0"/>
        <w:autoSpaceDN w:val="0"/>
        <w:adjustRightInd w:val="0"/>
        <w:spacing w:line="480" w:lineRule="auto"/>
        <w:rPr>
          <w:rFonts w:ascii="Tahoma" w:hAnsi="Tahoma" w:cs="Tahoma"/>
          <w:color w:val="222222"/>
          <w:szCs w:val="26"/>
          <w:lang w:val="es-ES_tradnl"/>
        </w:rPr>
      </w:pPr>
      <w:r w:rsidRPr="00DF118D">
        <w:rPr>
          <w:rFonts w:ascii="Tahoma" w:hAnsi="Tahoma" w:cs="Tahoma"/>
          <w:color w:val="222222"/>
          <w:szCs w:val="26"/>
          <w:lang w:val="es-ES_tradnl"/>
        </w:rPr>
        <w:tab/>
      </w:r>
      <w:r w:rsidRPr="00DF118D">
        <w:rPr>
          <w:rFonts w:ascii="Tahoma" w:hAnsi="Tahoma" w:cs="Tahoma"/>
          <w:i/>
          <w:color w:val="222222"/>
          <w:szCs w:val="26"/>
          <w:lang w:val="es-ES_tradnl"/>
        </w:rPr>
        <w:t>Respiración artificial</w:t>
      </w:r>
      <w:r w:rsidRPr="00DF118D">
        <w:rPr>
          <w:rFonts w:ascii="Tahoma" w:hAnsi="Tahoma" w:cs="Tahoma"/>
          <w:color w:val="222222"/>
          <w:szCs w:val="26"/>
          <w:lang w:val="es-ES_tradnl"/>
        </w:rPr>
        <w:t xml:space="preserve"> </w:t>
      </w:r>
      <w:r w:rsidR="00AF58FA">
        <w:rPr>
          <w:rFonts w:ascii="Tahoma" w:hAnsi="Tahoma" w:cs="Tahoma"/>
          <w:color w:val="222222"/>
          <w:szCs w:val="26"/>
          <w:lang w:val="es-ES_tradnl"/>
        </w:rPr>
        <w:t xml:space="preserve">es un ejemplo muy gráfico de la presencia frecuente de los textos en la obra de </w:t>
      </w:r>
      <w:r w:rsidR="00C77067">
        <w:rPr>
          <w:rFonts w:ascii="Tahoma" w:hAnsi="Tahoma" w:cs="Tahoma"/>
          <w:color w:val="222222"/>
          <w:szCs w:val="26"/>
          <w:lang w:val="es-ES_tradnl"/>
        </w:rPr>
        <w:t>varios artistas cubanos, incluyendo a</w:t>
      </w:r>
      <w:r w:rsidRPr="00DF118D">
        <w:rPr>
          <w:rFonts w:ascii="Tahoma" w:hAnsi="Tahoma" w:cs="Tahoma"/>
          <w:color w:val="222222"/>
          <w:szCs w:val="26"/>
          <w:lang w:val="es-ES_tradnl"/>
        </w:rPr>
        <w:t xml:space="preserve"> Alexis Esquivel</w:t>
      </w:r>
      <w:r w:rsidR="00C77067">
        <w:rPr>
          <w:rFonts w:ascii="Tahoma" w:hAnsi="Tahoma" w:cs="Tahoma"/>
          <w:color w:val="222222"/>
          <w:szCs w:val="26"/>
          <w:lang w:val="es-ES_tradnl"/>
        </w:rPr>
        <w:t>, Armando Mariño y Marta María Pérez Bravo como otros casos del fenómeno en</w:t>
      </w:r>
      <w:r w:rsidRPr="00DF118D">
        <w:rPr>
          <w:rFonts w:ascii="Tahoma" w:hAnsi="Tahoma" w:cs="Tahoma"/>
          <w:color w:val="222222"/>
          <w:szCs w:val="26"/>
          <w:lang w:val="es-ES_tradnl"/>
        </w:rPr>
        <w:t xml:space="preserve"> </w:t>
      </w:r>
      <w:r w:rsidRPr="00DF118D">
        <w:rPr>
          <w:rFonts w:ascii="Tahoma" w:hAnsi="Tahoma" w:cs="Tahoma"/>
          <w:i/>
          <w:color w:val="222222"/>
          <w:szCs w:val="26"/>
          <w:lang w:val="es-ES_tradnl"/>
        </w:rPr>
        <w:t>Queloides</w:t>
      </w:r>
      <w:r w:rsidRPr="00DF118D">
        <w:rPr>
          <w:rFonts w:ascii="Tahoma" w:hAnsi="Tahoma" w:cs="Tahoma"/>
          <w:color w:val="222222"/>
          <w:szCs w:val="26"/>
          <w:lang w:val="es-ES_tradnl"/>
        </w:rPr>
        <w:t xml:space="preserve">, </w:t>
      </w:r>
      <w:r w:rsidR="00C77067">
        <w:rPr>
          <w:rFonts w:ascii="Tahoma" w:hAnsi="Tahoma" w:cs="Tahoma"/>
          <w:color w:val="222222"/>
          <w:szCs w:val="26"/>
          <w:lang w:val="es-ES_tradnl"/>
        </w:rPr>
        <w:t xml:space="preserve"> Tales textos, más allá de sus consecuencias lingüísticas, </w:t>
      </w:r>
      <w:r w:rsidR="00C77067" w:rsidRPr="00C77067">
        <w:rPr>
          <w:rFonts w:ascii="Tahoma" w:hAnsi="Tahoma" w:cs="Tahoma"/>
          <w:i/>
          <w:color w:val="222222"/>
          <w:szCs w:val="26"/>
          <w:lang w:val="es-ES_tradnl"/>
        </w:rPr>
        <w:t>significan</w:t>
      </w:r>
      <w:r w:rsidR="00C77067">
        <w:rPr>
          <w:rFonts w:ascii="Tahoma" w:hAnsi="Tahoma" w:cs="Tahoma"/>
          <w:color w:val="222222"/>
          <w:szCs w:val="26"/>
          <w:lang w:val="es-ES_tradnl"/>
        </w:rPr>
        <w:t xml:space="preserve"> de maneras distintas en Cuba y Estados Unidos</w:t>
      </w:r>
      <w:r w:rsidRPr="00DF118D">
        <w:rPr>
          <w:rFonts w:ascii="Tahoma" w:hAnsi="Tahoma" w:cs="Tahoma"/>
          <w:color w:val="222222"/>
          <w:szCs w:val="26"/>
          <w:lang w:val="es-ES_tradnl"/>
        </w:rPr>
        <w:t xml:space="preserve">.  </w:t>
      </w:r>
      <w:r w:rsidR="00C77067">
        <w:rPr>
          <w:rFonts w:ascii="Tahoma" w:hAnsi="Tahoma" w:cs="Tahoma"/>
          <w:color w:val="222222"/>
          <w:szCs w:val="26"/>
          <w:lang w:val="es-ES_tradnl"/>
        </w:rPr>
        <w:t>Al lado cubano, dialogan con una incomodidad profunda de parte del estado en cuanto al quehacer artístico que privilegia la identidad racial.</w:t>
      </w:r>
      <w:r w:rsidRPr="00DF118D">
        <w:rPr>
          <w:rStyle w:val="FootnoteReference"/>
          <w:rFonts w:ascii="Tahoma" w:hAnsi="Tahoma" w:cs="Tahoma"/>
          <w:color w:val="222222"/>
          <w:szCs w:val="26"/>
          <w:lang w:val="es-ES_tradnl"/>
        </w:rPr>
        <w:footnoteReference w:id="18"/>
      </w:r>
      <w:r w:rsidR="00C77067">
        <w:rPr>
          <w:rFonts w:ascii="Tahoma" w:hAnsi="Tahoma" w:cs="Tahoma"/>
          <w:color w:val="222222"/>
          <w:szCs w:val="26"/>
          <w:lang w:val="es-ES_tradnl"/>
        </w:rPr>
        <w:t xml:space="preserve">  En el contexto norteamericano, los artistas y temas afro son atractivos y coleccionistas ansiosos de alimentar una noción de la </w:t>
      </w:r>
      <w:proofErr w:type="spellStart"/>
      <w:r w:rsidR="00C77067">
        <w:rPr>
          <w:rFonts w:ascii="Tahoma" w:hAnsi="Tahoma" w:cs="Tahoma"/>
          <w:color w:val="222222"/>
          <w:szCs w:val="26"/>
          <w:lang w:val="es-ES_tradnl"/>
        </w:rPr>
        <w:t>cubanía</w:t>
      </w:r>
      <w:proofErr w:type="spellEnd"/>
      <w:r w:rsidR="00C77067">
        <w:rPr>
          <w:rFonts w:ascii="Tahoma" w:hAnsi="Tahoma" w:cs="Tahoma"/>
          <w:color w:val="222222"/>
          <w:szCs w:val="26"/>
          <w:lang w:val="es-ES_tradnl"/>
        </w:rPr>
        <w:t xml:space="preserve"> auténtica en que la negritud es central</w:t>
      </w:r>
      <w:r w:rsidRPr="00DF118D">
        <w:rPr>
          <w:rFonts w:ascii="Tahoma" w:hAnsi="Tahoma" w:cs="Tahoma"/>
          <w:color w:val="222222"/>
          <w:szCs w:val="26"/>
          <w:lang w:val="es-ES_tradnl"/>
        </w:rPr>
        <w:t>.</w:t>
      </w:r>
      <w:r w:rsidRPr="00DF118D">
        <w:rPr>
          <w:rStyle w:val="FootnoteReference"/>
          <w:rFonts w:ascii="Tahoma" w:hAnsi="Tahoma" w:cs="Tahoma"/>
          <w:color w:val="222222"/>
          <w:szCs w:val="26"/>
          <w:lang w:val="es-ES_tradnl"/>
        </w:rPr>
        <w:footnoteReference w:id="19"/>
      </w:r>
      <w:r w:rsidRPr="00DF118D">
        <w:rPr>
          <w:rFonts w:ascii="Tahoma" w:hAnsi="Tahoma" w:cs="Tahoma"/>
          <w:color w:val="222222"/>
          <w:szCs w:val="26"/>
          <w:lang w:val="es-ES_tradnl"/>
        </w:rPr>
        <w:t xml:space="preserve"> </w:t>
      </w:r>
      <w:r w:rsidR="00B56AB4">
        <w:rPr>
          <w:rFonts w:ascii="Tahoma" w:hAnsi="Tahoma" w:cs="Tahoma"/>
          <w:color w:val="222222"/>
          <w:szCs w:val="26"/>
          <w:lang w:val="es-ES_tradnl"/>
        </w:rPr>
        <w:t>Pese a los distintos ambientes de contacto con el público, las muestras y los catálogos que dejan el récord de ellas para la posteridad constituyen una invitación abierta a repensar la subjetividad afrocubana en el momento actual.  Al mostrarnos y decirnos cómo la experiencia afrocubana</w:t>
      </w:r>
      <w:r w:rsidRPr="00DF118D">
        <w:rPr>
          <w:rFonts w:ascii="Tahoma" w:hAnsi="Tahoma" w:cs="Tahoma"/>
          <w:color w:val="222222"/>
          <w:szCs w:val="26"/>
          <w:lang w:val="es-ES_tradnl"/>
        </w:rPr>
        <w:t xml:space="preserve"> </w:t>
      </w:r>
      <w:r w:rsidR="00B56AB4">
        <w:rPr>
          <w:rFonts w:ascii="Tahoma" w:hAnsi="Tahoma" w:cs="Tahoma"/>
          <w:color w:val="222222"/>
          <w:szCs w:val="26"/>
          <w:lang w:val="es-ES_tradnl"/>
        </w:rPr>
        <w:t xml:space="preserve">postrevolucionaria continúa a asociarse con el trauma, las heridas, y las patologías, </w:t>
      </w:r>
      <w:r w:rsidRPr="00DF118D">
        <w:rPr>
          <w:rFonts w:ascii="Tahoma" w:hAnsi="Tahoma" w:cs="Tahoma"/>
          <w:color w:val="222222"/>
          <w:szCs w:val="26"/>
          <w:lang w:val="es-ES_tradnl"/>
        </w:rPr>
        <w:t>Arenas,</w:t>
      </w:r>
      <w:r w:rsidR="00B56AB4">
        <w:rPr>
          <w:rFonts w:ascii="Tahoma" w:hAnsi="Tahoma" w:cs="Tahoma"/>
          <w:color w:val="222222"/>
          <w:szCs w:val="26"/>
          <w:lang w:val="es-ES_tradnl"/>
        </w:rPr>
        <w:t xml:space="preserve"> </w:t>
      </w:r>
      <w:proofErr w:type="spellStart"/>
      <w:r w:rsidR="00B56AB4">
        <w:rPr>
          <w:rFonts w:ascii="Tahoma" w:hAnsi="Tahoma" w:cs="Tahoma"/>
          <w:color w:val="222222"/>
          <w:szCs w:val="26"/>
          <w:lang w:val="es-ES_tradnl"/>
        </w:rPr>
        <w:t>Diago</w:t>
      </w:r>
      <w:proofErr w:type="spellEnd"/>
      <w:r w:rsidR="00B56AB4">
        <w:rPr>
          <w:rFonts w:ascii="Tahoma" w:hAnsi="Tahoma" w:cs="Tahoma"/>
          <w:color w:val="222222"/>
          <w:szCs w:val="26"/>
          <w:lang w:val="es-ES_tradnl"/>
        </w:rPr>
        <w:t>, y sus cohortes nos obligan a considerar la persistencia de la problemática racial en Cuba y otras geografías</w:t>
      </w:r>
      <w:r w:rsidRPr="00DF118D">
        <w:rPr>
          <w:rFonts w:ascii="Tahoma" w:hAnsi="Tahoma" w:cs="Tahoma"/>
          <w:color w:val="222222"/>
          <w:szCs w:val="26"/>
          <w:lang w:val="es-ES_tradnl"/>
        </w:rPr>
        <w:t>.</w:t>
      </w:r>
      <w:r w:rsidRPr="00DF118D">
        <w:rPr>
          <w:rStyle w:val="FootnoteReference"/>
          <w:rFonts w:ascii="Tahoma" w:hAnsi="Tahoma" w:cs="Tahoma"/>
          <w:color w:val="222222"/>
          <w:szCs w:val="26"/>
          <w:lang w:val="es-ES_tradnl"/>
        </w:rPr>
        <w:footnoteReference w:id="20"/>
      </w:r>
      <w:r w:rsidRPr="00DF118D">
        <w:rPr>
          <w:rFonts w:ascii="Tahoma" w:hAnsi="Tahoma" w:cs="Tahoma"/>
          <w:color w:val="222222"/>
          <w:szCs w:val="26"/>
          <w:lang w:val="es-ES_tradnl"/>
        </w:rPr>
        <w:t xml:space="preserve"> </w:t>
      </w:r>
    </w:p>
    <w:p w14:paraId="5999757E" w14:textId="77777777" w:rsidR="00DF118D" w:rsidRPr="00DF118D" w:rsidRDefault="00DF118D" w:rsidP="00DF118D">
      <w:pPr>
        <w:widowControl w:val="0"/>
        <w:autoSpaceDE w:val="0"/>
        <w:autoSpaceDN w:val="0"/>
        <w:adjustRightInd w:val="0"/>
        <w:spacing w:line="480" w:lineRule="auto"/>
        <w:rPr>
          <w:rFonts w:ascii="Tahoma" w:hAnsi="Tahoma" w:cs="Tahoma"/>
          <w:color w:val="222222"/>
          <w:szCs w:val="26"/>
          <w:lang w:val="es-ES_tradnl"/>
        </w:rPr>
      </w:pPr>
    </w:p>
    <w:p w14:paraId="6F3D37AA" w14:textId="77777777" w:rsidR="00DF118D" w:rsidRPr="00DF118D" w:rsidRDefault="00DF118D" w:rsidP="00DF118D">
      <w:pPr>
        <w:spacing w:line="480" w:lineRule="auto"/>
        <w:rPr>
          <w:rFonts w:ascii="Arial" w:hAnsi="Arial" w:cs="Arial"/>
          <w:color w:val="222222"/>
          <w:szCs w:val="26"/>
          <w:lang w:val="es-ES_tradnl"/>
        </w:rPr>
      </w:pPr>
      <w:r>
        <w:rPr>
          <w:rFonts w:ascii="Arial" w:hAnsi="Arial" w:cs="Arial"/>
          <w:color w:val="222222"/>
          <w:szCs w:val="26"/>
          <w:lang w:val="es-ES_tradnl"/>
        </w:rPr>
        <w:t>Obras citadas</w:t>
      </w:r>
    </w:p>
    <w:p w14:paraId="1A8D6D3F" w14:textId="77777777" w:rsidR="00DF118D" w:rsidRDefault="00DF118D" w:rsidP="00DF118D">
      <w:pPr>
        <w:contextualSpacing/>
        <w:rPr>
          <w:rFonts w:ascii="Arial" w:hAnsi="Arial" w:cs="Arial"/>
          <w:color w:val="222222"/>
          <w:szCs w:val="26"/>
        </w:rPr>
      </w:pPr>
      <w:proofErr w:type="spellStart"/>
      <w:r>
        <w:rPr>
          <w:rFonts w:ascii="Arial" w:hAnsi="Arial" w:cs="Arial"/>
          <w:color w:val="222222"/>
          <w:szCs w:val="26"/>
        </w:rPr>
        <w:t>Abendroth</w:t>
      </w:r>
      <w:proofErr w:type="spellEnd"/>
      <w:r>
        <w:rPr>
          <w:rFonts w:ascii="Arial" w:hAnsi="Arial" w:cs="Arial"/>
          <w:color w:val="222222"/>
          <w:szCs w:val="26"/>
        </w:rPr>
        <w:t xml:space="preserve">, Mark. </w:t>
      </w:r>
      <w:r w:rsidRPr="002B1E85">
        <w:rPr>
          <w:rFonts w:ascii="Arial" w:hAnsi="Arial" w:cs="Arial"/>
          <w:i/>
          <w:color w:val="222222"/>
          <w:szCs w:val="26"/>
        </w:rPr>
        <w:t>Rebel Literacy: Cuba’s National Literacy Campaign and Critical Global Citizenship</w:t>
      </w:r>
      <w:r>
        <w:rPr>
          <w:rFonts w:ascii="Arial" w:hAnsi="Arial" w:cs="Arial"/>
          <w:color w:val="222222"/>
          <w:szCs w:val="26"/>
        </w:rPr>
        <w:t xml:space="preserve">. </w:t>
      </w:r>
      <w:proofErr w:type="gramStart"/>
      <w:r>
        <w:rPr>
          <w:rFonts w:ascii="Arial" w:hAnsi="Arial" w:cs="Arial"/>
          <w:color w:val="222222"/>
          <w:szCs w:val="26"/>
        </w:rPr>
        <w:t xml:space="preserve">Duluth, Minn.; </w:t>
      </w:r>
      <w:proofErr w:type="spellStart"/>
      <w:r>
        <w:rPr>
          <w:rFonts w:ascii="Arial" w:hAnsi="Arial" w:cs="Arial"/>
          <w:color w:val="222222"/>
          <w:szCs w:val="26"/>
        </w:rPr>
        <w:t>Litwin</w:t>
      </w:r>
      <w:proofErr w:type="spellEnd"/>
      <w:r>
        <w:rPr>
          <w:rFonts w:ascii="Arial" w:hAnsi="Arial" w:cs="Arial"/>
          <w:color w:val="222222"/>
          <w:szCs w:val="26"/>
        </w:rPr>
        <w:t xml:space="preserve"> Books, 2009.</w:t>
      </w:r>
      <w:proofErr w:type="gramEnd"/>
    </w:p>
    <w:p w14:paraId="3EA4C05C" w14:textId="77777777" w:rsidR="00DF118D" w:rsidRDefault="00DF118D" w:rsidP="00DF118D">
      <w:pPr>
        <w:contextualSpacing/>
        <w:rPr>
          <w:rFonts w:ascii="Arial" w:hAnsi="Arial" w:cs="Arial"/>
          <w:color w:val="222222"/>
          <w:szCs w:val="26"/>
        </w:rPr>
      </w:pPr>
    </w:p>
    <w:p w14:paraId="51746549" w14:textId="7A45FA45" w:rsidR="00DF118D" w:rsidRDefault="00DF118D" w:rsidP="00DF118D">
      <w:pPr>
        <w:contextualSpacing/>
        <w:rPr>
          <w:rFonts w:ascii="Arial" w:hAnsi="Arial" w:cs="Arial"/>
          <w:color w:val="222222"/>
          <w:szCs w:val="26"/>
        </w:rPr>
      </w:pPr>
      <w:r>
        <w:rPr>
          <w:rFonts w:ascii="Arial" w:hAnsi="Arial" w:cs="Arial"/>
          <w:color w:val="222222"/>
          <w:szCs w:val="26"/>
        </w:rPr>
        <w:t xml:space="preserve">"Afro-Cuban Art Cannot Be Confined to a Ghetto." Interview with Orlando Hernández, Cuban art critic and curator of Without Masks, first Cuban art show in South Africa. </w:t>
      </w:r>
      <w:r w:rsidRPr="00AA3ECC">
        <w:rPr>
          <w:rFonts w:ascii="Arial" w:hAnsi="Arial" w:cs="Arial"/>
          <w:i/>
          <w:color w:val="222222"/>
          <w:szCs w:val="26"/>
        </w:rPr>
        <w:t>Cuban Art News</w:t>
      </w:r>
      <w:r w:rsidR="003B22AC">
        <w:rPr>
          <w:rFonts w:ascii="Arial" w:hAnsi="Arial" w:cs="Arial"/>
          <w:color w:val="222222"/>
          <w:szCs w:val="26"/>
        </w:rPr>
        <w:t xml:space="preserve">, July 8, 2010.  </w:t>
      </w:r>
    </w:p>
    <w:p w14:paraId="3FBC44A5" w14:textId="77777777" w:rsidR="000A453A" w:rsidRDefault="000A453A" w:rsidP="00DF118D">
      <w:pPr>
        <w:contextualSpacing/>
        <w:rPr>
          <w:rFonts w:ascii="Arial" w:hAnsi="Arial" w:cs="Arial"/>
          <w:color w:val="222222"/>
          <w:szCs w:val="26"/>
        </w:rPr>
      </w:pPr>
    </w:p>
    <w:p w14:paraId="34A23F04" w14:textId="60856C81" w:rsidR="000A453A" w:rsidRDefault="000A453A" w:rsidP="00DF118D">
      <w:pPr>
        <w:contextualSpacing/>
        <w:rPr>
          <w:rFonts w:ascii="Arial" w:hAnsi="Arial" w:cs="Arial"/>
          <w:color w:val="222222"/>
          <w:szCs w:val="26"/>
        </w:rPr>
      </w:pPr>
      <w:proofErr w:type="spellStart"/>
      <w:r>
        <w:rPr>
          <w:rFonts w:ascii="Arial" w:hAnsi="Arial" w:cs="Arial"/>
          <w:color w:val="222222"/>
          <w:szCs w:val="26"/>
        </w:rPr>
        <w:t>Benzing</w:t>
      </w:r>
      <w:proofErr w:type="spellEnd"/>
      <w:r>
        <w:rPr>
          <w:rFonts w:ascii="Arial" w:hAnsi="Arial" w:cs="Arial"/>
          <w:color w:val="222222"/>
          <w:szCs w:val="26"/>
        </w:rPr>
        <w:t xml:space="preserve">, Cynthia. "Cuba --- Is the 'Special Period' Really Over?" </w:t>
      </w:r>
      <w:r w:rsidRPr="003B22AC">
        <w:rPr>
          <w:rFonts w:ascii="Arial" w:hAnsi="Arial" w:cs="Arial"/>
          <w:i/>
          <w:color w:val="222222"/>
          <w:szCs w:val="26"/>
        </w:rPr>
        <w:t xml:space="preserve">International Advances in Economic Research </w:t>
      </w:r>
      <w:r>
        <w:rPr>
          <w:rFonts w:ascii="Arial" w:hAnsi="Arial" w:cs="Arial"/>
          <w:color w:val="222222"/>
          <w:szCs w:val="26"/>
        </w:rPr>
        <w:t>11.1 (2005): 69-82.</w:t>
      </w:r>
    </w:p>
    <w:p w14:paraId="795E6F84" w14:textId="77777777" w:rsidR="00DF118D" w:rsidRDefault="00DF118D" w:rsidP="00DF118D">
      <w:pPr>
        <w:contextualSpacing/>
        <w:rPr>
          <w:rFonts w:ascii="Arial" w:hAnsi="Arial" w:cs="Arial"/>
          <w:color w:val="222222"/>
          <w:szCs w:val="26"/>
        </w:rPr>
      </w:pPr>
    </w:p>
    <w:p w14:paraId="36E91E87" w14:textId="77777777" w:rsidR="00DF118D" w:rsidRDefault="00DF118D" w:rsidP="00DF118D">
      <w:pPr>
        <w:contextualSpacing/>
        <w:rPr>
          <w:rFonts w:ascii="Arial" w:hAnsi="Arial" w:cs="Arial"/>
          <w:color w:val="222222"/>
          <w:szCs w:val="26"/>
        </w:rPr>
      </w:pPr>
      <w:r w:rsidRPr="004154DB">
        <w:rPr>
          <w:rFonts w:ascii="Arial" w:hAnsi="Arial" w:cs="Arial"/>
          <w:color w:val="222222"/>
          <w:szCs w:val="26"/>
        </w:rPr>
        <w:t xml:space="preserve">Bettelheim, Judith. </w:t>
      </w:r>
      <w:proofErr w:type="spellStart"/>
      <w:r w:rsidRPr="00E619EE">
        <w:rPr>
          <w:rFonts w:ascii="Arial" w:hAnsi="Arial" w:cs="Arial"/>
          <w:i/>
          <w:color w:val="222222"/>
          <w:szCs w:val="26"/>
        </w:rPr>
        <w:t>Afrocuba</w:t>
      </w:r>
      <w:proofErr w:type="spellEnd"/>
      <w:r w:rsidRPr="00E619EE">
        <w:rPr>
          <w:rFonts w:ascii="Arial" w:hAnsi="Arial" w:cs="Arial"/>
          <w:i/>
          <w:color w:val="222222"/>
          <w:szCs w:val="26"/>
        </w:rPr>
        <w:t>: Works on Paper, 1968-2003</w:t>
      </w:r>
      <w:r w:rsidRPr="004154DB">
        <w:rPr>
          <w:rFonts w:ascii="Arial" w:hAnsi="Arial" w:cs="Arial"/>
          <w:color w:val="222222"/>
          <w:szCs w:val="26"/>
        </w:rPr>
        <w:t>.</w:t>
      </w:r>
      <w:r>
        <w:rPr>
          <w:rFonts w:ascii="Arial" w:hAnsi="Arial" w:cs="Arial"/>
          <w:color w:val="222222"/>
          <w:szCs w:val="26"/>
        </w:rPr>
        <w:t xml:space="preserve"> San Francisco: San Francisco State University, 2005.</w:t>
      </w:r>
    </w:p>
    <w:p w14:paraId="2844F963" w14:textId="77777777" w:rsidR="00DF118D" w:rsidRDefault="00DF118D" w:rsidP="00DF118D">
      <w:pPr>
        <w:contextualSpacing/>
        <w:rPr>
          <w:rFonts w:ascii="Arial" w:hAnsi="Arial" w:cs="Arial"/>
          <w:color w:val="222222"/>
          <w:szCs w:val="26"/>
        </w:rPr>
      </w:pPr>
    </w:p>
    <w:p w14:paraId="7920045B" w14:textId="77777777" w:rsidR="00DF118D" w:rsidRPr="004154DB" w:rsidRDefault="00DF118D" w:rsidP="00DF118D">
      <w:pPr>
        <w:contextualSpacing/>
        <w:rPr>
          <w:rFonts w:ascii="Arial" w:hAnsi="Arial" w:cs="Arial"/>
          <w:color w:val="222222"/>
          <w:szCs w:val="26"/>
        </w:rPr>
      </w:pPr>
      <w:proofErr w:type="spellStart"/>
      <w:r>
        <w:rPr>
          <w:rFonts w:ascii="Arial" w:hAnsi="Arial" w:cs="Arial"/>
          <w:color w:val="222222"/>
          <w:szCs w:val="26"/>
        </w:rPr>
        <w:t>Boulukos</w:t>
      </w:r>
      <w:proofErr w:type="spellEnd"/>
      <w:r>
        <w:rPr>
          <w:rFonts w:ascii="Arial" w:hAnsi="Arial" w:cs="Arial"/>
          <w:color w:val="222222"/>
          <w:szCs w:val="26"/>
        </w:rPr>
        <w:t xml:space="preserve">, George. </w:t>
      </w:r>
      <w:proofErr w:type="gramStart"/>
      <w:r w:rsidRPr="00A61933">
        <w:rPr>
          <w:rFonts w:ascii="Arial" w:hAnsi="Arial" w:cs="Arial"/>
          <w:i/>
          <w:color w:val="222222"/>
          <w:szCs w:val="26"/>
        </w:rPr>
        <w:t>The Grateful Slave.</w:t>
      </w:r>
      <w:proofErr w:type="gramEnd"/>
      <w:r w:rsidRPr="00A61933">
        <w:rPr>
          <w:rFonts w:ascii="Arial" w:hAnsi="Arial" w:cs="Arial"/>
          <w:i/>
          <w:color w:val="222222"/>
          <w:szCs w:val="26"/>
        </w:rPr>
        <w:t xml:space="preserve"> </w:t>
      </w:r>
      <w:proofErr w:type="gramStart"/>
      <w:r w:rsidRPr="00A61933">
        <w:rPr>
          <w:rFonts w:ascii="Arial" w:hAnsi="Arial" w:cs="Arial"/>
          <w:i/>
          <w:color w:val="222222"/>
          <w:szCs w:val="26"/>
        </w:rPr>
        <w:t>The emergence of race in eighteenth-century British and American culture</w:t>
      </w:r>
      <w:r>
        <w:rPr>
          <w:rFonts w:ascii="Arial" w:hAnsi="Arial" w:cs="Arial"/>
          <w:color w:val="222222"/>
          <w:szCs w:val="26"/>
        </w:rPr>
        <w:t>.</w:t>
      </w:r>
      <w:proofErr w:type="gramEnd"/>
      <w:r>
        <w:rPr>
          <w:rFonts w:ascii="Arial" w:hAnsi="Arial" w:cs="Arial"/>
          <w:color w:val="222222"/>
          <w:szCs w:val="26"/>
        </w:rPr>
        <w:t xml:space="preserve"> Cambridge: Cambridge University Press, 2008.</w:t>
      </w:r>
    </w:p>
    <w:p w14:paraId="5C541C81" w14:textId="77777777" w:rsidR="00DF118D" w:rsidRPr="004154DB" w:rsidRDefault="00DF118D" w:rsidP="00DF118D">
      <w:pPr>
        <w:contextualSpacing/>
        <w:rPr>
          <w:rFonts w:ascii="Arial" w:hAnsi="Arial" w:cs="Arial"/>
          <w:color w:val="222222"/>
          <w:szCs w:val="26"/>
        </w:rPr>
      </w:pPr>
    </w:p>
    <w:p w14:paraId="21D66E09" w14:textId="77777777" w:rsidR="00DF118D" w:rsidRDefault="00DF118D" w:rsidP="00DF118D">
      <w:pPr>
        <w:contextualSpacing/>
        <w:rPr>
          <w:rFonts w:ascii="Arial" w:hAnsi="Arial" w:cs="Verdana"/>
          <w:szCs w:val="26"/>
        </w:rPr>
      </w:pPr>
      <w:r w:rsidRPr="004154DB">
        <w:rPr>
          <w:rFonts w:ascii="Arial" w:hAnsi="Arial" w:cs="Arial"/>
          <w:szCs w:val="26"/>
        </w:rPr>
        <w:t xml:space="preserve">De Ferrari, </w:t>
      </w:r>
      <w:proofErr w:type="spellStart"/>
      <w:r w:rsidRPr="004154DB">
        <w:rPr>
          <w:rFonts w:ascii="Arial" w:hAnsi="Arial" w:cs="Arial"/>
          <w:szCs w:val="26"/>
        </w:rPr>
        <w:t>Guillermina</w:t>
      </w:r>
      <w:proofErr w:type="spellEnd"/>
      <w:r w:rsidRPr="004154DB">
        <w:rPr>
          <w:rFonts w:ascii="Arial" w:hAnsi="Arial" w:cs="Arial"/>
          <w:szCs w:val="26"/>
        </w:rPr>
        <w:t xml:space="preserve">. “Cuba, A Curated Culture.” </w:t>
      </w:r>
      <w:r w:rsidRPr="004154DB">
        <w:rPr>
          <w:rFonts w:ascii="Arial" w:hAnsi="Arial" w:cs="Verdana"/>
          <w:i/>
          <w:szCs w:val="26"/>
        </w:rPr>
        <w:t>Journal of Latin American Cultural Studies</w:t>
      </w:r>
      <w:r w:rsidRPr="004154DB">
        <w:rPr>
          <w:rFonts w:ascii="Arial" w:hAnsi="Arial" w:cs="Verdana"/>
          <w:szCs w:val="26"/>
        </w:rPr>
        <w:t xml:space="preserve"> 16.2 (2007): 219-240.</w:t>
      </w:r>
    </w:p>
    <w:p w14:paraId="3A481BB2" w14:textId="77777777" w:rsidR="00DF118D" w:rsidRDefault="00DF118D" w:rsidP="00DF118D">
      <w:pPr>
        <w:contextualSpacing/>
        <w:rPr>
          <w:rFonts w:ascii="Arial" w:hAnsi="Arial" w:cs="Verdana"/>
          <w:szCs w:val="26"/>
        </w:rPr>
      </w:pPr>
    </w:p>
    <w:p w14:paraId="7B5B5FFD" w14:textId="77777777" w:rsidR="00DF118D" w:rsidRDefault="00DF118D" w:rsidP="00DF118D">
      <w:pPr>
        <w:contextualSpacing/>
        <w:rPr>
          <w:rFonts w:ascii="Arial" w:hAnsi="Arial" w:cs="Verdana"/>
          <w:szCs w:val="26"/>
        </w:rPr>
      </w:pPr>
      <w:r>
        <w:rPr>
          <w:rFonts w:ascii="Arial" w:hAnsi="Arial" w:cs="Verdana"/>
          <w:szCs w:val="26"/>
        </w:rPr>
        <w:t xml:space="preserve">De la </w:t>
      </w:r>
      <w:proofErr w:type="spellStart"/>
      <w:r>
        <w:rPr>
          <w:rFonts w:ascii="Arial" w:hAnsi="Arial" w:cs="Verdana"/>
          <w:szCs w:val="26"/>
        </w:rPr>
        <w:t>Fuente</w:t>
      </w:r>
      <w:proofErr w:type="spellEnd"/>
      <w:r>
        <w:rPr>
          <w:rFonts w:ascii="Arial" w:hAnsi="Arial" w:cs="Verdana"/>
          <w:szCs w:val="26"/>
        </w:rPr>
        <w:t xml:space="preserve">, Alejandro, </w:t>
      </w:r>
      <w:proofErr w:type="gramStart"/>
      <w:r>
        <w:rPr>
          <w:rFonts w:ascii="Arial" w:hAnsi="Arial" w:cs="Verdana"/>
          <w:szCs w:val="26"/>
        </w:rPr>
        <w:t>Ed</w:t>
      </w:r>
      <w:proofErr w:type="gramEnd"/>
      <w:r>
        <w:rPr>
          <w:rFonts w:ascii="Arial" w:hAnsi="Arial" w:cs="Verdana"/>
          <w:szCs w:val="26"/>
        </w:rPr>
        <w:t xml:space="preserve">. </w:t>
      </w:r>
      <w:proofErr w:type="spellStart"/>
      <w:r w:rsidRPr="005A3A3E">
        <w:rPr>
          <w:rFonts w:ascii="Arial" w:hAnsi="Arial" w:cs="Verdana"/>
          <w:i/>
          <w:szCs w:val="26"/>
        </w:rPr>
        <w:t>Grupo</w:t>
      </w:r>
      <w:proofErr w:type="spellEnd"/>
      <w:r w:rsidRPr="005A3A3E">
        <w:rPr>
          <w:rFonts w:ascii="Arial" w:hAnsi="Arial" w:cs="Verdana"/>
          <w:i/>
          <w:szCs w:val="26"/>
        </w:rPr>
        <w:t xml:space="preserve"> </w:t>
      </w:r>
      <w:proofErr w:type="spellStart"/>
      <w:r w:rsidRPr="005A3A3E">
        <w:rPr>
          <w:rFonts w:ascii="Arial" w:hAnsi="Arial" w:cs="Verdana"/>
          <w:i/>
          <w:szCs w:val="26"/>
        </w:rPr>
        <w:t>Antillano</w:t>
      </w:r>
      <w:proofErr w:type="spellEnd"/>
      <w:r w:rsidRPr="005A3A3E">
        <w:rPr>
          <w:rFonts w:ascii="Arial" w:hAnsi="Arial" w:cs="Verdana"/>
          <w:i/>
          <w:szCs w:val="26"/>
        </w:rPr>
        <w:t>: The Art of Afro-Cuba/ El arte de Afro-Cuba.</w:t>
      </w:r>
      <w:r>
        <w:rPr>
          <w:rFonts w:ascii="Arial" w:hAnsi="Arial" w:cs="Verdana"/>
          <w:szCs w:val="26"/>
        </w:rPr>
        <w:t xml:space="preserve"> </w:t>
      </w:r>
      <w:proofErr w:type="spellStart"/>
      <w:r>
        <w:rPr>
          <w:rFonts w:ascii="Arial" w:hAnsi="Arial" w:cs="Verdana"/>
          <w:szCs w:val="26"/>
        </w:rPr>
        <w:t>Fundación</w:t>
      </w:r>
      <w:proofErr w:type="spellEnd"/>
      <w:r>
        <w:rPr>
          <w:rFonts w:ascii="Arial" w:hAnsi="Arial" w:cs="Verdana"/>
          <w:szCs w:val="26"/>
        </w:rPr>
        <w:t xml:space="preserve"> </w:t>
      </w:r>
      <w:proofErr w:type="spellStart"/>
      <w:r>
        <w:rPr>
          <w:rFonts w:ascii="Arial" w:hAnsi="Arial" w:cs="Verdana"/>
          <w:szCs w:val="26"/>
        </w:rPr>
        <w:t>Caguyao</w:t>
      </w:r>
      <w:proofErr w:type="spellEnd"/>
      <w:r>
        <w:rPr>
          <w:rFonts w:ascii="Arial" w:hAnsi="Arial" w:cs="Verdana"/>
          <w:szCs w:val="26"/>
        </w:rPr>
        <w:t xml:space="preserve"> and University of Pittsburgh Press, 2013.</w:t>
      </w:r>
    </w:p>
    <w:p w14:paraId="7B7E756D" w14:textId="77777777" w:rsidR="00DF118D" w:rsidRDefault="00DF118D" w:rsidP="00DF118D">
      <w:pPr>
        <w:contextualSpacing/>
        <w:rPr>
          <w:rFonts w:ascii="Arial" w:hAnsi="Arial" w:cs="Verdana"/>
          <w:szCs w:val="26"/>
        </w:rPr>
      </w:pPr>
    </w:p>
    <w:p w14:paraId="3D6BD501" w14:textId="77777777" w:rsidR="00DF118D" w:rsidRDefault="00DF118D" w:rsidP="00DF118D">
      <w:pPr>
        <w:contextualSpacing/>
        <w:rPr>
          <w:rFonts w:ascii="Arial" w:hAnsi="Arial" w:cs="Verdana"/>
          <w:szCs w:val="26"/>
        </w:rPr>
      </w:pPr>
      <w:r>
        <w:rPr>
          <w:rFonts w:ascii="Arial" w:hAnsi="Arial" w:cs="Verdana"/>
          <w:szCs w:val="26"/>
        </w:rPr>
        <w:t>-----.</w:t>
      </w:r>
      <w:r>
        <w:rPr>
          <w:rFonts w:ascii="Arial" w:hAnsi="Arial" w:cs="Verdana"/>
          <w:szCs w:val="26"/>
        </w:rPr>
        <w:tab/>
      </w:r>
      <w:proofErr w:type="spellStart"/>
      <w:r w:rsidRPr="00B300AA">
        <w:rPr>
          <w:rFonts w:ascii="Arial" w:hAnsi="Arial" w:cs="Verdana"/>
          <w:i/>
          <w:szCs w:val="26"/>
        </w:rPr>
        <w:t>Queloides</w:t>
      </w:r>
      <w:proofErr w:type="spellEnd"/>
      <w:r w:rsidRPr="00B300AA">
        <w:rPr>
          <w:rFonts w:ascii="Arial" w:hAnsi="Arial" w:cs="Verdana"/>
          <w:i/>
          <w:szCs w:val="26"/>
        </w:rPr>
        <w:t xml:space="preserve">. </w:t>
      </w:r>
      <w:proofErr w:type="gramStart"/>
      <w:r w:rsidRPr="00B300AA">
        <w:rPr>
          <w:rFonts w:ascii="Arial" w:hAnsi="Arial" w:cs="Verdana"/>
          <w:i/>
          <w:szCs w:val="26"/>
        </w:rPr>
        <w:t xml:space="preserve">Race and Racism in Cuban Contemporary Art/ </w:t>
      </w:r>
      <w:proofErr w:type="spellStart"/>
      <w:r w:rsidRPr="00B300AA">
        <w:rPr>
          <w:rFonts w:ascii="Arial" w:hAnsi="Arial" w:cs="Verdana"/>
          <w:i/>
          <w:szCs w:val="26"/>
        </w:rPr>
        <w:t>Raza</w:t>
      </w:r>
      <w:proofErr w:type="spellEnd"/>
      <w:r w:rsidRPr="00B300AA">
        <w:rPr>
          <w:rFonts w:ascii="Arial" w:hAnsi="Arial" w:cs="Verdana"/>
          <w:i/>
          <w:szCs w:val="26"/>
        </w:rPr>
        <w:t xml:space="preserve"> y </w:t>
      </w:r>
      <w:proofErr w:type="spellStart"/>
      <w:r w:rsidRPr="00B300AA">
        <w:rPr>
          <w:rFonts w:ascii="Arial" w:hAnsi="Arial" w:cs="Verdana"/>
          <w:i/>
          <w:szCs w:val="26"/>
        </w:rPr>
        <w:t>racismo</w:t>
      </w:r>
      <w:proofErr w:type="spellEnd"/>
      <w:r w:rsidRPr="00B300AA">
        <w:rPr>
          <w:rFonts w:ascii="Arial" w:hAnsi="Arial" w:cs="Verdana"/>
          <w:i/>
          <w:szCs w:val="26"/>
        </w:rPr>
        <w:t xml:space="preserve"> en el arte </w:t>
      </w:r>
      <w:proofErr w:type="spellStart"/>
      <w:r w:rsidRPr="00B300AA">
        <w:rPr>
          <w:rFonts w:ascii="Arial" w:hAnsi="Arial" w:cs="Verdana"/>
          <w:i/>
          <w:szCs w:val="26"/>
        </w:rPr>
        <w:t>cubano</w:t>
      </w:r>
      <w:proofErr w:type="spellEnd"/>
      <w:r w:rsidRPr="00B300AA">
        <w:rPr>
          <w:rFonts w:ascii="Arial" w:hAnsi="Arial" w:cs="Verdana"/>
          <w:i/>
          <w:szCs w:val="26"/>
        </w:rPr>
        <w:t xml:space="preserve"> </w:t>
      </w:r>
      <w:proofErr w:type="spellStart"/>
      <w:r w:rsidRPr="00B300AA">
        <w:rPr>
          <w:rFonts w:ascii="Arial" w:hAnsi="Arial" w:cs="Verdana"/>
          <w:i/>
          <w:szCs w:val="26"/>
        </w:rPr>
        <w:t>contemporáneo</w:t>
      </w:r>
      <w:proofErr w:type="spellEnd"/>
      <w:r>
        <w:rPr>
          <w:rFonts w:ascii="Arial" w:hAnsi="Arial" w:cs="Verdana"/>
          <w:szCs w:val="26"/>
        </w:rPr>
        <w:t>.</w:t>
      </w:r>
      <w:proofErr w:type="gramEnd"/>
      <w:r>
        <w:rPr>
          <w:rFonts w:ascii="Arial" w:hAnsi="Arial" w:cs="Verdana"/>
          <w:szCs w:val="26"/>
        </w:rPr>
        <w:t xml:space="preserve"> Curated by/</w:t>
      </w:r>
      <w:proofErr w:type="spellStart"/>
      <w:r>
        <w:rPr>
          <w:rFonts w:ascii="Arial" w:hAnsi="Arial" w:cs="Verdana"/>
          <w:szCs w:val="26"/>
        </w:rPr>
        <w:t>Curaduría</w:t>
      </w:r>
      <w:proofErr w:type="spellEnd"/>
      <w:r>
        <w:rPr>
          <w:rFonts w:ascii="Arial" w:hAnsi="Arial" w:cs="Verdana"/>
          <w:szCs w:val="26"/>
        </w:rPr>
        <w:t xml:space="preserve"> Alejandro de la </w:t>
      </w:r>
      <w:proofErr w:type="spellStart"/>
      <w:r>
        <w:rPr>
          <w:rFonts w:ascii="Arial" w:hAnsi="Arial" w:cs="Verdana"/>
          <w:szCs w:val="26"/>
        </w:rPr>
        <w:t>Fuente</w:t>
      </w:r>
      <w:proofErr w:type="spellEnd"/>
      <w:r>
        <w:rPr>
          <w:rFonts w:ascii="Arial" w:hAnsi="Arial" w:cs="Verdana"/>
          <w:szCs w:val="26"/>
        </w:rPr>
        <w:t xml:space="preserve"> &amp; </w:t>
      </w:r>
      <w:proofErr w:type="spellStart"/>
      <w:r>
        <w:rPr>
          <w:rFonts w:ascii="Arial" w:hAnsi="Arial" w:cs="Verdana"/>
          <w:szCs w:val="26"/>
        </w:rPr>
        <w:t>Elio</w:t>
      </w:r>
      <w:proofErr w:type="spellEnd"/>
      <w:r>
        <w:rPr>
          <w:rFonts w:ascii="Arial" w:hAnsi="Arial" w:cs="Verdana"/>
          <w:szCs w:val="26"/>
        </w:rPr>
        <w:t xml:space="preserve"> Rodríguez Valdés. Pittsburgh: Mattress Factory, 2010.</w:t>
      </w:r>
    </w:p>
    <w:p w14:paraId="6CD74B52" w14:textId="77777777" w:rsidR="00DF118D" w:rsidRDefault="00DF118D" w:rsidP="00DF118D">
      <w:pPr>
        <w:contextualSpacing/>
        <w:rPr>
          <w:rFonts w:ascii="Arial" w:hAnsi="Arial" w:cs="Verdana"/>
          <w:szCs w:val="26"/>
        </w:rPr>
      </w:pPr>
    </w:p>
    <w:p w14:paraId="1A717F54" w14:textId="77777777" w:rsidR="00DF118D" w:rsidRDefault="00DF118D" w:rsidP="00DF118D">
      <w:pPr>
        <w:contextualSpacing/>
        <w:rPr>
          <w:rFonts w:ascii="Tahoma" w:hAnsi="Tahoma" w:cs="Palatino"/>
          <w:szCs w:val="48"/>
        </w:rPr>
      </w:pPr>
      <w:r w:rsidRPr="00CD5799">
        <w:rPr>
          <w:rFonts w:ascii="Tahoma" w:hAnsi="Tahoma" w:cs="Palatino"/>
          <w:szCs w:val="48"/>
        </w:rPr>
        <w:t>Foucault</w:t>
      </w:r>
      <w:r>
        <w:rPr>
          <w:rFonts w:ascii="Tahoma" w:hAnsi="Tahoma" w:cs="Palatino"/>
          <w:szCs w:val="48"/>
        </w:rPr>
        <w:t xml:space="preserve">, Michel. </w:t>
      </w:r>
      <w:r w:rsidRPr="00FA0422">
        <w:rPr>
          <w:rFonts w:ascii="Tahoma" w:hAnsi="Tahoma" w:cs="Palatino"/>
          <w:i/>
          <w:szCs w:val="48"/>
        </w:rPr>
        <w:t>This is Not a Pipe</w:t>
      </w:r>
      <w:r>
        <w:rPr>
          <w:rFonts w:ascii="Tahoma" w:hAnsi="Tahoma" w:cs="Palatino"/>
          <w:szCs w:val="48"/>
        </w:rPr>
        <w:t xml:space="preserve">. Translated by James </w:t>
      </w:r>
      <w:proofErr w:type="spellStart"/>
      <w:r>
        <w:rPr>
          <w:rFonts w:ascii="Tahoma" w:hAnsi="Tahoma" w:cs="Palatino"/>
          <w:szCs w:val="48"/>
        </w:rPr>
        <w:t>Harkness</w:t>
      </w:r>
      <w:proofErr w:type="spellEnd"/>
      <w:r>
        <w:rPr>
          <w:rFonts w:ascii="Tahoma" w:hAnsi="Tahoma" w:cs="Palatino"/>
          <w:szCs w:val="48"/>
        </w:rPr>
        <w:t>. Berkeley and Los Angeles: U of California Press, 1994.</w:t>
      </w:r>
    </w:p>
    <w:p w14:paraId="0F2E7AC8" w14:textId="77777777" w:rsidR="00DF118D" w:rsidRDefault="00DF118D" w:rsidP="00DF118D">
      <w:pPr>
        <w:contextualSpacing/>
        <w:rPr>
          <w:rFonts w:ascii="Tahoma" w:hAnsi="Tahoma" w:cs="Palatino"/>
          <w:szCs w:val="48"/>
        </w:rPr>
      </w:pPr>
    </w:p>
    <w:p w14:paraId="05290627" w14:textId="77777777" w:rsidR="00DF118D" w:rsidRDefault="00DF118D" w:rsidP="00DF118D">
      <w:pPr>
        <w:contextualSpacing/>
        <w:rPr>
          <w:rFonts w:ascii="Tahoma" w:hAnsi="Tahoma" w:cs="Palatino"/>
          <w:szCs w:val="48"/>
        </w:rPr>
      </w:pPr>
      <w:proofErr w:type="spellStart"/>
      <w:r w:rsidRPr="00CD5799">
        <w:rPr>
          <w:rFonts w:ascii="Tahoma" w:hAnsi="Tahoma" w:cs="Palatino"/>
          <w:szCs w:val="48"/>
        </w:rPr>
        <w:t>Deleuze</w:t>
      </w:r>
      <w:proofErr w:type="spellEnd"/>
      <w:r>
        <w:rPr>
          <w:rFonts w:ascii="Tahoma" w:hAnsi="Tahoma" w:cs="Palatino"/>
          <w:szCs w:val="48"/>
        </w:rPr>
        <w:t xml:space="preserve">, Gilles. </w:t>
      </w:r>
      <w:r w:rsidRPr="00FA0422">
        <w:rPr>
          <w:rFonts w:ascii="Tahoma" w:hAnsi="Tahoma" w:cs="Palatino"/>
          <w:i/>
          <w:szCs w:val="48"/>
        </w:rPr>
        <w:t>Foucault</w:t>
      </w:r>
      <w:r>
        <w:rPr>
          <w:rFonts w:ascii="Tahoma" w:hAnsi="Tahoma" w:cs="Palatino"/>
          <w:szCs w:val="48"/>
        </w:rPr>
        <w:t>. Minneapolis: University of Minnesota Press, 1988</w:t>
      </w:r>
      <w:r w:rsidR="00074F92">
        <w:rPr>
          <w:rFonts w:ascii="Tahoma" w:hAnsi="Tahoma" w:cs="Palatino"/>
          <w:szCs w:val="48"/>
        </w:rPr>
        <w:t>.</w:t>
      </w:r>
    </w:p>
    <w:p w14:paraId="11DDC230" w14:textId="77777777" w:rsidR="00074F92" w:rsidRDefault="00074F92" w:rsidP="00DF118D">
      <w:pPr>
        <w:contextualSpacing/>
        <w:rPr>
          <w:rFonts w:ascii="Tahoma" w:hAnsi="Tahoma" w:cs="Palatino"/>
          <w:szCs w:val="48"/>
        </w:rPr>
      </w:pPr>
    </w:p>
    <w:p w14:paraId="036F71E0" w14:textId="77777777" w:rsidR="00074F92" w:rsidRPr="00074F92" w:rsidRDefault="00074F92" w:rsidP="00DF118D">
      <w:pPr>
        <w:contextualSpacing/>
        <w:rPr>
          <w:rFonts w:ascii="Verdana" w:eastAsia="Times New Roman" w:hAnsi="Verdana" w:cs="Times New Roman"/>
          <w:color w:val="32322F"/>
          <w:sz w:val="18"/>
          <w:szCs w:val="18"/>
        </w:rPr>
      </w:pPr>
      <w:proofErr w:type="spellStart"/>
      <w:r>
        <w:rPr>
          <w:rFonts w:ascii="Tahoma" w:hAnsi="Tahoma" w:cs="Palatino"/>
          <w:szCs w:val="48"/>
        </w:rPr>
        <w:t>Kutzinski</w:t>
      </w:r>
      <w:proofErr w:type="spellEnd"/>
      <w:r>
        <w:rPr>
          <w:rFonts w:ascii="Tahoma" w:hAnsi="Tahoma" w:cs="Palatino"/>
          <w:szCs w:val="48"/>
        </w:rPr>
        <w:t xml:space="preserve">, Vera. Sugar's Secrets: Race and the </w:t>
      </w:r>
      <w:proofErr w:type="spellStart"/>
      <w:r>
        <w:rPr>
          <w:rFonts w:ascii="Tahoma" w:hAnsi="Tahoma" w:cs="Palatino"/>
          <w:szCs w:val="48"/>
        </w:rPr>
        <w:t>Erotics</w:t>
      </w:r>
      <w:proofErr w:type="spellEnd"/>
      <w:r>
        <w:rPr>
          <w:rFonts w:ascii="Tahoma" w:hAnsi="Tahoma" w:cs="Palatino"/>
          <w:szCs w:val="48"/>
        </w:rPr>
        <w:t xml:space="preserve"> of Cuban Nationalism. Charlottesville, VA: University Press of Virginia, 1993.</w:t>
      </w:r>
    </w:p>
    <w:p w14:paraId="657047F5" w14:textId="77777777" w:rsidR="00DF118D" w:rsidRDefault="00DF118D" w:rsidP="00DF118D">
      <w:pPr>
        <w:contextualSpacing/>
        <w:rPr>
          <w:rFonts w:ascii="Arial" w:hAnsi="Arial" w:cs="Verdana"/>
          <w:szCs w:val="26"/>
        </w:rPr>
      </w:pPr>
    </w:p>
    <w:p w14:paraId="1F857AF1" w14:textId="77777777" w:rsidR="00DF118D" w:rsidRDefault="00DF118D" w:rsidP="00DF118D">
      <w:pPr>
        <w:contextualSpacing/>
        <w:rPr>
          <w:rFonts w:ascii="Arial" w:hAnsi="Arial" w:cs="Verdana"/>
          <w:szCs w:val="26"/>
        </w:rPr>
      </w:pPr>
      <w:proofErr w:type="gramStart"/>
      <w:r>
        <w:rPr>
          <w:rFonts w:ascii="Arial" w:hAnsi="Arial" w:cs="Verdana"/>
          <w:szCs w:val="26"/>
        </w:rPr>
        <w:t>Martín-</w:t>
      </w:r>
      <w:proofErr w:type="spellStart"/>
      <w:r>
        <w:rPr>
          <w:rFonts w:ascii="Arial" w:hAnsi="Arial" w:cs="Verdana"/>
          <w:szCs w:val="26"/>
        </w:rPr>
        <w:t>Sevillano</w:t>
      </w:r>
      <w:proofErr w:type="spellEnd"/>
      <w:r>
        <w:rPr>
          <w:rFonts w:ascii="Arial" w:hAnsi="Arial" w:cs="Verdana"/>
          <w:szCs w:val="26"/>
        </w:rPr>
        <w:t xml:space="preserve">, Ana </w:t>
      </w:r>
      <w:proofErr w:type="spellStart"/>
      <w:r>
        <w:rPr>
          <w:rFonts w:ascii="Arial" w:hAnsi="Arial" w:cs="Verdana"/>
          <w:szCs w:val="26"/>
        </w:rPr>
        <w:t>Belén</w:t>
      </w:r>
      <w:proofErr w:type="spellEnd"/>
      <w:r>
        <w:rPr>
          <w:rFonts w:ascii="Arial" w:hAnsi="Arial" w:cs="Verdana"/>
          <w:szCs w:val="26"/>
        </w:rPr>
        <w:t>.</w:t>
      </w:r>
      <w:proofErr w:type="gramEnd"/>
      <w:r>
        <w:rPr>
          <w:rFonts w:ascii="Arial" w:hAnsi="Arial" w:cs="Verdana"/>
          <w:szCs w:val="26"/>
        </w:rPr>
        <w:t xml:space="preserve"> “Crisscrossing Gender, Ethnicity, and Race: Religious Legacy in Cuban Contemporary Women’s Art.” </w:t>
      </w:r>
      <w:r w:rsidRPr="00232811">
        <w:rPr>
          <w:rFonts w:ascii="Arial" w:hAnsi="Arial" w:cs="Verdana"/>
          <w:i/>
          <w:szCs w:val="26"/>
        </w:rPr>
        <w:t>Cuban Studies</w:t>
      </w:r>
      <w:r>
        <w:rPr>
          <w:rFonts w:ascii="Arial" w:hAnsi="Arial" w:cs="Verdana"/>
          <w:szCs w:val="26"/>
        </w:rPr>
        <w:t xml:space="preserve"> 42 (2011): 136-154.</w:t>
      </w:r>
    </w:p>
    <w:p w14:paraId="5ECA2978" w14:textId="77777777" w:rsidR="00DF118D" w:rsidRDefault="00DF118D" w:rsidP="00DF118D">
      <w:pPr>
        <w:contextualSpacing/>
        <w:rPr>
          <w:rFonts w:ascii="Arial" w:hAnsi="Arial" w:cs="Verdana"/>
          <w:szCs w:val="26"/>
        </w:rPr>
      </w:pPr>
    </w:p>
    <w:p w14:paraId="0CA5CA19" w14:textId="77777777" w:rsidR="00DF118D" w:rsidRDefault="00DF118D" w:rsidP="00DF118D">
      <w:pPr>
        <w:contextualSpacing/>
        <w:rPr>
          <w:rFonts w:ascii="Arial" w:hAnsi="Arial" w:cs="Verdana"/>
          <w:szCs w:val="26"/>
        </w:rPr>
      </w:pPr>
      <w:r>
        <w:rPr>
          <w:rFonts w:ascii="Arial" w:hAnsi="Arial" w:cs="Verdana"/>
          <w:szCs w:val="26"/>
        </w:rPr>
        <w:t xml:space="preserve">Mitchell, WJT. “Word and Image” In Nelson, Robert S. and Richard </w:t>
      </w:r>
      <w:proofErr w:type="spellStart"/>
      <w:r>
        <w:rPr>
          <w:rFonts w:ascii="Arial" w:hAnsi="Arial" w:cs="Verdana"/>
          <w:szCs w:val="26"/>
        </w:rPr>
        <w:t>Shiff</w:t>
      </w:r>
      <w:proofErr w:type="spellEnd"/>
      <w:r>
        <w:rPr>
          <w:rFonts w:ascii="Arial" w:hAnsi="Arial" w:cs="Verdana"/>
          <w:szCs w:val="26"/>
        </w:rPr>
        <w:t xml:space="preserve">, </w:t>
      </w:r>
      <w:proofErr w:type="gramStart"/>
      <w:r>
        <w:rPr>
          <w:rFonts w:ascii="Arial" w:hAnsi="Arial" w:cs="Verdana"/>
          <w:szCs w:val="26"/>
        </w:rPr>
        <w:t>eds</w:t>
      </w:r>
      <w:proofErr w:type="gramEnd"/>
      <w:r>
        <w:rPr>
          <w:rFonts w:ascii="Arial" w:hAnsi="Arial" w:cs="Verdana"/>
          <w:szCs w:val="26"/>
        </w:rPr>
        <w:t xml:space="preserve">. </w:t>
      </w:r>
      <w:proofErr w:type="gramStart"/>
      <w:r w:rsidRPr="00E154E9">
        <w:rPr>
          <w:rFonts w:ascii="Arial" w:hAnsi="Arial" w:cs="Verdana"/>
          <w:i/>
          <w:szCs w:val="26"/>
        </w:rPr>
        <w:t>Critical Terms for Art History.</w:t>
      </w:r>
      <w:proofErr w:type="gramEnd"/>
      <w:r>
        <w:rPr>
          <w:rFonts w:ascii="Arial" w:hAnsi="Arial" w:cs="Verdana"/>
          <w:szCs w:val="26"/>
        </w:rPr>
        <w:t xml:space="preserve"> Chicago: University of Chicago Press, 2003, 51-61.</w:t>
      </w:r>
      <w:r>
        <w:rPr>
          <w:rFonts w:ascii="Arial" w:hAnsi="Arial" w:cs="Verdana"/>
          <w:szCs w:val="26"/>
        </w:rPr>
        <w:br/>
      </w:r>
    </w:p>
    <w:p w14:paraId="4F46CAF7" w14:textId="77777777" w:rsidR="00DF118D" w:rsidRDefault="00DF118D" w:rsidP="00DF118D">
      <w:pPr>
        <w:contextualSpacing/>
        <w:rPr>
          <w:rFonts w:ascii="Tahoma" w:hAnsi="Tahoma" w:cs="Palatino"/>
          <w:szCs w:val="48"/>
        </w:rPr>
      </w:pPr>
      <w:r>
        <w:rPr>
          <w:rFonts w:ascii="Arial" w:hAnsi="Arial" w:cs="Verdana"/>
          <w:szCs w:val="26"/>
        </w:rPr>
        <w:t>-----.</w:t>
      </w:r>
      <w:r>
        <w:rPr>
          <w:rFonts w:ascii="Arial" w:hAnsi="Arial" w:cs="Verdana"/>
          <w:szCs w:val="26"/>
        </w:rPr>
        <w:tab/>
      </w:r>
      <w:r w:rsidRPr="00E154E9">
        <w:rPr>
          <w:rFonts w:ascii="Tahoma" w:hAnsi="Tahoma" w:cs="Palatino"/>
          <w:i/>
          <w:szCs w:val="48"/>
        </w:rPr>
        <w:t>Picture Theory: Essays on Verbal and Visual Representation</w:t>
      </w:r>
      <w:r>
        <w:rPr>
          <w:rFonts w:ascii="Tahoma" w:hAnsi="Tahoma" w:cs="Palatino"/>
          <w:szCs w:val="48"/>
        </w:rPr>
        <w:t>, and</w:t>
      </w:r>
      <w:r w:rsidRPr="00CD5799">
        <w:rPr>
          <w:rFonts w:ascii="Tahoma" w:hAnsi="Tahoma" w:cs="Palatino"/>
          <w:szCs w:val="48"/>
        </w:rPr>
        <w:t xml:space="preserve"> </w:t>
      </w:r>
    </w:p>
    <w:p w14:paraId="69E5542C" w14:textId="77777777" w:rsidR="00DF118D" w:rsidRDefault="00DF118D" w:rsidP="00DF118D">
      <w:pPr>
        <w:contextualSpacing/>
        <w:rPr>
          <w:rFonts w:ascii="Tahoma" w:hAnsi="Tahoma" w:cs="Palatino"/>
          <w:szCs w:val="48"/>
        </w:rPr>
      </w:pPr>
    </w:p>
    <w:p w14:paraId="1DDB1226" w14:textId="77777777" w:rsidR="00DF118D" w:rsidRDefault="00DF118D" w:rsidP="00DF118D">
      <w:pPr>
        <w:contextualSpacing/>
        <w:rPr>
          <w:rFonts w:ascii="Arial" w:hAnsi="Arial" w:cs="Verdana"/>
          <w:szCs w:val="26"/>
        </w:rPr>
      </w:pPr>
      <w:r>
        <w:rPr>
          <w:rFonts w:ascii="Arial" w:hAnsi="Arial" w:cs="Verdana"/>
          <w:szCs w:val="26"/>
        </w:rPr>
        <w:t xml:space="preserve">-----. </w:t>
      </w:r>
      <w:r>
        <w:rPr>
          <w:rFonts w:ascii="Arial" w:hAnsi="Arial" w:cs="Verdana"/>
          <w:szCs w:val="26"/>
        </w:rPr>
        <w:tab/>
        <w:t xml:space="preserve">“The New Afro-Cuban Cultural Movement and the Debate on Race in Contemporary Cuba. </w:t>
      </w:r>
      <w:r w:rsidRPr="00111DAA">
        <w:rPr>
          <w:rFonts w:ascii="Arial" w:hAnsi="Arial" w:cs="Verdana"/>
          <w:i/>
          <w:szCs w:val="26"/>
        </w:rPr>
        <w:t>Journal of Latin American Studies</w:t>
      </w:r>
      <w:r>
        <w:rPr>
          <w:rFonts w:ascii="Arial" w:hAnsi="Arial" w:cs="Verdana"/>
          <w:szCs w:val="26"/>
        </w:rPr>
        <w:t xml:space="preserve"> 40.4 (2008): 697-720).</w:t>
      </w:r>
    </w:p>
    <w:p w14:paraId="78540070" w14:textId="77777777" w:rsidR="00DF118D" w:rsidRDefault="00DF118D" w:rsidP="00DF118D">
      <w:pPr>
        <w:contextualSpacing/>
        <w:rPr>
          <w:rFonts w:ascii="Arial" w:hAnsi="Arial" w:cs="Verdana"/>
          <w:szCs w:val="26"/>
        </w:rPr>
      </w:pPr>
    </w:p>
    <w:p w14:paraId="49A1B136" w14:textId="77777777" w:rsidR="00DF118D" w:rsidRDefault="00DF118D" w:rsidP="00DF118D">
      <w:pPr>
        <w:contextualSpacing/>
        <w:rPr>
          <w:rFonts w:ascii="Arial" w:hAnsi="Arial" w:cs="Verdana"/>
          <w:szCs w:val="26"/>
        </w:rPr>
      </w:pPr>
      <w:proofErr w:type="spellStart"/>
      <w:r w:rsidRPr="003C7111">
        <w:rPr>
          <w:rFonts w:ascii="Arial" w:hAnsi="Arial" w:cs="Verdana"/>
          <w:i/>
          <w:szCs w:val="26"/>
        </w:rPr>
        <w:t>Queloides</w:t>
      </w:r>
      <w:proofErr w:type="spellEnd"/>
      <w:r>
        <w:rPr>
          <w:rFonts w:ascii="Arial" w:hAnsi="Arial" w:cs="Verdana"/>
          <w:szCs w:val="26"/>
        </w:rPr>
        <w:t xml:space="preserve">. </w:t>
      </w:r>
      <w:hyperlink r:id="rId7" w:history="1">
        <w:r w:rsidRPr="006323C6">
          <w:rPr>
            <w:rStyle w:val="Hyperlink"/>
            <w:rFonts w:ascii="Arial" w:hAnsi="Arial" w:cs="Verdana"/>
            <w:szCs w:val="26"/>
          </w:rPr>
          <w:t>http://www.queloides-exhibit.com</w:t>
        </w:r>
      </w:hyperlink>
      <w:proofErr w:type="gramStart"/>
      <w:r>
        <w:rPr>
          <w:rFonts w:ascii="Arial" w:hAnsi="Arial" w:cs="Verdana"/>
          <w:szCs w:val="26"/>
        </w:rPr>
        <w:t xml:space="preserve">  Accessed</w:t>
      </w:r>
      <w:proofErr w:type="gramEnd"/>
      <w:r>
        <w:rPr>
          <w:rFonts w:ascii="Arial" w:hAnsi="Arial" w:cs="Verdana"/>
          <w:szCs w:val="26"/>
        </w:rPr>
        <w:t xml:space="preserve"> Feb. 27, 2015.</w:t>
      </w:r>
    </w:p>
    <w:p w14:paraId="5B184D71" w14:textId="77777777" w:rsidR="00DF118D" w:rsidRDefault="00DF118D" w:rsidP="00DF118D">
      <w:pPr>
        <w:contextualSpacing/>
        <w:rPr>
          <w:rFonts w:ascii="Arial" w:hAnsi="Arial" w:cs="Verdana"/>
          <w:szCs w:val="26"/>
        </w:rPr>
      </w:pPr>
    </w:p>
    <w:p w14:paraId="4E5FC64F" w14:textId="77777777" w:rsidR="00DF118D" w:rsidRDefault="00DF118D" w:rsidP="00DF118D">
      <w:pPr>
        <w:contextualSpacing/>
        <w:rPr>
          <w:rFonts w:ascii="Arial" w:hAnsi="Arial" w:cs="Verdana"/>
          <w:szCs w:val="26"/>
        </w:rPr>
      </w:pPr>
      <w:r>
        <w:rPr>
          <w:rFonts w:ascii="Arial" w:hAnsi="Arial" w:cs="Verdana"/>
          <w:szCs w:val="26"/>
        </w:rPr>
        <w:t xml:space="preserve">Sánchez, </w:t>
      </w:r>
      <w:proofErr w:type="spellStart"/>
      <w:r>
        <w:rPr>
          <w:rFonts w:ascii="Arial" w:hAnsi="Arial" w:cs="Verdana"/>
          <w:szCs w:val="26"/>
        </w:rPr>
        <w:t>Suset</w:t>
      </w:r>
      <w:proofErr w:type="spellEnd"/>
      <w:r>
        <w:rPr>
          <w:rFonts w:ascii="Arial" w:hAnsi="Arial" w:cs="Verdana"/>
          <w:szCs w:val="26"/>
        </w:rPr>
        <w:t>. "</w:t>
      </w:r>
      <w:proofErr w:type="spellStart"/>
      <w:r>
        <w:rPr>
          <w:rFonts w:ascii="Arial" w:hAnsi="Arial" w:cs="Verdana"/>
          <w:szCs w:val="26"/>
        </w:rPr>
        <w:t>Diáspora</w:t>
      </w:r>
      <w:proofErr w:type="spellEnd"/>
      <w:r>
        <w:rPr>
          <w:rFonts w:ascii="Arial" w:hAnsi="Arial" w:cs="Verdana"/>
          <w:szCs w:val="26"/>
        </w:rPr>
        <w:t xml:space="preserve"> de la </w:t>
      </w:r>
      <w:proofErr w:type="spellStart"/>
      <w:r>
        <w:rPr>
          <w:rFonts w:ascii="Arial" w:hAnsi="Arial" w:cs="Verdana"/>
          <w:szCs w:val="26"/>
        </w:rPr>
        <w:t>diáspora</w:t>
      </w:r>
      <w:proofErr w:type="spellEnd"/>
      <w:r>
        <w:rPr>
          <w:rFonts w:ascii="Arial" w:hAnsi="Arial" w:cs="Verdana"/>
          <w:szCs w:val="26"/>
        </w:rPr>
        <w:t xml:space="preserve">, o la </w:t>
      </w:r>
      <w:proofErr w:type="spellStart"/>
      <w:r>
        <w:rPr>
          <w:rFonts w:ascii="Arial" w:hAnsi="Arial" w:cs="Verdana"/>
          <w:szCs w:val="26"/>
        </w:rPr>
        <w:t>reconstrucción</w:t>
      </w:r>
      <w:proofErr w:type="spellEnd"/>
      <w:r>
        <w:rPr>
          <w:rFonts w:ascii="Arial" w:hAnsi="Arial" w:cs="Verdana"/>
          <w:szCs w:val="26"/>
        </w:rPr>
        <w:t xml:space="preserve"> del 'Atlántico negro': </w:t>
      </w:r>
      <w:proofErr w:type="spellStart"/>
      <w:r>
        <w:rPr>
          <w:rFonts w:ascii="Arial" w:hAnsi="Arial" w:cs="Verdana"/>
          <w:szCs w:val="26"/>
        </w:rPr>
        <w:t>Voces</w:t>
      </w:r>
      <w:proofErr w:type="spellEnd"/>
      <w:r>
        <w:rPr>
          <w:rFonts w:ascii="Arial" w:hAnsi="Arial" w:cs="Verdana"/>
          <w:szCs w:val="26"/>
        </w:rPr>
        <w:t xml:space="preserve"> </w:t>
      </w:r>
      <w:proofErr w:type="spellStart"/>
      <w:r>
        <w:rPr>
          <w:rFonts w:ascii="Arial" w:hAnsi="Arial" w:cs="Verdana"/>
          <w:szCs w:val="26"/>
        </w:rPr>
        <w:t>afrodescendientes</w:t>
      </w:r>
      <w:proofErr w:type="spellEnd"/>
      <w:r>
        <w:rPr>
          <w:rFonts w:ascii="Arial" w:hAnsi="Arial" w:cs="Verdana"/>
          <w:szCs w:val="26"/>
        </w:rPr>
        <w:t xml:space="preserve"> e </w:t>
      </w:r>
      <w:proofErr w:type="spellStart"/>
      <w:r>
        <w:rPr>
          <w:rFonts w:ascii="Arial" w:hAnsi="Arial" w:cs="Verdana"/>
          <w:szCs w:val="26"/>
        </w:rPr>
        <w:t>imaginarios</w:t>
      </w:r>
      <w:proofErr w:type="spellEnd"/>
      <w:r>
        <w:rPr>
          <w:rFonts w:ascii="Arial" w:hAnsi="Arial" w:cs="Verdana"/>
          <w:szCs w:val="26"/>
        </w:rPr>
        <w:t xml:space="preserve"> post y </w:t>
      </w:r>
      <w:proofErr w:type="spellStart"/>
      <w:r>
        <w:rPr>
          <w:rFonts w:ascii="Arial" w:hAnsi="Arial" w:cs="Verdana"/>
          <w:szCs w:val="26"/>
        </w:rPr>
        <w:t>decoloniales</w:t>
      </w:r>
      <w:proofErr w:type="spellEnd"/>
      <w:r>
        <w:rPr>
          <w:rFonts w:ascii="Arial" w:hAnsi="Arial" w:cs="Verdana"/>
          <w:szCs w:val="26"/>
        </w:rPr>
        <w:t xml:space="preserve"> en el arte </w:t>
      </w:r>
      <w:proofErr w:type="spellStart"/>
      <w:r>
        <w:rPr>
          <w:rFonts w:ascii="Arial" w:hAnsi="Arial" w:cs="Verdana"/>
          <w:szCs w:val="26"/>
        </w:rPr>
        <w:t>cubano</w:t>
      </w:r>
      <w:proofErr w:type="spellEnd"/>
      <w:r>
        <w:rPr>
          <w:rFonts w:ascii="Arial" w:hAnsi="Arial" w:cs="Verdana"/>
          <w:szCs w:val="26"/>
        </w:rPr>
        <w:t xml:space="preserve"> </w:t>
      </w:r>
      <w:proofErr w:type="spellStart"/>
      <w:r>
        <w:rPr>
          <w:rFonts w:ascii="Arial" w:hAnsi="Arial" w:cs="Verdana"/>
          <w:szCs w:val="26"/>
        </w:rPr>
        <w:t>contemporáneo</w:t>
      </w:r>
      <w:proofErr w:type="spellEnd"/>
      <w:r>
        <w:rPr>
          <w:rFonts w:ascii="Arial" w:hAnsi="Arial" w:cs="Verdana"/>
          <w:szCs w:val="26"/>
        </w:rPr>
        <w:t>." Susetsánchez.com, June 21, 2013. Accessed April 23, 2016.</w:t>
      </w:r>
    </w:p>
    <w:p w14:paraId="4B47B1DF" w14:textId="77777777" w:rsidR="00DF118D" w:rsidRDefault="00DF118D" w:rsidP="00DF118D">
      <w:pPr>
        <w:contextualSpacing/>
        <w:rPr>
          <w:rFonts w:ascii="Arial" w:hAnsi="Arial" w:cs="Verdana"/>
          <w:szCs w:val="26"/>
        </w:rPr>
      </w:pPr>
    </w:p>
    <w:p w14:paraId="6F08A104" w14:textId="77777777" w:rsidR="00DF118D" w:rsidRPr="00AE5910" w:rsidRDefault="00DF118D" w:rsidP="00DF118D">
      <w:pPr>
        <w:contextualSpacing/>
      </w:pPr>
    </w:p>
    <w:p w14:paraId="3915F89C" w14:textId="77777777" w:rsidR="00DF118D" w:rsidRPr="00C050E7" w:rsidRDefault="00DF118D" w:rsidP="00BF313E">
      <w:pPr>
        <w:widowControl w:val="0"/>
        <w:autoSpaceDE w:val="0"/>
        <w:autoSpaceDN w:val="0"/>
        <w:adjustRightInd w:val="0"/>
        <w:rPr>
          <w:rFonts w:ascii="Tahoma" w:hAnsi="Tahoma" w:cs="Arial"/>
          <w:color w:val="333333"/>
          <w:lang w:val="es-ES_tradnl"/>
        </w:rPr>
      </w:pPr>
    </w:p>
    <w:p w14:paraId="1AEF50B7" w14:textId="77777777" w:rsidR="00C06322" w:rsidRDefault="00C06322"/>
    <w:sectPr w:rsidR="00C06322" w:rsidSect="001D1619">
      <w:headerReference w:type="even" r:id="rId8"/>
      <w:head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F74688" w14:textId="77777777" w:rsidR="00FD16DB" w:rsidRDefault="00FD16DB" w:rsidP="00DF118D">
      <w:r>
        <w:separator/>
      </w:r>
    </w:p>
  </w:endnote>
  <w:endnote w:type="continuationSeparator" w:id="0">
    <w:p w14:paraId="1D102900" w14:textId="77777777" w:rsidR="00FD16DB" w:rsidRDefault="00FD16DB" w:rsidP="00DF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8405D" w14:textId="77777777" w:rsidR="00FD16DB" w:rsidRDefault="00FD16DB" w:rsidP="00DF118D">
      <w:r>
        <w:separator/>
      </w:r>
    </w:p>
  </w:footnote>
  <w:footnote w:type="continuationSeparator" w:id="0">
    <w:p w14:paraId="2C21AB4B" w14:textId="77777777" w:rsidR="00FD16DB" w:rsidRDefault="00FD16DB" w:rsidP="00DF118D">
      <w:r>
        <w:continuationSeparator/>
      </w:r>
    </w:p>
  </w:footnote>
  <w:footnote w:id="1">
    <w:p w14:paraId="6BAF792A" w14:textId="1AD385AF" w:rsidR="00FD16DB" w:rsidRPr="00B75305" w:rsidRDefault="00FD16DB">
      <w:pPr>
        <w:pStyle w:val="FootnoteText"/>
        <w:rPr>
          <w:lang w:val="es-ES_tradnl"/>
        </w:rPr>
      </w:pPr>
      <w:r>
        <w:rPr>
          <w:rStyle w:val="FootnoteReference"/>
        </w:rPr>
        <w:footnoteRef/>
      </w:r>
      <w:r>
        <w:t xml:space="preserve"> </w:t>
      </w:r>
      <w:r>
        <w:rPr>
          <w:rFonts w:ascii="Tahoma" w:hAnsi="Tahoma" w:cs="Tahoma"/>
          <w:color w:val="222222"/>
          <w:szCs w:val="26"/>
          <w:lang w:val="es-ES_tradnl"/>
        </w:rPr>
        <w:t xml:space="preserve">A pesar de muchos cambios en las condiciones cotidianas, y una postura oficial de haber superado las dificultades de los 90, los cubanos continúan a debatir si ha terminado o no el Período especial. Véase también </w:t>
      </w:r>
      <w:proofErr w:type="spellStart"/>
      <w:r>
        <w:rPr>
          <w:rFonts w:ascii="Tahoma" w:hAnsi="Tahoma" w:cs="Tahoma"/>
          <w:color w:val="222222"/>
          <w:szCs w:val="26"/>
          <w:lang w:val="es-ES_tradnl"/>
        </w:rPr>
        <w:t>Benzing</w:t>
      </w:r>
      <w:proofErr w:type="spellEnd"/>
      <w:r>
        <w:rPr>
          <w:rFonts w:ascii="Tahoma" w:hAnsi="Tahoma" w:cs="Tahoma"/>
          <w:color w:val="222222"/>
          <w:szCs w:val="26"/>
          <w:lang w:val="es-ES_tradnl"/>
        </w:rPr>
        <w:t>.</w:t>
      </w:r>
    </w:p>
  </w:footnote>
  <w:footnote w:id="2">
    <w:p w14:paraId="5FFA9591" w14:textId="1C786B7D" w:rsidR="00FD16DB" w:rsidRPr="001E469E" w:rsidRDefault="00FD16DB" w:rsidP="00DF118D">
      <w:pPr>
        <w:pStyle w:val="EndnoteText"/>
        <w:rPr>
          <w:rFonts w:ascii="Tahoma" w:hAnsi="Tahoma" w:cs="Tahoma"/>
          <w:color w:val="222222"/>
          <w:szCs w:val="26"/>
          <w:lang w:val="es-ES_tradnl"/>
        </w:rPr>
      </w:pPr>
      <w:r>
        <w:rPr>
          <w:rStyle w:val="FootnoteReference"/>
        </w:rPr>
        <w:footnoteRef/>
      </w:r>
      <w:r>
        <w:t xml:space="preserve"> </w:t>
      </w:r>
      <w:proofErr w:type="spellStart"/>
      <w:r w:rsidRPr="00A858FB">
        <w:rPr>
          <w:rFonts w:ascii="Tahoma" w:hAnsi="Tahoma" w:cs="Tahoma"/>
          <w:i/>
          <w:color w:val="222222"/>
          <w:lang w:val="es-ES_tradnl"/>
        </w:rPr>
        <w:t>Without</w:t>
      </w:r>
      <w:proofErr w:type="spellEnd"/>
      <w:r w:rsidRPr="00A858FB">
        <w:rPr>
          <w:rFonts w:ascii="Tahoma" w:hAnsi="Tahoma" w:cs="Tahoma"/>
          <w:i/>
          <w:color w:val="222222"/>
          <w:lang w:val="es-ES_tradnl"/>
        </w:rPr>
        <w:t xml:space="preserve"> </w:t>
      </w:r>
      <w:proofErr w:type="spellStart"/>
      <w:r w:rsidRPr="00A858FB">
        <w:rPr>
          <w:rFonts w:ascii="Tahoma" w:hAnsi="Tahoma" w:cs="Tahoma"/>
          <w:i/>
          <w:color w:val="222222"/>
          <w:lang w:val="es-ES_tradnl"/>
        </w:rPr>
        <w:t>Masks</w:t>
      </w:r>
      <w:proofErr w:type="spellEnd"/>
      <w:r w:rsidRPr="00A858FB">
        <w:rPr>
          <w:rFonts w:ascii="Tahoma" w:hAnsi="Tahoma" w:cs="Tahoma"/>
          <w:i/>
          <w:color w:val="222222"/>
          <w:lang w:val="es-ES_tradnl"/>
        </w:rPr>
        <w:t xml:space="preserve">: </w:t>
      </w:r>
      <w:proofErr w:type="spellStart"/>
      <w:r w:rsidRPr="00A858FB">
        <w:rPr>
          <w:rFonts w:ascii="Tahoma" w:hAnsi="Tahoma" w:cs="Tahoma"/>
          <w:i/>
          <w:color w:val="222222"/>
          <w:lang w:val="es-ES_tradnl"/>
        </w:rPr>
        <w:t>Contemporary</w:t>
      </w:r>
      <w:proofErr w:type="spellEnd"/>
      <w:r w:rsidRPr="00A858FB">
        <w:rPr>
          <w:rFonts w:ascii="Tahoma" w:hAnsi="Tahoma" w:cs="Tahoma"/>
          <w:i/>
          <w:color w:val="222222"/>
          <w:lang w:val="es-ES_tradnl"/>
        </w:rPr>
        <w:t xml:space="preserve"> Afro-Cuban Art</w:t>
      </w:r>
      <w:r w:rsidRPr="00A858FB">
        <w:rPr>
          <w:rFonts w:ascii="Tahoma" w:hAnsi="Tahoma" w:cs="Tahoma"/>
          <w:color w:val="222222"/>
          <w:lang w:val="es-ES_tradnl"/>
        </w:rPr>
        <w:t xml:space="preserve"> (2010-2014) ofrece otro ejemp</w:t>
      </w:r>
      <w:r>
        <w:rPr>
          <w:rFonts w:ascii="Tahoma" w:hAnsi="Tahoma" w:cs="Tahoma"/>
          <w:color w:val="222222"/>
          <w:lang w:val="es-ES_tradnl"/>
        </w:rPr>
        <w:t>lo del aumentado interés en col</w:t>
      </w:r>
      <w:r w:rsidRPr="00A858FB">
        <w:rPr>
          <w:rFonts w:ascii="Tahoma" w:hAnsi="Tahoma" w:cs="Tahoma"/>
          <w:color w:val="222222"/>
          <w:lang w:val="es-ES_tradnl"/>
        </w:rPr>
        <w:t>ec</w:t>
      </w:r>
      <w:r>
        <w:rPr>
          <w:rFonts w:ascii="Tahoma" w:hAnsi="Tahoma" w:cs="Tahoma"/>
          <w:color w:val="222222"/>
          <w:lang w:val="es-ES_tradnl"/>
        </w:rPr>
        <w:t>c</w:t>
      </w:r>
      <w:r w:rsidRPr="00A858FB">
        <w:rPr>
          <w:rFonts w:ascii="Tahoma" w:hAnsi="Tahoma" w:cs="Tahoma"/>
          <w:color w:val="222222"/>
          <w:lang w:val="es-ES_tradnl"/>
        </w:rPr>
        <w:t xml:space="preserve">ionar y exhibir arte afrocubano fuera de la isla. Curado por Orlando Hernández, </w:t>
      </w:r>
      <w:proofErr w:type="spellStart"/>
      <w:r w:rsidRPr="00A858FB">
        <w:rPr>
          <w:rFonts w:ascii="Tahoma" w:hAnsi="Tahoma" w:cs="Tahoma"/>
          <w:i/>
          <w:color w:val="222222"/>
          <w:lang w:val="es-ES_tradnl"/>
        </w:rPr>
        <w:t>Without</w:t>
      </w:r>
      <w:proofErr w:type="spellEnd"/>
      <w:r w:rsidRPr="00A858FB">
        <w:rPr>
          <w:rFonts w:ascii="Tahoma" w:hAnsi="Tahoma" w:cs="Tahoma"/>
          <w:i/>
          <w:color w:val="222222"/>
          <w:lang w:val="es-ES_tradnl"/>
        </w:rPr>
        <w:t xml:space="preserve"> </w:t>
      </w:r>
      <w:proofErr w:type="spellStart"/>
      <w:r w:rsidRPr="00A858FB">
        <w:rPr>
          <w:rFonts w:ascii="Tahoma" w:hAnsi="Tahoma" w:cs="Tahoma"/>
          <w:i/>
          <w:color w:val="222222"/>
          <w:lang w:val="es-ES_tradnl"/>
        </w:rPr>
        <w:t>Masks</w:t>
      </w:r>
      <w:proofErr w:type="spellEnd"/>
      <w:r w:rsidRPr="00A858FB">
        <w:rPr>
          <w:rFonts w:ascii="Tahoma" w:hAnsi="Tahoma" w:cs="Tahoma"/>
          <w:color w:val="222222"/>
          <w:lang w:val="es-ES_tradnl"/>
        </w:rPr>
        <w:t xml:space="preserve"> se construyó sobre la base de la colección privada del empresario sudafricano Christian von </w:t>
      </w:r>
      <w:proofErr w:type="spellStart"/>
      <w:r w:rsidRPr="00A858FB">
        <w:rPr>
          <w:rFonts w:ascii="Tahoma" w:hAnsi="Tahoma" w:cs="Tahoma"/>
          <w:color w:val="222222"/>
          <w:lang w:val="es-ES_tradnl"/>
        </w:rPr>
        <w:t>Christierson</w:t>
      </w:r>
      <w:proofErr w:type="spellEnd"/>
      <w:r w:rsidRPr="00A858FB">
        <w:rPr>
          <w:rFonts w:ascii="Tahoma" w:hAnsi="Tahoma" w:cs="Tahoma"/>
          <w:color w:val="222222"/>
          <w:lang w:val="es-ES_tradnl"/>
        </w:rPr>
        <w:t xml:space="preserve">. La muestra se estrenó en Sudáfrica en 2010, y después viajó al Museo de Antropología de la Universidad de British Columbia en Vancouver, Canadá. En una entrevista con </w:t>
      </w:r>
      <w:r w:rsidRPr="00A858FB">
        <w:rPr>
          <w:rFonts w:ascii="Tahoma" w:hAnsi="Tahoma" w:cs="Tahoma"/>
          <w:i/>
          <w:color w:val="222222"/>
          <w:lang w:val="es-ES_tradnl"/>
        </w:rPr>
        <w:t>Cuba Art News</w:t>
      </w:r>
      <w:r w:rsidRPr="00A858FB">
        <w:rPr>
          <w:rFonts w:ascii="Tahoma" w:hAnsi="Tahoma" w:cs="Tahoma"/>
          <w:color w:val="222222"/>
          <w:lang w:val="es-ES_tradnl"/>
        </w:rPr>
        <w:t xml:space="preserve">, Hernández comentó, "Creo que el ejemplo cubano, en que más de medio siglo después de una revolución socialista, todavía no hay una verdadera democracia racial, fue bastante revelador y muy instructivo." </w:t>
      </w:r>
    </w:p>
  </w:footnote>
  <w:footnote w:id="3">
    <w:p w14:paraId="2B48CBEC" w14:textId="1900E045" w:rsidR="00FD16DB" w:rsidRPr="001E469E" w:rsidRDefault="00FD16DB" w:rsidP="00DF118D">
      <w:pPr>
        <w:pStyle w:val="FootnoteText"/>
        <w:rPr>
          <w:lang w:val="es-ES_tradnl"/>
        </w:rPr>
      </w:pPr>
      <w:r w:rsidRPr="001E469E">
        <w:rPr>
          <w:rStyle w:val="FootnoteReference"/>
          <w:lang w:val="es-ES_tradnl"/>
        </w:rPr>
        <w:footnoteRef/>
      </w:r>
      <w:r w:rsidRPr="001E469E">
        <w:rPr>
          <w:lang w:val="es-ES_tradnl"/>
        </w:rPr>
        <w:t xml:space="preserve"> </w:t>
      </w:r>
      <w:r w:rsidRPr="00E46C69">
        <w:rPr>
          <w:rFonts w:ascii="Tahoma" w:hAnsi="Tahoma" w:cs="Tahoma"/>
          <w:lang w:val="es-ES_tradnl"/>
        </w:rPr>
        <w:t xml:space="preserve"> Para los artistas que participaron en estas muestras, la censura y la auto-</w:t>
      </w:r>
      <w:proofErr w:type="spellStart"/>
      <w:r w:rsidRPr="00E46C69">
        <w:rPr>
          <w:rFonts w:ascii="Tahoma" w:hAnsi="Tahoma" w:cs="Tahoma"/>
          <w:lang w:val="es-ES_tradnl"/>
        </w:rPr>
        <w:t>centura</w:t>
      </w:r>
      <w:proofErr w:type="spellEnd"/>
      <w:r w:rsidRPr="00E46C69">
        <w:rPr>
          <w:rFonts w:ascii="Tahoma" w:hAnsi="Tahoma" w:cs="Tahoma"/>
          <w:lang w:val="es-ES_tradnl"/>
        </w:rPr>
        <w:t xml:space="preserve"> significaban duros desafíos. Mientras defendían las metas y logros de la reestructuración revolucionaria de la sociedad, las autoridades cubanas muchas veces ignoraban la prostitución, marginalización, violencia doméstica, oposición política y discriminación racial en general como "no-temas", especialmente en relación con las c</w:t>
      </w:r>
      <w:r>
        <w:rPr>
          <w:rFonts w:ascii="Tahoma" w:hAnsi="Tahoma" w:cs="Tahoma"/>
          <w:lang w:val="es-ES_tradnl"/>
        </w:rPr>
        <w:t>ondiciones del llamado Período especial</w:t>
      </w:r>
      <w:r w:rsidRPr="00E46C69">
        <w:rPr>
          <w:rFonts w:ascii="Tahoma" w:hAnsi="Tahoma" w:cs="Tahoma"/>
          <w:lang w:val="es-ES_tradnl"/>
        </w:rPr>
        <w:t xml:space="preserve"> </w:t>
      </w:r>
      <w:r w:rsidRPr="00E46C69">
        <w:rPr>
          <w:rFonts w:ascii="Tahoma" w:hAnsi="Tahoma" w:cs="Tahoma"/>
          <w:color w:val="222222"/>
          <w:szCs w:val="26"/>
          <w:lang w:val="es-ES_tradnl"/>
        </w:rPr>
        <w:t>(</w:t>
      </w:r>
      <w:r>
        <w:rPr>
          <w:rFonts w:ascii="Tahoma" w:hAnsi="Tahoma" w:cs="Tahoma"/>
          <w:color w:val="222222"/>
          <w:szCs w:val="26"/>
          <w:lang w:val="es-ES_tradnl"/>
        </w:rPr>
        <w:t xml:space="preserve">De la Fuente, </w:t>
      </w:r>
      <w:r w:rsidRPr="00E46C69">
        <w:rPr>
          <w:rFonts w:ascii="Tahoma" w:hAnsi="Tahoma" w:cs="Tahoma"/>
          <w:i/>
          <w:color w:val="222222"/>
          <w:szCs w:val="26"/>
          <w:lang w:val="es-ES_tradnl"/>
        </w:rPr>
        <w:t>Queloides</w:t>
      </w:r>
      <w:r w:rsidRPr="00E46C69">
        <w:rPr>
          <w:rFonts w:ascii="Tahoma" w:hAnsi="Tahoma" w:cs="Tahoma"/>
          <w:color w:val="222222"/>
          <w:szCs w:val="26"/>
          <w:lang w:val="es-ES_tradnl"/>
        </w:rPr>
        <w:t xml:space="preserve"> 11).</w:t>
      </w:r>
    </w:p>
  </w:footnote>
  <w:footnote w:id="4">
    <w:p w14:paraId="22C3D3F5" w14:textId="77777777" w:rsidR="00FD16DB" w:rsidRPr="00591503" w:rsidRDefault="00FD16DB" w:rsidP="00DF118D">
      <w:pPr>
        <w:pStyle w:val="FootnoteText"/>
        <w:rPr>
          <w:rFonts w:ascii="Tahoma" w:hAnsi="Tahoma"/>
          <w:lang w:val="es-ES_tradnl"/>
        </w:rPr>
      </w:pPr>
      <w:r w:rsidRPr="00591503">
        <w:rPr>
          <w:rStyle w:val="FootnoteReference"/>
          <w:rFonts w:ascii="Tahoma" w:hAnsi="Tahoma"/>
        </w:rPr>
        <w:footnoteRef/>
      </w:r>
      <w:r w:rsidRPr="00591503">
        <w:rPr>
          <w:rFonts w:ascii="Tahoma" w:hAnsi="Tahoma"/>
        </w:rPr>
        <w:t xml:space="preserve"> </w:t>
      </w:r>
      <w:r w:rsidRPr="00E56164">
        <w:rPr>
          <w:rFonts w:ascii="Tahoma" w:hAnsi="Tahoma"/>
          <w:lang w:val="es-ES_tradnl"/>
        </w:rPr>
        <w:t xml:space="preserve">Véase por ejemplo el anuncio de prensa de </w:t>
      </w:r>
      <w:proofErr w:type="spellStart"/>
      <w:r w:rsidRPr="00E56164">
        <w:rPr>
          <w:rFonts w:ascii="Tahoma" w:hAnsi="Tahoma"/>
          <w:lang w:val="es-ES_tradnl"/>
        </w:rPr>
        <w:t>ArtNexus</w:t>
      </w:r>
      <w:proofErr w:type="spellEnd"/>
      <w:r w:rsidRPr="00E56164">
        <w:rPr>
          <w:rFonts w:ascii="Tahoma" w:hAnsi="Tahoma"/>
          <w:lang w:val="es-ES_tradnl"/>
        </w:rPr>
        <w:t xml:space="preserve"> para </w:t>
      </w:r>
      <w:proofErr w:type="spellStart"/>
      <w:r w:rsidRPr="00E56164">
        <w:rPr>
          <w:rFonts w:ascii="Tahoma" w:hAnsi="Tahoma"/>
          <w:lang w:val="es-ES_tradnl"/>
        </w:rPr>
        <w:t>Drapetomanía</w:t>
      </w:r>
      <w:proofErr w:type="spellEnd"/>
      <w:r w:rsidRPr="00E56164">
        <w:rPr>
          <w:rFonts w:ascii="Tahoma" w:hAnsi="Tahoma"/>
          <w:lang w:val="es-ES_tradnl"/>
        </w:rPr>
        <w:t xml:space="preserve">: http://www.artnexus.com/PressReleases_View.aspx?DocumentID=25687. </w:t>
      </w:r>
      <w:r w:rsidRPr="00E56164">
        <w:rPr>
          <w:rFonts w:ascii="Tahoma" w:hAnsi="Tahoma" w:cs="Tahoma"/>
          <w:color w:val="222222"/>
          <w:szCs w:val="26"/>
          <w:lang w:val="es-ES_tradnl"/>
        </w:rPr>
        <w:t xml:space="preserve">Los artistas de ambos </w:t>
      </w:r>
      <w:r w:rsidRPr="00E56164">
        <w:rPr>
          <w:rFonts w:ascii="Tahoma" w:hAnsi="Tahoma" w:cs="Tahoma"/>
          <w:i/>
          <w:color w:val="222222"/>
          <w:szCs w:val="26"/>
          <w:lang w:val="es-ES_tradnl"/>
        </w:rPr>
        <w:t>Queloides</w:t>
      </w:r>
      <w:r w:rsidRPr="00E56164">
        <w:rPr>
          <w:rFonts w:ascii="Tahoma" w:hAnsi="Tahoma" w:cs="Tahoma"/>
          <w:color w:val="222222"/>
          <w:szCs w:val="26"/>
          <w:lang w:val="es-ES_tradnl"/>
        </w:rPr>
        <w:t xml:space="preserve"> y </w:t>
      </w:r>
      <w:proofErr w:type="spellStart"/>
      <w:r w:rsidRPr="00E56164">
        <w:rPr>
          <w:rFonts w:ascii="Tahoma" w:hAnsi="Tahoma" w:cs="Tahoma"/>
          <w:i/>
          <w:color w:val="222222"/>
          <w:szCs w:val="26"/>
          <w:lang w:val="es-ES_tradnl"/>
        </w:rPr>
        <w:t>Drapetomanía</w:t>
      </w:r>
      <w:proofErr w:type="spellEnd"/>
      <w:r w:rsidRPr="00E56164">
        <w:rPr>
          <w:rFonts w:ascii="Tahoma" w:hAnsi="Tahoma" w:cs="Tahoma"/>
          <w:color w:val="222222"/>
          <w:szCs w:val="26"/>
          <w:lang w:val="es-ES_tradnl"/>
        </w:rPr>
        <w:t xml:space="preserve"> hacen referencia al </w:t>
      </w:r>
      <w:proofErr w:type="spellStart"/>
      <w:r w:rsidRPr="00E56164">
        <w:rPr>
          <w:rFonts w:ascii="Tahoma" w:hAnsi="Tahoma" w:cs="Tahoma"/>
          <w:i/>
          <w:color w:val="222222"/>
          <w:szCs w:val="26"/>
          <w:lang w:val="es-ES_tradnl"/>
        </w:rPr>
        <w:t>cimarronaje</w:t>
      </w:r>
      <w:proofErr w:type="spellEnd"/>
      <w:r w:rsidRPr="00E56164">
        <w:rPr>
          <w:rFonts w:ascii="Tahoma" w:hAnsi="Tahoma" w:cs="Tahoma"/>
          <w:color w:val="222222"/>
          <w:szCs w:val="26"/>
          <w:lang w:val="es-ES_tradnl"/>
        </w:rPr>
        <w:t xml:space="preserve"> directa e indirectamente en sus imágenes y/o textos.  Alberto </w:t>
      </w:r>
      <w:proofErr w:type="spellStart"/>
      <w:r w:rsidRPr="00E56164">
        <w:rPr>
          <w:rFonts w:ascii="Tahoma" w:hAnsi="Tahoma" w:cs="Tahoma"/>
          <w:color w:val="222222"/>
          <w:szCs w:val="26"/>
          <w:lang w:val="es-ES_tradnl"/>
        </w:rPr>
        <w:t>Lescay</w:t>
      </w:r>
      <w:proofErr w:type="spellEnd"/>
      <w:r w:rsidRPr="00E56164">
        <w:rPr>
          <w:rFonts w:ascii="Tahoma" w:hAnsi="Tahoma" w:cs="Tahoma"/>
          <w:color w:val="222222"/>
          <w:szCs w:val="26"/>
          <w:lang w:val="es-ES_tradnl"/>
        </w:rPr>
        <w:t xml:space="preserve">, pintor y escultor, tituló una obra de 2007 </w:t>
      </w:r>
      <w:r w:rsidRPr="00E56164">
        <w:rPr>
          <w:rFonts w:ascii="Tahoma" w:hAnsi="Tahoma" w:cs="Tahoma"/>
          <w:i/>
          <w:color w:val="222222"/>
          <w:szCs w:val="26"/>
          <w:lang w:val="es-ES_tradnl"/>
        </w:rPr>
        <w:t xml:space="preserve">Sueño </w:t>
      </w:r>
      <w:proofErr w:type="spellStart"/>
      <w:r w:rsidRPr="00E56164">
        <w:rPr>
          <w:rFonts w:ascii="Tahoma" w:hAnsi="Tahoma" w:cs="Tahoma"/>
          <w:i/>
          <w:color w:val="222222"/>
          <w:szCs w:val="26"/>
          <w:lang w:val="es-ES_tradnl"/>
        </w:rPr>
        <w:t>Cimmarón</w:t>
      </w:r>
      <w:proofErr w:type="spellEnd"/>
      <w:r w:rsidRPr="00E56164">
        <w:rPr>
          <w:rFonts w:ascii="Tahoma" w:hAnsi="Tahoma" w:cs="Tahoma"/>
          <w:color w:val="222222"/>
          <w:szCs w:val="26"/>
          <w:lang w:val="es-ES_tradnl"/>
        </w:rPr>
        <w:t>, para dar un sol</w:t>
      </w:r>
      <w:r>
        <w:rPr>
          <w:rFonts w:ascii="Tahoma" w:hAnsi="Tahoma" w:cs="Tahoma"/>
          <w:color w:val="222222"/>
          <w:szCs w:val="26"/>
          <w:lang w:val="es-ES_tradnl"/>
        </w:rPr>
        <w:t xml:space="preserve">o ejemplo. Una enorme escultura del mismo artista en bronce, hierro y otros materiales titulada </w:t>
      </w:r>
      <w:r w:rsidRPr="00E56164">
        <w:rPr>
          <w:rFonts w:ascii="Tahoma" w:hAnsi="Tahoma" w:cs="Tahoma"/>
          <w:i/>
          <w:color w:val="222222"/>
          <w:szCs w:val="26"/>
          <w:lang w:val="es-ES_tradnl"/>
        </w:rPr>
        <w:t>Monumento al cimarrón</w:t>
      </w:r>
      <w:r>
        <w:rPr>
          <w:rFonts w:ascii="Tahoma" w:hAnsi="Tahoma" w:cs="Tahoma"/>
          <w:color w:val="222222"/>
          <w:szCs w:val="26"/>
          <w:lang w:val="es-ES_tradnl"/>
        </w:rPr>
        <w:t xml:space="preserve"> se encuentra en la cima de un punto cerca de la comunidad de El Cobre, donde en 1731, cubanos y haitianos se juntaron en uno de l</w:t>
      </w:r>
      <w:r w:rsidRPr="00E56164">
        <w:rPr>
          <w:rFonts w:ascii="Tahoma" w:hAnsi="Tahoma" w:cs="Tahoma"/>
          <w:color w:val="222222"/>
          <w:szCs w:val="26"/>
          <w:lang w:val="es-ES_tradnl"/>
        </w:rPr>
        <w:t>o</w:t>
      </w:r>
      <w:r>
        <w:rPr>
          <w:rFonts w:ascii="Tahoma" w:hAnsi="Tahoma" w:cs="Tahoma"/>
          <w:color w:val="222222"/>
          <w:szCs w:val="26"/>
          <w:lang w:val="es-ES_tradnl"/>
        </w:rPr>
        <w:t xml:space="preserve">s levantamientos de esclavos más importantes en las Américas. Ahora reconocido el sitio como una importante parada en la Ruta del Esclavo por UNESCO, El Cobre con el monumento al cimarrón de </w:t>
      </w:r>
      <w:proofErr w:type="spellStart"/>
      <w:r>
        <w:rPr>
          <w:rFonts w:ascii="Tahoma" w:hAnsi="Tahoma" w:cs="Tahoma"/>
          <w:color w:val="222222"/>
          <w:szCs w:val="26"/>
          <w:lang w:val="es-ES_tradnl"/>
        </w:rPr>
        <w:t>Lescay</w:t>
      </w:r>
      <w:proofErr w:type="spellEnd"/>
      <w:r>
        <w:rPr>
          <w:rFonts w:ascii="Tahoma" w:hAnsi="Tahoma" w:cs="Tahoma"/>
          <w:color w:val="222222"/>
          <w:szCs w:val="26"/>
          <w:lang w:val="es-ES_tradnl"/>
        </w:rPr>
        <w:t xml:space="preserve"> provee un </w:t>
      </w:r>
      <w:proofErr w:type="spellStart"/>
      <w:r>
        <w:rPr>
          <w:rFonts w:ascii="Tahoma" w:hAnsi="Tahoma" w:cs="Tahoma"/>
          <w:color w:val="222222"/>
          <w:szCs w:val="26"/>
          <w:lang w:val="es-ES_tradnl"/>
        </w:rPr>
        <w:t>intertexto</w:t>
      </w:r>
      <w:proofErr w:type="spellEnd"/>
      <w:r>
        <w:rPr>
          <w:rFonts w:ascii="Tahoma" w:hAnsi="Tahoma" w:cs="Tahoma"/>
          <w:color w:val="222222"/>
          <w:szCs w:val="26"/>
          <w:lang w:val="es-ES_tradnl"/>
        </w:rPr>
        <w:t xml:space="preserve"> geográfico y tridimensional a las obras de </w:t>
      </w:r>
      <w:r w:rsidRPr="00F2325D">
        <w:rPr>
          <w:rFonts w:ascii="Tahoma" w:hAnsi="Tahoma" w:cs="Tahoma"/>
          <w:i/>
          <w:color w:val="222222"/>
          <w:szCs w:val="26"/>
          <w:lang w:val="es-ES_tradnl"/>
        </w:rPr>
        <w:t>Queloides</w:t>
      </w:r>
      <w:r>
        <w:rPr>
          <w:rFonts w:ascii="Tahoma" w:hAnsi="Tahoma" w:cs="Tahoma"/>
          <w:color w:val="222222"/>
          <w:szCs w:val="26"/>
          <w:lang w:val="es-ES_tradnl"/>
        </w:rPr>
        <w:t xml:space="preserve"> y </w:t>
      </w:r>
      <w:proofErr w:type="spellStart"/>
      <w:r w:rsidRPr="00E56164">
        <w:rPr>
          <w:rFonts w:ascii="Tahoma" w:hAnsi="Tahoma" w:cs="Tahoma"/>
          <w:i/>
          <w:color w:val="222222"/>
          <w:szCs w:val="26"/>
          <w:lang w:val="es-ES_tradnl"/>
        </w:rPr>
        <w:t>Drapetomanía</w:t>
      </w:r>
      <w:proofErr w:type="spellEnd"/>
      <w:r w:rsidRPr="00E56164">
        <w:rPr>
          <w:rFonts w:ascii="Tahoma" w:hAnsi="Tahoma" w:cs="Tahoma"/>
          <w:color w:val="222222"/>
          <w:szCs w:val="26"/>
          <w:lang w:val="es-ES_tradnl"/>
        </w:rPr>
        <w:t>.</w:t>
      </w:r>
      <w:r>
        <w:rPr>
          <w:rFonts w:ascii="Tahoma" w:hAnsi="Tahoma" w:cs="Tahoma"/>
          <w:color w:val="222222"/>
          <w:szCs w:val="26"/>
        </w:rPr>
        <w:t xml:space="preserve">  </w:t>
      </w:r>
    </w:p>
  </w:footnote>
  <w:footnote w:id="5">
    <w:p w14:paraId="5581DC72" w14:textId="48F960B1" w:rsidR="00FD16DB" w:rsidRPr="00591503" w:rsidRDefault="00FD16DB" w:rsidP="00053069">
      <w:pPr>
        <w:widowControl w:val="0"/>
        <w:autoSpaceDE w:val="0"/>
        <w:autoSpaceDN w:val="0"/>
        <w:adjustRightInd w:val="0"/>
        <w:rPr>
          <w:rFonts w:ascii="Tahoma" w:hAnsi="Tahoma" w:cs="Tahoma"/>
          <w:color w:val="222222"/>
          <w:szCs w:val="26"/>
        </w:rPr>
      </w:pPr>
      <w:r>
        <w:rPr>
          <w:rStyle w:val="FootnoteReference"/>
        </w:rPr>
        <w:footnoteRef/>
      </w:r>
      <w:r>
        <w:t xml:space="preserve"> </w:t>
      </w:r>
      <w:r>
        <w:rPr>
          <w:rFonts w:ascii="Tahoma" w:hAnsi="Tahoma" w:cs="Tahoma"/>
          <w:color w:val="222222"/>
          <w:szCs w:val="26"/>
          <w:lang w:val="es-ES_tradnl"/>
        </w:rPr>
        <w:t>Los voluminosos catálogos bilingües de</w:t>
      </w:r>
      <w:r w:rsidRPr="001D1619">
        <w:rPr>
          <w:rFonts w:ascii="Tahoma" w:hAnsi="Tahoma" w:cs="Tahoma"/>
          <w:color w:val="222222"/>
          <w:szCs w:val="26"/>
          <w:lang w:val="es-ES_tradnl"/>
        </w:rPr>
        <w:t xml:space="preserve"> </w:t>
      </w:r>
      <w:r w:rsidRPr="001D1619">
        <w:rPr>
          <w:rFonts w:ascii="Tahoma" w:hAnsi="Tahoma" w:cs="Tahoma"/>
          <w:i/>
          <w:color w:val="222222"/>
          <w:szCs w:val="26"/>
          <w:lang w:val="es-ES_tradnl"/>
        </w:rPr>
        <w:t>Queloides</w:t>
      </w:r>
      <w:r>
        <w:rPr>
          <w:rFonts w:ascii="Tahoma" w:hAnsi="Tahoma" w:cs="Tahoma"/>
          <w:color w:val="222222"/>
          <w:szCs w:val="26"/>
          <w:lang w:val="es-ES_tradnl"/>
        </w:rPr>
        <w:t xml:space="preserve"> y</w:t>
      </w:r>
      <w:r w:rsidRPr="001D1619">
        <w:rPr>
          <w:rFonts w:ascii="Tahoma" w:hAnsi="Tahoma" w:cs="Tahoma"/>
          <w:color w:val="222222"/>
          <w:szCs w:val="26"/>
          <w:lang w:val="es-ES_tradnl"/>
        </w:rPr>
        <w:t xml:space="preserve"> </w:t>
      </w:r>
      <w:proofErr w:type="spellStart"/>
      <w:r w:rsidRPr="001D1619">
        <w:rPr>
          <w:rFonts w:ascii="Tahoma" w:hAnsi="Tahoma" w:cs="Tahoma"/>
          <w:i/>
          <w:color w:val="222222"/>
          <w:szCs w:val="26"/>
          <w:lang w:val="es-ES_tradnl"/>
        </w:rPr>
        <w:t>Drapetomanía</w:t>
      </w:r>
      <w:proofErr w:type="spellEnd"/>
      <w:r w:rsidRPr="001D1619">
        <w:rPr>
          <w:rFonts w:ascii="Tahoma" w:hAnsi="Tahoma" w:cs="Tahoma"/>
          <w:i/>
          <w:color w:val="222222"/>
          <w:szCs w:val="26"/>
          <w:lang w:val="es-ES_tradnl"/>
        </w:rPr>
        <w:t>: Grupo Antillano</w:t>
      </w:r>
      <w:r w:rsidRPr="001D1619">
        <w:rPr>
          <w:rFonts w:ascii="Tahoma" w:hAnsi="Tahoma" w:cs="Tahoma"/>
          <w:color w:val="222222"/>
          <w:szCs w:val="26"/>
          <w:lang w:val="es-ES_tradnl"/>
        </w:rPr>
        <w:t xml:space="preserve"> </w:t>
      </w:r>
      <w:r w:rsidRPr="001D1619">
        <w:rPr>
          <w:rFonts w:ascii="Tahoma" w:hAnsi="Tahoma" w:cs="Tahoma"/>
          <w:i/>
          <w:color w:val="222222"/>
          <w:szCs w:val="26"/>
          <w:lang w:val="es-ES_tradnl"/>
        </w:rPr>
        <w:t xml:space="preserve">and </w:t>
      </w:r>
      <w:proofErr w:type="spellStart"/>
      <w:r w:rsidRPr="001D1619">
        <w:rPr>
          <w:rFonts w:ascii="Tahoma" w:hAnsi="Tahoma" w:cs="Tahoma"/>
          <w:i/>
          <w:color w:val="222222"/>
          <w:szCs w:val="26"/>
          <w:lang w:val="es-ES_tradnl"/>
        </w:rPr>
        <w:t>the</w:t>
      </w:r>
      <w:proofErr w:type="spellEnd"/>
      <w:r w:rsidRPr="001D1619">
        <w:rPr>
          <w:rFonts w:ascii="Tahoma" w:hAnsi="Tahoma" w:cs="Tahoma"/>
          <w:i/>
          <w:color w:val="222222"/>
          <w:szCs w:val="26"/>
          <w:lang w:val="es-ES_tradnl"/>
        </w:rPr>
        <w:t xml:space="preserve"> Art of Afro-Cuba</w:t>
      </w:r>
      <w:r>
        <w:rPr>
          <w:rFonts w:ascii="Tahoma" w:hAnsi="Tahoma" w:cs="Tahoma"/>
          <w:color w:val="222222"/>
          <w:szCs w:val="26"/>
          <w:lang w:val="es-ES_tradnl"/>
        </w:rPr>
        <w:t xml:space="preserve"> presentan un esfuerzo notable de contestar esas preguntas, incorporando reflexiones de artistas y críticos cubanos viviendo dentro y fuera del país.  Estos catálogos, a nuestro modo de ver, sirven también como objetos de estudio al lado de las obras que reproducen, como también fuentes secundarias que interpretan esos objetos en sus respectivos espacios de exhibición y presentación a diversos públicos</w:t>
      </w:r>
      <w:r w:rsidRPr="001D1619">
        <w:rPr>
          <w:rFonts w:ascii="Tahoma" w:hAnsi="Tahoma" w:cs="Tahoma"/>
          <w:color w:val="222222"/>
          <w:szCs w:val="26"/>
          <w:lang w:val="es-ES_tradnl"/>
        </w:rPr>
        <w:t>.</w:t>
      </w:r>
      <w:r>
        <w:rPr>
          <w:rFonts w:ascii="Tahoma" w:hAnsi="Tahoma" w:cs="Tahoma"/>
          <w:color w:val="222222"/>
          <w:szCs w:val="26"/>
        </w:rPr>
        <w:t xml:space="preserve"> </w:t>
      </w:r>
    </w:p>
  </w:footnote>
  <w:footnote w:id="6">
    <w:p w14:paraId="4DA732D2" w14:textId="3DDD934E" w:rsidR="00FD16DB" w:rsidRPr="001E469E" w:rsidRDefault="00FD16DB" w:rsidP="00074F92">
      <w:pPr>
        <w:widowControl w:val="0"/>
        <w:autoSpaceDE w:val="0"/>
        <w:autoSpaceDN w:val="0"/>
        <w:adjustRightInd w:val="0"/>
        <w:spacing w:after="320"/>
        <w:rPr>
          <w:rFonts w:ascii="Tahoma" w:hAnsi="Tahoma" w:cs="Palatino"/>
          <w:szCs w:val="48"/>
          <w:lang w:val="es-ES_tradnl"/>
        </w:rPr>
      </w:pPr>
      <w:r w:rsidRPr="00591503">
        <w:rPr>
          <w:rStyle w:val="FootnoteReference"/>
          <w:rFonts w:ascii="Tahoma" w:hAnsi="Tahoma"/>
        </w:rPr>
        <w:footnoteRef/>
      </w:r>
      <w:r>
        <w:rPr>
          <w:rFonts w:ascii="Tahoma" w:hAnsi="Tahoma"/>
        </w:rPr>
        <w:t xml:space="preserve"> </w:t>
      </w:r>
      <w:r w:rsidRPr="001E469E">
        <w:rPr>
          <w:rFonts w:ascii="Tahoma" w:hAnsi="Tahoma"/>
          <w:lang w:val="es-ES_tradnl"/>
        </w:rPr>
        <w:t xml:space="preserve">Valiosos estudios de fenómenos </w:t>
      </w:r>
      <w:proofErr w:type="spellStart"/>
      <w:r w:rsidRPr="001E469E">
        <w:rPr>
          <w:rFonts w:ascii="Tahoma" w:hAnsi="Tahoma"/>
          <w:lang w:val="es-ES_tradnl"/>
        </w:rPr>
        <w:t>intermediales</w:t>
      </w:r>
      <w:proofErr w:type="spellEnd"/>
      <w:r w:rsidRPr="001E469E">
        <w:rPr>
          <w:rFonts w:ascii="Tahoma" w:hAnsi="Tahoma"/>
          <w:lang w:val="es-ES_tradnl"/>
        </w:rPr>
        <w:t xml:space="preserve"> en el contexto cubano incluyen la lectura de las etiquetas de las cajas de tabaco en </w:t>
      </w:r>
      <w:proofErr w:type="spellStart"/>
      <w:r w:rsidRPr="001E469E">
        <w:rPr>
          <w:rFonts w:ascii="Tahoma" w:hAnsi="Tahoma" w:cs="Tahoma"/>
          <w:i/>
          <w:color w:val="222222"/>
          <w:szCs w:val="26"/>
          <w:lang w:val="es-ES_tradnl"/>
        </w:rPr>
        <w:t>Sugar’s</w:t>
      </w:r>
      <w:proofErr w:type="spellEnd"/>
      <w:r w:rsidRPr="001E469E">
        <w:rPr>
          <w:rFonts w:ascii="Tahoma" w:hAnsi="Tahoma" w:cs="Tahoma"/>
          <w:i/>
          <w:color w:val="222222"/>
          <w:szCs w:val="26"/>
          <w:lang w:val="es-ES_tradnl"/>
        </w:rPr>
        <w:t xml:space="preserve"> </w:t>
      </w:r>
      <w:proofErr w:type="spellStart"/>
      <w:r w:rsidRPr="001E469E">
        <w:rPr>
          <w:rFonts w:ascii="Tahoma" w:hAnsi="Tahoma" w:cs="Tahoma"/>
          <w:i/>
          <w:color w:val="222222"/>
          <w:szCs w:val="26"/>
          <w:lang w:val="es-ES_tradnl"/>
        </w:rPr>
        <w:t>Secrets</w:t>
      </w:r>
      <w:proofErr w:type="spellEnd"/>
      <w:r w:rsidRPr="001E469E">
        <w:rPr>
          <w:rFonts w:ascii="Tahoma" w:hAnsi="Tahoma" w:cs="Tahoma"/>
          <w:color w:val="222222"/>
          <w:szCs w:val="26"/>
          <w:lang w:val="es-ES_tradnl"/>
        </w:rPr>
        <w:t xml:space="preserve">: </w:t>
      </w:r>
      <w:proofErr w:type="spellStart"/>
      <w:r w:rsidRPr="001E469E">
        <w:rPr>
          <w:rFonts w:ascii="Tahoma" w:hAnsi="Tahoma" w:cs="Tahoma"/>
          <w:i/>
          <w:color w:val="222222"/>
          <w:szCs w:val="26"/>
          <w:lang w:val="es-ES_tradnl"/>
        </w:rPr>
        <w:t>Race</w:t>
      </w:r>
      <w:proofErr w:type="spellEnd"/>
      <w:r w:rsidRPr="001E469E">
        <w:rPr>
          <w:rFonts w:ascii="Tahoma" w:hAnsi="Tahoma" w:cs="Tahoma"/>
          <w:i/>
          <w:color w:val="222222"/>
          <w:szCs w:val="26"/>
          <w:lang w:val="es-ES_tradnl"/>
        </w:rPr>
        <w:t xml:space="preserve"> and </w:t>
      </w:r>
      <w:proofErr w:type="spellStart"/>
      <w:r w:rsidRPr="001E469E">
        <w:rPr>
          <w:rFonts w:ascii="Tahoma" w:hAnsi="Tahoma" w:cs="Tahoma"/>
          <w:i/>
          <w:color w:val="222222"/>
          <w:szCs w:val="26"/>
          <w:lang w:val="es-ES_tradnl"/>
        </w:rPr>
        <w:t>the</w:t>
      </w:r>
      <w:proofErr w:type="spellEnd"/>
      <w:r w:rsidRPr="001E469E">
        <w:rPr>
          <w:rFonts w:ascii="Tahoma" w:hAnsi="Tahoma" w:cs="Tahoma"/>
          <w:i/>
          <w:color w:val="222222"/>
          <w:szCs w:val="26"/>
          <w:lang w:val="es-ES_tradnl"/>
        </w:rPr>
        <w:t xml:space="preserve"> </w:t>
      </w:r>
      <w:proofErr w:type="spellStart"/>
      <w:r w:rsidRPr="001E469E">
        <w:rPr>
          <w:rFonts w:ascii="Tahoma" w:hAnsi="Tahoma" w:cs="Tahoma"/>
          <w:i/>
          <w:color w:val="222222"/>
          <w:szCs w:val="26"/>
          <w:lang w:val="es-ES_tradnl"/>
        </w:rPr>
        <w:t>Erotics</w:t>
      </w:r>
      <w:proofErr w:type="spellEnd"/>
      <w:r w:rsidRPr="001E469E">
        <w:rPr>
          <w:rFonts w:ascii="Tahoma" w:hAnsi="Tahoma" w:cs="Tahoma"/>
          <w:i/>
          <w:color w:val="222222"/>
          <w:szCs w:val="26"/>
          <w:lang w:val="es-ES_tradnl"/>
        </w:rPr>
        <w:t xml:space="preserve"> of Cuban </w:t>
      </w:r>
      <w:proofErr w:type="spellStart"/>
      <w:r w:rsidRPr="001E469E">
        <w:rPr>
          <w:rFonts w:ascii="Tahoma" w:hAnsi="Tahoma" w:cs="Tahoma"/>
          <w:i/>
          <w:color w:val="222222"/>
          <w:szCs w:val="26"/>
          <w:lang w:val="es-ES_tradnl"/>
        </w:rPr>
        <w:t>Nationalism</w:t>
      </w:r>
      <w:proofErr w:type="spellEnd"/>
      <w:r w:rsidRPr="001E469E">
        <w:rPr>
          <w:rFonts w:ascii="Tahoma" w:hAnsi="Tahoma" w:cs="Tahoma"/>
          <w:color w:val="222222"/>
          <w:szCs w:val="26"/>
          <w:lang w:val="es-ES_tradnl"/>
        </w:rPr>
        <w:t xml:space="preserve"> (1993)</w:t>
      </w:r>
      <w:r>
        <w:rPr>
          <w:rFonts w:ascii="Tahoma" w:hAnsi="Tahoma" w:cs="Tahoma"/>
          <w:color w:val="222222"/>
          <w:szCs w:val="26"/>
          <w:lang w:val="es-ES_tradnl"/>
        </w:rPr>
        <w:t xml:space="preserve"> de Vera </w:t>
      </w:r>
      <w:proofErr w:type="spellStart"/>
      <w:r>
        <w:rPr>
          <w:rFonts w:ascii="Tahoma" w:hAnsi="Tahoma" w:cs="Tahoma"/>
          <w:color w:val="222222"/>
          <w:szCs w:val="26"/>
          <w:lang w:val="es-ES_tradnl"/>
        </w:rPr>
        <w:t>Kutz</w:t>
      </w:r>
      <w:r w:rsidRPr="001E469E">
        <w:rPr>
          <w:rFonts w:ascii="Tahoma" w:hAnsi="Tahoma" w:cs="Tahoma"/>
          <w:color w:val="222222"/>
          <w:szCs w:val="26"/>
          <w:lang w:val="es-ES_tradnl"/>
        </w:rPr>
        <w:t>inski</w:t>
      </w:r>
      <w:proofErr w:type="spellEnd"/>
      <w:r>
        <w:rPr>
          <w:rFonts w:ascii="Tahoma" w:hAnsi="Tahoma" w:cs="Tahoma"/>
          <w:color w:val="222222"/>
          <w:szCs w:val="26"/>
          <w:lang w:val="es-ES_tradnl"/>
        </w:rPr>
        <w:t>; y más recientemente, una reflexión sobre el discurso curatorial como lógica gobernante de la producción cultural en Cuba de Guillermina de Ferrari:</w:t>
      </w:r>
      <w:r w:rsidRPr="001E469E">
        <w:rPr>
          <w:rFonts w:ascii="Tahoma" w:hAnsi="Tahoma" w:cs="Tahoma"/>
          <w:color w:val="222222"/>
          <w:szCs w:val="26"/>
          <w:lang w:val="es-ES_tradnl"/>
        </w:rPr>
        <w:t xml:space="preserve"> “</w:t>
      </w:r>
      <w:r>
        <w:rPr>
          <w:rFonts w:ascii="Tahoma" w:hAnsi="Tahoma" w:cs="Tahoma"/>
          <w:color w:val="222222"/>
          <w:szCs w:val="26"/>
          <w:lang w:val="es-ES_tradnl"/>
        </w:rPr>
        <w:t xml:space="preserve">Cuba, a </w:t>
      </w:r>
      <w:proofErr w:type="spellStart"/>
      <w:r>
        <w:rPr>
          <w:rFonts w:ascii="Tahoma" w:hAnsi="Tahoma" w:cs="Tahoma"/>
          <w:color w:val="222222"/>
          <w:szCs w:val="26"/>
          <w:lang w:val="es-ES_tradnl"/>
        </w:rPr>
        <w:t>Curated</w:t>
      </w:r>
      <w:proofErr w:type="spellEnd"/>
      <w:r>
        <w:rPr>
          <w:rFonts w:ascii="Tahoma" w:hAnsi="Tahoma" w:cs="Tahoma"/>
          <w:color w:val="222222"/>
          <w:szCs w:val="26"/>
          <w:lang w:val="es-ES_tradnl"/>
        </w:rPr>
        <w:t xml:space="preserve"> Culture” (2007).</w:t>
      </w:r>
    </w:p>
  </w:footnote>
  <w:footnote w:id="7">
    <w:p w14:paraId="225593CF" w14:textId="77777777" w:rsidR="00FD16DB" w:rsidRPr="00751E94" w:rsidRDefault="00FD16DB" w:rsidP="00DF118D">
      <w:pPr>
        <w:widowControl w:val="0"/>
        <w:autoSpaceDE w:val="0"/>
        <w:autoSpaceDN w:val="0"/>
        <w:adjustRightInd w:val="0"/>
        <w:rPr>
          <w:rFonts w:ascii="Tahoma" w:hAnsi="Tahoma" w:cs="Tahoma"/>
          <w:szCs w:val="26"/>
          <w:lang w:val="es-ES_tradnl"/>
        </w:rPr>
      </w:pPr>
      <w:r>
        <w:rPr>
          <w:rStyle w:val="FootnoteReference"/>
        </w:rPr>
        <w:footnoteRef/>
      </w:r>
      <w:r>
        <w:t xml:space="preserve"> </w:t>
      </w:r>
      <w:r w:rsidRPr="00751E94">
        <w:rPr>
          <w:rFonts w:ascii="Tahoma" w:hAnsi="Tahoma" w:cs="Palatino"/>
          <w:szCs w:val="48"/>
          <w:lang w:val="es-ES_tradnl"/>
        </w:rPr>
        <w:t xml:space="preserve">Mitchell cita su propio texto de </w:t>
      </w:r>
      <w:r>
        <w:rPr>
          <w:rFonts w:ascii="Tahoma" w:hAnsi="Tahoma" w:cs="Palatino"/>
          <w:szCs w:val="48"/>
          <w:lang w:val="es-ES_tradnl"/>
        </w:rPr>
        <w:t>1994</w:t>
      </w:r>
      <w:r w:rsidRPr="00751E94">
        <w:rPr>
          <w:rFonts w:ascii="Tahoma" w:hAnsi="Tahoma" w:cs="Palatino"/>
          <w:szCs w:val="48"/>
          <w:lang w:val="es-ES_tradnl"/>
        </w:rPr>
        <w:t xml:space="preserve"> </w:t>
      </w:r>
      <w:r w:rsidRPr="00751E94">
        <w:rPr>
          <w:rFonts w:ascii="Tahoma" w:hAnsi="Tahoma" w:cs="Palatino"/>
          <w:i/>
          <w:szCs w:val="48"/>
          <w:lang w:val="es-ES_tradnl"/>
        </w:rPr>
        <w:t xml:space="preserve">Picture </w:t>
      </w:r>
      <w:proofErr w:type="spellStart"/>
      <w:r w:rsidRPr="00751E94">
        <w:rPr>
          <w:rFonts w:ascii="Tahoma" w:hAnsi="Tahoma" w:cs="Palatino"/>
          <w:i/>
          <w:szCs w:val="48"/>
          <w:lang w:val="es-ES_tradnl"/>
        </w:rPr>
        <w:t>Theory</w:t>
      </w:r>
      <w:proofErr w:type="spellEnd"/>
      <w:r w:rsidRPr="00751E94">
        <w:rPr>
          <w:rFonts w:ascii="Tahoma" w:hAnsi="Tahoma" w:cs="Palatino"/>
          <w:i/>
          <w:szCs w:val="48"/>
          <w:lang w:val="es-ES_tradnl"/>
        </w:rPr>
        <w:t xml:space="preserve">: </w:t>
      </w:r>
      <w:proofErr w:type="spellStart"/>
      <w:r w:rsidRPr="00751E94">
        <w:rPr>
          <w:rFonts w:ascii="Tahoma" w:hAnsi="Tahoma" w:cs="Palatino"/>
          <w:i/>
          <w:szCs w:val="48"/>
          <w:lang w:val="es-ES_tradnl"/>
        </w:rPr>
        <w:t>Essays</w:t>
      </w:r>
      <w:proofErr w:type="spellEnd"/>
      <w:r w:rsidRPr="00751E94">
        <w:rPr>
          <w:rFonts w:ascii="Tahoma" w:hAnsi="Tahoma" w:cs="Palatino"/>
          <w:i/>
          <w:szCs w:val="48"/>
          <w:lang w:val="es-ES_tradnl"/>
        </w:rPr>
        <w:t xml:space="preserve"> </w:t>
      </w:r>
      <w:proofErr w:type="spellStart"/>
      <w:r w:rsidRPr="00751E94">
        <w:rPr>
          <w:rFonts w:ascii="Tahoma" w:hAnsi="Tahoma" w:cs="Palatino"/>
          <w:i/>
          <w:szCs w:val="48"/>
          <w:lang w:val="es-ES_tradnl"/>
        </w:rPr>
        <w:t>on</w:t>
      </w:r>
      <w:proofErr w:type="spellEnd"/>
      <w:r w:rsidRPr="00751E94">
        <w:rPr>
          <w:rFonts w:ascii="Tahoma" w:hAnsi="Tahoma" w:cs="Palatino"/>
          <w:i/>
          <w:szCs w:val="48"/>
          <w:lang w:val="es-ES_tradnl"/>
        </w:rPr>
        <w:t xml:space="preserve"> Verbal and Visual </w:t>
      </w:r>
      <w:proofErr w:type="spellStart"/>
      <w:r w:rsidRPr="00751E94">
        <w:rPr>
          <w:rFonts w:ascii="Tahoma" w:hAnsi="Tahoma" w:cs="Palatino"/>
          <w:i/>
          <w:szCs w:val="48"/>
          <w:lang w:val="es-ES_tradnl"/>
        </w:rPr>
        <w:t>Representation</w:t>
      </w:r>
      <w:proofErr w:type="spellEnd"/>
      <w:r w:rsidRPr="00751E94">
        <w:rPr>
          <w:rFonts w:ascii="Tahoma" w:hAnsi="Tahoma" w:cs="Palatino"/>
          <w:szCs w:val="48"/>
          <w:lang w:val="es-ES_tradnl"/>
        </w:rPr>
        <w:t xml:space="preserve">, </w:t>
      </w:r>
      <w:proofErr w:type="spellStart"/>
      <w:r w:rsidRPr="00751E94">
        <w:rPr>
          <w:rFonts w:ascii="Tahoma" w:hAnsi="Tahoma" w:cs="Palatino"/>
          <w:i/>
          <w:szCs w:val="48"/>
          <w:lang w:val="es-ES_tradnl"/>
        </w:rPr>
        <w:t>This</w:t>
      </w:r>
      <w:proofErr w:type="spellEnd"/>
      <w:r w:rsidRPr="00751E94">
        <w:rPr>
          <w:rFonts w:ascii="Tahoma" w:hAnsi="Tahoma" w:cs="Palatino"/>
          <w:i/>
          <w:szCs w:val="48"/>
          <w:lang w:val="es-ES_tradnl"/>
        </w:rPr>
        <w:t xml:space="preserve"> </w:t>
      </w:r>
      <w:proofErr w:type="spellStart"/>
      <w:r w:rsidRPr="00751E94">
        <w:rPr>
          <w:rFonts w:ascii="Tahoma" w:hAnsi="Tahoma" w:cs="Palatino"/>
          <w:i/>
          <w:szCs w:val="48"/>
          <w:lang w:val="es-ES_tradnl"/>
        </w:rPr>
        <w:t>is</w:t>
      </w:r>
      <w:proofErr w:type="spellEnd"/>
      <w:r w:rsidRPr="00751E94">
        <w:rPr>
          <w:rFonts w:ascii="Tahoma" w:hAnsi="Tahoma" w:cs="Palatino"/>
          <w:i/>
          <w:szCs w:val="48"/>
          <w:lang w:val="es-ES_tradnl"/>
        </w:rPr>
        <w:t xml:space="preserve"> </w:t>
      </w:r>
      <w:proofErr w:type="spellStart"/>
      <w:r w:rsidRPr="00751E94">
        <w:rPr>
          <w:rFonts w:ascii="Tahoma" w:hAnsi="Tahoma" w:cs="Palatino"/>
          <w:i/>
          <w:szCs w:val="48"/>
          <w:lang w:val="es-ES_tradnl"/>
        </w:rPr>
        <w:t>Not</w:t>
      </w:r>
      <w:proofErr w:type="spellEnd"/>
      <w:r w:rsidRPr="00751E94">
        <w:rPr>
          <w:rFonts w:ascii="Tahoma" w:hAnsi="Tahoma" w:cs="Palatino"/>
          <w:i/>
          <w:szCs w:val="48"/>
          <w:lang w:val="es-ES_tradnl"/>
        </w:rPr>
        <w:t xml:space="preserve"> a Pipe</w:t>
      </w:r>
      <w:r w:rsidRPr="00751E94">
        <w:rPr>
          <w:rFonts w:ascii="Tahoma" w:hAnsi="Tahoma" w:cs="Palatino"/>
          <w:szCs w:val="48"/>
          <w:lang w:val="es-ES_tradnl"/>
        </w:rPr>
        <w:t xml:space="preserve"> de Foucault (1982), y el ensayo de </w:t>
      </w:r>
      <w:proofErr w:type="spellStart"/>
      <w:r w:rsidRPr="00751E94">
        <w:rPr>
          <w:rFonts w:ascii="Tahoma" w:hAnsi="Tahoma" w:cs="Palatino"/>
          <w:szCs w:val="48"/>
          <w:lang w:val="es-ES_tradnl"/>
        </w:rPr>
        <w:t>Gille</w:t>
      </w:r>
      <w:proofErr w:type="spellEnd"/>
      <w:r w:rsidRPr="00751E94">
        <w:rPr>
          <w:rFonts w:ascii="Tahoma" w:hAnsi="Tahoma" w:cs="Palatino"/>
          <w:szCs w:val="48"/>
          <w:lang w:val="es-ES_tradnl"/>
        </w:rPr>
        <w:t xml:space="preserve"> </w:t>
      </w:r>
      <w:proofErr w:type="spellStart"/>
      <w:r w:rsidRPr="00751E94">
        <w:rPr>
          <w:rFonts w:ascii="Tahoma" w:hAnsi="Tahoma" w:cs="Palatino"/>
          <w:szCs w:val="48"/>
          <w:lang w:val="es-ES_tradnl"/>
        </w:rPr>
        <w:t>Deleuze</w:t>
      </w:r>
      <w:proofErr w:type="spellEnd"/>
      <w:r w:rsidRPr="00751E94">
        <w:rPr>
          <w:rFonts w:ascii="Tahoma" w:hAnsi="Tahoma" w:cs="Palatino"/>
          <w:szCs w:val="48"/>
          <w:lang w:val="es-ES_tradnl"/>
        </w:rPr>
        <w:t xml:space="preserve"> “</w:t>
      </w:r>
      <w:proofErr w:type="spellStart"/>
      <w:r w:rsidRPr="00751E94">
        <w:rPr>
          <w:rFonts w:ascii="Tahoma" w:hAnsi="Tahoma" w:cs="Palatino"/>
          <w:szCs w:val="48"/>
          <w:lang w:val="es-ES_tradnl"/>
        </w:rPr>
        <w:t>The</w:t>
      </w:r>
      <w:proofErr w:type="spellEnd"/>
      <w:r w:rsidRPr="00751E94">
        <w:rPr>
          <w:rFonts w:ascii="Tahoma" w:hAnsi="Tahoma" w:cs="Palatino"/>
          <w:szCs w:val="48"/>
          <w:lang w:val="es-ES_tradnl"/>
        </w:rPr>
        <w:t xml:space="preserve"> Visible and </w:t>
      </w:r>
      <w:proofErr w:type="spellStart"/>
      <w:r w:rsidRPr="00751E94">
        <w:rPr>
          <w:rFonts w:ascii="Tahoma" w:hAnsi="Tahoma" w:cs="Palatino"/>
          <w:szCs w:val="48"/>
          <w:lang w:val="es-ES_tradnl"/>
        </w:rPr>
        <w:t>the</w:t>
      </w:r>
      <w:proofErr w:type="spellEnd"/>
      <w:r w:rsidRPr="00751E94">
        <w:rPr>
          <w:rFonts w:ascii="Tahoma" w:hAnsi="Tahoma" w:cs="Palatino"/>
          <w:szCs w:val="48"/>
          <w:lang w:val="es-ES_tradnl"/>
        </w:rPr>
        <w:t xml:space="preserve"> </w:t>
      </w:r>
      <w:proofErr w:type="spellStart"/>
      <w:r w:rsidRPr="00751E94">
        <w:rPr>
          <w:rFonts w:ascii="Tahoma" w:hAnsi="Tahoma" w:cs="Palatino"/>
          <w:szCs w:val="48"/>
          <w:lang w:val="es-ES_tradnl"/>
        </w:rPr>
        <w:t>Articulable</w:t>
      </w:r>
      <w:proofErr w:type="spellEnd"/>
      <w:r w:rsidRPr="00751E94">
        <w:rPr>
          <w:rFonts w:ascii="Tahoma" w:hAnsi="Tahoma" w:cs="Palatino"/>
          <w:szCs w:val="48"/>
          <w:lang w:val="es-ES_tradnl"/>
        </w:rPr>
        <w:t xml:space="preserve">” (1988) como textos fundacionales de este tipo de estudio. </w:t>
      </w:r>
    </w:p>
    <w:p w14:paraId="481426CB" w14:textId="77777777" w:rsidR="00FD16DB" w:rsidRPr="00696431" w:rsidRDefault="00FD16DB" w:rsidP="00DF118D">
      <w:pPr>
        <w:pStyle w:val="FootnoteText"/>
        <w:rPr>
          <w:lang w:val="es-ES_tradnl"/>
        </w:rPr>
      </w:pPr>
    </w:p>
  </w:footnote>
  <w:footnote w:id="8">
    <w:p w14:paraId="38387052" w14:textId="0623B460" w:rsidR="00FD16DB" w:rsidRPr="00290857" w:rsidRDefault="00FD16DB" w:rsidP="00DF118D">
      <w:pPr>
        <w:pStyle w:val="FootnoteText"/>
        <w:rPr>
          <w:lang w:val="es-ES_tradnl"/>
        </w:rPr>
      </w:pPr>
      <w:r>
        <w:rPr>
          <w:rStyle w:val="FootnoteReference"/>
        </w:rPr>
        <w:footnoteRef/>
      </w:r>
      <w:r>
        <w:t xml:space="preserve"> </w:t>
      </w:r>
      <w:r w:rsidRPr="00290857">
        <w:rPr>
          <w:rFonts w:ascii="Tahoma" w:hAnsi="Tahoma" w:cs="Tahoma"/>
          <w:color w:val="222222"/>
          <w:szCs w:val="26"/>
          <w:lang w:val="es-ES_tradnl"/>
        </w:rPr>
        <w:t xml:space="preserve">Ampliando la discusión del racismo como una patología inherente en los títulos de </w:t>
      </w:r>
      <w:r w:rsidRPr="00290857">
        <w:rPr>
          <w:rFonts w:ascii="Tahoma" w:hAnsi="Tahoma" w:cs="Tahoma"/>
          <w:i/>
          <w:color w:val="222222"/>
          <w:szCs w:val="26"/>
          <w:lang w:val="es-ES_tradnl"/>
        </w:rPr>
        <w:t>Queloides</w:t>
      </w:r>
      <w:r w:rsidRPr="00290857">
        <w:rPr>
          <w:rFonts w:ascii="Tahoma" w:hAnsi="Tahoma" w:cs="Tahoma"/>
          <w:color w:val="222222"/>
          <w:szCs w:val="26"/>
          <w:lang w:val="es-ES_tradnl"/>
        </w:rPr>
        <w:t xml:space="preserve"> y </w:t>
      </w:r>
      <w:proofErr w:type="spellStart"/>
      <w:r w:rsidRPr="00290857">
        <w:rPr>
          <w:rFonts w:ascii="Tahoma" w:hAnsi="Tahoma" w:cs="Tahoma"/>
          <w:i/>
          <w:color w:val="222222"/>
          <w:szCs w:val="26"/>
          <w:lang w:val="es-ES_tradnl"/>
        </w:rPr>
        <w:t>Drapetomanía</w:t>
      </w:r>
      <w:proofErr w:type="spellEnd"/>
      <w:r w:rsidRPr="00290857">
        <w:rPr>
          <w:rFonts w:ascii="Tahoma" w:hAnsi="Tahoma" w:cs="Tahoma"/>
          <w:color w:val="222222"/>
          <w:szCs w:val="26"/>
          <w:lang w:val="es-ES_tradnl"/>
        </w:rPr>
        <w:t>, De la Fuente habla del "racismo en tanto incisión profunda y dolorosa en la nación, una herida que prolifera en cicatrices sociales y culturales" (</w:t>
      </w:r>
      <w:r w:rsidRPr="00290857">
        <w:rPr>
          <w:rFonts w:ascii="Tahoma" w:hAnsi="Tahoma" w:cs="Tahoma"/>
          <w:i/>
          <w:color w:val="222222"/>
          <w:szCs w:val="26"/>
          <w:lang w:val="es-ES_tradnl"/>
        </w:rPr>
        <w:t>Queloides</w:t>
      </w:r>
      <w:r w:rsidRPr="00290857">
        <w:rPr>
          <w:rFonts w:ascii="Tahoma" w:hAnsi="Tahoma" w:cs="Tahoma"/>
          <w:color w:val="222222"/>
          <w:szCs w:val="26"/>
          <w:lang w:val="es-ES_tradnl"/>
        </w:rPr>
        <w:t xml:space="preserve"> 10). </w:t>
      </w:r>
      <w:proofErr w:type="spellStart"/>
      <w:r w:rsidRPr="00290857">
        <w:rPr>
          <w:rFonts w:ascii="Tahoma" w:hAnsi="Tahoma" w:cs="Tahoma"/>
          <w:color w:val="222222"/>
          <w:szCs w:val="26"/>
          <w:lang w:val="es-ES_tradnl"/>
        </w:rPr>
        <w:t>Odette</w:t>
      </w:r>
      <w:proofErr w:type="spellEnd"/>
      <w:r w:rsidRPr="00290857">
        <w:rPr>
          <w:rFonts w:ascii="Tahoma" w:hAnsi="Tahoma" w:cs="Tahoma"/>
          <w:color w:val="222222"/>
          <w:szCs w:val="26"/>
          <w:lang w:val="es-ES_tradnl"/>
        </w:rPr>
        <w:t xml:space="preserve"> </w:t>
      </w:r>
      <w:proofErr w:type="spellStart"/>
      <w:r w:rsidRPr="00290857">
        <w:rPr>
          <w:rFonts w:ascii="Tahoma" w:hAnsi="Tahoma" w:cs="Tahoma"/>
          <w:color w:val="222222"/>
          <w:szCs w:val="26"/>
          <w:lang w:val="es-ES_tradnl"/>
        </w:rPr>
        <w:t>Casamayor</w:t>
      </w:r>
      <w:proofErr w:type="spellEnd"/>
      <w:r w:rsidRPr="00290857">
        <w:rPr>
          <w:rFonts w:ascii="Tahoma" w:hAnsi="Tahoma" w:cs="Tahoma"/>
          <w:color w:val="222222"/>
          <w:szCs w:val="26"/>
          <w:lang w:val="es-ES_tradnl"/>
        </w:rPr>
        <w:t>-Cisneros afirma, “Paradójica puede parecer la pervivencia del racismo en Cuba, al considerarse las políticas igualitarias que a partir del triunfo de la revolución en 1959 fueron implementados con el objetivo de combatir la discriminación racial. Mas, cuando las condiciones económicas, ideológicas, sociales y políticas no consiguen articular una explicació</w:t>
      </w:r>
      <w:r>
        <w:rPr>
          <w:rFonts w:ascii="Tahoma" w:hAnsi="Tahoma" w:cs="Tahoma"/>
          <w:color w:val="222222"/>
          <w:szCs w:val="26"/>
          <w:lang w:val="es-ES_tradnl"/>
        </w:rPr>
        <w:t>n plausi</w:t>
      </w:r>
      <w:r w:rsidRPr="00290857">
        <w:rPr>
          <w:rFonts w:ascii="Tahoma" w:hAnsi="Tahoma" w:cs="Tahoma"/>
          <w:color w:val="222222"/>
          <w:szCs w:val="26"/>
          <w:lang w:val="es-ES_tradnl"/>
        </w:rPr>
        <w:t xml:space="preserve">ble a la persistencia del racismo, queda en mi opinión una respuesta, dura y opaca: la constante condición de alteridad atribuida a lo negro dentro de la vida cubana" (En </w:t>
      </w:r>
      <w:r w:rsidRPr="00290857">
        <w:rPr>
          <w:rFonts w:ascii="Tahoma" w:hAnsi="Tahoma" w:cs="Tahoma"/>
          <w:i/>
          <w:color w:val="222222"/>
          <w:szCs w:val="26"/>
          <w:lang w:val="es-ES_tradnl"/>
        </w:rPr>
        <w:t>Queloides</w:t>
      </w:r>
      <w:r w:rsidRPr="00290857">
        <w:rPr>
          <w:rFonts w:ascii="Tahoma" w:hAnsi="Tahoma" w:cs="Tahoma"/>
          <w:color w:val="222222"/>
          <w:szCs w:val="26"/>
          <w:lang w:val="es-ES_tradnl"/>
        </w:rPr>
        <w:t xml:space="preserve"> 29).</w:t>
      </w:r>
    </w:p>
  </w:footnote>
  <w:footnote w:id="9">
    <w:p w14:paraId="6839C53D" w14:textId="2834B6F6" w:rsidR="00FD16DB" w:rsidRPr="00A53F8A" w:rsidRDefault="00FD16DB" w:rsidP="00DF118D">
      <w:pPr>
        <w:pStyle w:val="EndnoteText"/>
        <w:contextualSpacing/>
        <w:rPr>
          <w:rFonts w:ascii="Tahoma" w:hAnsi="Tahoma"/>
        </w:rPr>
      </w:pPr>
      <w:r>
        <w:rPr>
          <w:rStyle w:val="FootnoteReference"/>
        </w:rPr>
        <w:footnoteRef/>
      </w:r>
      <w:r w:rsidRPr="00053069">
        <w:rPr>
          <w:lang w:val="es-ES_tradnl"/>
        </w:rPr>
        <w:t xml:space="preserve"> </w:t>
      </w:r>
      <w:r w:rsidRPr="00053069">
        <w:rPr>
          <w:rFonts w:ascii="Tahoma" w:hAnsi="Tahoma"/>
          <w:lang w:val="es-ES_tradnl"/>
        </w:rPr>
        <w:t xml:space="preserve">El médico que examinó a Gordon escribió en el dorsal de la foto </w:t>
      </w:r>
      <w:r w:rsidRPr="00601563">
        <w:rPr>
          <w:rFonts w:ascii="Tahoma" w:hAnsi="Tahoma" w:cs="Helvetica"/>
          <w:szCs w:val="26"/>
        </w:rPr>
        <w:t>“…Few sensation writers ever depicted worse punishments than this man must have received, though nothing in his appearance indicates any unusual viciousness—but on the contrary, he seems in</w:t>
      </w:r>
      <w:r>
        <w:rPr>
          <w:rFonts w:ascii="Tahoma" w:hAnsi="Tahoma" w:cs="Helvetica"/>
          <w:szCs w:val="26"/>
        </w:rPr>
        <w:t xml:space="preserve">telligent and well-behaved.” </w:t>
      </w:r>
      <w:proofErr w:type="spellStart"/>
      <w:proofErr w:type="gramStart"/>
      <w:r>
        <w:rPr>
          <w:rFonts w:ascii="Tahoma" w:hAnsi="Tahoma" w:cs="Helvetica"/>
          <w:szCs w:val="26"/>
        </w:rPr>
        <w:t>Véase</w:t>
      </w:r>
      <w:proofErr w:type="spellEnd"/>
      <w:r>
        <w:rPr>
          <w:rFonts w:ascii="Tahoma" w:hAnsi="Tahoma" w:cs="Helvetica"/>
          <w:szCs w:val="26"/>
        </w:rPr>
        <w:t xml:space="preserve"> </w:t>
      </w:r>
      <w:r w:rsidRPr="00601563">
        <w:rPr>
          <w:rFonts w:ascii="Tahoma" w:hAnsi="Tahoma" w:cs="Helvetica"/>
          <w:szCs w:val="26"/>
        </w:rPr>
        <w:t xml:space="preserve"> </w:t>
      </w:r>
      <w:hyperlink r:id="rId1" w:history="1">
        <w:proofErr w:type="gramEnd"/>
        <w:r w:rsidRPr="00601563">
          <w:rPr>
            <w:rStyle w:val="Hyperlink"/>
            <w:rFonts w:ascii="Tahoma" w:hAnsi="Tahoma" w:cs="Helvetica"/>
            <w:szCs w:val="26"/>
          </w:rPr>
          <w:t>http://en.wikipedia.org/wiki/Gordon_(slave</w:t>
        </w:r>
        <w:proofErr w:type="gramStart"/>
      </w:hyperlink>
      <w:r w:rsidRPr="00601563">
        <w:rPr>
          <w:rFonts w:ascii="Tahoma" w:hAnsi="Tahoma" w:cs="Helvetica"/>
          <w:szCs w:val="26"/>
        </w:rPr>
        <w:t>).</w:t>
      </w:r>
      <w:proofErr w:type="gramEnd"/>
      <w:r w:rsidRPr="00601563">
        <w:rPr>
          <w:rFonts w:ascii="Tahoma" w:hAnsi="Tahoma" w:cs="Helvetica"/>
          <w:szCs w:val="26"/>
        </w:rPr>
        <w:t xml:space="preserve"> </w:t>
      </w:r>
    </w:p>
  </w:footnote>
  <w:footnote w:id="10">
    <w:p w14:paraId="71D12BAC" w14:textId="2F598AE7" w:rsidR="00FD16DB" w:rsidRDefault="00FD16DB" w:rsidP="00987D93">
      <w:pPr>
        <w:widowControl w:val="0"/>
        <w:autoSpaceDE w:val="0"/>
        <w:autoSpaceDN w:val="0"/>
        <w:adjustRightInd w:val="0"/>
        <w:rPr>
          <w:rFonts w:ascii="Tahoma" w:hAnsi="Tahoma" w:cs="Tahoma"/>
          <w:color w:val="222222"/>
          <w:szCs w:val="26"/>
          <w:lang w:val="es-ES_tradnl"/>
        </w:rPr>
      </w:pPr>
      <w:r>
        <w:rPr>
          <w:rStyle w:val="FootnoteReference"/>
        </w:rPr>
        <w:footnoteRef/>
      </w:r>
      <w:r>
        <w:t xml:space="preserve"> </w:t>
      </w:r>
      <w:r>
        <w:rPr>
          <w:rFonts w:ascii="Tahoma" w:hAnsi="Tahoma" w:cs="Tahoma"/>
          <w:color w:val="222222"/>
          <w:szCs w:val="26"/>
          <w:lang w:val="es-ES_tradnl"/>
        </w:rPr>
        <w:t xml:space="preserve">Hay otra foto interesante que contiene un </w:t>
      </w:r>
      <w:proofErr w:type="spellStart"/>
      <w:r>
        <w:rPr>
          <w:rFonts w:ascii="Tahoma" w:hAnsi="Tahoma" w:cs="Tahoma"/>
          <w:color w:val="222222"/>
          <w:szCs w:val="26"/>
          <w:lang w:val="es-ES_tradnl"/>
        </w:rPr>
        <w:t>queloide</w:t>
      </w:r>
      <w:proofErr w:type="spellEnd"/>
      <w:r>
        <w:rPr>
          <w:rFonts w:ascii="Tahoma" w:hAnsi="Tahoma" w:cs="Tahoma"/>
          <w:color w:val="222222"/>
          <w:szCs w:val="26"/>
          <w:lang w:val="es-ES_tradnl"/>
        </w:rPr>
        <w:t xml:space="preserve">, ésta del celebrado fotógrafo Walker Evans. Forma parte de la obra que hizo en Cuba en los años 1930. </w:t>
      </w:r>
      <w:r>
        <w:rPr>
          <w:rFonts w:ascii="Tahoma" w:hAnsi="Tahoma" w:cs="Tahoma"/>
          <w:color w:val="222222"/>
          <w:szCs w:val="26"/>
          <w:lang w:val="es-ES_tradnl"/>
        </w:rPr>
        <w:t>Se la conocen como "</w:t>
      </w:r>
      <w:proofErr w:type="spellStart"/>
      <w:r>
        <w:rPr>
          <w:rFonts w:ascii="Tahoma" w:hAnsi="Tahoma" w:cs="Tahoma"/>
          <w:color w:val="222222"/>
          <w:szCs w:val="26"/>
          <w:lang w:val="es-ES_tradnl"/>
        </w:rPr>
        <w:t>Woman</w:t>
      </w:r>
      <w:proofErr w:type="spellEnd"/>
      <w:r>
        <w:rPr>
          <w:rFonts w:ascii="Tahoma" w:hAnsi="Tahoma" w:cs="Tahoma"/>
          <w:color w:val="222222"/>
          <w:szCs w:val="26"/>
          <w:lang w:val="es-ES_tradnl"/>
        </w:rPr>
        <w:t xml:space="preserve"> </w:t>
      </w:r>
      <w:proofErr w:type="spellStart"/>
      <w:r>
        <w:rPr>
          <w:rFonts w:ascii="Tahoma" w:hAnsi="Tahoma" w:cs="Tahoma"/>
          <w:color w:val="222222"/>
          <w:szCs w:val="26"/>
          <w:lang w:val="es-ES_tradnl"/>
        </w:rPr>
        <w:t>on</w:t>
      </w:r>
      <w:proofErr w:type="spellEnd"/>
      <w:r>
        <w:rPr>
          <w:rFonts w:ascii="Tahoma" w:hAnsi="Tahoma" w:cs="Tahoma"/>
          <w:color w:val="222222"/>
          <w:szCs w:val="26"/>
          <w:lang w:val="es-ES_tradnl"/>
        </w:rPr>
        <w:t xml:space="preserve"> </w:t>
      </w:r>
      <w:proofErr w:type="spellStart"/>
      <w:r>
        <w:rPr>
          <w:rFonts w:ascii="Tahoma" w:hAnsi="Tahoma" w:cs="Tahoma"/>
          <w:color w:val="222222"/>
          <w:szCs w:val="26"/>
          <w:lang w:val="es-ES_tradnl"/>
        </w:rPr>
        <w:t>the</w:t>
      </w:r>
      <w:proofErr w:type="spellEnd"/>
      <w:r>
        <w:rPr>
          <w:rFonts w:ascii="Tahoma" w:hAnsi="Tahoma" w:cs="Tahoma"/>
          <w:color w:val="222222"/>
          <w:szCs w:val="26"/>
          <w:lang w:val="es-ES_tradnl"/>
        </w:rPr>
        <w:t xml:space="preserve"> </w:t>
      </w:r>
      <w:proofErr w:type="spellStart"/>
      <w:r>
        <w:rPr>
          <w:rFonts w:ascii="Tahoma" w:hAnsi="Tahoma" w:cs="Tahoma"/>
          <w:color w:val="222222"/>
          <w:szCs w:val="26"/>
          <w:lang w:val="es-ES_tradnl"/>
        </w:rPr>
        <w:t>street</w:t>
      </w:r>
      <w:proofErr w:type="spellEnd"/>
      <w:r>
        <w:rPr>
          <w:rFonts w:ascii="Tahoma" w:hAnsi="Tahoma" w:cs="Tahoma"/>
          <w:color w:val="222222"/>
          <w:szCs w:val="26"/>
          <w:lang w:val="es-ES_tradnl"/>
        </w:rPr>
        <w:t>" o Mujer en la calle.</w:t>
      </w:r>
    </w:p>
    <w:p w14:paraId="78C9BB85" w14:textId="626065BB" w:rsidR="00FD16DB" w:rsidRPr="00987D93" w:rsidRDefault="00FD16DB" w:rsidP="00987D93">
      <w:pPr>
        <w:widowControl w:val="0"/>
        <w:autoSpaceDE w:val="0"/>
        <w:autoSpaceDN w:val="0"/>
        <w:adjustRightInd w:val="0"/>
        <w:rPr>
          <w:rFonts w:ascii="Tahoma" w:hAnsi="Tahoma" w:cs="Tahoma"/>
          <w:color w:val="222222"/>
          <w:szCs w:val="26"/>
          <w:lang w:val="es-ES_tradnl"/>
        </w:rPr>
      </w:pPr>
      <w:r>
        <w:rPr>
          <w:rFonts w:ascii="Tahoma" w:hAnsi="Tahoma" w:cs="Tahoma"/>
          <w:color w:val="222222"/>
          <w:szCs w:val="26"/>
          <w:lang w:val="es-ES_tradnl"/>
        </w:rPr>
        <w:t xml:space="preserve">Aunque los estudiosos han encontrado que en la botella que lleva esta mujer se leer las palabras </w:t>
      </w:r>
      <w:r w:rsidRPr="00DF118D">
        <w:rPr>
          <w:rFonts w:ascii="Tahoma" w:hAnsi="Tahoma" w:cs="Tahoma"/>
          <w:i/>
          <w:color w:val="222222"/>
          <w:szCs w:val="26"/>
          <w:lang w:val="es-ES_tradnl"/>
        </w:rPr>
        <w:t>problemas humanos</w:t>
      </w:r>
      <w:r w:rsidRPr="00DF118D">
        <w:rPr>
          <w:rFonts w:ascii="Tahoma" w:hAnsi="Tahoma" w:cs="Tahoma"/>
          <w:color w:val="222222"/>
          <w:szCs w:val="26"/>
          <w:lang w:val="es-ES_tradnl"/>
        </w:rPr>
        <w:t>,</w:t>
      </w:r>
      <w:r>
        <w:rPr>
          <w:rFonts w:ascii="Tahoma" w:hAnsi="Tahoma" w:cs="Tahoma"/>
          <w:color w:val="222222"/>
          <w:szCs w:val="26"/>
          <w:lang w:val="es-ES_tradnl"/>
        </w:rPr>
        <w:t xml:space="preserve"> no se han fijado en la cicatriz en su brazo, curioso por su parecido con los contornos de la isla de Cuba. </w:t>
      </w:r>
    </w:p>
  </w:footnote>
  <w:footnote w:id="11">
    <w:p w14:paraId="31C92847" w14:textId="5500E4DE" w:rsidR="00FD16DB" w:rsidRPr="00B90AB6" w:rsidRDefault="00FD16DB" w:rsidP="00DF118D">
      <w:pPr>
        <w:pStyle w:val="FootnoteText"/>
        <w:rPr>
          <w:lang w:val="es-ES_tradnl"/>
        </w:rPr>
      </w:pPr>
      <w:r>
        <w:rPr>
          <w:rStyle w:val="FootnoteReference"/>
        </w:rPr>
        <w:footnoteRef/>
      </w:r>
      <w:r>
        <w:t xml:space="preserve"> </w:t>
      </w:r>
      <w:r>
        <w:rPr>
          <w:rFonts w:ascii="Tahoma" w:hAnsi="Tahoma" w:cs="Tahoma"/>
          <w:color w:val="222222"/>
          <w:szCs w:val="26"/>
        </w:rPr>
        <w:t xml:space="preserve"> </w:t>
      </w:r>
      <w:r w:rsidRPr="00B90AB6">
        <w:rPr>
          <w:rFonts w:ascii="Tahoma" w:hAnsi="Tahoma" w:cs="Tahoma"/>
          <w:color w:val="222222"/>
          <w:szCs w:val="26"/>
          <w:lang w:val="es-ES_tradnl"/>
        </w:rPr>
        <w:t xml:space="preserve">Como respuesta al rechazo oficial de la noción de la otredad racial, los artistas de </w:t>
      </w:r>
      <w:r w:rsidRPr="00B90AB6">
        <w:rPr>
          <w:rFonts w:ascii="Tahoma" w:hAnsi="Tahoma" w:cs="Tahoma"/>
          <w:i/>
          <w:color w:val="222222"/>
          <w:szCs w:val="26"/>
          <w:lang w:val="es-ES_tradnl"/>
        </w:rPr>
        <w:t>Queloides</w:t>
      </w:r>
      <w:r w:rsidRPr="00B90AB6">
        <w:rPr>
          <w:rFonts w:ascii="Tahoma" w:hAnsi="Tahoma" w:cs="Tahoma"/>
          <w:color w:val="222222"/>
          <w:szCs w:val="26"/>
          <w:lang w:val="es-ES_tradnl"/>
        </w:rPr>
        <w:t xml:space="preserve"> incorporaron un grupo </w:t>
      </w:r>
      <w:proofErr w:type="spellStart"/>
      <w:r w:rsidRPr="00B90AB6">
        <w:rPr>
          <w:rFonts w:ascii="Tahoma" w:hAnsi="Tahoma" w:cs="Tahoma"/>
          <w:color w:val="222222"/>
          <w:szCs w:val="26"/>
          <w:lang w:val="es-ES_tradnl"/>
        </w:rPr>
        <w:t>multiracial</w:t>
      </w:r>
      <w:proofErr w:type="spellEnd"/>
      <w:r w:rsidRPr="00B90AB6">
        <w:rPr>
          <w:rFonts w:ascii="Tahoma" w:hAnsi="Tahoma" w:cs="Tahoma"/>
          <w:color w:val="222222"/>
          <w:szCs w:val="26"/>
          <w:lang w:val="es-ES_tradnl"/>
        </w:rPr>
        <w:t xml:space="preserve"> de apoyo y se cuidaron de no ponerle una etiqueta "negra " a su proyecto (</w:t>
      </w:r>
      <w:proofErr w:type="spellStart"/>
      <w:r w:rsidRPr="00B90AB6">
        <w:rPr>
          <w:rFonts w:ascii="Tahoma" w:hAnsi="Tahoma" w:cs="Tahoma"/>
          <w:i/>
          <w:color w:val="222222"/>
          <w:szCs w:val="26"/>
          <w:lang w:val="es-ES_tradnl"/>
        </w:rPr>
        <w:t>Queilodes</w:t>
      </w:r>
      <w:proofErr w:type="spellEnd"/>
      <w:r w:rsidRPr="00B90AB6">
        <w:rPr>
          <w:rFonts w:ascii="Tahoma" w:hAnsi="Tahoma" w:cs="Tahoma"/>
          <w:color w:val="222222"/>
          <w:szCs w:val="26"/>
          <w:lang w:val="es-ES_tradnl"/>
        </w:rPr>
        <w:t xml:space="preserve"> 14). </w:t>
      </w:r>
      <w:r>
        <w:rPr>
          <w:rFonts w:ascii="Tahoma" w:hAnsi="Tahoma" w:cs="Tahoma"/>
          <w:color w:val="222222"/>
          <w:szCs w:val="26"/>
          <w:lang w:val="es-ES_tradnl"/>
        </w:rPr>
        <w:t>Por ejemplo, el artista "blanco"</w:t>
      </w:r>
      <w:r w:rsidRPr="00B90AB6">
        <w:rPr>
          <w:rFonts w:ascii="Tahoma" w:hAnsi="Tahoma" w:cs="Tahoma"/>
          <w:color w:val="222222"/>
          <w:szCs w:val="26"/>
          <w:lang w:val="es-ES_tradnl"/>
        </w:rPr>
        <w:t xml:space="preserve"> Lázaro Saavedra </w:t>
      </w:r>
      <w:r>
        <w:rPr>
          <w:rFonts w:ascii="Tahoma" w:hAnsi="Tahoma" w:cs="Tahoma"/>
          <w:color w:val="222222"/>
          <w:szCs w:val="26"/>
          <w:lang w:val="es-ES_tradnl"/>
        </w:rPr>
        <w:t xml:space="preserve">creó una serie de obras en papel y tinta </w:t>
      </w:r>
      <w:proofErr w:type="spellStart"/>
      <w:r>
        <w:rPr>
          <w:rFonts w:ascii="Tahoma" w:hAnsi="Tahoma" w:cs="Tahoma"/>
          <w:color w:val="222222"/>
          <w:szCs w:val="26"/>
          <w:lang w:val="es-ES_tradnl"/>
        </w:rPr>
        <w:t>tiulada</w:t>
      </w:r>
      <w:proofErr w:type="spellEnd"/>
      <w:r>
        <w:rPr>
          <w:rFonts w:ascii="Tahoma" w:hAnsi="Tahoma" w:cs="Tahoma"/>
          <w:color w:val="222222"/>
          <w:szCs w:val="26"/>
          <w:lang w:val="es-ES_tradnl"/>
        </w:rPr>
        <w:t xml:space="preserve"> </w:t>
      </w:r>
      <w:proofErr w:type="spellStart"/>
      <w:r>
        <w:rPr>
          <w:rFonts w:ascii="Tahoma" w:hAnsi="Tahoma" w:cs="Tahoma"/>
          <w:color w:val="222222"/>
          <w:szCs w:val="26"/>
          <w:lang w:val="es-ES_tradnl"/>
        </w:rPr>
        <w:t>created</w:t>
      </w:r>
      <w:proofErr w:type="spellEnd"/>
      <w:r>
        <w:rPr>
          <w:rFonts w:ascii="Tahoma" w:hAnsi="Tahoma" w:cs="Tahoma"/>
          <w:color w:val="222222"/>
          <w:szCs w:val="26"/>
          <w:lang w:val="es-ES_tradnl"/>
        </w:rPr>
        <w:t xml:space="preserve"> </w:t>
      </w:r>
      <w:r w:rsidRPr="00B90AB6">
        <w:rPr>
          <w:rFonts w:ascii="Tahoma" w:hAnsi="Tahoma" w:cs="Tahoma"/>
          <w:i/>
          <w:color w:val="222222"/>
          <w:szCs w:val="26"/>
          <w:lang w:val="es-ES_tradnl"/>
        </w:rPr>
        <w:t>Objetos Encontrados</w:t>
      </w:r>
      <w:r>
        <w:rPr>
          <w:rFonts w:ascii="Tahoma" w:hAnsi="Tahoma" w:cs="Tahoma"/>
          <w:color w:val="222222"/>
          <w:szCs w:val="26"/>
          <w:lang w:val="es-ES_tradnl"/>
        </w:rPr>
        <w:t xml:space="preserve"> que se refieren a la época de la esclavitud con ironía y humor, incluyendo un elemento narrativo con cada objeto. De la Fuente alude a los silencios </w:t>
      </w:r>
      <w:r w:rsidRPr="00B90AB6">
        <w:rPr>
          <w:rFonts w:ascii="Tahoma" w:hAnsi="Tahoma" w:cs="Tahoma"/>
          <w:i/>
          <w:color w:val="222222"/>
          <w:szCs w:val="26"/>
          <w:lang w:val="es-ES_tradnl"/>
        </w:rPr>
        <w:t>textual</w:t>
      </w:r>
      <w:r>
        <w:rPr>
          <w:rFonts w:ascii="Tahoma" w:hAnsi="Tahoma" w:cs="Tahoma"/>
          <w:i/>
          <w:color w:val="222222"/>
          <w:szCs w:val="26"/>
          <w:lang w:val="es-ES_tradnl"/>
        </w:rPr>
        <w:t>es</w:t>
      </w:r>
      <w:r>
        <w:rPr>
          <w:rFonts w:ascii="Tahoma" w:hAnsi="Tahoma" w:cs="Tahoma"/>
          <w:color w:val="222222"/>
          <w:szCs w:val="26"/>
          <w:lang w:val="es-ES_tradnl"/>
        </w:rPr>
        <w:t xml:space="preserve"> también, notando que</w:t>
      </w:r>
      <w:r w:rsidRPr="00B90AB6">
        <w:rPr>
          <w:rFonts w:ascii="Tahoma" w:hAnsi="Tahoma" w:cs="Tahoma"/>
          <w:color w:val="222222"/>
          <w:szCs w:val="26"/>
          <w:lang w:val="es-ES_tradnl"/>
        </w:rPr>
        <w:t>, “</w:t>
      </w:r>
      <w:r>
        <w:rPr>
          <w:rFonts w:ascii="Tahoma" w:hAnsi="Tahoma" w:cs="Tahoma"/>
          <w:color w:val="222222"/>
          <w:szCs w:val="26"/>
          <w:lang w:val="es-ES_tradnl"/>
        </w:rPr>
        <w:t xml:space="preserve">Los cubanos leemos a Baudelaire en las escuelas, pero no conocemos las historias e </w:t>
      </w:r>
      <w:proofErr w:type="spellStart"/>
      <w:r>
        <w:rPr>
          <w:rFonts w:ascii="Tahoma" w:hAnsi="Tahoma" w:cs="Tahoma"/>
          <w:color w:val="222222"/>
          <w:szCs w:val="26"/>
          <w:lang w:val="es-ES_tradnl"/>
        </w:rPr>
        <w:t>Olaudah</w:t>
      </w:r>
      <w:proofErr w:type="spellEnd"/>
      <w:r>
        <w:rPr>
          <w:rFonts w:ascii="Tahoma" w:hAnsi="Tahoma" w:cs="Tahoma"/>
          <w:color w:val="222222"/>
          <w:szCs w:val="26"/>
          <w:lang w:val="es-ES_tradnl"/>
        </w:rPr>
        <w:t xml:space="preserve"> </w:t>
      </w:r>
      <w:proofErr w:type="spellStart"/>
      <w:r>
        <w:rPr>
          <w:rFonts w:ascii="Tahoma" w:hAnsi="Tahoma" w:cs="Tahoma"/>
          <w:color w:val="222222"/>
          <w:szCs w:val="26"/>
          <w:lang w:val="es-ES_tradnl"/>
        </w:rPr>
        <w:t>Equiano</w:t>
      </w:r>
      <w:proofErr w:type="spellEnd"/>
      <w:r>
        <w:rPr>
          <w:rFonts w:ascii="Tahoma" w:hAnsi="Tahoma" w:cs="Tahoma"/>
          <w:color w:val="222222"/>
          <w:szCs w:val="26"/>
          <w:lang w:val="es-ES_tradnl"/>
        </w:rPr>
        <w:t>, o las novelas de</w:t>
      </w:r>
      <w:r w:rsidRPr="00B90AB6">
        <w:rPr>
          <w:rFonts w:ascii="Tahoma" w:hAnsi="Tahoma" w:cs="Tahoma"/>
          <w:color w:val="222222"/>
          <w:szCs w:val="26"/>
          <w:lang w:val="es-ES_tradnl"/>
        </w:rPr>
        <w:t xml:space="preserve"> </w:t>
      </w:r>
      <w:proofErr w:type="spellStart"/>
      <w:r w:rsidRPr="00B90AB6">
        <w:rPr>
          <w:rFonts w:ascii="Tahoma" w:hAnsi="Tahoma" w:cs="Tahoma"/>
          <w:color w:val="222222"/>
          <w:szCs w:val="26"/>
          <w:lang w:val="es-ES_tradnl"/>
        </w:rPr>
        <w:t>Chinua</w:t>
      </w:r>
      <w:proofErr w:type="spellEnd"/>
      <w:r w:rsidRPr="00B90AB6">
        <w:rPr>
          <w:rFonts w:ascii="Tahoma" w:hAnsi="Tahoma" w:cs="Tahoma"/>
          <w:color w:val="222222"/>
          <w:szCs w:val="26"/>
          <w:lang w:val="es-ES_tradnl"/>
        </w:rPr>
        <w:t xml:space="preserve"> </w:t>
      </w:r>
      <w:proofErr w:type="spellStart"/>
      <w:r w:rsidRPr="00B90AB6">
        <w:rPr>
          <w:rFonts w:ascii="Tahoma" w:hAnsi="Tahoma" w:cs="Tahoma"/>
          <w:color w:val="222222"/>
          <w:szCs w:val="26"/>
          <w:lang w:val="es-ES_tradnl"/>
        </w:rPr>
        <w:t>Achebe</w:t>
      </w:r>
      <w:proofErr w:type="spellEnd"/>
      <w:r w:rsidRPr="00B90AB6">
        <w:rPr>
          <w:rFonts w:ascii="Tahoma" w:hAnsi="Tahoma" w:cs="Tahoma"/>
          <w:color w:val="222222"/>
          <w:szCs w:val="26"/>
          <w:lang w:val="es-ES_tradnl"/>
        </w:rPr>
        <w:t>;” (</w:t>
      </w:r>
      <w:r w:rsidRPr="00B90AB6">
        <w:rPr>
          <w:rFonts w:ascii="Tahoma" w:hAnsi="Tahoma" w:cs="Tahoma"/>
          <w:i/>
          <w:color w:val="222222"/>
          <w:szCs w:val="26"/>
          <w:lang w:val="es-ES_tradnl"/>
        </w:rPr>
        <w:t>Queloides</w:t>
      </w:r>
      <w:r>
        <w:rPr>
          <w:rFonts w:ascii="Tahoma" w:hAnsi="Tahoma" w:cs="Tahoma"/>
          <w:color w:val="222222"/>
          <w:szCs w:val="26"/>
          <w:lang w:val="es-ES_tradnl"/>
        </w:rPr>
        <w:t xml:space="preserve"> 15-17</w:t>
      </w:r>
      <w:r w:rsidRPr="00B90AB6">
        <w:rPr>
          <w:rFonts w:ascii="Tahoma" w:hAnsi="Tahoma" w:cs="Tahoma"/>
          <w:color w:val="222222"/>
          <w:szCs w:val="26"/>
          <w:lang w:val="es-ES_tradnl"/>
        </w:rPr>
        <w:t>).</w:t>
      </w:r>
    </w:p>
  </w:footnote>
  <w:footnote w:id="12">
    <w:p w14:paraId="7075A256" w14:textId="24129D7C" w:rsidR="00FD16DB" w:rsidRPr="00975F74" w:rsidRDefault="00FD16DB" w:rsidP="00FA409C">
      <w:pPr>
        <w:pStyle w:val="FootnoteText"/>
        <w:rPr>
          <w:lang w:val="es-ES_tradnl"/>
        </w:rPr>
      </w:pPr>
      <w:r>
        <w:rPr>
          <w:rStyle w:val="FootnoteReference"/>
        </w:rPr>
        <w:footnoteRef/>
      </w:r>
      <w:r>
        <w:t xml:space="preserve"> </w:t>
      </w:r>
      <w:proofErr w:type="spellStart"/>
      <w:r>
        <w:rPr>
          <w:rFonts w:ascii="Tahoma" w:hAnsi="Tahoma" w:cs="Tahoma"/>
          <w:color w:val="222222"/>
          <w:szCs w:val="26"/>
        </w:rPr>
        <w:t>Conocido</w:t>
      </w:r>
      <w:proofErr w:type="spellEnd"/>
      <w:r>
        <w:rPr>
          <w:rFonts w:ascii="Tahoma" w:hAnsi="Tahoma" w:cs="Tahoma"/>
          <w:color w:val="222222"/>
          <w:szCs w:val="26"/>
        </w:rPr>
        <w:t xml:space="preserve"> </w:t>
      </w:r>
      <w:proofErr w:type="spellStart"/>
      <w:r>
        <w:rPr>
          <w:rFonts w:ascii="Tahoma" w:hAnsi="Tahoma" w:cs="Tahoma"/>
          <w:color w:val="222222"/>
          <w:szCs w:val="26"/>
        </w:rPr>
        <w:t>como</w:t>
      </w:r>
      <w:proofErr w:type="spellEnd"/>
      <w:r>
        <w:rPr>
          <w:rFonts w:ascii="Tahoma" w:hAnsi="Tahoma" w:cs="Tahoma"/>
          <w:color w:val="222222"/>
          <w:szCs w:val="26"/>
        </w:rPr>
        <w:t xml:space="preserve"> "la Palma real," el escudo </w:t>
      </w:r>
      <w:proofErr w:type="spellStart"/>
      <w:r>
        <w:rPr>
          <w:rFonts w:ascii="Tahoma" w:hAnsi="Tahoma" w:cs="Tahoma"/>
          <w:color w:val="222222"/>
          <w:szCs w:val="26"/>
        </w:rPr>
        <w:t>fue</w:t>
      </w:r>
      <w:proofErr w:type="spellEnd"/>
      <w:r>
        <w:rPr>
          <w:rFonts w:ascii="Tahoma" w:hAnsi="Tahoma" w:cs="Tahoma"/>
          <w:color w:val="222222"/>
          <w:szCs w:val="26"/>
        </w:rPr>
        <w:t xml:space="preserve"> </w:t>
      </w:r>
      <w:proofErr w:type="spellStart"/>
      <w:r>
        <w:rPr>
          <w:rFonts w:ascii="Tahoma" w:hAnsi="Tahoma" w:cs="Tahoma"/>
          <w:color w:val="222222"/>
          <w:szCs w:val="26"/>
        </w:rPr>
        <w:t>creado</w:t>
      </w:r>
      <w:proofErr w:type="spellEnd"/>
      <w:r>
        <w:rPr>
          <w:rFonts w:ascii="Tahoma" w:hAnsi="Tahoma" w:cs="Tahoma"/>
          <w:color w:val="222222"/>
          <w:szCs w:val="26"/>
        </w:rPr>
        <w:t xml:space="preserve"> en 1849 </w:t>
      </w:r>
      <w:proofErr w:type="spellStart"/>
      <w:r>
        <w:rPr>
          <w:rFonts w:ascii="Tahoma" w:hAnsi="Tahoma" w:cs="Tahoma"/>
          <w:color w:val="222222"/>
          <w:szCs w:val="26"/>
        </w:rPr>
        <w:t>por</w:t>
      </w:r>
      <w:proofErr w:type="spellEnd"/>
      <w:r>
        <w:rPr>
          <w:rFonts w:ascii="Tahoma" w:hAnsi="Tahoma" w:cs="Tahoma"/>
          <w:color w:val="222222"/>
          <w:szCs w:val="26"/>
        </w:rPr>
        <w:t xml:space="preserve"> Miguel </w:t>
      </w:r>
      <w:proofErr w:type="spellStart"/>
      <w:r>
        <w:rPr>
          <w:rFonts w:ascii="Tahoma" w:hAnsi="Tahoma" w:cs="Tahoma"/>
          <w:color w:val="222222"/>
          <w:szCs w:val="26"/>
        </w:rPr>
        <w:t>Teurbe</w:t>
      </w:r>
      <w:proofErr w:type="spellEnd"/>
      <w:r>
        <w:rPr>
          <w:rFonts w:ascii="Tahoma" w:hAnsi="Tahoma" w:cs="Tahoma"/>
          <w:color w:val="222222"/>
          <w:szCs w:val="26"/>
        </w:rPr>
        <w:t xml:space="preserve"> </w:t>
      </w:r>
      <w:proofErr w:type="spellStart"/>
      <w:r>
        <w:rPr>
          <w:rFonts w:ascii="Tahoma" w:hAnsi="Tahoma" w:cs="Tahoma"/>
          <w:color w:val="222222"/>
          <w:szCs w:val="26"/>
        </w:rPr>
        <w:t>Tolón</w:t>
      </w:r>
      <w:proofErr w:type="spellEnd"/>
      <w:r>
        <w:rPr>
          <w:rFonts w:ascii="Tahoma" w:hAnsi="Tahoma" w:cs="Tahoma"/>
          <w:color w:val="222222"/>
          <w:szCs w:val="26"/>
        </w:rPr>
        <w:t xml:space="preserve">, </w:t>
      </w:r>
      <w:proofErr w:type="spellStart"/>
      <w:r>
        <w:rPr>
          <w:rFonts w:ascii="Tahoma" w:hAnsi="Tahoma" w:cs="Tahoma"/>
          <w:color w:val="222222"/>
          <w:szCs w:val="26"/>
        </w:rPr>
        <w:t>que</w:t>
      </w:r>
      <w:proofErr w:type="spellEnd"/>
      <w:r>
        <w:rPr>
          <w:rFonts w:ascii="Tahoma" w:hAnsi="Tahoma" w:cs="Tahoma"/>
          <w:color w:val="222222"/>
          <w:szCs w:val="26"/>
        </w:rPr>
        <w:t xml:space="preserve"> </w:t>
      </w:r>
      <w:proofErr w:type="spellStart"/>
      <w:r>
        <w:rPr>
          <w:rFonts w:ascii="Tahoma" w:hAnsi="Tahoma" w:cs="Tahoma"/>
          <w:color w:val="222222"/>
          <w:szCs w:val="26"/>
        </w:rPr>
        <w:t>también</w:t>
      </w:r>
      <w:proofErr w:type="spellEnd"/>
      <w:r>
        <w:rPr>
          <w:rFonts w:ascii="Tahoma" w:hAnsi="Tahoma" w:cs="Tahoma"/>
          <w:color w:val="222222"/>
          <w:szCs w:val="26"/>
        </w:rPr>
        <w:t xml:space="preserve"> </w:t>
      </w:r>
      <w:proofErr w:type="spellStart"/>
      <w:r>
        <w:rPr>
          <w:rFonts w:ascii="Tahoma" w:hAnsi="Tahoma" w:cs="Tahoma"/>
          <w:color w:val="222222"/>
          <w:szCs w:val="26"/>
        </w:rPr>
        <w:t>confeccionó</w:t>
      </w:r>
      <w:proofErr w:type="spellEnd"/>
      <w:r>
        <w:rPr>
          <w:rFonts w:ascii="Tahoma" w:hAnsi="Tahoma" w:cs="Tahoma"/>
          <w:color w:val="222222"/>
          <w:szCs w:val="26"/>
        </w:rPr>
        <w:t xml:space="preserve"> la </w:t>
      </w:r>
      <w:proofErr w:type="spellStart"/>
      <w:r>
        <w:rPr>
          <w:rFonts w:ascii="Tahoma" w:hAnsi="Tahoma" w:cs="Tahoma"/>
          <w:color w:val="222222"/>
          <w:szCs w:val="26"/>
        </w:rPr>
        <w:t>primera</w:t>
      </w:r>
      <w:proofErr w:type="spellEnd"/>
      <w:r>
        <w:rPr>
          <w:rFonts w:ascii="Tahoma" w:hAnsi="Tahoma" w:cs="Tahoma"/>
          <w:color w:val="222222"/>
          <w:szCs w:val="26"/>
        </w:rPr>
        <w:t xml:space="preserve"> </w:t>
      </w:r>
      <w:proofErr w:type="spellStart"/>
      <w:r>
        <w:rPr>
          <w:rFonts w:ascii="Tahoma" w:hAnsi="Tahoma" w:cs="Tahoma"/>
          <w:color w:val="222222"/>
          <w:szCs w:val="26"/>
        </w:rPr>
        <w:t>bandera</w:t>
      </w:r>
      <w:proofErr w:type="spellEnd"/>
      <w:r>
        <w:rPr>
          <w:rFonts w:ascii="Tahoma" w:hAnsi="Tahoma" w:cs="Tahoma"/>
          <w:color w:val="222222"/>
          <w:szCs w:val="26"/>
        </w:rPr>
        <w:t xml:space="preserve"> </w:t>
      </w:r>
      <w:proofErr w:type="spellStart"/>
      <w:r>
        <w:rPr>
          <w:rFonts w:ascii="Tahoma" w:hAnsi="Tahoma" w:cs="Tahoma"/>
          <w:color w:val="222222"/>
          <w:szCs w:val="26"/>
        </w:rPr>
        <w:t>cubana</w:t>
      </w:r>
      <w:proofErr w:type="spellEnd"/>
      <w:r>
        <w:rPr>
          <w:rFonts w:ascii="Tahoma" w:hAnsi="Tahoma" w:cs="Tahoma"/>
          <w:color w:val="222222"/>
          <w:szCs w:val="26"/>
        </w:rPr>
        <w:t xml:space="preserve">. </w:t>
      </w:r>
    </w:p>
  </w:footnote>
  <w:footnote w:id="13">
    <w:p w14:paraId="0CBB8761" w14:textId="793EF237" w:rsidR="00FD16DB" w:rsidRPr="00475625" w:rsidRDefault="00FD16DB" w:rsidP="00DF118D">
      <w:pPr>
        <w:pStyle w:val="FootnoteText"/>
        <w:rPr>
          <w:lang w:val="es-ES_tradnl"/>
        </w:rPr>
      </w:pPr>
      <w:r>
        <w:rPr>
          <w:rStyle w:val="FootnoteReference"/>
        </w:rPr>
        <w:footnoteRef/>
      </w:r>
      <w:r>
        <w:t xml:space="preserve"> </w:t>
      </w:r>
      <w:r w:rsidRPr="00063021">
        <w:rPr>
          <w:rFonts w:ascii="Tahoma" w:hAnsi="Tahoma" w:cs="Tahoma"/>
          <w:color w:val="222222"/>
          <w:szCs w:val="26"/>
          <w:lang w:val="es-ES_tradnl"/>
        </w:rPr>
        <w:t xml:space="preserve">También se puede leer/ver </w:t>
      </w:r>
      <w:r w:rsidRPr="00063021">
        <w:rPr>
          <w:rFonts w:ascii="Tahoma" w:hAnsi="Tahoma" w:cs="Tahoma"/>
          <w:i/>
          <w:color w:val="222222"/>
          <w:szCs w:val="26"/>
          <w:lang w:val="es-ES_tradnl"/>
        </w:rPr>
        <w:t>CARNE DE IDENTIDAD</w:t>
      </w:r>
      <w:r w:rsidRPr="00063021">
        <w:rPr>
          <w:rFonts w:ascii="Tahoma" w:hAnsi="Tahoma" w:cs="Tahoma"/>
          <w:color w:val="222222"/>
          <w:szCs w:val="26"/>
          <w:lang w:val="es-ES_tradnl"/>
        </w:rPr>
        <w:t xml:space="preserve"> como un comentario sobre </w:t>
      </w:r>
      <w:proofErr w:type="spellStart"/>
      <w:r w:rsidRPr="00063021">
        <w:rPr>
          <w:rFonts w:ascii="Tahoma" w:hAnsi="Tahoma" w:cs="Tahoma"/>
          <w:color w:val="222222"/>
          <w:szCs w:val="26"/>
          <w:lang w:val="es-ES_tradnl"/>
        </w:rPr>
        <w:t>ls</w:t>
      </w:r>
      <w:proofErr w:type="spellEnd"/>
      <w:r w:rsidRPr="00063021">
        <w:rPr>
          <w:rFonts w:ascii="Tahoma" w:hAnsi="Tahoma" w:cs="Tahoma"/>
          <w:color w:val="222222"/>
          <w:szCs w:val="26"/>
          <w:lang w:val="es-ES_tradnl"/>
        </w:rPr>
        <w:t xml:space="preserve"> resurgencia del turismo de sexo en Cuba durante el Período especial, cuando muchos cubanos recurrieron al </w:t>
      </w:r>
      <w:proofErr w:type="spellStart"/>
      <w:r w:rsidRPr="00063021">
        <w:rPr>
          <w:rFonts w:ascii="Tahoma" w:hAnsi="Tahoma" w:cs="Tahoma"/>
          <w:i/>
          <w:color w:val="222222"/>
          <w:szCs w:val="26"/>
          <w:lang w:val="es-ES_tradnl"/>
        </w:rPr>
        <w:t>jineterismo</w:t>
      </w:r>
      <w:proofErr w:type="spellEnd"/>
      <w:r w:rsidRPr="00063021">
        <w:rPr>
          <w:rFonts w:ascii="Tahoma" w:hAnsi="Tahoma" w:cs="Tahoma"/>
          <w:color w:val="222222"/>
          <w:szCs w:val="26"/>
          <w:lang w:val="es-ES_tradnl"/>
        </w:rPr>
        <w:t xml:space="preserve"> como una forma de sobrevivir, con los negros y mulatos desproporcionadamente representados entre ellos.</w:t>
      </w:r>
    </w:p>
  </w:footnote>
  <w:footnote w:id="14">
    <w:p w14:paraId="11455B80" w14:textId="5963232F" w:rsidR="00FD16DB" w:rsidRPr="00975F74" w:rsidRDefault="00FD16DB" w:rsidP="00DF118D">
      <w:pPr>
        <w:pStyle w:val="FootnoteText"/>
        <w:rPr>
          <w:lang w:val="es-ES_tradnl"/>
        </w:rPr>
      </w:pPr>
      <w:r w:rsidRPr="00975F74">
        <w:rPr>
          <w:rStyle w:val="FootnoteReference"/>
          <w:rFonts w:ascii="Tahoma" w:hAnsi="Tahoma"/>
        </w:rPr>
        <w:footnoteRef/>
      </w:r>
      <w:r w:rsidRPr="00975F74">
        <w:rPr>
          <w:rFonts w:ascii="Tahoma" w:hAnsi="Tahoma"/>
        </w:rPr>
        <w:t xml:space="preserve"> </w:t>
      </w:r>
      <w:r>
        <w:rPr>
          <w:rFonts w:ascii="Tahoma" w:hAnsi="Tahoma"/>
          <w:lang w:val="es-ES_tradnl"/>
        </w:rPr>
        <w:t xml:space="preserve">Entrevista con el aturo en su casa/estudio, 18 de diciembre, 2015, La Habana. </w:t>
      </w:r>
    </w:p>
  </w:footnote>
  <w:footnote w:id="15">
    <w:p w14:paraId="2CD3E703" w14:textId="4AC4B39E" w:rsidR="00FD16DB" w:rsidRPr="00AD714B" w:rsidRDefault="00FD16DB" w:rsidP="00DF118D">
      <w:pPr>
        <w:pStyle w:val="FootnoteText"/>
        <w:rPr>
          <w:lang w:val="es-ES_tradnl"/>
        </w:rPr>
      </w:pPr>
      <w:r>
        <w:rPr>
          <w:rStyle w:val="FootnoteReference"/>
        </w:rPr>
        <w:footnoteRef/>
      </w:r>
      <w:r>
        <w:t xml:space="preserve"> </w:t>
      </w:r>
      <w:r w:rsidRPr="004E15F5">
        <w:rPr>
          <w:rFonts w:ascii="Tahoma" w:hAnsi="Tahoma" w:cs="Tahoma"/>
          <w:color w:val="222222"/>
          <w:szCs w:val="26"/>
          <w:lang w:val="es-ES_tradnl"/>
        </w:rPr>
        <w:t xml:space="preserve">Esta obra y otras en </w:t>
      </w:r>
      <w:r w:rsidRPr="004E15F5">
        <w:rPr>
          <w:rFonts w:ascii="Tahoma" w:hAnsi="Tahoma"/>
          <w:i/>
          <w:lang w:val="es-ES_tradnl"/>
        </w:rPr>
        <w:t xml:space="preserve">Queloides </w:t>
      </w:r>
      <w:r w:rsidRPr="004E15F5">
        <w:rPr>
          <w:rFonts w:ascii="Tahoma" w:hAnsi="Tahoma"/>
          <w:lang w:val="es-ES_tradnl"/>
        </w:rPr>
        <w:t xml:space="preserve">intervinieron en una conversación más extensa sobre el tema de raza que tomó lugar en proyectos como Color Cubano, patrocinado por la UNEAC (Unión de Escritores y Artistas de Cuba), encabezado por Gisela </w:t>
      </w:r>
      <w:proofErr w:type="spellStart"/>
      <w:r w:rsidRPr="004E15F5">
        <w:rPr>
          <w:rFonts w:ascii="Tahoma" w:hAnsi="Tahoma"/>
          <w:lang w:val="es-ES_tradnl"/>
        </w:rPr>
        <w:t>Arandia</w:t>
      </w:r>
      <w:proofErr w:type="spellEnd"/>
      <w:r w:rsidRPr="00601563">
        <w:rPr>
          <w:rFonts w:ascii="Tahoma" w:hAnsi="Tahoma"/>
        </w:rPr>
        <w:t xml:space="preserve"> (</w:t>
      </w:r>
      <w:r>
        <w:rPr>
          <w:rFonts w:ascii="Tahoma" w:hAnsi="Tahoma"/>
        </w:rPr>
        <w:t xml:space="preserve">De la </w:t>
      </w:r>
      <w:proofErr w:type="spellStart"/>
      <w:r>
        <w:rPr>
          <w:rFonts w:ascii="Tahoma" w:hAnsi="Tahoma"/>
        </w:rPr>
        <w:t>Fuente</w:t>
      </w:r>
      <w:proofErr w:type="spellEnd"/>
      <w:r>
        <w:rPr>
          <w:rFonts w:ascii="Tahoma" w:hAnsi="Tahoma"/>
        </w:rPr>
        <w:t xml:space="preserve">, </w:t>
      </w:r>
      <w:proofErr w:type="spellStart"/>
      <w:r w:rsidRPr="00601563">
        <w:rPr>
          <w:rFonts w:ascii="Tahoma" w:hAnsi="Tahoma"/>
          <w:i/>
        </w:rPr>
        <w:t>Queloides</w:t>
      </w:r>
      <w:proofErr w:type="spellEnd"/>
      <w:r w:rsidRPr="00601563">
        <w:rPr>
          <w:rFonts w:ascii="Tahoma" w:hAnsi="Tahoma"/>
        </w:rPr>
        <w:t xml:space="preserve"> 24)</w:t>
      </w:r>
    </w:p>
  </w:footnote>
  <w:footnote w:id="16">
    <w:p w14:paraId="585229B1" w14:textId="48E3329B" w:rsidR="00FD16DB" w:rsidRPr="004E15F5" w:rsidRDefault="00FD16DB" w:rsidP="00DF118D">
      <w:pPr>
        <w:widowControl w:val="0"/>
        <w:autoSpaceDE w:val="0"/>
        <w:autoSpaceDN w:val="0"/>
        <w:adjustRightInd w:val="0"/>
        <w:contextualSpacing/>
        <w:rPr>
          <w:rFonts w:ascii="Tahoma" w:hAnsi="Tahoma" w:cs="Tahoma"/>
          <w:color w:val="222222"/>
          <w:szCs w:val="26"/>
          <w:lang w:val="es-ES_tradnl"/>
        </w:rPr>
      </w:pPr>
      <w:r>
        <w:rPr>
          <w:rStyle w:val="FootnoteReference"/>
        </w:rPr>
        <w:footnoteRef/>
      </w:r>
      <w:r>
        <w:t xml:space="preserve"> </w:t>
      </w:r>
      <w:proofErr w:type="spellStart"/>
      <w:r w:rsidRPr="004E15F5">
        <w:rPr>
          <w:rFonts w:ascii="Tahoma" w:hAnsi="Tahoma" w:cs="Tahoma"/>
          <w:color w:val="222222"/>
          <w:szCs w:val="26"/>
          <w:lang w:val="es-ES_tradnl"/>
        </w:rPr>
        <w:t>Casamayor</w:t>
      </w:r>
      <w:proofErr w:type="spellEnd"/>
      <w:r w:rsidRPr="004E15F5">
        <w:rPr>
          <w:rFonts w:ascii="Tahoma" w:hAnsi="Tahoma" w:cs="Tahoma"/>
          <w:color w:val="222222"/>
          <w:szCs w:val="26"/>
          <w:lang w:val="es-ES_tradnl"/>
        </w:rPr>
        <w:t>-Cisneros utiliza el término “ocurrencia” para conceptualizar “como toda esencialidad trascenden</w:t>
      </w:r>
      <w:r>
        <w:rPr>
          <w:rFonts w:ascii="Tahoma" w:hAnsi="Tahoma" w:cs="Tahoma"/>
          <w:color w:val="222222"/>
          <w:szCs w:val="26"/>
          <w:lang w:val="es-ES_tradnl"/>
        </w:rPr>
        <w:t>t</w:t>
      </w:r>
      <w:r w:rsidRPr="004E15F5">
        <w:rPr>
          <w:rFonts w:ascii="Tahoma" w:hAnsi="Tahoma" w:cs="Tahoma"/>
          <w:color w:val="222222"/>
          <w:szCs w:val="26"/>
          <w:lang w:val="es-ES_tradnl"/>
        </w:rPr>
        <w:t xml:space="preserve">e se desvanece en los protagonistas negros de estas últimas piezas" de </w:t>
      </w:r>
      <w:proofErr w:type="spellStart"/>
      <w:r w:rsidRPr="004E15F5">
        <w:rPr>
          <w:rFonts w:ascii="Tahoma" w:hAnsi="Tahoma" w:cs="Tahoma"/>
          <w:color w:val="222222"/>
          <w:szCs w:val="26"/>
          <w:lang w:val="es-ES_tradnl"/>
        </w:rPr>
        <w:t>Diago</w:t>
      </w:r>
      <w:proofErr w:type="spellEnd"/>
      <w:r w:rsidRPr="004E15F5">
        <w:rPr>
          <w:rFonts w:ascii="Tahoma" w:hAnsi="Tahoma" w:cs="Tahoma"/>
          <w:color w:val="222222"/>
          <w:szCs w:val="26"/>
          <w:lang w:val="es-ES_tradnl"/>
        </w:rPr>
        <w:t xml:space="preserve"> y otros artistas con proyectos parecidos. “Si alguna esencia pudiera pretenderse, residiría ésta solamente en la </w:t>
      </w:r>
      <w:proofErr w:type="spellStart"/>
      <w:r w:rsidRPr="004E15F5">
        <w:rPr>
          <w:rFonts w:ascii="Tahoma" w:hAnsi="Tahoma" w:cs="Tahoma"/>
          <w:color w:val="222222"/>
          <w:szCs w:val="26"/>
          <w:lang w:val="es-ES_tradnl"/>
        </w:rPr>
        <w:t>facticidad</w:t>
      </w:r>
      <w:proofErr w:type="spellEnd"/>
      <w:r w:rsidRPr="004E15F5">
        <w:rPr>
          <w:rFonts w:ascii="Tahoma" w:hAnsi="Tahoma" w:cs="Tahoma"/>
          <w:color w:val="222222"/>
          <w:szCs w:val="26"/>
          <w:lang w:val="es-ES_tradnl"/>
        </w:rPr>
        <w:t xml:space="preserve"> del sujeto: en el hecho de estar ahí" (En De la Fuente, </w:t>
      </w:r>
      <w:r w:rsidRPr="004E15F5">
        <w:rPr>
          <w:rFonts w:ascii="Tahoma" w:hAnsi="Tahoma" w:cs="Tahoma"/>
          <w:i/>
          <w:color w:val="222222"/>
          <w:szCs w:val="26"/>
          <w:lang w:val="es-ES_tradnl"/>
        </w:rPr>
        <w:t>Queloides</w:t>
      </w:r>
      <w:r w:rsidRPr="004E15F5">
        <w:rPr>
          <w:rFonts w:ascii="Tahoma" w:hAnsi="Tahoma" w:cs="Tahoma"/>
          <w:color w:val="222222"/>
          <w:szCs w:val="26"/>
          <w:lang w:val="es-ES_tradnl"/>
        </w:rPr>
        <w:t>, 40).</w:t>
      </w:r>
    </w:p>
  </w:footnote>
  <w:footnote w:id="17">
    <w:p w14:paraId="63164FB4" w14:textId="1484A957" w:rsidR="00FD16DB" w:rsidRPr="00C22FF9" w:rsidRDefault="00FD16DB" w:rsidP="00DF118D">
      <w:pPr>
        <w:pStyle w:val="FootnoteText"/>
        <w:rPr>
          <w:lang w:val="es-ES_tradnl"/>
        </w:rPr>
      </w:pPr>
      <w:r>
        <w:rPr>
          <w:rStyle w:val="FootnoteReference"/>
        </w:rPr>
        <w:footnoteRef/>
      </w:r>
      <w:r>
        <w:t xml:space="preserve">  </w:t>
      </w:r>
      <w:r w:rsidRPr="005547D7">
        <w:rPr>
          <w:rFonts w:ascii="Tahoma" w:hAnsi="Tahoma" w:cs="Tahoma"/>
          <w:color w:val="222222"/>
          <w:szCs w:val="26"/>
          <w:lang w:val="es-ES_tradnl"/>
        </w:rPr>
        <w:t xml:space="preserve">La gramática del mensaje deja abierta si la voz implícita pide que España le devuelva sus dios y que le devuelva </w:t>
      </w:r>
      <w:r w:rsidRPr="005547D7">
        <w:rPr>
          <w:rFonts w:ascii="Tahoma" w:hAnsi="Tahoma" w:cs="Tahoma"/>
          <w:i/>
          <w:color w:val="222222"/>
          <w:szCs w:val="26"/>
          <w:lang w:val="es-ES_tradnl"/>
        </w:rPr>
        <w:t>a</w:t>
      </w:r>
      <w:r w:rsidRPr="005547D7">
        <w:rPr>
          <w:rFonts w:ascii="Tahoma" w:hAnsi="Tahoma" w:cs="Tahoma"/>
          <w:color w:val="222222"/>
          <w:szCs w:val="26"/>
          <w:lang w:val="es-ES_tradnl"/>
        </w:rPr>
        <w:t xml:space="preserve"> sus dioses</w:t>
      </w:r>
      <w:r>
        <w:rPr>
          <w:rFonts w:ascii="Tahoma" w:hAnsi="Tahoma" w:cs="Tahoma"/>
          <w:color w:val="222222"/>
          <w:szCs w:val="26"/>
        </w:rPr>
        <w:t xml:space="preserve">. </w:t>
      </w:r>
    </w:p>
  </w:footnote>
  <w:footnote w:id="18">
    <w:p w14:paraId="69FC9583" w14:textId="63273868" w:rsidR="00FD16DB" w:rsidRPr="005F6FCE" w:rsidRDefault="00FD16DB" w:rsidP="00DF118D">
      <w:pPr>
        <w:widowControl w:val="0"/>
        <w:autoSpaceDE w:val="0"/>
        <w:autoSpaceDN w:val="0"/>
        <w:adjustRightInd w:val="0"/>
        <w:contextualSpacing/>
        <w:rPr>
          <w:rFonts w:ascii="Tahoma" w:hAnsi="Tahoma" w:cs="Tahoma"/>
          <w:color w:val="222222"/>
          <w:szCs w:val="26"/>
          <w:lang w:val="es-ES_tradnl"/>
        </w:rPr>
      </w:pPr>
      <w:r>
        <w:rPr>
          <w:rStyle w:val="FootnoteReference"/>
        </w:rPr>
        <w:footnoteRef/>
      </w:r>
      <w:r>
        <w:t xml:space="preserve"> </w:t>
      </w:r>
      <w:r w:rsidRPr="005F6FCE">
        <w:rPr>
          <w:rFonts w:ascii="Tahoma" w:hAnsi="Tahoma" w:cs="Tahoma"/>
          <w:color w:val="222222"/>
          <w:szCs w:val="26"/>
          <w:lang w:val="es-ES_tradnl"/>
        </w:rPr>
        <w:t>De la Fuente exp</w:t>
      </w:r>
      <w:r>
        <w:rPr>
          <w:rFonts w:ascii="Tahoma" w:hAnsi="Tahoma" w:cs="Tahoma"/>
          <w:color w:val="222222"/>
          <w:szCs w:val="26"/>
          <w:lang w:val="es-ES_tradnl"/>
        </w:rPr>
        <w:t>l</w:t>
      </w:r>
      <w:r w:rsidRPr="005F6FCE">
        <w:rPr>
          <w:rFonts w:ascii="Tahoma" w:hAnsi="Tahoma" w:cs="Tahoma"/>
          <w:color w:val="222222"/>
          <w:szCs w:val="26"/>
          <w:lang w:val="es-ES_tradnl"/>
        </w:rPr>
        <w:t xml:space="preserve">ica que planificar dos muestras de temática afro no fue bien recibido por parte de las autoridades cubanas. Dejó la gran parte de las negociaciones delicadas a su colega, el curador Elio Rodríguez Valdés. Cuando </w:t>
      </w:r>
      <w:r w:rsidRPr="005F6FCE">
        <w:rPr>
          <w:rFonts w:ascii="Tahoma" w:hAnsi="Tahoma" w:cs="Tahoma"/>
          <w:i/>
          <w:color w:val="222222"/>
          <w:szCs w:val="26"/>
          <w:lang w:val="es-ES_tradnl"/>
        </w:rPr>
        <w:t>Queloides</w:t>
      </w:r>
      <w:r w:rsidRPr="005F6FCE">
        <w:rPr>
          <w:rFonts w:ascii="Tahoma" w:hAnsi="Tahoma" w:cs="Tahoma"/>
          <w:color w:val="222222"/>
          <w:szCs w:val="26"/>
          <w:lang w:val="es-ES_tradnl"/>
        </w:rPr>
        <w:t xml:space="preserve"> </w:t>
      </w:r>
      <w:r w:rsidRPr="005F6FCE">
        <w:rPr>
          <w:rFonts w:ascii="Tahoma" w:hAnsi="Tahoma" w:cs="Tahoma"/>
          <w:i/>
          <w:color w:val="222222"/>
          <w:szCs w:val="26"/>
          <w:lang w:val="es-ES_tradnl"/>
        </w:rPr>
        <w:t xml:space="preserve">III </w:t>
      </w:r>
      <w:r w:rsidRPr="005F6FCE">
        <w:rPr>
          <w:rFonts w:ascii="Tahoma" w:hAnsi="Tahoma" w:cs="Tahoma"/>
          <w:color w:val="222222"/>
          <w:szCs w:val="26"/>
          <w:lang w:val="es-ES_tradnl"/>
        </w:rPr>
        <w:t xml:space="preserve">abrió en la Habana en 2010, prohibieron a De la Fuente de entrar en el país para asistir el estreno (De la Fuente, </w:t>
      </w:r>
      <w:r w:rsidRPr="005F6FCE">
        <w:rPr>
          <w:rFonts w:ascii="Tahoma" w:hAnsi="Tahoma" w:cs="Tahoma"/>
          <w:i/>
          <w:color w:val="222222"/>
          <w:szCs w:val="26"/>
          <w:lang w:val="es-ES_tradnl"/>
        </w:rPr>
        <w:t>Queloides</w:t>
      </w:r>
      <w:r w:rsidRPr="005F6FCE">
        <w:rPr>
          <w:rFonts w:ascii="Tahoma" w:hAnsi="Tahoma" w:cs="Tahoma"/>
          <w:color w:val="222222"/>
          <w:szCs w:val="26"/>
          <w:lang w:val="es-ES_tradnl"/>
        </w:rPr>
        <w:t xml:space="preserve"> 2-3). La recepción de la idea por parte de los galeristas en Estados Unidos fue muy diferente. </w:t>
      </w:r>
      <w:proofErr w:type="spellStart"/>
      <w:r w:rsidRPr="005F6FCE">
        <w:rPr>
          <w:rFonts w:ascii="Tahoma" w:hAnsi="Tahoma" w:cs="Tahoma"/>
          <w:color w:val="222222"/>
          <w:szCs w:val="26"/>
          <w:lang w:val="es-ES_tradnl"/>
        </w:rPr>
        <w:t>Barbara</w:t>
      </w:r>
      <w:proofErr w:type="spellEnd"/>
      <w:r w:rsidRPr="005F6FCE">
        <w:rPr>
          <w:rFonts w:ascii="Tahoma" w:hAnsi="Tahoma" w:cs="Tahoma"/>
          <w:color w:val="222222"/>
          <w:szCs w:val="26"/>
          <w:lang w:val="es-ES_tradnl"/>
        </w:rPr>
        <w:t xml:space="preserve"> </w:t>
      </w:r>
      <w:proofErr w:type="spellStart"/>
      <w:r w:rsidRPr="005F6FCE">
        <w:rPr>
          <w:rFonts w:ascii="Tahoma" w:hAnsi="Tahoma" w:cs="Tahoma"/>
          <w:color w:val="222222"/>
          <w:szCs w:val="26"/>
          <w:lang w:val="es-ES_tradnl"/>
        </w:rPr>
        <w:t>Luderowski</w:t>
      </w:r>
      <w:proofErr w:type="spellEnd"/>
      <w:r w:rsidRPr="005F6FCE">
        <w:rPr>
          <w:rFonts w:ascii="Tahoma" w:hAnsi="Tahoma" w:cs="Tahoma"/>
          <w:color w:val="222222"/>
          <w:szCs w:val="26"/>
          <w:lang w:val="es-ES_tradnl"/>
        </w:rPr>
        <w:t xml:space="preserve"> y Michael </w:t>
      </w:r>
      <w:proofErr w:type="spellStart"/>
      <w:r w:rsidRPr="005F6FCE">
        <w:rPr>
          <w:rFonts w:ascii="Tahoma" w:hAnsi="Tahoma" w:cs="Tahoma"/>
          <w:color w:val="222222"/>
          <w:szCs w:val="26"/>
          <w:lang w:val="es-ES_tradnl"/>
        </w:rPr>
        <w:t>Olijnyk</w:t>
      </w:r>
      <w:proofErr w:type="spellEnd"/>
      <w:r w:rsidRPr="005F6FCE">
        <w:rPr>
          <w:rFonts w:ascii="Tahoma" w:hAnsi="Tahoma" w:cs="Tahoma"/>
          <w:color w:val="222222"/>
          <w:szCs w:val="26"/>
          <w:lang w:val="es-ES_tradnl"/>
        </w:rPr>
        <w:t xml:space="preserve"> de la galería </w:t>
      </w:r>
      <w:proofErr w:type="spellStart"/>
      <w:r w:rsidRPr="005F6FCE">
        <w:rPr>
          <w:rFonts w:ascii="Tahoma" w:hAnsi="Tahoma" w:cs="Tahoma"/>
          <w:color w:val="222222"/>
          <w:szCs w:val="26"/>
          <w:lang w:val="es-ES_tradnl"/>
        </w:rPr>
        <w:t>Mattress</w:t>
      </w:r>
      <w:proofErr w:type="spellEnd"/>
      <w:r w:rsidRPr="005F6FCE">
        <w:rPr>
          <w:rFonts w:ascii="Tahoma" w:hAnsi="Tahoma" w:cs="Tahoma"/>
          <w:color w:val="222222"/>
          <w:szCs w:val="26"/>
          <w:lang w:val="es-ES_tradnl"/>
        </w:rPr>
        <w:t xml:space="preserve"> Factory veían un beneficio doble: “</w:t>
      </w:r>
      <w:proofErr w:type="spellStart"/>
      <w:r w:rsidRPr="005F6FCE">
        <w:rPr>
          <w:rFonts w:ascii="Tahoma" w:hAnsi="Tahoma" w:cs="Tahoma"/>
          <w:color w:val="222222"/>
          <w:szCs w:val="26"/>
          <w:lang w:val="es-ES_tradnl"/>
        </w:rPr>
        <w:t>The</w:t>
      </w:r>
      <w:proofErr w:type="spellEnd"/>
      <w:r w:rsidRPr="005F6FCE">
        <w:rPr>
          <w:rFonts w:ascii="Tahoma" w:hAnsi="Tahoma" w:cs="Tahoma"/>
          <w:color w:val="222222"/>
          <w:szCs w:val="26"/>
          <w:lang w:val="es-ES_tradnl"/>
        </w:rPr>
        <w:t xml:space="preserve"> </w:t>
      </w:r>
      <w:proofErr w:type="spellStart"/>
      <w:r w:rsidRPr="005F6FCE">
        <w:rPr>
          <w:rFonts w:ascii="Tahoma" w:hAnsi="Tahoma" w:cs="Tahoma"/>
          <w:color w:val="222222"/>
          <w:szCs w:val="26"/>
          <w:lang w:val="es-ES_tradnl"/>
        </w:rPr>
        <w:t>artists</w:t>
      </w:r>
      <w:proofErr w:type="spellEnd"/>
      <w:r w:rsidRPr="005F6FCE">
        <w:rPr>
          <w:rFonts w:ascii="Tahoma" w:hAnsi="Tahoma" w:cs="Tahoma"/>
          <w:color w:val="222222"/>
          <w:szCs w:val="26"/>
          <w:lang w:val="es-ES_tradnl"/>
        </w:rPr>
        <w:t xml:space="preserve"> in </w:t>
      </w:r>
      <w:proofErr w:type="spellStart"/>
      <w:r w:rsidRPr="005F6FCE">
        <w:rPr>
          <w:rFonts w:ascii="Tahoma" w:hAnsi="Tahoma" w:cs="Tahoma"/>
          <w:color w:val="222222"/>
          <w:szCs w:val="26"/>
          <w:lang w:val="es-ES_tradnl"/>
        </w:rPr>
        <w:t>the</w:t>
      </w:r>
      <w:proofErr w:type="spellEnd"/>
      <w:r w:rsidRPr="005F6FCE">
        <w:rPr>
          <w:rFonts w:ascii="Tahoma" w:hAnsi="Tahoma" w:cs="Tahoma"/>
          <w:color w:val="222222"/>
          <w:szCs w:val="26"/>
          <w:lang w:val="es-ES_tradnl"/>
        </w:rPr>
        <w:t xml:space="preserve"> </w:t>
      </w:r>
      <w:proofErr w:type="spellStart"/>
      <w:r w:rsidRPr="005F6FCE">
        <w:rPr>
          <w:rFonts w:ascii="Tahoma" w:hAnsi="Tahoma" w:cs="Tahoma"/>
          <w:color w:val="222222"/>
          <w:szCs w:val="26"/>
          <w:lang w:val="es-ES_tradnl"/>
        </w:rPr>
        <w:t>exhibition</w:t>
      </w:r>
      <w:proofErr w:type="spellEnd"/>
      <w:r w:rsidRPr="005F6FCE">
        <w:rPr>
          <w:rFonts w:ascii="Tahoma" w:hAnsi="Tahoma" w:cs="Tahoma"/>
          <w:color w:val="222222"/>
          <w:szCs w:val="26"/>
          <w:lang w:val="es-ES_tradnl"/>
        </w:rPr>
        <w:t xml:space="preserve"> </w:t>
      </w:r>
      <w:proofErr w:type="spellStart"/>
      <w:r w:rsidRPr="005F6FCE">
        <w:rPr>
          <w:rFonts w:ascii="Tahoma" w:hAnsi="Tahoma" w:cs="Tahoma"/>
          <w:color w:val="222222"/>
          <w:szCs w:val="26"/>
          <w:lang w:val="es-ES_tradnl"/>
        </w:rPr>
        <w:t>will</w:t>
      </w:r>
      <w:proofErr w:type="spellEnd"/>
      <w:r w:rsidRPr="005F6FCE">
        <w:rPr>
          <w:rFonts w:ascii="Tahoma" w:hAnsi="Tahoma" w:cs="Tahoma"/>
          <w:color w:val="222222"/>
          <w:szCs w:val="26"/>
          <w:lang w:val="es-ES_tradnl"/>
        </w:rPr>
        <w:t xml:space="preserve"> </w:t>
      </w:r>
      <w:proofErr w:type="spellStart"/>
      <w:r w:rsidRPr="005F6FCE">
        <w:rPr>
          <w:rFonts w:ascii="Tahoma" w:hAnsi="Tahoma" w:cs="Tahoma"/>
          <w:color w:val="222222"/>
          <w:szCs w:val="26"/>
          <w:lang w:val="es-ES_tradnl"/>
        </w:rPr>
        <w:t>certainly</w:t>
      </w:r>
      <w:proofErr w:type="spellEnd"/>
      <w:r w:rsidRPr="005F6FCE">
        <w:rPr>
          <w:rFonts w:ascii="Tahoma" w:hAnsi="Tahoma" w:cs="Tahoma"/>
          <w:color w:val="222222"/>
          <w:szCs w:val="26"/>
          <w:lang w:val="es-ES_tradnl"/>
        </w:rPr>
        <w:t xml:space="preserve"> </w:t>
      </w:r>
      <w:proofErr w:type="spellStart"/>
      <w:r w:rsidRPr="005F6FCE">
        <w:rPr>
          <w:rFonts w:ascii="Tahoma" w:hAnsi="Tahoma" w:cs="Tahoma"/>
          <w:color w:val="222222"/>
          <w:szCs w:val="26"/>
          <w:lang w:val="es-ES_tradnl"/>
        </w:rPr>
        <w:t>educate</w:t>
      </w:r>
      <w:proofErr w:type="spellEnd"/>
      <w:r w:rsidRPr="005F6FCE">
        <w:rPr>
          <w:rFonts w:ascii="Tahoma" w:hAnsi="Tahoma" w:cs="Tahoma"/>
          <w:color w:val="222222"/>
          <w:szCs w:val="26"/>
          <w:lang w:val="es-ES_tradnl"/>
        </w:rPr>
        <w:t xml:space="preserve"> </w:t>
      </w:r>
      <w:proofErr w:type="spellStart"/>
      <w:r w:rsidRPr="005F6FCE">
        <w:rPr>
          <w:rFonts w:ascii="Tahoma" w:hAnsi="Tahoma" w:cs="Tahoma"/>
          <w:color w:val="222222"/>
          <w:szCs w:val="26"/>
          <w:lang w:val="es-ES_tradnl"/>
        </w:rPr>
        <w:t>us</w:t>
      </w:r>
      <w:proofErr w:type="spellEnd"/>
      <w:r w:rsidRPr="005F6FCE">
        <w:rPr>
          <w:rFonts w:ascii="Tahoma" w:hAnsi="Tahoma" w:cs="Tahoma"/>
          <w:color w:val="222222"/>
          <w:szCs w:val="26"/>
          <w:lang w:val="es-ES_tradnl"/>
        </w:rPr>
        <w:t xml:space="preserve"> </w:t>
      </w:r>
      <w:proofErr w:type="spellStart"/>
      <w:r w:rsidRPr="005F6FCE">
        <w:rPr>
          <w:rFonts w:ascii="Tahoma" w:hAnsi="Tahoma" w:cs="Tahoma"/>
          <w:color w:val="222222"/>
          <w:szCs w:val="26"/>
          <w:lang w:val="es-ES_tradnl"/>
        </w:rPr>
        <w:t>about</w:t>
      </w:r>
      <w:proofErr w:type="spellEnd"/>
      <w:r w:rsidRPr="005F6FCE">
        <w:rPr>
          <w:rFonts w:ascii="Tahoma" w:hAnsi="Tahoma" w:cs="Tahoma"/>
          <w:color w:val="222222"/>
          <w:szCs w:val="26"/>
          <w:lang w:val="es-ES_tradnl"/>
        </w:rPr>
        <w:t xml:space="preserve"> Cuba and </w:t>
      </w:r>
      <w:proofErr w:type="spellStart"/>
      <w:r w:rsidRPr="005F6FCE">
        <w:rPr>
          <w:rFonts w:ascii="Tahoma" w:hAnsi="Tahoma" w:cs="Tahoma"/>
          <w:color w:val="222222"/>
          <w:szCs w:val="26"/>
          <w:lang w:val="es-ES_tradnl"/>
        </w:rPr>
        <w:t>the</w:t>
      </w:r>
      <w:proofErr w:type="spellEnd"/>
      <w:r w:rsidRPr="005F6FCE">
        <w:rPr>
          <w:rFonts w:ascii="Tahoma" w:hAnsi="Tahoma" w:cs="Tahoma"/>
          <w:color w:val="222222"/>
          <w:szCs w:val="26"/>
          <w:lang w:val="es-ES_tradnl"/>
        </w:rPr>
        <w:t xml:space="preserve"> racial </w:t>
      </w:r>
      <w:proofErr w:type="spellStart"/>
      <w:r w:rsidRPr="005F6FCE">
        <w:rPr>
          <w:rFonts w:ascii="Tahoma" w:hAnsi="Tahoma" w:cs="Tahoma"/>
          <w:color w:val="222222"/>
          <w:szCs w:val="26"/>
          <w:lang w:val="es-ES_tradnl"/>
        </w:rPr>
        <w:t>problems</w:t>
      </w:r>
      <w:proofErr w:type="spellEnd"/>
      <w:r w:rsidRPr="005F6FCE">
        <w:rPr>
          <w:rFonts w:ascii="Tahoma" w:hAnsi="Tahoma" w:cs="Tahoma"/>
          <w:color w:val="222222"/>
          <w:szCs w:val="26"/>
          <w:lang w:val="es-ES_tradnl"/>
        </w:rPr>
        <w:t xml:space="preserve"> </w:t>
      </w:r>
      <w:proofErr w:type="spellStart"/>
      <w:r w:rsidRPr="005F6FCE">
        <w:rPr>
          <w:rFonts w:ascii="Tahoma" w:hAnsi="Tahoma" w:cs="Tahoma"/>
          <w:color w:val="222222"/>
          <w:szCs w:val="26"/>
          <w:lang w:val="es-ES_tradnl"/>
        </w:rPr>
        <w:t>that</w:t>
      </w:r>
      <w:proofErr w:type="spellEnd"/>
      <w:r w:rsidRPr="005F6FCE">
        <w:rPr>
          <w:rFonts w:ascii="Tahoma" w:hAnsi="Tahoma" w:cs="Tahoma"/>
          <w:color w:val="222222"/>
          <w:szCs w:val="26"/>
          <w:lang w:val="es-ES_tradnl"/>
        </w:rPr>
        <w:t xml:space="preserve"> </w:t>
      </w:r>
      <w:proofErr w:type="spellStart"/>
      <w:r w:rsidRPr="005F6FCE">
        <w:rPr>
          <w:rFonts w:ascii="Tahoma" w:hAnsi="Tahoma" w:cs="Tahoma"/>
          <w:color w:val="222222"/>
          <w:szCs w:val="26"/>
          <w:lang w:val="es-ES_tradnl"/>
        </w:rPr>
        <w:t>have</w:t>
      </w:r>
      <w:proofErr w:type="spellEnd"/>
      <w:r w:rsidRPr="005F6FCE">
        <w:rPr>
          <w:rFonts w:ascii="Tahoma" w:hAnsi="Tahoma" w:cs="Tahoma"/>
          <w:color w:val="222222"/>
          <w:szCs w:val="26"/>
          <w:lang w:val="es-ES_tradnl"/>
        </w:rPr>
        <w:t xml:space="preserve"> </w:t>
      </w:r>
      <w:proofErr w:type="spellStart"/>
      <w:r w:rsidRPr="005F6FCE">
        <w:rPr>
          <w:rFonts w:ascii="Tahoma" w:hAnsi="Tahoma" w:cs="Tahoma"/>
          <w:color w:val="222222"/>
          <w:szCs w:val="26"/>
          <w:lang w:val="es-ES_tradnl"/>
        </w:rPr>
        <w:t>surfaced</w:t>
      </w:r>
      <w:proofErr w:type="spellEnd"/>
      <w:r w:rsidRPr="005F6FCE">
        <w:rPr>
          <w:rFonts w:ascii="Tahoma" w:hAnsi="Tahoma" w:cs="Tahoma"/>
          <w:color w:val="222222"/>
          <w:szCs w:val="26"/>
          <w:lang w:val="es-ES_tradnl"/>
        </w:rPr>
        <w:t xml:space="preserve"> </w:t>
      </w:r>
      <w:proofErr w:type="spellStart"/>
      <w:r w:rsidRPr="005F6FCE">
        <w:rPr>
          <w:rFonts w:ascii="Tahoma" w:hAnsi="Tahoma" w:cs="Tahoma"/>
          <w:color w:val="222222"/>
          <w:szCs w:val="26"/>
          <w:lang w:val="es-ES_tradnl"/>
        </w:rPr>
        <w:t>due</w:t>
      </w:r>
      <w:proofErr w:type="spellEnd"/>
      <w:r w:rsidRPr="005F6FCE">
        <w:rPr>
          <w:rFonts w:ascii="Tahoma" w:hAnsi="Tahoma" w:cs="Tahoma"/>
          <w:color w:val="222222"/>
          <w:szCs w:val="26"/>
          <w:lang w:val="es-ES_tradnl"/>
        </w:rPr>
        <w:t xml:space="preserve"> </w:t>
      </w:r>
      <w:proofErr w:type="spellStart"/>
      <w:r w:rsidRPr="005F6FCE">
        <w:rPr>
          <w:rFonts w:ascii="Tahoma" w:hAnsi="Tahoma" w:cs="Tahoma"/>
          <w:color w:val="222222"/>
          <w:szCs w:val="26"/>
          <w:lang w:val="es-ES_tradnl"/>
        </w:rPr>
        <w:t>to</w:t>
      </w:r>
      <w:proofErr w:type="spellEnd"/>
      <w:r w:rsidRPr="005F6FCE">
        <w:rPr>
          <w:rFonts w:ascii="Tahoma" w:hAnsi="Tahoma" w:cs="Tahoma"/>
          <w:color w:val="222222"/>
          <w:szCs w:val="26"/>
          <w:lang w:val="es-ES_tradnl"/>
        </w:rPr>
        <w:t xml:space="preserve"> </w:t>
      </w:r>
      <w:proofErr w:type="spellStart"/>
      <w:r w:rsidRPr="005F6FCE">
        <w:rPr>
          <w:rFonts w:ascii="Tahoma" w:hAnsi="Tahoma" w:cs="Tahoma"/>
          <w:color w:val="222222"/>
          <w:szCs w:val="26"/>
          <w:lang w:val="es-ES_tradnl"/>
        </w:rPr>
        <w:t>that</w:t>
      </w:r>
      <w:proofErr w:type="spellEnd"/>
      <w:r w:rsidRPr="005F6FCE">
        <w:rPr>
          <w:rFonts w:ascii="Tahoma" w:hAnsi="Tahoma" w:cs="Tahoma"/>
          <w:color w:val="222222"/>
          <w:szCs w:val="26"/>
          <w:lang w:val="es-ES_tradnl"/>
        </w:rPr>
        <w:t xml:space="preserve"> </w:t>
      </w:r>
      <w:proofErr w:type="spellStart"/>
      <w:r w:rsidRPr="005F6FCE">
        <w:rPr>
          <w:rFonts w:ascii="Tahoma" w:hAnsi="Tahoma" w:cs="Tahoma"/>
          <w:color w:val="222222"/>
          <w:szCs w:val="26"/>
          <w:lang w:val="es-ES_tradnl"/>
        </w:rPr>
        <w:t>country’s</w:t>
      </w:r>
      <w:proofErr w:type="spellEnd"/>
      <w:r w:rsidRPr="005F6FCE">
        <w:rPr>
          <w:rFonts w:ascii="Tahoma" w:hAnsi="Tahoma" w:cs="Tahoma"/>
          <w:color w:val="222222"/>
          <w:szCs w:val="26"/>
          <w:lang w:val="es-ES_tradnl"/>
        </w:rPr>
        <w:t xml:space="preserve"> </w:t>
      </w:r>
      <w:proofErr w:type="spellStart"/>
      <w:r w:rsidRPr="005F6FCE">
        <w:rPr>
          <w:rFonts w:ascii="Tahoma" w:hAnsi="Tahoma" w:cs="Tahoma"/>
          <w:color w:val="222222"/>
          <w:szCs w:val="26"/>
          <w:lang w:val="es-ES_tradnl"/>
        </w:rPr>
        <w:t>economic</w:t>
      </w:r>
      <w:proofErr w:type="spellEnd"/>
      <w:r w:rsidRPr="005F6FCE">
        <w:rPr>
          <w:rFonts w:ascii="Tahoma" w:hAnsi="Tahoma" w:cs="Tahoma"/>
          <w:color w:val="222222"/>
          <w:szCs w:val="26"/>
          <w:lang w:val="es-ES_tradnl"/>
        </w:rPr>
        <w:t xml:space="preserve"> </w:t>
      </w:r>
      <w:proofErr w:type="spellStart"/>
      <w:r w:rsidRPr="005F6FCE">
        <w:rPr>
          <w:rFonts w:ascii="Tahoma" w:hAnsi="Tahoma" w:cs="Tahoma"/>
          <w:color w:val="222222"/>
          <w:szCs w:val="26"/>
          <w:lang w:val="es-ES_tradnl"/>
        </w:rPr>
        <w:t>difficulties</w:t>
      </w:r>
      <w:proofErr w:type="spellEnd"/>
      <w:r w:rsidRPr="005F6FCE">
        <w:rPr>
          <w:rFonts w:ascii="Tahoma" w:hAnsi="Tahoma" w:cs="Tahoma"/>
          <w:color w:val="222222"/>
          <w:szCs w:val="26"/>
          <w:lang w:val="es-ES_tradnl"/>
        </w:rPr>
        <w:t xml:space="preserve">. </w:t>
      </w:r>
      <w:proofErr w:type="spellStart"/>
      <w:r w:rsidRPr="005F6FCE">
        <w:rPr>
          <w:rFonts w:ascii="Tahoma" w:hAnsi="Tahoma" w:cs="Tahoma"/>
          <w:color w:val="222222"/>
          <w:szCs w:val="26"/>
          <w:lang w:val="es-ES_tradnl"/>
        </w:rPr>
        <w:t>But</w:t>
      </w:r>
      <w:proofErr w:type="spellEnd"/>
      <w:r w:rsidRPr="005F6FCE">
        <w:rPr>
          <w:rFonts w:ascii="Tahoma" w:hAnsi="Tahoma" w:cs="Tahoma"/>
          <w:color w:val="222222"/>
          <w:szCs w:val="26"/>
          <w:lang w:val="es-ES_tradnl"/>
        </w:rPr>
        <w:t xml:space="preserve"> more </w:t>
      </w:r>
      <w:proofErr w:type="spellStart"/>
      <w:r w:rsidRPr="005F6FCE">
        <w:rPr>
          <w:rFonts w:ascii="Tahoma" w:hAnsi="Tahoma" w:cs="Tahoma"/>
          <w:color w:val="222222"/>
          <w:szCs w:val="26"/>
          <w:lang w:val="es-ES_tradnl"/>
        </w:rPr>
        <w:t>importantly</w:t>
      </w:r>
      <w:proofErr w:type="spellEnd"/>
      <w:r w:rsidRPr="005F6FCE">
        <w:rPr>
          <w:rFonts w:ascii="Tahoma" w:hAnsi="Tahoma" w:cs="Tahoma"/>
          <w:color w:val="222222"/>
          <w:szCs w:val="26"/>
          <w:lang w:val="es-ES_tradnl"/>
        </w:rPr>
        <w:t xml:space="preserve">, </w:t>
      </w:r>
      <w:proofErr w:type="spellStart"/>
      <w:r w:rsidRPr="005F6FCE">
        <w:rPr>
          <w:rFonts w:ascii="Tahoma" w:hAnsi="Tahoma" w:cs="Tahoma"/>
          <w:color w:val="222222"/>
          <w:szCs w:val="26"/>
          <w:lang w:val="es-ES_tradnl"/>
        </w:rPr>
        <w:t>the</w:t>
      </w:r>
      <w:proofErr w:type="spellEnd"/>
      <w:r w:rsidRPr="005F6FCE">
        <w:rPr>
          <w:rFonts w:ascii="Tahoma" w:hAnsi="Tahoma" w:cs="Tahoma"/>
          <w:color w:val="222222"/>
          <w:szCs w:val="26"/>
          <w:lang w:val="es-ES_tradnl"/>
        </w:rPr>
        <w:t xml:space="preserve"> </w:t>
      </w:r>
      <w:proofErr w:type="spellStart"/>
      <w:r w:rsidRPr="005F6FCE">
        <w:rPr>
          <w:rFonts w:ascii="Tahoma" w:hAnsi="Tahoma" w:cs="Tahoma"/>
          <w:color w:val="222222"/>
          <w:szCs w:val="26"/>
          <w:lang w:val="es-ES_tradnl"/>
        </w:rPr>
        <w:t>works</w:t>
      </w:r>
      <w:proofErr w:type="spellEnd"/>
      <w:r w:rsidRPr="005F6FCE">
        <w:rPr>
          <w:rFonts w:ascii="Tahoma" w:hAnsi="Tahoma" w:cs="Tahoma"/>
          <w:color w:val="222222"/>
          <w:szCs w:val="26"/>
          <w:lang w:val="es-ES_tradnl"/>
        </w:rPr>
        <w:t xml:space="preserve"> </w:t>
      </w:r>
      <w:proofErr w:type="spellStart"/>
      <w:r w:rsidRPr="005F6FCE">
        <w:rPr>
          <w:rFonts w:ascii="Tahoma" w:hAnsi="Tahoma" w:cs="Tahoma"/>
          <w:color w:val="222222"/>
          <w:szCs w:val="26"/>
          <w:lang w:val="es-ES_tradnl"/>
        </w:rPr>
        <w:t>created</w:t>
      </w:r>
      <w:proofErr w:type="spellEnd"/>
      <w:r w:rsidRPr="005F6FCE">
        <w:rPr>
          <w:rFonts w:ascii="Tahoma" w:hAnsi="Tahoma" w:cs="Tahoma"/>
          <w:color w:val="222222"/>
          <w:szCs w:val="26"/>
          <w:lang w:val="es-ES_tradnl"/>
        </w:rPr>
        <w:t xml:space="preserve"> </w:t>
      </w:r>
      <w:proofErr w:type="spellStart"/>
      <w:r w:rsidRPr="005F6FCE">
        <w:rPr>
          <w:rFonts w:ascii="Tahoma" w:hAnsi="Tahoma" w:cs="Tahoma"/>
          <w:color w:val="222222"/>
          <w:szCs w:val="26"/>
          <w:lang w:val="es-ES_tradnl"/>
        </w:rPr>
        <w:t>by</w:t>
      </w:r>
      <w:proofErr w:type="spellEnd"/>
      <w:r w:rsidRPr="005F6FCE">
        <w:rPr>
          <w:rFonts w:ascii="Tahoma" w:hAnsi="Tahoma" w:cs="Tahoma"/>
          <w:color w:val="222222"/>
          <w:szCs w:val="26"/>
          <w:lang w:val="es-ES_tradnl"/>
        </w:rPr>
        <w:t xml:space="preserve"> </w:t>
      </w:r>
      <w:proofErr w:type="spellStart"/>
      <w:r w:rsidRPr="005F6FCE">
        <w:rPr>
          <w:rFonts w:ascii="Tahoma" w:hAnsi="Tahoma" w:cs="Tahoma"/>
          <w:color w:val="222222"/>
          <w:szCs w:val="26"/>
          <w:lang w:val="es-ES_tradnl"/>
        </w:rPr>
        <w:t>the</w:t>
      </w:r>
      <w:proofErr w:type="spellEnd"/>
      <w:r w:rsidRPr="005F6FCE">
        <w:rPr>
          <w:rFonts w:ascii="Tahoma" w:hAnsi="Tahoma" w:cs="Tahoma"/>
          <w:color w:val="222222"/>
          <w:szCs w:val="26"/>
          <w:lang w:val="es-ES_tradnl"/>
        </w:rPr>
        <w:t xml:space="preserve"> Cuban </w:t>
      </w:r>
      <w:proofErr w:type="spellStart"/>
      <w:r w:rsidRPr="005F6FCE">
        <w:rPr>
          <w:rFonts w:ascii="Tahoma" w:hAnsi="Tahoma" w:cs="Tahoma"/>
          <w:color w:val="222222"/>
          <w:szCs w:val="26"/>
          <w:lang w:val="es-ES_tradnl"/>
        </w:rPr>
        <w:t>artists</w:t>
      </w:r>
      <w:proofErr w:type="spellEnd"/>
      <w:r w:rsidRPr="005F6FCE">
        <w:rPr>
          <w:rFonts w:ascii="Tahoma" w:hAnsi="Tahoma" w:cs="Tahoma"/>
          <w:color w:val="222222"/>
          <w:szCs w:val="26"/>
          <w:lang w:val="es-ES_tradnl"/>
        </w:rPr>
        <w:t xml:space="preserve"> in </w:t>
      </w:r>
      <w:r w:rsidRPr="005F6FCE">
        <w:rPr>
          <w:rFonts w:ascii="Tahoma" w:hAnsi="Tahoma" w:cs="Tahoma"/>
          <w:i/>
          <w:color w:val="222222"/>
          <w:szCs w:val="26"/>
          <w:lang w:val="es-ES_tradnl"/>
        </w:rPr>
        <w:t>Queloides</w:t>
      </w:r>
      <w:r w:rsidRPr="005F6FCE">
        <w:rPr>
          <w:rFonts w:ascii="Tahoma" w:hAnsi="Tahoma" w:cs="Tahoma"/>
          <w:color w:val="222222"/>
          <w:szCs w:val="26"/>
          <w:lang w:val="es-ES_tradnl"/>
        </w:rPr>
        <w:t xml:space="preserve"> </w:t>
      </w:r>
      <w:proofErr w:type="spellStart"/>
      <w:r w:rsidRPr="005F6FCE">
        <w:rPr>
          <w:rFonts w:ascii="Tahoma" w:hAnsi="Tahoma" w:cs="Tahoma"/>
          <w:color w:val="222222"/>
          <w:szCs w:val="26"/>
          <w:lang w:val="es-ES_tradnl"/>
        </w:rPr>
        <w:t>will</w:t>
      </w:r>
      <w:proofErr w:type="spellEnd"/>
      <w:r w:rsidRPr="005F6FCE">
        <w:rPr>
          <w:rFonts w:ascii="Tahoma" w:hAnsi="Tahoma" w:cs="Tahoma"/>
          <w:color w:val="222222"/>
          <w:szCs w:val="26"/>
          <w:lang w:val="es-ES_tradnl"/>
        </w:rPr>
        <w:t xml:space="preserve"> </w:t>
      </w:r>
      <w:proofErr w:type="spellStart"/>
      <w:r w:rsidRPr="005F6FCE">
        <w:rPr>
          <w:rFonts w:ascii="Tahoma" w:hAnsi="Tahoma" w:cs="Tahoma"/>
          <w:color w:val="222222"/>
          <w:szCs w:val="26"/>
          <w:lang w:val="es-ES_tradnl"/>
        </w:rPr>
        <w:t>help</w:t>
      </w:r>
      <w:proofErr w:type="spellEnd"/>
      <w:r w:rsidRPr="005F6FCE">
        <w:rPr>
          <w:rFonts w:ascii="Tahoma" w:hAnsi="Tahoma" w:cs="Tahoma"/>
          <w:color w:val="222222"/>
          <w:szCs w:val="26"/>
          <w:lang w:val="es-ES_tradnl"/>
        </w:rPr>
        <w:t xml:space="preserve"> </w:t>
      </w:r>
      <w:proofErr w:type="spellStart"/>
      <w:r w:rsidRPr="005F6FCE">
        <w:rPr>
          <w:rFonts w:ascii="Tahoma" w:hAnsi="Tahoma" w:cs="Tahoma"/>
          <w:color w:val="222222"/>
          <w:szCs w:val="26"/>
          <w:lang w:val="es-ES_tradnl"/>
        </w:rPr>
        <w:t>us</w:t>
      </w:r>
      <w:proofErr w:type="spellEnd"/>
      <w:r w:rsidRPr="005F6FCE">
        <w:rPr>
          <w:rFonts w:ascii="Tahoma" w:hAnsi="Tahoma" w:cs="Tahoma"/>
          <w:color w:val="222222"/>
          <w:szCs w:val="26"/>
          <w:lang w:val="es-ES_tradnl"/>
        </w:rPr>
        <w:t xml:space="preserve"> </w:t>
      </w:r>
      <w:proofErr w:type="spellStart"/>
      <w:r w:rsidRPr="005F6FCE">
        <w:rPr>
          <w:rFonts w:ascii="Tahoma" w:hAnsi="Tahoma" w:cs="Tahoma"/>
          <w:color w:val="222222"/>
          <w:szCs w:val="26"/>
          <w:lang w:val="es-ES_tradnl"/>
        </w:rPr>
        <w:t>to</w:t>
      </w:r>
      <w:proofErr w:type="spellEnd"/>
      <w:r w:rsidRPr="005F6FCE">
        <w:rPr>
          <w:rFonts w:ascii="Tahoma" w:hAnsi="Tahoma" w:cs="Tahoma"/>
          <w:color w:val="222222"/>
          <w:szCs w:val="26"/>
          <w:lang w:val="es-ES_tradnl"/>
        </w:rPr>
        <w:t xml:space="preserve"> </w:t>
      </w:r>
      <w:proofErr w:type="spellStart"/>
      <w:r w:rsidRPr="005F6FCE">
        <w:rPr>
          <w:rFonts w:ascii="Tahoma" w:hAnsi="Tahoma" w:cs="Tahoma"/>
          <w:color w:val="222222"/>
          <w:szCs w:val="26"/>
          <w:lang w:val="es-ES_tradnl"/>
        </w:rPr>
        <w:t>confront</w:t>
      </w:r>
      <w:proofErr w:type="spellEnd"/>
      <w:r w:rsidRPr="005F6FCE">
        <w:rPr>
          <w:rFonts w:ascii="Tahoma" w:hAnsi="Tahoma" w:cs="Tahoma"/>
          <w:color w:val="222222"/>
          <w:szCs w:val="26"/>
          <w:lang w:val="es-ES_tradnl"/>
        </w:rPr>
        <w:t xml:space="preserve"> </w:t>
      </w:r>
      <w:proofErr w:type="spellStart"/>
      <w:r w:rsidRPr="005F6FCE">
        <w:rPr>
          <w:rFonts w:ascii="Tahoma" w:hAnsi="Tahoma" w:cs="Tahoma"/>
          <w:color w:val="222222"/>
          <w:szCs w:val="26"/>
          <w:lang w:val="es-ES_tradnl"/>
        </w:rPr>
        <w:t>our</w:t>
      </w:r>
      <w:proofErr w:type="spellEnd"/>
      <w:r w:rsidRPr="005F6FCE">
        <w:rPr>
          <w:rFonts w:ascii="Tahoma" w:hAnsi="Tahoma" w:cs="Tahoma"/>
          <w:color w:val="222222"/>
          <w:szCs w:val="26"/>
          <w:lang w:val="es-ES_tradnl"/>
        </w:rPr>
        <w:t xml:space="preserve"> </w:t>
      </w:r>
      <w:proofErr w:type="spellStart"/>
      <w:r w:rsidRPr="005F6FCE">
        <w:rPr>
          <w:rFonts w:ascii="Tahoma" w:hAnsi="Tahoma" w:cs="Tahoma"/>
          <w:color w:val="222222"/>
          <w:szCs w:val="26"/>
          <w:lang w:val="es-ES_tradnl"/>
        </w:rPr>
        <w:t>own</w:t>
      </w:r>
      <w:proofErr w:type="spellEnd"/>
      <w:r w:rsidRPr="005F6FCE">
        <w:rPr>
          <w:rFonts w:ascii="Tahoma" w:hAnsi="Tahoma" w:cs="Tahoma"/>
          <w:color w:val="222222"/>
          <w:szCs w:val="26"/>
          <w:lang w:val="es-ES_tradnl"/>
        </w:rPr>
        <w:t xml:space="preserve"> </w:t>
      </w:r>
      <w:proofErr w:type="spellStart"/>
      <w:r w:rsidRPr="005F6FCE">
        <w:rPr>
          <w:rFonts w:ascii="Tahoma" w:hAnsi="Tahoma" w:cs="Tahoma"/>
          <w:color w:val="222222"/>
          <w:szCs w:val="26"/>
          <w:lang w:val="es-ES_tradnl"/>
        </w:rPr>
        <w:t>feelings</w:t>
      </w:r>
      <w:proofErr w:type="spellEnd"/>
      <w:r w:rsidRPr="005F6FCE">
        <w:rPr>
          <w:rFonts w:ascii="Tahoma" w:hAnsi="Tahoma" w:cs="Tahoma"/>
          <w:color w:val="222222"/>
          <w:szCs w:val="26"/>
          <w:lang w:val="es-ES_tradnl"/>
        </w:rPr>
        <w:t xml:space="preserve"> </w:t>
      </w:r>
      <w:proofErr w:type="spellStart"/>
      <w:r w:rsidRPr="005F6FCE">
        <w:rPr>
          <w:rFonts w:ascii="Tahoma" w:hAnsi="Tahoma" w:cs="Tahoma"/>
          <w:color w:val="222222"/>
          <w:szCs w:val="26"/>
          <w:lang w:val="es-ES_tradnl"/>
        </w:rPr>
        <w:t>about</w:t>
      </w:r>
      <w:proofErr w:type="spellEnd"/>
      <w:r w:rsidRPr="005F6FCE">
        <w:rPr>
          <w:rFonts w:ascii="Tahoma" w:hAnsi="Tahoma" w:cs="Tahoma"/>
          <w:color w:val="222222"/>
          <w:szCs w:val="26"/>
          <w:lang w:val="es-ES_tradnl"/>
        </w:rPr>
        <w:t xml:space="preserve"> </w:t>
      </w:r>
      <w:proofErr w:type="spellStart"/>
      <w:r w:rsidRPr="005F6FCE">
        <w:rPr>
          <w:rFonts w:ascii="Tahoma" w:hAnsi="Tahoma" w:cs="Tahoma"/>
          <w:color w:val="222222"/>
          <w:szCs w:val="26"/>
          <w:lang w:val="es-ES_tradnl"/>
        </w:rPr>
        <w:t>race</w:t>
      </w:r>
      <w:proofErr w:type="spellEnd"/>
      <w:r w:rsidRPr="005F6FCE">
        <w:rPr>
          <w:rFonts w:ascii="Tahoma" w:hAnsi="Tahoma" w:cs="Tahoma"/>
          <w:color w:val="222222"/>
          <w:szCs w:val="26"/>
          <w:lang w:val="es-ES_tradnl"/>
        </w:rPr>
        <w:t xml:space="preserve"> and </w:t>
      </w:r>
      <w:proofErr w:type="spellStart"/>
      <w:r w:rsidRPr="005F6FCE">
        <w:rPr>
          <w:rFonts w:ascii="Tahoma" w:hAnsi="Tahoma" w:cs="Tahoma"/>
          <w:color w:val="222222"/>
          <w:szCs w:val="26"/>
          <w:lang w:val="es-ES_tradnl"/>
        </w:rPr>
        <w:t>prejudice</w:t>
      </w:r>
      <w:proofErr w:type="spellEnd"/>
      <w:r w:rsidRPr="005F6FCE">
        <w:rPr>
          <w:rFonts w:ascii="Tahoma" w:hAnsi="Tahoma" w:cs="Tahoma"/>
          <w:color w:val="222222"/>
          <w:szCs w:val="26"/>
          <w:lang w:val="es-ES_tradnl"/>
        </w:rPr>
        <w:t xml:space="preserve">” (De la Fuente, </w:t>
      </w:r>
      <w:r w:rsidRPr="005F6FCE">
        <w:rPr>
          <w:rFonts w:ascii="Tahoma" w:hAnsi="Tahoma" w:cs="Tahoma"/>
          <w:i/>
          <w:color w:val="222222"/>
          <w:szCs w:val="26"/>
          <w:lang w:val="es-ES_tradnl"/>
        </w:rPr>
        <w:t>Queloides</w:t>
      </w:r>
      <w:r w:rsidRPr="005F6FCE">
        <w:rPr>
          <w:rFonts w:ascii="Tahoma" w:hAnsi="Tahoma" w:cs="Tahoma"/>
          <w:color w:val="222222"/>
          <w:szCs w:val="26"/>
          <w:lang w:val="es-ES_tradnl"/>
        </w:rPr>
        <w:t>, 7).</w:t>
      </w:r>
    </w:p>
  </w:footnote>
  <w:footnote w:id="19">
    <w:p w14:paraId="1A00BCBA" w14:textId="1C0212AD" w:rsidR="00FD16DB" w:rsidRPr="00C020EE" w:rsidRDefault="00FD16DB" w:rsidP="00DF118D">
      <w:pPr>
        <w:widowControl w:val="0"/>
        <w:autoSpaceDE w:val="0"/>
        <w:autoSpaceDN w:val="0"/>
        <w:adjustRightInd w:val="0"/>
        <w:contextualSpacing/>
        <w:rPr>
          <w:rFonts w:ascii="Tahoma" w:hAnsi="Tahoma" w:cs="Tahoma"/>
          <w:color w:val="222222"/>
          <w:szCs w:val="26"/>
        </w:rPr>
      </w:pPr>
      <w:r>
        <w:rPr>
          <w:rStyle w:val="FootnoteReference"/>
        </w:rPr>
        <w:footnoteRef/>
      </w:r>
      <w:r>
        <w:t xml:space="preserve"> </w:t>
      </w:r>
      <w:r w:rsidRPr="005B5E99">
        <w:rPr>
          <w:rFonts w:ascii="Tahoma" w:hAnsi="Tahoma" w:cs="Tahoma"/>
          <w:color w:val="222222"/>
          <w:szCs w:val="26"/>
          <w:lang w:val="es-ES_tradnl"/>
        </w:rPr>
        <w:t xml:space="preserve">Omar Pascual Castillo, contribuidor de uno de los ensayos en el catálogo de </w:t>
      </w:r>
      <w:r w:rsidRPr="005B5E99">
        <w:rPr>
          <w:rFonts w:ascii="Tahoma" w:hAnsi="Tahoma" w:cs="Tahoma"/>
          <w:i/>
          <w:color w:val="222222"/>
          <w:szCs w:val="26"/>
          <w:lang w:val="es-ES_tradnl"/>
        </w:rPr>
        <w:t>Queloides</w:t>
      </w:r>
      <w:r w:rsidRPr="005B5E99">
        <w:rPr>
          <w:rFonts w:ascii="Tahoma" w:hAnsi="Tahoma" w:cs="Tahoma"/>
          <w:color w:val="222222"/>
          <w:szCs w:val="26"/>
          <w:lang w:val="es-ES_tradnl"/>
        </w:rPr>
        <w:t xml:space="preserve">, comenta, “el pueblo cubano practica un racismo pasivo o una discriminación pasiva... el racismo oficial </w:t>
      </w:r>
      <w:proofErr w:type="spellStart"/>
      <w:r w:rsidRPr="005B5E99">
        <w:rPr>
          <w:rFonts w:ascii="Tahoma" w:hAnsi="Tahoma" w:cs="Tahoma"/>
          <w:color w:val="222222"/>
          <w:szCs w:val="26"/>
          <w:lang w:val="es-ES_tradnl"/>
        </w:rPr>
        <w:t>hasido</w:t>
      </w:r>
      <w:proofErr w:type="spellEnd"/>
      <w:r w:rsidRPr="005B5E99">
        <w:rPr>
          <w:rFonts w:ascii="Tahoma" w:hAnsi="Tahoma" w:cs="Tahoma"/>
          <w:color w:val="222222"/>
          <w:szCs w:val="26"/>
          <w:lang w:val="es-ES_tradnl"/>
        </w:rPr>
        <w:t xml:space="preserve"> abolido, pero no se ha exterminado, que no es lo mismo.  El verbo 'abolir' se erige en el orden de lo legal, el verbo 'exterminar' actúa en el orden físico-psicológico de lo social"  (En De la Fuente, </w:t>
      </w:r>
      <w:r w:rsidRPr="005B5E99">
        <w:rPr>
          <w:rFonts w:ascii="Tahoma" w:hAnsi="Tahoma" w:cs="Tahoma"/>
          <w:i/>
          <w:color w:val="222222"/>
          <w:szCs w:val="26"/>
          <w:lang w:val="es-ES_tradnl"/>
        </w:rPr>
        <w:t xml:space="preserve">Queloides </w:t>
      </w:r>
      <w:r w:rsidRPr="005B5E99">
        <w:rPr>
          <w:rFonts w:ascii="Tahoma" w:hAnsi="Tahoma" w:cs="Tahoma"/>
          <w:color w:val="222222"/>
          <w:szCs w:val="26"/>
          <w:lang w:val="es-ES_tradnl"/>
        </w:rPr>
        <w:t>45). Castillo atribuye este racismo latente al sistema educativo, opinando que aún la famosa campaña de alfabetización, considerada por mucho tiempo uno de los pilares del logro revolucionario, servía los propósitos pedagógicos de Occidente, desde una óptica blanca. A pesar de la fenomenal reducción del analfabetismo de 20 por ciento en 1959 a menos de 4 por ciento en 1961, Pascual Castillo mantiene, “los cimie</w:t>
      </w:r>
      <w:bookmarkStart w:id="0" w:name="_GoBack"/>
      <w:bookmarkEnd w:id="0"/>
      <w:r w:rsidRPr="005B5E99">
        <w:rPr>
          <w:rFonts w:ascii="Tahoma" w:hAnsi="Tahoma" w:cs="Tahoma"/>
          <w:color w:val="222222"/>
          <w:szCs w:val="26"/>
          <w:lang w:val="es-ES_tradnl"/>
        </w:rPr>
        <w:t xml:space="preserve">ntos idiomáticos de la cultura </w:t>
      </w:r>
      <w:proofErr w:type="spellStart"/>
      <w:r w:rsidRPr="005B5E99">
        <w:rPr>
          <w:rFonts w:ascii="Tahoma" w:hAnsi="Tahoma" w:cs="Tahoma"/>
          <w:color w:val="222222"/>
          <w:szCs w:val="26"/>
          <w:lang w:val="es-ES_tradnl"/>
        </w:rPr>
        <w:t>afr</w:t>
      </w:r>
      <w:proofErr w:type="spellEnd"/>
      <w:r w:rsidRPr="005B5E99">
        <w:rPr>
          <w:rFonts w:ascii="Tahoma" w:hAnsi="Tahoma" w:cs="Tahoma"/>
          <w:color w:val="222222"/>
          <w:szCs w:val="26"/>
          <w:lang w:val="es-ES_tradnl"/>
        </w:rPr>
        <w:t xml:space="preserve">-atlántica radicada en Cuba, ni siquiera se mencionaron como 'residuos del pasado'. Sólo se enseñó castellano y aritmética elemental" </w:t>
      </w:r>
      <w:r>
        <w:rPr>
          <w:rFonts w:ascii="Tahoma" w:hAnsi="Tahoma" w:cs="Tahoma"/>
          <w:color w:val="222222"/>
          <w:szCs w:val="26"/>
          <w:lang w:val="es-ES_tradnl"/>
        </w:rPr>
        <w:t xml:space="preserve">(En De la Fuente, </w:t>
      </w:r>
      <w:r w:rsidRPr="005B5E99">
        <w:rPr>
          <w:rFonts w:ascii="Tahoma" w:hAnsi="Tahoma" w:cs="Tahoma"/>
          <w:i/>
          <w:color w:val="222222"/>
          <w:szCs w:val="26"/>
          <w:lang w:val="es-ES_tradnl"/>
        </w:rPr>
        <w:t>Queloides</w:t>
      </w:r>
      <w:r>
        <w:rPr>
          <w:rFonts w:ascii="Tahoma" w:hAnsi="Tahoma" w:cs="Tahoma"/>
          <w:color w:val="222222"/>
          <w:szCs w:val="26"/>
          <w:lang w:val="es-ES_tradnl"/>
        </w:rPr>
        <w:t>, 45</w:t>
      </w:r>
      <w:r w:rsidRPr="005B5E99">
        <w:rPr>
          <w:rFonts w:ascii="Tahoma" w:hAnsi="Tahoma" w:cs="Tahoma"/>
          <w:color w:val="222222"/>
          <w:szCs w:val="26"/>
          <w:lang w:val="es-ES_tradnl"/>
        </w:rPr>
        <w:t xml:space="preserve">).  Por lo tanto, la </w:t>
      </w:r>
      <w:proofErr w:type="spellStart"/>
      <w:r w:rsidRPr="005B5E99">
        <w:rPr>
          <w:rFonts w:ascii="Tahoma" w:hAnsi="Tahoma" w:cs="Tahoma"/>
          <w:color w:val="222222"/>
          <w:szCs w:val="26"/>
          <w:lang w:val="es-ES_tradnl"/>
        </w:rPr>
        <w:t>textualidad</w:t>
      </w:r>
      <w:proofErr w:type="spellEnd"/>
      <w:r w:rsidRPr="005B5E99">
        <w:rPr>
          <w:rFonts w:ascii="Tahoma" w:hAnsi="Tahoma" w:cs="Tahoma"/>
          <w:color w:val="222222"/>
          <w:szCs w:val="26"/>
          <w:lang w:val="es-ES_tradnl"/>
        </w:rPr>
        <w:t xml:space="preserve"> de las obras estudiadas aquí se puede leer primero como afirmación del éxito de la campaña de alfabetización, y segundo como un desafía a un discurso nacional en que lo afrocubano ha sido purgado o borrado de la formación escolar.</w:t>
      </w:r>
      <w:r>
        <w:rPr>
          <w:rFonts w:ascii="Tahoma" w:hAnsi="Tahoma" w:cs="Tahoma"/>
          <w:color w:val="222222"/>
          <w:szCs w:val="26"/>
          <w:lang w:val="es-ES_tradnl"/>
        </w:rPr>
        <w:t xml:space="preserve"> Véase también </w:t>
      </w:r>
      <w:proofErr w:type="spellStart"/>
      <w:r>
        <w:rPr>
          <w:rFonts w:ascii="Tahoma" w:hAnsi="Tahoma" w:cs="Tahoma"/>
          <w:color w:val="222222"/>
          <w:szCs w:val="26"/>
          <w:lang w:val="es-ES_tradnl"/>
        </w:rPr>
        <w:t>Abendroth</w:t>
      </w:r>
      <w:proofErr w:type="spellEnd"/>
      <w:r>
        <w:rPr>
          <w:rFonts w:ascii="Tahoma" w:hAnsi="Tahoma" w:cs="Tahoma"/>
          <w:color w:val="222222"/>
          <w:szCs w:val="26"/>
          <w:lang w:val="es-ES_tradnl"/>
        </w:rPr>
        <w:t>.</w:t>
      </w:r>
    </w:p>
  </w:footnote>
  <w:footnote w:id="20">
    <w:p w14:paraId="386ADC1E" w14:textId="34AA3F8C" w:rsidR="00FD16DB" w:rsidRPr="003B22AC" w:rsidRDefault="00FD16DB" w:rsidP="003B22AC">
      <w:pPr>
        <w:widowControl w:val="0"/>
        <w:autoSpaceDE w:val="0"/>
        <w:autoSpaceDN w:val="0"/>
        <w:adjustRightInd w:val="0"/>
        <w:contextualSpacing/>
        <w:rPr>
          <w:lang w:val="es-ES_tradnl"/>
        </w:rPr>
      </w:pPr>
      <w:r>
        <w:rPr>
          <w:rStyle w:val="FootnoteReference"/>
        </w:rPr>
        <w:footnoteRef/>
      </w:r>
      <w:r>
        <w:t xml:space="preserve"> </w:t>
      </w:r>
      <w:r w:rsidRPr="003B22AC">
        <w:rPr>
          <w:rFonts w:ascii="Tahoma" w:hAnsi="Tahoma" w:cs="Tahoma"/>
          <w:color w:val="222222"/>
          <w:szCs w:val="26"/>
          <w:lang w:val="es-ES_tradnl"/>
        </w:rPr>
        <w:t xml:space="preserve">Elio </w:t>
      </w:r>
      <w:proofErr w:type="spellStart"/>
      <w:r w:rsidRPr="003B22AC">
        <w:rPr>
          <w:rFonts w:ascii="Tahoma" w:hAnsi="Tahoma" w:cs="Tahoma"/>
          <w:color w:val="222222"/>
          <w:szCs w:val="26"/>
          <w:lang w:val="es-ES_tradnl"/>
        </w:rPr>
        <w:t>Rodgríguez</w:t>
      </w:r>
      <w:proofErr w:type="spellEnd"/>
      <w:r w:rsidRPr="003B22AC">
        <w:rPr>
          <w:rFonts w:ascii="Tahoma" w:hAnsi="Tahoma" w:cs="Tahoma"/>
          <w:color w:val="222222"/>
          <w:szCs w:val="26"/>
          <w:lang w:val="es-ES_tradnl"/>
        </w:rPr>
        <w:t xml:space="preserve"> es otro artista que contribuye a este esfuerzo con su obra de 1995 </w:t>
      </w:r>
      <w:proofErr w:type="spellStart"/>
      <w:r w:rsidRPr="003B22AC">
        <w:rPr>
          <w:rFonts w:ascii="Tahoma" w:hAnsi="Tahoma" w:cs="Tahoma"/>
          <w:i/>
          <w:color w:val="222222"/>
          <w:szCs w:val="26"/>
          <w:lang w:val="es-ES_tradnl"/>
        </w:rPr>
        <w:t>The</w:t>
      </w:r>
      <w:proofErr w:type="spellEnd"/>
      <w:r w:rsidRPr="003B22AC">
        <w:rPr>
          <w:rFonts w:ascii="Tahoma" w:hAnsi="Tahoma" w:cs="Tahoma"/>
          <w:i/>
          <w:color w:val="222222"/>
          <w:szCs w:val="26"/>
          <w:lang w:val="es-ES_tradnl"/>
        </w:rPr>
        <w:t xml:space="preserve"> </w:t>
      </w:r>
      <w:proofErr w:type="spellStart"/>
      <w:r w:rsidRPr="003B22AC">
        <w:rPr>
          <w:rFonts w:ascii="Tahoma" w:hAnsi="Tahoma" w:cs="Tahoma"/>
          <w:i/>
          <w:color w:val="222222"/>
          <w:szCs w:val="26"/>
          <w:lang w:val="es-ES_tradnl"/>
        </w:rPr>
        <w:t>Temptation</w:t>
      </w:r>
      <w:proofErr w:type="spellEnd"/>
      <w:r w:rsidRPr="003B22AC">
        <w:rPr>
          <w:rFonts w:ascii="Tahoma" w:hAnsi="Tahoma" w:cs="Tahoma"/>
          <w:i/>
          <w:color w:val="222222"/>
          <w:szCs w:val="26"/>
          <w:lang w:val="es-ES_tradnl"/>
        </w:rPr>
        <w:t xml:space="preserve"> of </w:t>
      </w:r>
      <w:proofErr w:type="spellStart"/>
      <w:r w:rsidRPr="003B22AC">
        <w:rPr>
          <w:rFonts w:ascii="Tahoma" w:hAnsi="Tahoma" w:cs="Tahoma"/>
          <w:i/>
          <w:color w:val="222222"/>
          <w:szCs w:val="26"/>
          <w:lang w:val="es-ES_tradnl"/>
        </w:rPr>
        <w:t>the</w:t>
      </w:r>
      <w:proofErr w:type="spellEnd"/>
      <w:r w:rsidRPr="003B22AC">
        <w:rPr>
          <w:rFonts w:ascii="Tahoma" w:hAnsi="Tahoma" w:cs="Tahoma"/>
          <w:i/>
          <w:color w:val="222222"/>
          <w:szCs w:val="26"/>
          <w:lang w:val="es-ES_tradnl"/>
        </w:rPr>
        <w:t xml:space="preserve"> </w:t>
      </w:r>
      <w:proofErr w:type="spellStart"/>
      <w:r w:rsidRPr="003B22AC">
        <w:rPr>
          <w:rFonts w:ascii="Tahoma" w:hAnsi="Tahoma" w:cs="Tahoma"/>
          <w:i/>
          <w:color w:val="222222"/>
          <w:szCs w:val="26"/>
          <w:lang w:val="es-ES_tradnl"/>
        </w:rPr>
        <w:t>Joint</w:t>
      </w:r>
      <w:proofErr w:type="spellEnd"/>
      <w:r w:rsidRPr="003B22AC">
        <w:rPr>
          <w:rFonts w:ascii="Tahoma" w:hAnsi="Tahoma" w:cs="Tahoma"/>
          <w:i/>
          <w:color w:val="222222"/>
          <w:szCs w:val="26"/>
          <w:lang w:val="es-ES_tradnl"/>
        </w:rPr>
        <w:t xml:space="preserve"> Venture</w:t>
      </w:r>
      <w:r w:rsidRPr="003B22AC">
        <w:rPr>
          <w:rFonts w:ascii="Tahoma" w:hAnsi="Tahoma" w:cs="Tahoma"/>
          <w:color w:val="222222"/>
          <w:szCs w:val="26"/>
          <w:lang w:val="es-ES_tradnl"/>
        </w:rPr>
        <w:t xml:space="preserve">, que apareció en </w:t>
      </w:r>
      <w:r w:rsidRPr="003B22AC">
        <w:rPr>
          <w:rFonts w:ascii="Tahoma" w:hAnsi="Tahoma" w:cs="Tahoma"/>
          <w:i/>
          <w:color w:val="222222"/>
          <w:szCs w:val="26"/>
          <w:lang w:val="es-ES_tradnl"/>
        </w:rPr>
        <w:t>Queloides I</w:t>
      </w:r>
      <w:r w:rsidRPr="003B22AC">
        <w:rPr>
          <w:rFonts w:ascii="Tahoma" w:hAnsi="Tahoma" w:cs="Tahoma"/>
          <w:color w:val="222222"/>
          <w:szCs w:val="26"/>
          <w:lang w:val="es-ES_tradnl"/>
        </w:rPr>
        <w:t xml:space="preserve"> </w:t>
      </w:r>
      <w:proofErr w:type="spellStart"/>
      <w:r w:rsidRPr="003B22AC">
        <w:rPr>
          <w:rFonts w:ascii="Tahoma" w:hAnsi="Tahoma" w:cs="Tahoma"/>
          <w:color w:val="222222"/>
          <w:szCs w:val="26"/>
          <w:lang w:val="es-ES_tradnl"/>
        </w:rPr>
        <w:t>exhibit</w:t>
      </w:r>
      <w:proofErr w:type="spellEnd"/>
      <w:r w:rsidRPr="003B22AC">
        <w:rPr>
          <w:rFonts w:ascii="Tahoma" w:hAnsi="Tahoma" w:cs="Tahoma"/>
          <w:color w:val="222222"/>
          <w:szCs w:val="26"/>
          <w:lang w:val="es-ES_tradnl"/>
        </w:rPr>
        <w:t xml:space="preserve"> en 1997.  El título en inglés se refiere a la estrategia económica que emergió en el contexto del Período especial que buscaba ingresos de fuentes internacionales sin sacrificar el modelo socialista. En la impresa mixta, inversionistas podían conseguir el 49% de los bienes de hoteles, fábricas, etc.  En el paisaje económico del Período especial, la inversión extranjera sí aumentó, pero también creció el turismo de sexo y la prostitución, en que la mayoría de los trabajadores y trabajadoras eran negros y multaos. Parte de una serie que incluía </w:t>
      </w:r>
      <w:proofErr w:type="spellStart"/>
      <w:r w:rsidRPr="003B22AC">
        <w:rPr>
          <w:rFonts w:ascii="Tahoma" w:hAnsi="Tahoma" w:cs="Tahoma"/>
          <w:i/>
          <w:color w:val="222222"/>
          <w:szCs w:val="26"/>
          <w:lang w:val="es-ES_tradnl"/>
        </w:rPr>
        <w:t>Gone</w:t>
      </w:r>
      <w:proofErr w:type="spellEnd"/>
      <w:r w:rsidRPr="003B22AC">
        <w:rPr>
          <w:rFonts w:ascii="Tahoma" w:hAnsi="Tahoma" w:cs="Tahoma"/>
          <w:i/>
          <w:color w:val="222222"/>
          <w:szCs w:val="26"/>
          <w:lang w:val="es-ES_tradnl"/>
        </w:rPr>
        <w:t xml:space="preserve"> </w:t>
      </w:r>
      <w:proofErr w:type="spellStart"/>
      <w:r w:rsidRPr="003B22AC">
        <w:rPr>
          <w:rFonts w:ascii="Tahoma" w:hAnsi="Tahoma" w:cs="Tahoma"/>
          <w:i/>
          <w:color w:val="222222"/>
          <w:szCs w:val="26"/>
          <w:lang w:val="es-ES_tradnl"/>
        </w:rPr>
        <w:t>with</w:t>
      </w:r>
      <w:proofErr w:type="spellEnd"/>
      <w:r w:rsidRPr="003B22AC">
        <w:rPr>
          <w:rFonts w:ascii="Tahoma" w:hAnsi="Tahoma" w:cs="Tahoma"/>
          <w:i/>
          <w:color w:val="222222"/>
          <w:szCs w:val="26"/>
          <w:lang w:val="es-ES_tradnl"/>
        </w:rPr>
        <w:t xml:space="preserve"> </w:t>
      </w:r>
      <w:proofErr w:type="spellStart"/>
      <w:r w:rsidRPr="003B22AC">
        <w:rPr>
          <w:rFonts w:ascii="Tahoma" w:hAnsi="Tahoma" w:cs="Tahoma"/>
          <w:i/>
          <w:color w:val="222222"/>
          <w:szCs w:val="26"/>
          <w:lang w:val="es-ES_tradnl"/>
        </w:rPr>
        <w:t>the</w:t>
      </w:r>
      <w:proofErr w:type="spellEnd"/>
      <w:r w:rsidRPr="003B22AC">
        <w:rPr>
          <w:rFonts w:ascii="Tahoma" w:hAnsi="Tahoma" w:cs="Tahoma"/>
          <w:i/>
          <w:color w:val="222222"/>
          <w:szCs w:val="26"/>
          <w:lang w:val="es-ES_tradnl"/>
        </w:rPr>
        <w:t xml:space="preserve"> Macho</w:t>
      </w:r>
      <w:r w:rsidRPr="003B22AC">
        <w:rPr>
          <w:rFonts w:ascii="Tahoma" w:hAnsi="Tahoma" w:cs="Tahoma"/>
          <w:color w:val="222222"/>
          <w:szCs w:val="26"/>
          <w:lang w:val="es-ES_tradnl"/>
        </w:rPr>
        <w:t xml:space="preserve">, </w:t>
      </w:r>
      <w:r w:rsidRPr="003B22AC">
        <w:rPr>
          <w:rFonts w:ascii="Tahoma" w:hAnsi="Tahoma" w:cs="Tahoma"/>
          <w:i/>
          <w:color w:val="222222"/>
          <w:szCs w:val="26"/>
          <w:lang w:val="es-ES_tradnl"/>
        </w:rPr>
        <w:t xml:space="preserve">Macho </w:t>
      </w:r>
      <w:proofErr w:type="spellStart"/>
      <w:r w:rsidRPr="003B22AC">
        <w:rPr>
          <w:rFonts w:ascii="Tahoma" w:hAnsi="Tahoma" w:cs="Tahoma"/>
          <w:i/>
          <w:color w:val="222222"/>
          <w:szCs w:val="26"/>
          <w:lang w:val="es-ES_tradnl"/>
        </w:rPr>
        <w:t>Forever</w:t>
      </w:r>
      <w:proofErr w:type="spellEnd"/>
      <w:r w:rsidRPr="003B22AC">
        <w:rPr>
          <w:rFonts w:ascii="Tahoma" w:hAnsi="Tahoma" w:cs="Tahoma"/>
          <w:color w:val="222222"/>
          <w:szCs w:val="26"/>
          <w:lang w:val="es-ES_tradnl"/>
        </w:rPr>
        <w:t xml:space="preserve">, y </w:t>
      </w:r>
      <w:proofErr w:type="spellStart"/>
      <w:r w:rsidRPr="003B22AC">
        <w:rPr>
          <w:rFonts w:ascii="Tahoma" w:hAnsi="Tahoma" w:cs="Tahoma"/>
          <w:i/>
          <w:color w:val="222222"/>
          <w:szCs w:val="26"/>
          <w:lang w:val="es-ES_tradnl"/>
        </w:rPr>
        <w:t>The</w:t>
      </w:r>
      <w:proofErr w:type="spellEnd"/>
      <w:r w:rsidRPr="003B22AC">
        <w:rPr>
          <w:rFonts w:ascii="Tahoma" w:hAnsi="Tahoma" w:cs="Tahoma"/>
          <w:i/>
          <w:color w:val="222222"/>
          <w:szCs w:val="26"/>
          <w:lang w:val="es-ES_tradnl"/>
        </w:rPr>
        <w:t xml:space="preserve"> </w:t>
      </w:r>
      <w:proofErr w:type="spellStart"/>
      <w:r w:rsidRPr="003B22AC">
        <w:rPr>
          <w:rFonts w:ascii="Tahoma" w:hAnsi="Tahoma" w:cs="Tahoma"/>
          <w:i/>
          <w:color w:val="222222"/>
          <w:szCs w:val="26"/>
          <w:lang w:val="es-ES_tradnl"/>
        </w:rPr>
        <w:t>Legend</w:t>
      </w:r>
      <w:proofErr w:type="spellEnd"/>
      <w:r w:rsidRPr="003B22AC">
        <w:rPr>
          <w:rFonts w:ascii="Tahoma" w:hAnsi="Tahoma" w:cs="Tahoma"/>
          <w:i/>
          <w:color w:val="222222"/>
          <w:szCs w:val="26"/>
          <w:lang w:val="es-ES_tradnl"/>
        </w:rPr>
        <w:t xml:space="preserve"> of Macho</w:t>
      </w:r>
      <w:r w:rsidRPr="003B22AC">
        <w:rPr>
          <w:rFonts w:ascii="Tahoma" w:hAnsi="Tahoma" w:cs="Tahoma"/>
          <w:color w:val="222222"/>
          <w:szCs w:val="26"/>
          <w:lang w:val="es-ES_tradnl"/>
        </w:rPr>
        <w:t>--todas obras que adoptaron el estilo de los afiches de cine de los años 1950--</w:t>
      </w:r>
      <w:proofErr w:type="spellStart"/>
      <w:r w:rsidRPr="003B22AC">
        <w:rPr>
          <w:rFonts w:ascii="Tahoma" w:hAnsi="Tahoma" w:cs="Tahoma"/>
          <w:i/>
          <w:color w:val="222222"/>
          <w:szCs w:val="26"/>
          <w:lang w:val="es-ES_tradnl"/>
        </w:rPr>
        <w:t>The</w:t>
      </w:r>
      <w:proofErr w:type="spellEnd"/>
      <w:r w:rsidRPr="003B22AC">
        <w:rPr>
          <w:rFonts w:ascii="Tahoma" w:hAnsi="Tahoma" w:cs="Tahoma"/>
          <w:i/>
          <w:color w:val="222222"/>
          <w:szCs w:val="26"/>
          <w:lang w:val="es-ES_tradnl"/>
        </w:rPr>
        <w:t xml:space="preserve"> </w:t>
      </w:r>
      <w:proofErr w:type="spellStart"/>
      <w:r w:rsidRPr="003B22AC">
        <w:rPr>
          <w:rFonts w:ascii="Tahoma" w:hAnsi="Tahoma" w:cs="Tahoma"/>
          <w:i/>
          <w:color w:val="222222"/>
          <w:szCs w:val="26"/>
          <w:lang w:val="es-ES_tradnl"/>
        </w:rPr>
        <w:t>Temptation</w:t>
      </w:r>
      <w:proofErr w:type="spellEnd"/>
      <w:r w:rsidRPr="003B22AC">
        <w:rPr>
          <w:rFonts w:ascii="Tahoma" w:hAnsi="Tahoma" w:cs="Tahoma"/>
          <w:i/>
          <w:color w:val="222222"/>
          <w:szCs w:val="26"/>
          <w:lang w:val="es-ES_tradnl"/>
        </w:rPr>
        <w:t xml:space="preserve"> of </w:t>
      </w:r>
      <w:proofErr w:type="spellStart"/>
      <w:r w:rsidRPr="003B22AC">
        <w:rPr>
          <w:rFonts w:ascii="Tahoma" w:hAnsi="Tahoma" w:cs="Tahoma"/>
          <w:i/>
          <w:color w:val="222222"/>
          <w:szCs w:val="26"/>
          <w:lang w:val="es-ES_tradnl"/>
        </w:rPr>
        <w:t>Joint</w:t>
      </w:r>
      <w:proofErr w:type="spellEnd"/>
      <w:r w:rsidRPr="003B22AC">
        <w:rPr>
          <w:rFonts w:ascii="Tahoma" w:hAnsi="Tahoma" w:cs="Tahoma"/>
          <w:i/>
          <w:color w:val="222222"/>
          <w:szCs w:val="26"/>
          <w:lang w:val="es-ES_tradnl"/>
        </w:rPr>
        <w:t xml:space="preserve"> Venture</w:t>
      </w:r>
      <w:r w:rsidRPr="003B22AC">
        <w:rPr>
          <w:rFonts w:ascii="Tahoma" w:hAnsi="Tahoma" w:cs="Tahoma"/>
          <w:color w:val="222222"/>
          <w:szCs w:val="26"/>
          <w:lang w:val="es-ES_tradnl"/>
        </w:rPr>
        <w:t xml:space="preserve"> se puede ver como “re-</w:t>
      </w:r>
      <w:proofErr w:type="spellStart"/>
      <w:r w:rsidRPr="003B22AC">
        <w:rPr>
          <w:rFonts w:ascii="Tahoma" w:hAnsi="Tahoma" w:cs="Tahoma"/>
          <w:color w:val="222222"/>
          <w:szCs w:val="26"/>
          <w:lang w:val="es-ES_tradnl"/>
        </w:rPr>
        <w:t>make</w:t>
      </w:r>
      <w:proofErr w:type="spellEnd"/>
      <w:r w:rsidRPr="003B22AC">
        <w:rPr>
          <w:rFonts w:ascii="Tahoma" w:hAnsi="Tahoma" w:cs="Tahoma"/>
          <w:color w:val="222222"/>
          <w:szCs w:val="26"/>
          <w:lang w:val="es-ES_tradnl"/>
        </w:rPr>
        <w:t xml:space="preserve">” de emblemas culturales icónicos como </w:t>
      </w:r>
      <w:proofErr w:type="spellStart"/>
      <w:r w:rsidRPr="003B22AC">
        <w:rPr>
          <w:rFonts w:ascii="Tahoma" w:hAnsi="Tahoma" w:cs="Tahoma"/>
          <w:i/>
          <w:color w:val="222222"/>
          <w:szCs w:val="26"/>
          <w:lang w:val="es-ES_tradnl"/>
        </w:rPr>
        <w:t>Gone</w:t>
      </w:r>
      <w:proofErr w:type="spellEnd"/>
      <w:r w:rsidRPr="003B22AC">
        <w:rPr>
          <w:rFonts w:ascii="Tahoma" w:hAnsi="Tahoma" w:cs="Tahoma"/>
          <w:i/>
          <w:color w:val="222222"/>
          <w:szCs w:val="26"/>
          <w:lang w:val="es-ES_tradnl"/>
        </w:rPr>
        <w:t xml:space="preserve"> </w:t>
      </w:r>
      <w:proofErr w:type="spellStart"/>
      <w:r w:rsidRPr="003B22AC">
        <w:rPr>
          <w:rFonts w:ascii="Tahoma" w:hAnsi="Tahoma" w:cs="Tahoma"/>
          <w:i/>
          <w:color w:val="222222"/>
          <w:szCs w:val="26"/>
          <w:lang w:val="es-ES_tradnl"/>
        </w:rPr>
        <w:t>with</w:t>
      </w:r>
      <w:proofErr w:type="spellEnd"/>
      <w:r w:rsidRPr="003B22AC">
        <w:rPr>
          <w:rFonts w:ascii="Tahoma" w:hAnsi="Tahoma" w:cs="Tahoma"/>
          <w:i/>
          <w:color w:val="222222"/>
          <w:szCs w:val="26"/>
          <w:lang w:val="es-ES_tradnl"/>
        </w:rPr>
        <w:t xml:space="preserve"> </w:t>
      </w:r>
      <w:proofErr w:type="spellStart"/>
      <w:r w:rsidRPr="003B22AC">
        <w:rPr>
          <w:rFonts w:ascii="Tahoma" w:hAnsi="Tahoma" w:cs="Tahoma"/>
          <w:i/>
          <w:color w:val="222222"/>
          <w:szCs w:val="26"/>
          <w:lang w:val="es-ES_tradnl"/>
        </w:rPr>
        <w:t>the</w:t>
      </w:r>
      <w:proofErr w:type="spellEnd"/>
      <w:r w:rsidRPr="003B22AC">
        <w:rPr>
          <w:rFonts w:ascii="Tahoma" w:hAnsi="Tahoma" w:cs="Tahoma"/>
          <w:i/>
          <w:color w:val="222222"/>
          <w:szCs w:val="26"/>
          <w:lang w:val="es-ES_tradnl"/>
        </w:rPr>
        <w:t xml:space="preserve"> </w:t>
      </w:r>
      <w:proofErr w:type="spellStart"/>
      <w:r w:rsidRPr="003B22AC">
        <w:rPr>
          <w:rFonts w:ascii="Tahoma" w:hAnsi="Tahoma" w:cs="Tahoma"/>
          <w:i/>
          <w:color w:val="222222"/>
          <w:szCs w:val="26"/>
          <w:lang w:val="es-ES_tradnl"/>
        </w:rPr>
        <w:t>Wind</w:t>
      </w:r>
      <w:proofErr w:type="spellEnd"/>
      <w:r w:rsidRPr="003B22AC">
        <w:rPr>
          <w:rFonts w:ascii="Tahoma" w:hAnsi="Tahoma" w:cs="Tahoma"/>
          <w:color w:val="222222"/>
          <w:szCs w:val="26"/>
          <w:lang w:val="es-ES_tradnl"/>
        </w:rPr>
        <w:t xml:space="preserve"> que revelan el discurso racista en la industria cinematográfica.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D3B3C" w14:textId="77777777" w:rsidR="00FD16DB" w:rsidRDefault="00FD16DB" w:rsidP="001D161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16236C" w14:textId="77777777" w:rsidR="00FD16DB" w:rsidRDefault="00FD16DB" w:rsidP="001D161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EF13F" w14:textId="77777777" w:rsidR="00FD16DB" w:rsidRDefault="00FD16DB" w:rsidP="001D161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74DF">
      <w:rPr>
        <w:rStyle w:val="PageNumber"/>
        <w:noProof/>
      </w:rPr>
      <w:t>17</w:t>
    </w:r>
    <w:r>
      <w:rPr>
        <w:rStyle w:val="PageNumber"/>
      </w:rPr>
      <w:fldChar w:fldCharType="end"/>
    </w:r>
  </w:p>
  <w:p w14:paraId="3E09B57C" w14:textId="77777777" w:rsidR="00FD16DB" w:rsidRDefault="00FD16DB" w:rsidP="001D161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13E"/>
    <w:rsid w:val="000474DF"/>
    <w:rsid w:val="00053069"/>
    <w:rsid w:val="00063021"/>
    <w:rsid w:val="00074761"/>
    <w:rsid w:val="00074F92"/>
    <w:rsid w:val="000A453A"/>
    <w:rsid w:val="00166ED6"/>
    <w:rsid w:val="001B0F87"/>
    <w:rsid w:val="001D1619"/>
    <w:rsid w:val="001E469E"/>
    <w:rsid w:val="001E5047"/>
    <w:rsid w:val="00290857"/>
    <w:rsid w:val="002B2FA0"/>
    <w:rsid w:val="002C4B3B"/>
    <w:rsid w:val="002D1381"/>
    <w:rsid w:val="00340F26"/>
    <w:rsid w:val="003B22AC"/>
    <w:rsid w:val="004026B3"/>
    <w:rsid w:val="00411DF2"/>
    <w:rsid w:val="00414CDC"/>
    <w:rsid w:val="00463079"/>
    <w:rsid w:val="004A2986"/>
    <w:rsid w:val="004E15F5"/>
    <w:rsid w:val="0050607B"/>
    <w:rsid w:val="005547D7"/>
    <w:rsid w:val="005A6591"/>
    <w:rsid w:val="005B5E99"/>
    <w:rsid w:val="005F6FCE"/>
    <w:rsid w:val="00751836"/>
    <w:rsid w:val="00751E94"/>
    <w:rsid w:val="00824E63"/>
    <w:rsid w:val="00832836"/>
    <w:rsid w:val="00960FC5"/>
    <w:rsid w:val="00987D93"/>
    <w:rsid w:val="00A13C85"/>
    <w:rsid w:val="00A732D4"/>
    <w:rsid w:val="00A858FB"/>
    <w:rsid w:val="00AE16DD"/>
    <w:rsid w:val="00AF58FA"/>
    <w:rsid w:val="00B520F8"/>
    <w:rsid w:val="00B56AB4"/>
    <w:rsid w:val="00B75305"/>
    <w:rsid w:val="00B90AB6"/>
    <w:rsid w:val="00BF313E"/>
    <w:rsid w:val="00C06322"/>
    <w:rsid w:val="00C52629"/>
    <w:rsid w:val="00C76B9A"/>
    <w:rsid w:val="00C77067"/>
    <w:rsid w:val="00D65ABD"/>
    <w:rsid w:val="00DB38E3"/>
    <w:rsid w:val="00DB730C"/>
    <w:rsid w:val="00DF118D"/>
    <w:rsid w:val="00E033C4"/>
    <w:rsid w:val="00E22D2C"/>
    <w:rsid w:val="00E46C69"/>
    <w:rsid w:val="00E56164"/>
    <w:rsid w:val="00EB6963"/>
    <w:rsid w:val="00EC0244"/>
    <w:rsid w:val="00ED6B38"/>
    <w:rsid w:val="00F13CF0"/>
    <w:rsid w:val="00F2107A"/>
    <w:rsid w:val="00F2325D"/>
    <w:rsid w:val="00F57429"/>
    <w:rsid w:val="00F87FD7"/>
    <w:rsid w:val="00F95852"/>
    <w:rsid w:val="00FA409C"/>
    <w:rsid w:val="00FD16DB"/>
    <w:rsid w:val="00FF3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BC33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13E"/>
  </w:style>
  <w:style w:type="paragraph" w:styleId="Heading2">
    <w:name w:val="heading 2"/>
    <w:basedOn w:val="Normal"/>
    <w:link w:val="Heading2Char"/>
    <w:uiPriority w:val="9"/>
    <w:qFormat/>
    <w:rsid w:val="00074F92"/>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074F9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DF118D"/>
    <w:pPr>
      <w:spacing w:after="200"/>
    </w:pPr>
    <w:rPr>
      <w:rFonts w:ascii="Cambria" w:eastAsia="Cambria" w:hAnsi="Cambria" w:cs="Times New Roman"/>
    </w:rPr>
  </w:style>
  <w:style w:type="character" w:customStyle="1" w:styleId="EndnoteTextChar">
    <w:name w:val="Endnote Text Char"/>
    <w:basedOn w:val="DefaultParagraphFont"/>
    <w:link w:val="EndnoteText"/>
    <w:rsid w:val="00DF118D"/>
    <w:rPr>
      <w:rFonts w:ascii="Cambria" w:eastAsia="Cambria" w:hAnsi="Cambria" w:cs="Times New Roman"/>
    </w:rPr>
  </w:style>
  <w:style w:type="character" w:styleId="EndnoteReference">
    <w:name w:val="endnote reference"/>
    <w:basedOn w:val="DefaultParagraphFont"/>
    <w:rsid w:val="00DF118D"/>
    <w:rPr>
      <w:vertAlign w:val="superscript"/>
    </w:rPr>
  </w:style>
  <w:style w:type="character" w:styleId="Hyperlink">
    <w:name w:val="Hyperlink"/>
    <w:basedOn w:val="DefaultParagraphFont"/>
    <w:uiPriority w:val="99"/>
    <w:rsid w:val="00DF118D"/>
    <w:rPr>
      <w:color w:val="0000FF"/>
      <w:u w:val="single"/>
    </w:rPr>
  </w:style>
  <w:style w:type="paragraph" w:styleId="FootnoteText">
    <w:name w:val="footnote text"/>
    <w:basedOn w:val="Normal"/>
    <w:link w:val="FootnoteTextChar"/>
    <w:rsid w:val="00DF118D"/>
    <w:rPr>
      <w:rFonts w:ascii="Cambria" w:eastAsia="Cambria" w:hAnsi="Cambria" w:cs="Times New Roman"/>
    </w:rPr>
  </w:style>
  <w:style w:type="character" w:customStyle="1" w:styleId="FootnoteTextChar">
    <w:name w:val="Footnote Text Char"/>
    <w:basedOn w:val="DefaultParagraphFont"/>
    <w:link w:val="FootnoteText"/>
    <w:rsid w:val="00DF118D"/>
    <w:rPr>
      <w:rFonts w:ascii="Cambria" w:eastAsia="Cambria" w:hAnsi="Cambria" w:cs="Times New Roman"/>
    </w:rPr>
  </w:style>
  <w:style w:type="character" w:styleId="FootnoteReference">
    <w:name w:val="footnote reference"/>
    <w:basedOn w:val="DefaultParagraphFont"/>
    <w:rsid w:val="00DF118D"/>
    <w:rPr>
      <w:vertAlign w:val="superscript"/>
    </w:rPr>
  </w:style>
  <w:style w:type="character" w:customStyle="1" w:styleId="Heading2Char">
    <w:name w:val="Heading 2 Char"/>
    <w:basedOn w:val="DefaultParagraphFont"/>
    <w:link w:val="Heading2"/>
    <w:uiPriority w:val="9"/>
    <w:rsid w:val="00074F92"/>
    <w:rPr>
      <w:rFonts w:ascii="Times" w:hAnsi="Times"/>
      <w:b/>
      <w:bCs/>
      <w:sz w:val="36"/>
      <w:szCs w:val="36"/>
    </w:rPr>
  </w:style>
  <w:style w:type="character" w:customStyle="1" w:styleId="Heading3Char">
    <w:name w:val="Heading 3 Char"/>
    <w:basedOn w:val="DefaultParagraphFont"/>
    <w:link w:val="Heading3"/>
    <w:uiPriority w:val="9"/>
    <w:rsid w:val="00074F92"/>
    <w:rPr>
      <w:rFonts w:ascii="Times" w:hAnsi="Times"/>
      <w:b/>
      <w:bCs/>
      <w:sz w:val="27"/>
      <w:szCs w:val="27"/>
    </w:rPr>
  </w:style>
  <w:style w:type="character" w:customStyle="1" w:styleId="apple-converted-space">
    <w:name w:val="apple-converted-space"/>
    <w:basedOn w:val="DefaultParagraphFont"/>
    <w:rsid w:val="00074F92"/>
  </w:style>
  <w:style w:type="paragraph" w:styleId="Header">
    <w:name w:val="header"/>
    <w:basedOn w:val="Normal"/>
    <w:link w:val="HeaderChar"/>
    <w:uiPriority w:val="99"/>
    <w:unhideWhenUsed/>
    <w:rsid w:val="001D1619"/>
    <w:pPr>
      <w:tabs>
        <w:tab w:val="center" w:pos="4320"/>
        <w:tab w:val="right" w:pos="8640"/>
      </w:tabs>
    </w:pPr>
  </w:style>
  <w:style w:type="character" w:customStyle="1" w:styleId="HeaderChar">
    <w:name w:val="Header Char"/>
    <w:basedOn w:val="DefaultParagraphFont"/>
    <w:link w:val="Header"/>
    <w:uiPriority w:val="99"/>
    <w:rsid w:val="001D1619"/>
  </w:style>
  <w:style w:type="character" w:styleId="PageNumber">
    <w:name w:val="page number"/>
    <w:basedOn w:val="DefaultParagraphFont"/>
    <w:uiPriority w:val="99"/>
    <w:semiHidden/>
    <w:unhideWhenUsed/>
    <w:rsid w:val="001D1619"/>
  </w:style>
  <w:style w:type="paragraph" w:styleId="BalloonText">
    <w:name w:val="Balloon Text"/>
    <w:basedOn w:val="Normal"/>
    <w:link w:val="BalloonTextChar"/>
    <w:uiPriority w:val="99"/>
    <w:semiHidden/>
    <w:unhideWhenUsed/>
    <w:rsid w:val="001E50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5047"/>
    <w:rPr>
      <w:rFonts w:ascii="Lucida Grande" w:hAnsi="Lucida Grande" w:cs="Lucida Grande"/>
      <w:sz w:val="18"/>
      <w:szCs w:val="18"/>
    </w:rPr>
  </w:style>
  <w:style w:type="paragraph" w:styleId="Caption">
    <w:name w:val="caption"/>
    <w:basedOn w:val="Normal"/>
    <w:next w:val="Normal"/>
    <w:uiPriority w:val="35"/>
    <w:unhideWhenUsed/>
    <w:qFormat/>
    <w:rsid w:val="001E5047"/>
    <w:pPr>
      <w:spacing w:after="200"/>
    </w:pPr>
    <w:rPr>
      <w:b/>
      <w:bCs/>
      <w:color w:val="4F81BD" w:themeColor="accent1"/>
      <w:sz w:val="18"/>
      <w:szCs w:val="18"/>
    </w:rPr>
  </w:style>
  <w:style w:type="character" w:customStyle="1" w:styleId="searchword">
    <w:name w:val="searchword"/>
    <w:basedOn w:val="DefaultParagraphFont"/>
    <w:rsid w:val="000A453A"/>
  </w:style>
  <w:style w:type="character" w:customStyle="1" w:styleId="exlresultdetails">
    <w:name w:val="exlresultdetails"/>
    <w:basedOn w:val="DefaultParagraphFont"/>
    <w:rsid w:val="000A453A"/>
  </w:style>
  <w:style w:type="character" w:styleId="FollowedHyperlink">
    <w:name w:val="FollowedHyperlink"/>
    <w:basedOn w:val="DefaultParagraphFont"/>
    <w:uiPriority w:val="99"/>
    <w:semiHidden/>
    <w:unhideWhenUsed/>
    <w:rsid w:val="0005306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13E"/>
  </w:style>
  <w:style w:type="paragraph" w:styleId="Heading2">
    <w:name w:val="heading 2"/>
    <w:basedOn w:val="Normal"/>
    <w:link w:val="Heading2Char"/>
    <w:uiPriority w:val="9"/>
    <w:qFormat/>
    <w:rsid w:val="00074F92"/>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074F9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DF118D"/>
    <w:pPr>
      <w:spacing w:after="200"/>
    </w:pPr>
    <w:rPr>
      <w:rFonts w:ascii="Cambria" w:eastAsia="Cambria" w:hAnsi="Cambria" w:cs="Times New Roman"/>
    </w:rPr>
  </w:style>
  <w:style w:type="character" w:customStyle="1" w:styleId="EndnoteTextChar">
    <w:name w:val="Endnote Text Char"/>
    <w:basedOn w:val="DefaultParagraphFont"/>
    <w:link w:val="EndnoteText"/>
    <w:rsid w:val="00DF118D"/>
    <w:rPr>
      <w:rFonts w:ascii="Cambria" w:eastAsia="Cambria" w:hAnsi="Cambria" w:cs="Times New Roman"/>
    </w:rPr>
  </w:style>
  <w:style w:type="character" w:styleId="EndnoteReference">
    <w:name w:val="endnote reference"/>
    <w:basedOn w:val="DefaultParagraphFont"/>
    <w:rsid w:val="00DF118D"/>
    <w:rPr>
      <w:vertAlign w:val="superscript"/>
    </w:rPr>
  </w:style>
  <w:style w:type="character" w:styleId="Hyperlink">
    <w:name w:val="Hyperlink"/>
    <w:basedOn w:val="DefaultParagraphFont"/>
    <w:uiPriority w:val="99"/>
    <w:rsid w:val="00DF118D"/>
    <w:rPr>
      <w:color w:val="0000FF"/>
      <w:u w:val="single"/>
    </w:rPr>
  </w:style>
  <w:style w:type="paragraph" w:styleId="FootnoteText">
    <w:name w:val="footnote text"/>
    <w:basedOn w:val="Normal"/>
    <w:link w:val="FootnoteTextChar"/>
    <w:rsid w:val="00DF118D"/>
    <w:rPr>
      <w:rFonts w:ascii="Cambria" w:eastAsia="Cambria" w:hAnsi="Cambria" w:cs="Times New Roman"/>
    </w:rPr>
  </w:style>
  <w:style w:type="character" w:customStyle="1" w:styleId="FootnoteTextChar">
    <w:name w:val="Footnote Text Char"/>
    <w:basedOn w:val="DefaultParagraphFont"/>
    <w:link w:val="FootnoteText"/>
    <w:rsid w:val="00DF118D"/>
    <w:rPr>
      <w:rFonts w:ascii="Cambria" w:eastAsia="Cambria" w:hAnsi="Cambria" w:cs="Times New Roman"/>
    </w:rPr>
  </w:style>
  <w:style w:type="character" w:styleId="FootnoteReference">
    <w:name w:val="footnote reference"/>
    <w:basedOn w:val="DefaultParagraphFont"/>
    <w:rsid w:val="00DF118D"/>
    <w:rPr>
      <w:vertAlign w:val="superscript"/>
    </w:rPr>
  </w:style>
  <w:style w:type="character" w:customStyle="1" w:styleId="Heading2Char">
    <w:name w:val="Heading 2 Char"/>
    <w:basedOn w:val="DefaultParagraphFont"/>
    <w:link w:val="Heading2"/>
    <w:uiPriority w:val="9"/>
    <w:rsid w:val="00074F92"/>
    <w:rPr>
      <w:rFonts w:ascii="Times" w:hAnsi="Times"/>
      <w:b/>
      <w:bCs/>
      <w:sz w:val="36"/>
      <w:szCs w:val="36"/>
    </w:rPr>
  </w:style>
  <w:style w:type="character" w:customStyle="1" w:styleId="Heading3Char">
    <w:name w:val="Heading 3 Char"/>
    <w:basedOn w:val="DefaultParagraphFont"/>
    <w:link w:val="Heading3"/>
    <w:uiPriority w:val="9"/>
    <w:rsid w:val="00074F92"/>
    <w:rPr>
      <w:rFonts w:ascii="Times" w:hAnsi="Times"/>
      <w:b/>
      <w:bCs/>
      <w:sz w:val="27"/>
      <w:szCs w:val="27"/>
    </w:rPr>
  </w:style>
  <w:style w:type="character" w:customStyle="1" w:styleId="apple-converted-space">
    <w:name w:val="apple-converted-space"/>
    <w:basedOn w:val="DefaultParagraphFont"/>
    <w:rsid w:val="00074F92"/>
  </w:style>
  <w:style w:type="paragraph" w:styleId="Header">
    <w:name w:val="header"/>
    <w:basedOn w:val="Normal"/>
    <w:link w:val="HeaderChar"/>
    <w:uiPriority w:val="99"/>
    <w:unhideWhenUsed/>
    <w:rsid w:val="001D1619"/>
    <w:pPr>
      <w:tabs>
        <w:tab w:val="center" w:pos="4320"/>
        <w:tab w:val="right" w:pos="8640"/>
      </w:tabs>
    </w:pPr>
  </w:style>
  <w:style w:type="character" w:customStyle="1" w:styleId="HeaderChar">
    <w:name w:val="Header Char"/>
    <w:basedOn w:val="DefaultParagraphFont"/>
    <w:link w:val="Header"/>
    <w:uiPriority w:val="99"/>
    <w:rsid w:val="001D1619"/>
  </w:style>
  <w:style w:type="character" w:styleId="PageNumber">
    <w:name w:val="page number"/>
    <w:basedOn w:val="DefaultParagraphFont"/>
    <w:uiPriority w:val="99"/>
    <w:semiHidden/>
    <w:unhideWhenUsed/>
    <w:rsid w:val="001D1619"/>
  </w:style>
  <w:style w:type="paragraph" w:styleId="BalloonText">
    <w:name w:val="Balloon Text"/>
    <w:basedOn w:val="Normal"/>
    <w:link w:val="BalloonTextChar"/>
    <w:uiPriority w:val="99"/>
    <w:semiHidden/>
    <w:unhideWhenUsed/>
    <w:rsid w:val="001E50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5047"/>
    <w:rPr>
      <w:rFonts w:ascii="Lucida Grande" w:hAnsi="Lucida Grande" w:cs="Lucida Grande"/>
      <w:sz w:val="18"/>
      <w:szCs w:val="18"/>
    </w:rPr>
  </w:style>
  <w:style w:type="paragraph" w:styleId="Caption">
    <w:name w:val="caption"/>
    <w:basedOn w:val="Normal"/>
    <w:next w:val="Normal"/>
    <w:uiPriority w:val="35"/>
    <w:unhideWhenUsed/>
    <w:qFormat/>
    <w:rsid w:val="001E5047"/>
    <w:pPr>
      <w:spacing w:after="200"/>
    </w:pPr>
    <w:rPr>
      <w:b/>
      <w:bCs/>
      <w:color w:val="4F81BD" w:themeColor="accent1"/>
      <w:sz w:val="18"/>
      <w:szCs w:val="18"/>
    </w:rPr>
  </w:style>
  <w:style w:type="character" w:customStyle="1" w:styleId="searchword">
    <w:name w:val="searchword"/>
    <w:basedOn w:val="DefaultParagraphFont"/>
    <w:rsid w:val="000A453A"/>
  </w:style>
  <w:style w:type="character" w:customStyle="1" w:styleId="exlresultdetails">
    <w:name w:val="exlresultdetails"/>
    <w:basedOn w:val="DefaultParagraphFont"/>
    <w:rsid w:val="000A453A"/>
  </w:style>
  <w:style w:type="character" w:styleId="FollowedHyperlink">
    <w:name w:val="FollowedHyperlink"/>
    <w:basedOn w:val="DefaultParagraphFont"/>
    <w:uiPriority w:val="99"/>
    <w:semiHidden/>
    <w:unhideWhenUsed/>
    <w:rsid w:val="000530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59396">
      <w:bodyDiv w:val="1"/>
      <w:marLeft w:val="0"/>
      <w:marRight w:val="0"/>
      <w:marTop w:val="0"/>
      <w:marBottom w:val="0"/>
      <w:divBdr>
        <w:top w:val="none" w:sz="0" w:space="0" w:color="auto"/>
        <w:left w:val="none" w:sz="0" w:space="0" w:color="auto"/>
        <w:bottom w:val="none" w:sz="0" w:space="0" w:color="auto"/>
        <w:right w:val="none" w:sz="0" w:space="0" w:color="auto"/>
      </w:divBdr>
    </w:div>
    <w:div w:id="10654895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queloides-exhibit.com"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Gordon_(sl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3723</Words>
  <Characters>21224</Characters>
  <Application>Microsoft Macintosh Word</Application>
  <DocSecurity>0</DocSecurity>
  <Lines>176</Lines>
  <Paragraphs>49</Paragraphs>
  <ScaleCrop>false</ScaleCrop>
  <Company>Tulane</Company>
  <LinksUpToDate>false</LinksUpToDate>
  <CharactersWithSpaces>24898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Miller</dc:creator>
  <cp:keywords/>
  <dc:description/>
  <cp:lastModifiedBy>Marilyn Miller</cp:lastModifiedBy>
  <cp:revision>3</cp:revision>
  <dcterms:created xsi:type="dcterms:W3CDTF">2017-07-14T22:17:00Z</dcterms:created>
  <dcterms:modified xsi:type="dcterms:W3CDTF">2017-07-14T22:21:00Z</dcterms:modified>
</cp:coreProperties>
</file>