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72632" w14:textId="77777777" w:rsidR="00FA1131" w:rsidRPr="001D3040" w:rsidRDefault="00FA1131" w:rsidP="006648E4">
      <w:pPr>
        <w:spacing w:line="360" w:lineRule="auto"/>
        <w:rPr>
          <w:rFonts w:ascii="Times New Roman" w:hAnsi="Times New Roman" w:cs="Times New Roman"/>
          <w:b/>
        </w:rPr>
      </w:pPr>
      <w:r w:rsidRPr="001D3040">
        <w:rPr>
          <w:rFonts w:ascii="Times New Roman" w:hAnsi="Times New Roman" w:cs="Times New Roman"/>
          <w:b/>
        </w:rPr>
        <w:t>Principio de interculturalidad en el contexto de la judicialización de medidas de protección de la infancia de niños indígenas en Chile. Un estudio de caso (Tribunal de Familia de Arica, causa RIT P-363-2016)</w:t>
      </w:r>
    </w:p>
    <w:p w14:paraId="53710D6D" w14:textId="77777777" w:rsidR="00FA1131" w:rsidRPr="001D3040" w:rsidRDefault="00FA1131" w:rsidP="00FA1131">
      <w:pPr>
        <w:spacing w:line="360" w:lineRule="auto"/>
        <w:jc w:val="center"/>
        <w:rPr>
          <w:rFonts w:ascii="Times New Roman" w:hAnsi="Times New Roman" w:cs="Times New Roman"/>
        </w:rPr>
      </w:pPr>
    </w:p>
    <w:p w14:paraId="331CF075" w14:textId="77777777" w:rsidR="00FA1131" w:rsidRPr="00C00B4E" w:rsidRDefault="00FA1131" w:rsidP="006648E4">
      <w:pPr>
        <w:jc w:val="right"/>
        <w:rPr>
          <w:rFonts w:ascii="Times New Roman" w:hAnsi="Times New Roman" w:cs="Times New Roman"/>
        </w:rPr>
      </w:pPr>
      <w:r w:rsidRPr="00C00B4E">
        <w:rPr>
          <w:rFonts w:ascii="Times New Roman" w:hAnsi="Times New Roman" w:cs="Times New Roman"/>
        </w:rPr>
        <w:t>Felipe Andrés Guerra Schleef</w:t>
      </w:r>
    </w:p>
    <w:p w14:paraId="78417485" w14:textId="77777777" w:rsidR="00FA1131" w:rsidRPr="00C00B4E" w:rsidRDefault="00DC235E" w:rsidP="006648E4">
      <w:pPr>
        <w:jc w:val="right"/>
        <w:rPr>
          <w:rFonts w:ascii="Times New Roman" w:hAnsi="Times New Roman" w:cs="Times New Roman"/>
        </w:rPr>
      </w:pPr>
      <w:r w:rsidRPr="00C00B4E">
        <w:rPr>
          <w:rFonts w:ascii="Times New Roman" w:hAnsi="Times New Roman" w:cs="Times New Roman"/>
        </w:rPr>
        <w:t>Abogado</w:t>
      </w:r>
      <w:r>
        <w:rPr>
          <w:rFonts w:ascii="Times New Roman" w:hAnsi="Times New Roman" w:cs="Times New Roman"/>
        </w:rPr>
        <w:t xml:space="preserve">, </w:t>
      </w:r>
      <w:r w:rsidR="00FA1131" w:rsidRPr="00C00B4E">
        <w:rPr>
          <w:rFonts w:ascii="Times New Roman" w:hAnsi="Times New Roman" w:cs="Times New Roman"/>
        </w:rPr>
        <w:t>Observatorio Ciudadano</w:t>
      </w:r>
    </w:p>
    <w:p w14:paraId="021FFF1E" w14:textId="77777777" w:rsidR="00FA1131" w:rsidRPr="00C00B4E" w:rsidRDefault="00FA1131" w:rsidP="006648E4">
      <w:pPr>
        <w:jc w:val="right"/>
        <w:rPr>
          <w:rFonts w:ascii="Times New Roman" w:hAnsi="Times New Roman" w:cs="Times New Roman"/>
        </w:rPr>
      </w:pPr>
      <w:bookmarkStart w:id="0" w:name="_GoBack"/>
      <w:bookmarkEnd w:id="0"/>
      <w:r w:rsidRPr="00C00B4E">
        <w:rPr>
          <w:rFonts w:ascii="Times New Roman" w:hAnsi="Times New Roman" w:cs="Times New Roman"/>
        </w:rPr>
        <w:t>Mg. en Derecho</w:t>
      </w:r>
      <w:r w:rsidR="00DC235E">
        <w:rPr>
          <w:rFonts w:ascii="Times New Roman" w:hAnsi="Times New Roman" w:cs="Times New Roman"/>
        </w:rPr>
        <w:t xml:space="preserve">, </w:t>
      </w:r>
      <w:r w:rsidRPr="00C00B4E">
        <w:rPr>
          <w:rFonts w:ascii="Times New Roman" w:hAnsi="Times New Roman" w:cs="Times New Roman"/>
        </w:rPr>
        <w:t>Universidad Austral de Chile</w:t>
      </w:r>
    </w:p>
    <w:p w14:paraId="208ACB7C" w14:textId="77777777" w:rsidR="00FA1131" w:rsidRPr="00C00B4E" w:rsidRDefault="006648E4" w:rsidP="006648E4">
      <w:pPr>
        <w:jc w:val="right"/>
        <w:rPr>
          <w:rFonts w:ascii="Times New Roman" w:hAnsi="Times New Roman" w:cs="Times New Roman"/>
        </w:rPr>
      </w:pPr>
      <w:hyperlink r:id="rId9" w:history="1">
        <w:r w:rsidR="00FA1131" w:rsidRPr="00C00B4E">
          <w:rPr>
            <w:rStyle w:val="Hyperlink"/>
            <w:rFonts w:ascii="Times New Roman" w:hAnsi="Times New Roman" w:cs="Times New Roman"/>
          </w:rPr>
          <w:t>felipe.guerra.schleef@gmail.com</w:t>
        </w:r>
      </w:hyperlink>
    </w:p>
    <w:p w14:paraId="07AD26A0" w14:textId="77777777" w:rsidR="00FA1131" w:rsidRPr="001D3040" w:rsidRDefault="00FA1131" w:rsidP="00FA1131">
      <w:pPr>
        <w:spacing w:line="360" w:lineRule="auto"/>
        <w:jc w:val="center"/>
        <w:rPr>
          <w:rFonts w:ascii="Times New Roman" w:hAnsi="Times New Roman" w:cs="Times New Roman"/>
        </w:rPr>
      </w:pPr>
    </w:p>
    <w:p w14:paraId="18AF72B0" w14:textId="77777777" w:rsidR="00FA1131" w:rsidRDefault="00FA1131" w:rsidP="00447E4C">
      <w:pPr>
        <w:spacing w:line="360" w:lineRule="auto"/>
        <w:jc w:val="both"/>
        <w:rPr>
          <w:rFonts w:ascii="Times New Roman" w:hAnsi="Times New Roman" w:cs="Times New Roman"/>
          <w:b/>
        </w:rPr>
      </w:pPr>
    </w:p>
    <w:p w14:paraId="1DCF8402" w14:textId="77777777" w:rsidR="00447E4C" w:rsidRPr="00225F5B" w:rsidRDefault="00446D8D" w:rsidP="00C851C6">
      <w:pPr>
        <w:pStyle w:val="ListParagraph"/>
        <w:numPr>
          <w:ilvl w:val="0"/>
          <w:numId w:val="2"/>
        </w:numPr>
        <w:spacing w:after="100" w:afterAutospacing="1" w:line="360" w:lineRule="auto"/>
        <w:jc w:val="both"/>
        <w:rPr>
          <w:rFonts w:ascii="Times New Roman" w:hAnsi="Times New Roman" w:cs="Times New Roman"/>
          <w:b/>
        </w:rPr>
      </w:pPr>
      <w:r w:rsidRPr="00225F5B">
        <w:rPr>
          <w:rFonts w:ascii="Times New Roman" w:hAnsi="Times New Roman" w:cs="Times New Roman"/>
          <w:b/>
        </w:rPr>
        <w:t>Cuestiones previas</w:t>
      </w:r>
    </w:p>
    <w:p w14:paraId="3D0811CD" w14:textId="77777777" w:rsidR="005D755A" w:rsidRPr="000E45F0" w:rsidRDefault="00313316"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8B6951" w:rsidRPr="000E45F0">
        <w:rPr>
          <w:rFonts w:ascii="Times New Roman" w:hAnsi="Times New Roman" w:cs="Times New Roman"/>
        </w:rPr>
        <w:t xml:space="preserve">El caso que se analiza </w:t>
      </w:r>
      <w:r w:rsidR="00EA6AEC">
        <w:rPr>
          <w:rFonts w:ascii="Times New Roman" w:hAnsi="Times New Roman" w:cs="Times New Roman"/>
        </w:rPr>
        <w:t xml:space="preserve">corresponde a un procedimiento de medida de protección a favor del menor de iniciales </w:t>
      </w:r>
      <w:r w:rsidR="00447E4C">
        <w:rPr>
          <w:rFonts w:ascii="Times New Roman" w:hAnsi="Times New Roman" w:cs="Times New Roman"/>
        </w:rPr>
        <w:t>JBB, seguida ante el Tribunal de Familia</w:t>
      </w:r>
      <w:r w:rsidR="001E5688">
        <w:rPr>
          <w:rFonts w:ascii="Times New Roman" w:hAnsi="Times New Roman" w:cs="Times New Roman"/>
        </w:rPr>
        <w:t xml:space="preserve"> de</w:t>
      </w:r>
      <w:r w:rsidR="00447E4C">
        <w:rPr>
          <w:rFonts w:ascii="Times New Roman" w:hAnsi="Times New Roman" w:cs="Times New Roman"/>
        </w:rPr>
        <w:t xml:space="preserve"> Arica (</w:t>
      </w:r>
      <w:r w:rsidR="00447E4C" w:rsidRPr="00447E4C">
        <w:rPr>
          <w:rFonts w:ascii="Times New Roman" w:hAnsi="Times New Roman" w:cs="Times New Roman"/>
        </w:rPr>
        <w:t>Causa Rit P-363-2016</w:t>
      </w:r>
      <w:r w:rsidR="001E5688">
        <w:rPr>
          <w:rFonts w:ascii="Times New Roman" w:hAnsi="Times New Roman" w:cs="Times New Roman"/>
        </w:rPr>
        <w:t>), y que</w:t>
      </w:r>
      <w:r w:rsidR="00447E4C">
        <w:rPr>
          <w:rFonts w:ascii="Times New Roman" w:hAnsi="Times New Roman" w:cs="Times New Roman"/>
        </w:rPr>
        <w:t xml:space="preserve"> </w:t>
      </w:r>
      <w:r w:rsidR="008B6951" w:rsidRPr="000E45F0">
        <w:rPr>
          <w:rFonts w:ascii="Times New Roman" w:hAnsi="Times New Roman" w:cs="Times New Roman"/>
        </w:rPr>
        <w:t xml:space="preserve">se </w:t>
      </w:r>
      <w:r w:rsidR="005D755A" w:rsidRPr="000E45F0">
        <w:rPr>
          <w:rFonts w:ascii="Times New Roman" w:hAnsi="Times New Roman" w:cs="Times New Roman"/>
        </w:rPr>
        <w:t>enmarca en la búsqueda de reparación por las violaciones graves de los derechos humanos de la pastora Aym</w:t>
      </w:r>
      <w:r w:rsidR="00C33668" w:rsidRPr="000E45F0">
        <w:rPr>
          <w:rFonts w:ascii="Times New Roman" w:hAnsi="Times New Roman" w:cs="Times New Roman"/>
        </w:rPr>
        <w:t>ara Gabriela Blas Blas y su familia</w:t>
      </w:r>
      <w:r w:rsidR="005D755A" w:rsidRPr="000E45F0">
        <w:rPr>
          <w:rFonts w:ascii="Times New Roman" w:hAnsi="Times New Roman" w:cs="Times New Roman"/>
        </w:rPr>
        <w:t xml:space="preserve">. </w:t>
      </w:r>
      <w:r w:rsidR="00446D8D">
        <w:rPr>
          <w:rFonts w:ascii="Times New Roman" w:hAnsi="Times New Roman" w:cs="Times New Roman"/>
        </w:rPr>
        <w:t>Si bien este trabajo no examina en detalle</w:t>
      </w:r>
      <w:r w:rsidR="004B20E0">
        <w:rPr>
          <w:rFonts w:ascii="Times New Roman" w:hAnsi="Times New Roman" w:cs="Times New Roman"/>
        </w:rPr>
        <w:t xml:space="preserve"> los</w:t>
      </w:r>
      <w:r w:rsidR="00A13286">
        <w:rPr>
          <w:rFonts w:ascii="Times New Roman" w:hAnsi="Times New Roman" w:cs="Times New Roman"/>
        </w:rPr>
        <w:t xml:space="preserve"> acontecimientos que han t</w:t>
      </w:r>
      <w:r w:rsidR="00446D8D">
        <w:rPr>
          <w:rFonts w:ascii="Times New Roman" w:hAnsi="Times New Roman" w:cs="Times New Roman"/>
        </w:rPr>
        <w:t xml:space="preserve">ransformado la situación de </w:t>
      </w:r>
      <w:r w:rsidR="009B41F5">
        <w:rPr>
          <w:rFonts w:ascii="Times New Roman" w:hAnsi="Times New Roman" w:cs="Times New Roman"/>
        </w:rPr>
        <w:t>Gabriela Blas</w:t>
      </w:r>
      <w:r w:rsidR="00A13286" w:rsidRPr="000E45F0">
        <w:rPr>
          <w:rFonts w:ascii="Times New Roman" w:hAnsi="Times New Roman" w:cs="Times New Roman"/>
        </w:rPr>
        <w:t xml:space="preserve"> </w:t>
      </w:r>
      <w:r w:rsidR="00A13286">
        <w:rPr>
          <w:rFonts w:ascii="Times New Roman" w:hAnsi="Times New Roman" w:cs="Times New Roman"/>
        </w:rPr>
        <w:t>en</w:t>
      </w:r>
      <w:r w:rsidR="00866F39">
        <w:rPr>
          <w:rFonts w:ascii="Times New Roman" w:hAnsi="Times New Roman" w:cs="Times New Roman"/>
        </w:rPr>
        <w:t xml:space="preserve"> un</w:t>
      </w:r>
      <w:r w:rsidR="004B20E0">
        <w:rPr>
          <w:rFonts w:ascii="Times New Roman" w:hAnsi="Times New Roman" w:cs="Times New Roman"/>
        </w:rPr>
        <w:t xml:space="preserve"> </w:t>
      </w:r>
      <w:r w:rsidR="00866F39">
        <w:rPr>
          <w:rFonts w:ascii="Times New Roman" w:hAnsi="Times New Roman" w:cs="Times New Roman"/>
        </w:rPr>
        <w:t>caso emblemático de violaciones grave</w:t>
      </w:r>
      <w:r w:rsidR="00DD17D0">
        <w:rPr>
          <w:rFonts w:ascii="Times New Roman" w:hAnsi="Times New Roman" w:cs="Times New Roman"/>
        </w:rPr>
        <w:t>s de los derechos humanos de las</w:t>
      </w:r>
      <w:r w:rsidR="00866F39">
        <w:rPr>
          <w:rFonts w:ascii="Times New Roman" w:hAnsi="Times New Roman" w:cs="Times New Roman"/>
        </w:rPr>
        <w:t xml:space="preserve"> mujer</w:t>
      </w:r>
      <w:r w:rsidR="00DD17D0">
        <w:rPr>
          <w:rFonts w:ascii="Times New Roman" w:hAnsi="Times New Roman" w:cs="Times New Roman"/>
        </w:rPr>
        <w:t>es</w:t>
      </w:r>
      <w:r w:rsidR="00866F39">
        <w:rPr>
          <w:rFonts w:ascii="Times New Roman" w:hAnsi="Times New Roman" w:cs="Times New Roman"/>
        </w:rPr>
        <w:t xml:space="preserve"> indígena</w:t>
      </w:r>
      <w:r w:rsidR="00DD17D0">
        <w:rPr>
          <w:rFonts w:ascii="Times New Roman" w:hAnsi="Times New Roman" w:cs="Times New Roman"/>
        </w:rPr>
        <w:t>s</w:t>
      </w:r>
      <w:r w:rsidR="00866F39">
        <w:rPr>
          <w:rFonts w:ascii="Times New Roman" w:hAnsi="Times New Roman" w:cs="Times New Roman"/>
        </w:rPr>
        <w:t>, y</w:t>
      </w:r>
      <w:r w:rsidR="004B20E0">
        <w:rPr>
          <w:rFonts w:ascii="Times New Roman" w:hAnsi="Times New Roman" w:cs="Times New Roman"/>
        </w:rPr>
        <w:t xml:space="preserve"> que </w:t>
      </w:r>
      <w:r w:rsidR="005D755A" w:rsidRPr="000E45F0">
        <w:rPr>
          <w:rFonts w:ascii="Times New Roman" w:hAnsi="Times New Roman" w:cs="Times New Roman"/>
        </w:rPr>
        <w:t>da cuenta de un contexto de discriminación sistemática y estructural que afecta a las mujeres</w:t>
      </w:r>
      <w:r w:rsidR="009B41F5">
        <w:rPr>
          <w:rFonts w:ascii="Times New Roman" w:hAnsi="Times New Roman" w:cs="Times New Roman"/>
        </w:rPr>
        <w:t xml:space="preserve"> indígenas en Chile </w:t>
      </w:r>
      <w:r w:rsidR="00817BC8" w:rsidRPr="000E45F0">
        <w:rPr>
          <w:rFonts w:ascii="Times New Roman" w:hAnsi="Times New Roman" w:cs="Times New Roman"/>
        </w:rPr>
        <w:t>en su d</w:t>
      </w:r>
      <w:r w:rsidR="00817BC8">
        <w:rPr>
          <w:rFonts w:ascii="Times New Roman" w:hAnsi="Times New Roman" w:cs="Times New Roman"/>
        </w:rPr>
        <w:t xml:space="preserve">oble condición de </w:t>
      </w:r>
      <w:r w:rsidR="00817BC8" w:rsidRPr="000E45F0">
        <w:rPr>
          <w:rFonts w:ascii="Times New Roman" w:hAnsi="Times New Roman" w:cs="Times New Roman"/>
        </w:rPr>
        <w:t xml:space="preserve">pertenencia a </w:t>
      </w:r>
      <w:r w:rsidR="00817BC8">
        <w:rPr>
          <w:rFonts w:ascii="Times New Roman" w:hAnsi="Times New Roman" w:cs="Times New Roman"/>
        </w:rPr>
        <w:t xml:space="preserve">grupos </w:t>
      </w:r>
      <w:r w:rsidR="00817BC8" w:rsidRPr="000E45F0">
        <w:rPr>
          <w:rFonts w:ascii="Times New Roman" w:hAnsi="Times New Roman" w:cs="Times New Roman"/>
        </w:rPr>
        <w:t xml:space="preserve">históricamente </w:t>
      </w:r>
      <w:r w:rsidR="0049478D">
        <w:rPr>
          <w:rFonts w:ascii="Times New Roman" w:hAnsi="Times New Roman" w:cs="Times New Roman"/>
        </w:rPr>
        <w:t>marginalizados</w:t>
      </w:r>
      <w:r w:rsidR="00817BC8">
        <w:rPr>
          <w:rFonts w:ascii="Times New Roman" w:hAnsi="Times New Roman" w:cs="Times New Roman"/>
        </w:rPr>
        <w:t>,</w:t>
      </w:r>
      <w:r w:rsidR="00BA37CD">
        <w:rPr>
          <w:rFonts w:ascii="Times New Roman" w:hAnsi="Times New Roman" w:cs="Times New Roman"/>
        </w:rPr>
        <w:t xml:space="preserve"> </w:t>
      </w:r>
      <w:r w:rsidR="00A13286">
        <w:rPr>
          <w:rFonts w:ascii="Times New Roman" w:hAnsi="Times New Roman" w:cs="Times New Roman"/>
        </w:rPr>
        <w:t>e</w:t>
      </w:r>
      <w:r w:rsidR="004B20E0">
        <w:rPr>
          <w:rFonts w:ascii="Times New Roman" w:hAnsi="Times New Roman" w:cs="Times New Roman"/>
        </w:rPr>
        <w:t>s</w:t>
      </w:r>
      <w:r w:rsidR="00A13286">
        <w:rPr>
          <w:rFonts w:ascii="Times New Roman" w:hAnsi="Times New Roman" w:cs="Times New Roman"/>
        </w:rPr>
        <w:t xml:space="preserve"> fundamental</w:t>
      </w:r>
      <w:r w:rsidR="004B20E0">
        <w:rPr>
          <w:rFonts w:ascii="Times New Roman" w:hAnsi="Times New Roman" w:cs="Times New Roman"/>
        </w:rPr>
        <w:t xml:space="preserve"> ofrecer algunos antecedentes que nos permitan contextualizar nuestro análisis.</w:t>
      </w:r>
    </w:p>
    <w:p w14:paraId="799FAD7A" w14:textId="77777777" w:rsidR="00866F39" w:rsidRDefault="00313316"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866F39" w:rsidRPr="00866F39">
        <w:rPr>
          <w:rFonts w:ascii="Times New Roman" w:hAnsi="Times New Roman" w:cs="Times New Roman"/>
        </w:rPr>
        <w:t>Durante julio de 2007, la pastora Aymara Gabriela Blas Blas, junto a su hijo de 3 años y 11 meses</w:t>
      </w:r>
      <w:r w:rsidR="00866F39">
        <w:rPr>
          <w:rFonts w:ascii="Times New Roman" w:hAnsi="Times New Roman" w:cs="Times New Roman"/>
        </w:rPr>
        <w:t xml:space="preserve"> de edad</w:t>
      </w:r>
      <w:r w:rsidR="00866F39" w:rsidRPr="00866F39">
        <w:rPr>
          <w:rFonts w:ascii="Times New Roman" w:hAnsi="Times New Roman" w:cs="Times New Roman"/>
        </w:rPr>
        <w:t>, estuvieron realizando labores de pastoreo</w:t>
      </w:r>
      <w:r w:rsidR="001E5688">
        <w:rPr>
          <w:rFonts w:ascii="Times New Roman" w:hAnsi="Times New Roman" w:cs="Times New Roman"/>
        </w:rPr>
        <w:t xml:space="preserve"> de un rebaño</w:t>
      </w:r>
      <w:r w:rsidR="00866F39">
        <w:rPr>
          <w:rFonts w:ascii="Times New Roman" w:hAnsi="Times New Roman" w:cs="Times New Roman"/>
        </w:rPr>
        <w:t xml:space="preserve"> </w:t>
      </w:r>
      <w:r w:rsidR="00866F39" w:rsidRPr="00866F39">
        <w:rPr>
          <w:rFonts w:ascii="Times New Roman" w:hAnsi="Times New Roman" w:cs="Times New Roman"/>
        </w:rPr>
        <w:t>de aproximadamente 100 cabezas de ganado</w:t>
      </w:r>
      <w:r w:rsidR="001E5688">
        <w:rPr>
          <w:rFonts w:ascii="Times New Roman" w:hAnsi="Times New Roman" w:cs="Times New Roman"/>
        </w:rPr>
        <w:t>, entre</w:t>
      </w:r>
      <w:r w:rsidR="00866F39">
        <w:rPr>
          <w:rFonts w:ascii="Times New Roman" w:hAnsi="Times New Roman" w:cs="Times New Roman"/>
        </w:rPr>
        <w:t xml:space="preserve"> llamas y ovejas, pertenecientes a un tercero</w:t>
      </w:r>
      <w:r w:rsidR="00866F39" w:rsidRPr="00866F39">
        <w:rPr>
          <w:rFonts w:ascii="Times New Roman" w:hAnsi="Times New Roman" w:cs="Times New Roman"/>
        </w:rPr>
        <w:t>, en un sector aislado del alt</w:t>
      </w:r>
      <w:r w:rsidR="0049478D">
        <w:rPr>
          <w:rFonts w:ascii="Times New Roman" w:hAnsi="Times New Roman" w:cs="Times New Roman"/>
        </w:rPr>
        <w:t>iplano, en una zona fronteriza con</w:t>
      </w:r>
      <w:r w:rsidR="00866F39" w:rsidRPr="00866F39">
        <w:rPr>
          <w:rFonts w:ascii="Times New Roman" w:hAnsi="Times New Roman" w:cs="Times New Roman"/>
        </w:rPr>
        <w:t xml:space="preserve"> Perú</w:t>
      </w:r>
      <w:r w:rsidR="00866F39">
        <w:rPr>
          <w:rFonts w:ascii="Times New Roman" w:hAnsi="Times New Roman" w:cs="Times New Roman"/>
        </w:rPr>
        <w:t>, territorio ancestral de su comunidad de origen</w:t>
      </w:r>
      <w:r w:rsidR="004A7B8C">
        <w:rPr>
          <w:rStyle w:val="FootnoteReference"/>
          <w:rFonts w:ascii="Times New Roman" w:hAnsi="Times New Roman" w:cs="Times New Roman"/>
        </w:rPr>
        <w:footnoteReference w:id="1"/>
      </w:r>
      <w:r w:rsidR="00866F39" w:rsidRPr="00866F39">
        <w:rPr>
          <w:rFonts w:ascii="Times New Roman" w:hAnsi="Times New Roman" w:cs="Times New Roman"/>
        </w:rPr>
        <w:t xml:space="preserve">. </w:t>
      </w:r>
      <w:r w:rsidR="00866F39">
        <w:rPr>
          <w:rFonts w:ascii="Times New Roman" w:hAnsi="Times New Roman" w:cs="Times New Roman"/>
        </w:rPr>
        <w:t>Al volver d</w:t>
      </w:r>
      <w:r w:rsidR="00866F39" w:rsidRPr="00866F39">
        <w:rPr>
          <w:rFonts w:ascii="Times New Roman" w:hAnsi="Times New Roman" w:cs="Times New Roman"/>
        </w:rPr>
        <w:t>e un día de labores</w:t>
      </w:r>
      <w:r w:rsidR="00866F39">
        <w:rPr>
          <w:rFonts w:ascii="Times New Roman" w:hAnsi="Times New Roman" w:cs="Times New Roman"/>
        </w:rPr>
        <w:t>, la pastora</w:t>
      </w:r>
      <w:r w:rsidR="00FE520B">
        <w:rPr>
          <w:rFonts w:ascii="Times New Roman" w:hAnsi="Times New Roman" w:cs="Times New Roman"/>
        </w:rPr>
        <w:t xml:space="preserve"> se percató</w:t>
      </w:r>
      <w:r w:rsidR="00866F39">
        <w:rPr>
          <w:rFonts w:ascii="Times New Roman" w:hAnsi="Times New Roman" w:cs="Times New Roman"/>
        </w:rPr>
        <w:t xml:space="preserve"> de que dos llamos se </w:t>
      </w:r>
      <w:r w:rsidR="00866F39" w:rsidRPr="00866F39">
        <w:rPr>
          <w:rFonts w:ascii="Times New Roman" w:hAnsi="Times New Roman" w:cs="Times New Roman"/>
        </w:rPr>
        <w:t>habían quedado</w:t>
      </w:r>
      <w:r w:rsidR="001E5688">
        <w:rPr>
          <w:rFonts w:ascii="Times New Roman" w:hAnsi="Times New Roman" w:cs="Times New Roman"/>
        </w:rPr>
        <w:t xml:space="preserve"> rezagados. D</w:t>
      </w:r>
      <w:r w:rsidR="00FE520B">
        <w:rPr>
          <w:rFonts w:ascii="Times New Roman" w:hAnsi="Times New Roman" w:cs="Times New Roman"/>
        </w:rPr>
        <w:t xml:space="preserve">ado que ella </w:t>
      </w:r>
      <w:r w:rsidR="001E5688">
        <w:rPr>
          <w:rFonts w:ascii="Times New Roman" w:hAnsi="Times New Roman" w:cs="Times New Roman"/>
        </w:rPr>
        <w:t xml:space="preserve">y su hijo </w:t>
      </w:r>
      <w:r w:rsidR="00866F39">
        <w:rPr>
          <w:rFonts w:ascii="Times New Roman" w:hAnsi="Times New Roman" w:cs="Times New Roman"/>
        </w:rPr>
        <w:t xml:space="preserve">llevaban varios días </w:t>
      </w:r>
      <w:r w:rsidR="001E5688">
        <w:rPr>
          <w:rFonts w:ascii="Times New Roman" w:hAnsi="Times New Roman" w:cs="Times New Roman"/>
        </w:rPr>
        <w:t>pastoreando</w:t>
      </w:r>
      <w:r w:rsidR="00FE520B">
        <w:rPr>
          <w:rFonts w:ascii="Times New Roman" w:hAnsi="Times New Roman" w:cs="Times New Roman"/>
        </w:rPr>
        <w:t>, decidió</w:t>
      </w:r>
      <w:r w:rsidR="00866F39">
        <w:rPr>
          <w:rFonts w:ascii="Times New Roman" w:hAnsi="Times New Roman" w:cs="Times New Roman"/>
        </w:rPr>
        <w:t xml:space="preserve"> ir </w:t>
      </w:r>
      <w:r w:rsidR="00835843">
        <w:rPr>
          <w:rFonts w:ascii="Times New Roman" w:hAnsi="Times New Roman" w:cs="Times New Roman"/>
        </w:rPr>
        <w:t xml:space="preserve">sola </w:t>
      </w:r>
      <w:r w:rsidR="00FE520B">
        <w:rPr>
          <w:rFonts w:ascii="Times New Roman" w:hAnsi="Times New Roman" w:cs="Times New Roman"/>
        </w:rPr>
        <w:t>a buscar los animale</w:t>
      </w:r>
      <w:r w:rsidR="00866F39">
        <w:rPr>
          <w:rFonts w:ascii="Times New Roman" w:hAnsi="Times New Roman" w:cs="Times New Roman"/>
        </w:rPr>
        <w:t>s</w:t>
      </w:r>
      <w:r w:rsidR="00866F39" w:rsidRPr="00866F39">
        <w:rPr>
          <w:rFonts w:ascii="Times New Roman" w:hAnsi="Times New Roman" w:cs="Times New Roman"/>
        </w:rPr>
        <w:t xml:space="preserve"> </w:t>
      </w:r>
      <w:r w:rsidR="00FE520B">
        <w:rPr>
          <w:rFonts w:ascii="Times New Roman" w:hAnsi="Times New Roman" w:cs="Times New Roman"/>
        </w:rPr>
        <w:t>y le pidió</w:t>
      </w:r>
      <w:r w:rsidR="00866F39">
        <w:rPr>
          <w:rFonts w:ascii="Times New Roman" w:hAnsi="Times New Roman" w:cs="Times New Roman"/>
        </w:rPr>
        <w:t xml:space="preserve"> al niño </w:t>
      </w:r>
      <w:r w:rsidR="00FE520B">
        <w:rPr>
          <w:rFonts w:ascii="Times New Roman" w:hAnsi="Times New Roman" w:cs="Times New Roman"/>
        </w:rPr>
        <w:t>que la esperara</w:t>
      </w:r>
      <w:r w:rsidR="00866F39">
        <w:rPr>
          <w:rFonts w:ascii="Times New Roman" w:hAnsi="Times New Roman" w:cs="Times New Roman"/>
        </w:rPr>
        <w:t xml:space="preserve"> junto a una pirca. Al volver con los animales, </w:t>
      </w:r>
      <w:r w:rsidR="00FE520B">
        <w:rPr>
          <w:rFonts w:ascii="Times New Roman" w:hAnsi="Times New Roman" w:cs="Times New Roman"/>
        </w:rPr>
        <w:t>la madre</w:t>
      </w:r>
      <w:r w:rsidR="00866F39" w:rsidRPr="00866F39">
        <w:rPr>
          <w:rFonts w:ascii="Times New Roman" w:hAnsi="Times New Roman" w:cs="Times New Roman"/>
        </w:rPr>
        <w:t xml:space="preserve"> </w:t>
      </w:r>
      <w:r w:rsidR="00FE520B">
        <w:rPr>
          <w:rFonts w:ascii="Times New Roman" w:hAnsi="Times New Roman" w:cs="Times New Roman"/>
        </w:rPr>
        <w:t>se dio</w:t>
      </w:r>
      <w:r w:rsidR="00866F39">
        <w:rPr>
          <w:rFonts w:ascii="Times New Roman" w:hAnsi="Times New Roman" w:cs="Times New Roman"/>
        </w:rPr>
        <w:t xml:space="preserve"> cuenta de que su hijo ya no estaba.</w:t>
      </w:r>
    </w:p>
    <w:p w14:paraId="7DCF1083" w14:textId="77777777" w:rsidR="00677E3E" w:rsidRPr="000E45F0" w:rsidRDefault="00313316" w:rsidP="00C851C6">
      <w:pPr>
        <w:spacing w:after="100" w:afterAutospacing="1" w:line="360" w:lineRule="auto"/>
        <w:jc w:val="both"/>
        <w:rPr>
          <w:rFonts w:ascii="Times New Roman" w:hAnsi="Times New Roman" w:cs="Times New Roman"/>
        </w:rPr>
      </w:pPr>
      <w:r>
        <w:rPr>
          <w:rFonts w:ascii="Times New Roman" w:hAnsi="Times New Roman" w:cs="Times New Roman"/>
        </w:rPr>
        <w:lastRenderedPageBreak/>
        <w:tab/>
      </w:r>
      <w:r w:rsidR="00EE43AC">
        <w:rPr>
          <w:rFonts w:ascii="Times New Roman" w:hAnsi="Times New Roman" w:cs="Times New Roman"/>
        </w:rPr>
        <w:t xml:space="preserve">Luego de buscar infructuosamente al niño, la madre decide denunciar lo sucedido en </w:t>
      </w:r>
      <w:r w:rsidR="00A66DBB">
        <w:rPr>
          <w:rFonts w:ascii="Times New Roman" w:hAnsi="Times New Roman" w:cs="Times New Roman"/>
        </w:rPr>
        <w:t>el reté</w:t>
      </w:r>
      <w:r w:rsidR="003873E7">
        <w:rPr>
          <w:rFonts w:ascii="Times New Roman" w:hAnsi="Times New Roman" w:cs="Times New Roman"/>
        </w:rPr>
        <w:t xml:space="preserve">n de </w:t>
      </w:r>
      <w:r w:rsidR="00EE43AC">
        <w:rPr>
          <w:rFonts w:ascii="Times New Roman" w:hAnsi="Times New Roman" w:cs="Times New Roman"/>
        </w:rPr>
        <w:t>Carabineros más cercano que ella conocía, distante a 17 km. Una vez hecho esto</w:t>
      </w:r>
      <w:r w:rsidR="008B6951" w:rsidRPr="000E45F0">
        <w:rPr>
          <w:rFonts w:ascii="Times New Roman" w:hAnsi="Times New Roman" w:cs="Times New Roman"/>
        </w:rPr>
        <w:t>,</w:t>
      </w:r>
      <w:r w:rsidR="00A9205A" w:rsidRPr="00A9205A">
        <w:rPr>
          <w:rFonts w:ascii="Times New Roman" w:hAnsi="Times New Roman" w:cs="Times New Roman"/>
        </w:rPr>
        <w:t xml:space="preserve"> </w:t>
      </w:r>
      <w:r w:rsidR="00EE43AC">
        <w:rPr>
          <w:rFonts w:ascii="Times New Roman" w:hAnsi="Times New Roman" w:cs="Times New Roman"/>
        </w:rPr>
        <w:t xml:space="preserve">la joven </w:t>
      </w:r>
      <w:r w:rsidR="008B6951" w:rsidRPr="000E45F0">
        <w:rPr>
          <w:rFonts w:ascii="Times New Roman" w:hAnsi="Times New Roman" w:cs="Times New Roman"/>
        </w:rPr>
        <w:t xml:space="preserve">es </w:t>
      </w:r>
      <w:r w:rsidR="00CD1ABE">
        <w:rPr>
          <w:rFonts w:ascii="Times New Roman" w:hAnsi="Times New Roman" w:cs="Times New Roman"/>
        </w:rPr>
        <w:t xml:space="preserve">inmediatamente responsabilizada y </w:t>
      </w:r>
      <w:r w:rsidR="008B6951" w:rsidRPr="000E45F0">
        <w:rPr>
          <w:rFonts w:ascii="Times New Roman" w:hAnsi="Times New Roman" w:cs="Times New Roman"/>
        </w:rPr>
        <w:t xml:space="preserve">detenida, </w:t>
      </w:r>
      <w:r w:rsidR="008E5FC6" w:rsidRPr="000E45F0">
        <w:rPr>
          <w:rFonts w:ascii="Times New Roman" w:hAnsi="Times New Roman" w:cs="Times New Roman"/>
        </w:rPr>
        <w:t xml:space="preserve">siendo </w:t>
      </w:r>
      <w:r w:rsidR="008B6951" w:rsidRPr="000E45F0">
        <w:rPr>
          <w:rFonts w:ascii="Times New Roman" w:hAnsi="Times New Roman" w:cs="Times New Roman"/>
        </w:rPr>
        <w:t xml:space="preserve">sometida </w:t>
      </w:r>
      <w:r w:rsidR="008E5FC6" w:rsidRPr="000E45F0">
        <w:rPr>
          <w:rFonts w:ascii="Times New Roman" w:hAnsi="Times New Roman" w:cs="Times New Roman"/>
        </w:rPr>
        <w:t xml:space="preserve">por funcionarios policiales </w:t>
      </w:r>
      <w:r w:rsidR="008B6951" w:rsidRPr="000E45F0">
        <w:rPr>
          <w:rFonts w:ascii="Times New Roman" w:hAnsi="Times New Roman" w:cs="Times New Roman"/>
        </w:rPr>
        <w:t>a tratos</w:t>
      </w:r>
      <w:r w:rsidR="00835843">
        <w:rPr>
          <w:rFonts w:ascii="Times New Roman" w:hAnsi="Times New Roman" w:cs="Times New Roman"/>
        </w:rPr>
        <w:t xml:space="preserve"> inapropiados,</w:t>
      </w:r>
      <w:r w:rsidR="003873E7">
        <w:rPr>
          <w:rFonts w:ascii="Times New Roman" w:hAnsi="Times New Roman" w:cs="Times New Roman"/>
        </w:rPr>
        <w:t xml:space="preserve"> y</w:t>
      </w:r>
      <w:r w:rsidR="008E5FC6" w:rsidRPr="000E45F0">
        <w:rPr>
          <w:rFonts w:ascii="Times New Roman" w:hAnsi="Times New Roman" w:cs="Times New Roman"/>
        </w:rPr>
        <w:t xml:space="preserve"> </w:t>
      </w:r>
      <w:r w:rsidR="003873E7">
        <w:rPr>
          <w:rFonts w:ascii="Times New Roman" w:hAnsi="Times New Roman" w:cs="Times New Roman"/>
        </w:rPr>
        <w:t>sucediéndose una serie de hechos que derivaron en su</w:t>
      </w:r>
      <w:r w:rsidR="003873E7" w:rsidRPr="003873E7">
        <w:rPr>
          <w:rFonts w:ascii="Times New Roman" w:hAnsi="Times New Roman" w:cs="Times New Roman"/>
        </w:rPr>
        <w:t xml:space="preserve"> discriminación y criminalización</w:t>
      </w:r>
      <w:r w:rsidR="00EE43AC">
        <w:rPr>
          <w:rFonts w:ascii="Times New Roman" w:hAnsi="Times New Roman" w:cs="Times New Roman"/>
        </w:rPr>
        <w:t>. Luego de siete</w:t>
      </w:r>
      <w:r w:rsidR="008B6951" w:rsidRPr="000E45F0">
        <w:rPr>
          <w:rFonts w:ascii="Times New Roman" w:hAnsi="Times New Roman" w:cs="Times New Roman"/>
        </w:rPr>
        <w:t xml:space="preserve"> días de dete</w:t>
      </w:r>
      <w:r w:rsidR="00EE43AC">
        <w:rPr>
          <w:rFonts w:ascii="Times New Roman" w:hAnsi="Times New Roman" w:cs="Times New Roman"/>
        </w:rPr>
        <w:t xml:space="preserve">nción ilegal, </w:t>
      </w:r>
      <w:r w:rsidR="003873E7">
        <w:rPr>
          <w:rFonts w:ascii="Times New Roman" w:hAnsi="Times New Roman" w:cs="Times New Roman"/>
        </w:rPr>
        <w:t xml:space="preserve">la joven </w:t>
      </w:r>
      <w:r w:rsidR="008B6951" w:rsidRPr="000E45F0">
        <w:rPr>
          <w:rFonts w:ascii="Times New Roman" w:hAnsi="Times New Roman" w:cs="Times New Roman"/>
        </w:rPr>
        <w:t xml:space="preserve">es trasladada </w:t>
      </w:r>
      <w:r w:rsidR="00EE43AC">
        <w:rPr>
          <w:rFonts w:ascii="Times New Roman" w:hAnsi="Times New Roman" w:cs="Times New Roman"/>
        </w:rPr>
        <w:t xml:space="preserve">a </w:t>
      </w:r>
      <w:r w:rsidR="008B6951" w:rsidRPr="000E45F0">
        <w:rPr>
          <w:rFonts w:ascii="Times New Roman" w:hAnsi="Times New Roman" w:cs="Times New Roman"/>
        </w:rPr>
        <w:t>la ciudad de Arica, quedando en prisión preventiva, la que</w:t>
      </w:r>
      <w:r w:rsidR="00EE43AC">
        <w:rPr>
          <w:rFonts w:ascii="Times New Roman" w:hAnsi="Times New Roman" w:cs="Times New Roman"/>
        </w:rPr>
        <w:t xml:space="preserve"> en definitiva se extendió por tres</w:t>
      </w:r>
      <w:r w:rsidR="00DD17D0">
        <w:rPr>
          <w:rFonts w:ascii="Times New Roman" w:hAnsi="Times New Roman" w:cs="Times New Roman"/>
        </w:rPr>
        <w:t xml:space="preserve"> años, siendo</w:t>
      </w:r>
      <w:r w:rsidR="008B6951" w:rsidRPr="000E45F0">
        <w:rPr>
          <w:rFonts w:ascii="Times New Roman" w:hAnsi="Times New Roman" w:cs="Times New Roman"/>
        </w:rPr>
        <w:t xml:space="preserve"> acusada por </w:t>
      </w:r>
      <w:r w:rsidR="00717708" w:rsidRPr="000E45F0">
        <w:rPr>
          <w:rFonts w:ascii="Times New Roman" w:hAnsi="Times New Roman" w:cs="Times New Roman"/>
        </w:rPr>
        <w:t>diversos</w:t>
      </w:r>
      <w:r w:rsidR="008B6951" w:rsidRPr="000E45F0">
        <w:rPr>
          <w:rFonts w:ascii="Times New Roman" w:hAnsi="Times New Roman" w:cs="Times New Roman"/>
        </w:rPr>
        <w:t xml:space="preserve"> delitos</w:t>
      </w:r>
      <w:r w:rsidR="00717708" w:rsidRPr="000E45F0">
        <w:rPr>
          <w:rFonts w:ascii="Times New Roman" w:hAnsi="Times New Roman" w:cs="Times New Roman"/>
        </w:rPr>
        <w:t>, entre ellos, el delito de</w:t>
      </w:r>
      <w:r w:rsidR="008B6951" w:rsidRPr="000E45F0">
        <w:rPr>
          <w:rFonts w:ascii="Times New Roman" w:hAnsi="Times New Roman" w:cs="Times New Roman"/>
        </w:rPr>
        <w:t xml:space="preserve"> Aban</w:t>
      </w:r>
      <w:r w:rsidR="00717708" w:rsidRPr="000E45F0">
        <w:rPr>
          <w:rFonts w:ascii="Times New Roman" w:hAnsi="Times New Roman" w:cs="Times New Roman"/>
        </w:rPr>
        <w:t>d</w:t>
      </w:r>
      <w:r w:rsidR="00C83255">
        <w:rPr>
          <w:rFonts w:ascii="Times New Roman" w:hAnsi="Times New Roman" w:cs="Times New Roman"/>
        </w:rPr>
        <w:t>ono de niño en lugar solitario,</w:t>
      </w:r>
      <w:r w:rsidR="00717708" w:rsidRPr="000E45F0">
        <w:rPr>
          <w:rFonts w:ascii="Times New Roman" w:hAnsi="Times New Roman" w:cs="Times New Roman"/>
        </w:rPr>
        <w:t xml:space="preserve"> o</w:t>
      </w:r>
      <w:r w:rsidR="008B6951" w:rsidRPr="000E45F0">
        <w:rPr>
          <w:rFonts w:ascii="Times New Roman" w:hAnsi="Times New Roman" w:cs="Times New Roman"/>
        </w:rPr>
        <w:t xml:space="preserve">bstrucción de </w:t>
      </w:r>
      <w:r w:rsidR="00717708" w:rsidRPr="000E45F0">
        <w:rPr>
          <w:rFonts w:ascii="Times New Roman" w:hAnsi="Times New Roman" w:cs="Times New Roman"/>
        </w:rPr>
        <w:t>la investigación</w:t>
      </w:r>
      <w:r w:rsidR="00C83255">
        <w:rPr>
          <w:rFonts w:ascii="Times New Roman" w:hAnsi="Times New Roman" w:cs="Times New Roman"/>
        </w:rPr>
        <w:t xml:space="preserve"> e incesto, del que también es acusado su hermano</w:t>
      </w:r>
      <w:r w:rsidR="008B6951" w:rsidRPr="000E45F0">
        <w:rPr>
          <w:rFonts w:ascii="Times New Roman" w:hAnsi="Times New Roman" w:cs="Times New Roman"/>
        </w:rPr>
        <w:t>.</w:t>
      </w:r>
    </w:p>
    <w:p w14:paraId="0BB960B6" w14:textId="77777777" w:rsidR="00A13C8B" w:rsidRDefault="00313316"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932750">
        <w:rPr>
          <w:rFonts w:ascii="Times New Roman" w:hAnsi="Times New Roman" w:cs="Times New Roman"/>
        </w:rPr>
        <w:t xml:space="preserve">A fines </w:t>
      </w:r>
      <w:r w:rsidR="008B6951" w:rsidRPr="000E45F0">
        <w:rPr>
          <w:rFonts w:ascii="Times New Roman" w:hAnsi="Times New Roman" w:cs="Times New Roman"/>
        </w:rPr>
        <w:t>de 2008, es e</w:t>
      </w:r>
      <w:r w:rsidR="00835843">
        <w:rPr>
          <w:rFonts w:ascii="Times New Roman" w:hAnsi="Times New Roman" w:cs="Times New Roman"/>
        </w:rPr>
        <w:t>ncontrado el cuerpo sin vida de su hijo</w:t>
      </w:r>
      <w:r w:rsidR="008B6951" w:rsidRPr="000E45F0">
        <w:rPr>
          <w:rFonts w:ascii="Times New Roman" w:hAnsi="Times New Roman" w:cs="Times New Roman"/>
        </w:rPr>
        <w:t xml:space="preserve">, a una distancia de más de 15 km. de donde fue visto </w:t>
      </w:r>
      <w:r w:rsidR="00835843" w:rsidRPr="000E45F0">
        <w:rPr>
          <w:rFonts w:ascii="Times New Roman" w:hAnsi="Times New Roman" w:cs="Times New Roman"/>
        </w:rPr>
        <w:t xml:space="preserve">por última vez </w:t>
      </w:r>
      <w:r w:rsidR="008B6951" w:rsidRPr="000E45F0">
        <w:rPr>
          <w:rFonts w:ascii="Times New Roman" w:hAnsi="Times New Roman" w:cs="Times New Roman"/>
        </w:rPr>
        <w:t>por su madre, sin rastros de acción de terceros y sin que tampoco pudiese determinarse con exactit</w:t>
      </w:r>
      <w:r w:rsidR="00580417">
        <w:rPr>
          <w:rFonts w:ascii="Times New Roman" w:hAnsi="Times New Roman" w:cs="Times New Roman"/>
        </w:rPr>
        <w:t>ud la causa de su muerte. A la pastora</w:t>
      </w:r>
      <w:r w:rsidR="008B6951" w:rsidRPr="000E45F0">
        <w:rPr>
          <w:rFonts w:ascii="Times New Roman" w:hAnsi="Times New Roman" w:cs="Times New Roman"/>
        </w:rPr>
        <w:t xml:space="preserve"> no se le permitió participar de los ritos relacionados con la muerte de su hijo.</w:t>
      </w:r>
      <w:r w:rsidR="00A13C8B">
        <w:rPr>
          <w:rFonts w:ascii="Times New Roman" w:hAnsi="Times New Roman" w:cs="Times New Roman"/>
        </w:rPr>
        <w:t xml:space="preserve"> </w:t>
      </w:r>
    </w:p>
    <w:p w14:paraId="61BFE7FA" w14:textId="77777777" w:rsidR="00833CEF" w:rsidRPr="00C5693E" w:rsidRDefault="00313316"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A13C8B">
        <w:rPr>
          <w:rFonts w:ascii="Times New Roman" w:hAnsi="Times New Roman" w:cs="Times New Roman"/>
        </w:rPr>
        <w:t>M</w:t>
      </w:r>
      <w:r w:rsidR="008B6951" w:rsidRPr="000E45F0">
        <w:rPr>
          <w:rFonts w:ascii="Times New Roman" w:hAnsi="Times New Roman" w:cs="Times New Roman"/>
        </w:rPr>
        <w:t>ientras Gabriela se encontraba recluida en Arica,</w:t>
      </w:r>
      <w:r w:rsidR="001E2496">
        <w:rPr>
          <w:rFonts w:ascii="Times New Roman" w:hAnsi="Times New Roman" w:cs="Times New Roman"/>
        </w:rPr>
        <w:t xml:space="preserve"> el Servic</w:t>
      </w:r>
      <w:r w:rsidR="00932750">
        <w:rPr>
          <w:rFonts w:ascii="Times New Roman" w:hAnsi="Times New Roman" w:cs="Times New Roman"/>
        </w:rPr>
        <w:t>io Nacional de Menores (</w:t>
      </w:r>
      <w:r w:rsidR="00580417">
        <w:rPr>
          <w:rFonts w:ascii="Times New Roman" w:hAnsi="Times New Roman" w:cs="Times New Roman"/>
        </w:rPr>
        <w:t xml:space="preserve">en adelante </w:t>
      </w:r>
      <w:r w:rsidR="00932750">
        <w:rPr>
          <w:rFonts w:ascii="Times New Roman" w:hAnsi="Times New Roman" w:cs="Times New Roman"/>
        </w:rPr>
        <w:t>SENAME)</w:t>
      </w:r>
      <w:r w:rsidR="00DD17D0">
        <w:rPr>
          <w:rFonts w:ascii="Times New Roman" w:hAnsi="Times New Roman" w:cs="Times New Roman"/>
        </w:rPr>
        <w:t xml:space="preserve"> -Órgano de la Administración del Estado encargado </w:t>
      </w:r>
      <w:r w:rsidR="00DD17D0" w:rsidRPr="00E26AF0">
        <w:rPr>
          <w:rFonts w:ascii="Times New Roman" w:hAnsi="Times New Roman" w:cs="Times New Roman"/>
        </w:rPr>
        <w:t>de contribuir a proteger y prom</w:t>
      </w:r>
      <w:r w:rsidR="00DD17D0">
        <w:rPr>
          <w:rFonts w:ascii="Times New Roman" w:hAnsi="Times New Roman" w:cs="Times New Roman"/>
        </w:rPr>
        <w:t xml:space="preserve">over los derechos de los niños </w:t>
      </w:r>
      <w:r w:rsidR="00DD17D0" w:rsidRPr="00E26AF0">
        <w:rPr>
          <w:rFonts w:ascii="Times New Roman" w:hAnsi="Times New Roman" w:cs="Times New Roman"/>
        </w:rPr>
        <w:t>que han sido vulnerados en el ejercicio de los mismos</w:t>
      </w:r>
      <w:r w:rsidR="00DD17D0">
        <w:rPr>
          <w:rFonts w:ascii="Times New Roman" w:hAnsi="Times New Roman" w:cs="Times New Roman"/>
        </w:rPr>
        <w:t xml:space="preserve">-, </w:t>
      </w:r>
      <w:r w:rsidR="00DC5526">
        <w:rPr>
          <w:rFonts w:ascii="Times New Roman" w:hAnsi="Times New Roman" w:cs="Times New Roman"/>
        </w:rPr>
        <w:t>inició</w:t>
      </w:r>
      <w:r w:rsidR="00A13C8B">
        <w:rPr>
          <w:rFonts w:ascii="Times New Roman" w:hAnsi="Times New Roman" w:cs="Times New Roman"/>
        </w:rPr>
        <w:t xml:space="preserve"> un procedimiento para requerir la</w:t>
      </w:r>
      <w:r w:rsidR="001E2496">
        <w:rPr>
          <w:rFonts w:ascii="Times New Roman" w:hAnsi="Times New Roman" w:cs="Times New Roman"/>
        </w:rPr>
        <w:t xml:space="preserve"> susceptibilidad de adopción de</w:t>
      </w:r>
      <w:r w:rsidR="00580417">
        <w:rPr>
          <w:rFonts w:ascii="Times New Roman" w:hAnsi="Times New Roman" w:cs="Times New Roman"/>
        </w:rPr>
        <w:t xml:space="preserve"> su </w:t>
      </w:r>
      <w:r w:rsidR="008B6951" w:rsidRPr="000E45F0">
        <w:rPr>
          <w:rFonts w:ascii="Times New Roman" w:hAnsi="Times New Roman" w:cs="Times New Roman"/>
        </w:rPr>
        <w:t>hija menor</w:t>
      </w:r>
      <w:r w:rsidR="00040E3D">
        <w:rPr>
          <w:rFonts w:ascii="Times New Roman" w:hAnsi="Times New Roman" w:cs="Times New Roman"/>
        </w:rPr>
        <w:t>,</w:t>
      </w:r>
      <w:r w:rsidR="008B6951" w:rsidRPr="000E45F0">
        <w:rPr>
          <w:rFonts w:ascii="Times New Roman" w:hAnsi="Times New Roman" w:cs="Times New Roman"/>
        </w:rPr>
        <w:t xml:space="preserve"> </w:t>
      </w:r>
      <w:r w:rsidR="00040E3D">
        <w:rPr>
          <w:rFonts w:ascii="Times New Roman" w:hAnsi="Times New Roman" w:cs="Times New Roman"/>
        </w:rPr>
        <w:t>de iniciales CBB</w:t>
      </w:r>
      <w:r w:rsidR="00932750">
        <w:rPr>
          <w:rFonts w:ascii="Times New Roman" w:hAnsi="Times New Roman" w:cs="Times New Roman"/>
        </w:rPr>
        <w:t xml:space="preserve">. </w:t>
      </w:r>
      <w:r w:rsidR="00A13C8B">
        <w:rPr>
          <w:rFonts w:ascii="Times New Roman" w:hAnsi="Times New Roman" w:cs="Times New Roman"/>
        </w:rPr>
        <w:t>A</w:t>
      </w:r>
      <w:r w:rsidR="00A13C8B" w:rsidRPr="000E45F0">
        <w:rPr>
          <w:rFonts w:ascii="Times New Roman" w:hAnsi="Times New Roman" w:cs="Times New Roman"/>
        </w:rPr>
        <w:t>un cuando ambos padres se opusieron</w:t>
      </w:r>
      <w:r w:rsidR="00A13C8B">
        <w:rPr>
          <w:rFonts w:ascii="Times New Roman" w:hAnsi="Times New Roman" w:cs="Times New Roman"/>
        </w:rPr>
        <w:t xml:space="preserve">, </w:t>
      </w:r>
      <w:r w:rsidR="001E2496">
        <w:rPr>
          <w:rFonts w:ascii="Times New Roman" w:hAnsi="Times New Roman" w:cs="Times New Roman"/>
        </w:rPr>
        <w:t>e</w:t>
      </w:r>
      <w:r w:rsidR="00A13C8B">
        <w:rPr>
          <w:rFonts w:ascii="Times New Roman" w:hAnsi="Times New Roman" w:cs="Times New Roman"/>
        </w:rPr>
        <w:t xml:space="preserve">l Tribunal de Familia de Arica declaró que </w:t>
      </w:r>
      <w:r w:rsidR="00A13C8B" w:rsidRPr="00A13C8B">
        <w:rPr>
          <w:rFonts w:ascii="Times New Roman" w:hAnsi="Times New Roman" w:cs="Times New Roman"/>
        </w:rPr>
        <w:t xml:space="preserve">la niña </w:t>
      </w:r>
      <w:r w:rsidR="00580417">
        <w:rPr>
          <w:rFonts w:ascii="Times New Roman" w:hAnsi="Times New Roman" w:cs="Times New Roman"/>
        </w:rPr>
        <w:t>era</w:t>
      </w:r>
      <w:r w:rsidR="00A13C8B">
        <w:rPr>
          <w:rFonts w:ascii="Times New Roman" w:hAnsi="Times New Roman" w:cs="Times New Roman"/>
        </w:rPr>
        <w:t xml:space="preserve"> </w:t>
      </w:r>
      <w:r w:rsidR="00A13C8B" w:rsidRPr="00A13C8B">
        <w:rPr>
          <w:rFonts w:ascii="Times New Roman" w:hAnsi="Times New Roman" w:cs="Times New Roman"/>
        </w:rPr>
        <w:t>susceptible de ser adoptada</w:t>
      </w:r>
      <w:r w:rsidR="00A13C8B">
        <w:rPr>
          <w:rFonts w:ascii="Times New Roman" w:hAnsi="Times New Roman" w:cs="Times New Roman"/>
        </w:rPr>
        <w:t>, siendo</w:t>
      </w:r>
      <w:r w:rsidR="00580417">
        <w:rPr>
          <w:rFonts w:ascii="Times New Roman" w:hAnsi="Times New Roman" w:cs="Times New Roman"/>
        </w:rPr>
        <w:t>, p</w:t>
      </w:r>
      <w:r w:rsidR="001E2496">
        <w:rPr>
          <w:rFonts w:ascii="Times New Roman" w:hAnsi="Times New Roman" w:cs="Times New Roman"/>
        </w:rPr>
        <w:t>osteriormente</w:t>
      </w:r>
      <w:r w:rsidR="00A13C8B">
        <w:rPr>
          <w:rFonts w:ascii="Times New Roman" w:hAnsi="Times New Roman" w:cs="Times New Roman"/>
        </w:rPr>
        <w:t>,</w:t>
      </w:r>
      <w:r w:rsidR="008B6951" w:rsidRPr="00932750">
        <w:rPr>
          <w:rFonts w:ascii="Times New Roman" w:hAnsi="Times New Roman" w:cs="Times New Roman"/>
        </w:rPr>
        <w:t xml:space="preserve"> dada en adopción internacional</w:t>
      </w:r>
      <w:r w:rsidR="008B6951" w:rsidRPr="000E45F0">
        <w:rPr>
          <w:rFonts w:ascii="Times New Roman" w:hAnsi="Times New Roman" w:cs="Times New Roman"/>
        </w:rPr>
        <w:t xml:space="preserve">. </w:t>
      </w:r>
      <w:r w:rsidR="00A13C8B">
        <w:rPr>
          <w:rFonts w:ascii="Times New Roman" w:hAnsi="Times New Roman" w:cs="Times New Roman"/>
        </w:rPr>
        <w:t xml:space="preserve">En el procedimiento, el Tribunal decretó como prueba un </w:t>
      </w:r>
      <w:r w:rsidR="00A13C8B" w:rsidRPr="00A13C8B">
        <w:rPr>
          <w:rFonts w:ascii="Times New Roman" w:hAnsi="Times New Roman" w:cs="Times New Roman"/>
        </w:rPr>
        <w:t xml:space="preserve">Informe del </w:t>
      </w:r>
      <w:r w:rsidR="00580417" w:rsidRPr="00580417">
        <w:rPr>
          <w:rFonts w:ascii="Times New Roman" w:hAnsi="Times New Roman" w:cs="Times New Roman"/>
        </w:rPr>
        <w:t>Cen</w:t>
      </w:r>
      <w:r w:rsidR="00580417">
        <w:rPr>
          <w:rFonts w:ascii="Times New Roman" w:hAnsi="Times New Roman" w:cs="Times New Roman"/>
        </w:rPr>
        <w:t>tro de Diagnóstico Ambulatorio</w:t>
      </w:r>
      <w:r w:rsidR="00580417" w:rsidRPr="00580417">
        <w:rPr>
          <w:rFonts w:ascii="Times New Roman" w:hAnsi="Times New Roman" w:cs="Times New Roman"/>
        </w:rPr>
        <w:t xml:space="preserve"> DAM</w:t>
      </w:r>
      <w:r w:rsidR="00580417">
        <w:rPr>
          <w:rFonts w:ascii="Times New Roman" w:hAnsi="Times New Roman" w:cs="Times New Roman"/>
        </w:rPr>
        <w:t>-</w:t>
      </w:r>
      <w:r w:rsidR="00580417" w:rsidRPr="00580417">
        <w:rPr>
          <w:rFonts w:ascii="Times New Roman" w:hAnsi="Times New Roman" w:cs="Times New Roman"/>
        </w:rPr>
        <w:t>Arica</w:t>
      </w:r>
      <w:r w:rsidR="00580417">
        <w:rPr>
          <w:rFonts w:ascii="Times New Roman" w:hAnsi="Times New Roman" w:cs="Times New Roman"/>
        </w:rPr>
        <w:t xml:space="preserve"> (en adelante Centro DAM)</w:t>
      </w:r>
      <w:r w:rsidR="00580417">
        <w:rPr>
          <w:rStyle w:val="FootnoteReference"/>
          <w:rFonts w:ascii="Times New Roman" w:hAnsi="Times New Roman" w:cs="Times New Roman"/>
        </w:rPr>
        <w:footnoteReference w:id="2"/>
      </w:r>
      <w:r w:rsidR="00580417">
        <w:rPr>
          <w:rFonts w:ascii="Times New Roman" w:hAnsi="Times New Roman" w:cs="Times New Roman"/>
        </w:rPr>
        <w:t xml:space="preserve">, </w:t>
      </w:r>
      <w:r w:rsidR="00A13C8B">
        <w:rPr>
          <w:rFonts w:ascii="Times New Roman" w:hAnsi="Times New Roman" w:cs="Times New Roman"/>
        </w:rPr>
        <w:t xml:space="preserve">respecto de los padres de la niña. </w:t>
      </w:r>
      <w:r w:rsidR="00B27EC5">
        <w:rPr>
          <w:rFonts w:ascii="Times New Roman" w:hAnsi="Times New Roman" w:cs="Times New Roman"/>
        </w:rPr>
        <w:t xml:space="preserve">En relación a la madre, </w:t>
      </w:r>
      <w:r w:rsidR="00A13C8B">
        <w:rPr>
          <w:rFonts w:ascii="Times New Roman" w:hAnsi="Times New Roman" w:cs="Times New Roman"/>
        </w:rPr>
        <w:t xml:space="preserve">en </w:t>
      </w:r>
      <w:r w:rsidR="00D97C12">
        <w:rPr>
          <w:rFonts w:ascii="Times New Roman" w:hAnsi="Times New Roman" w:cs="Times New Roman"/>
        </w:rPr>
        <w:t xml:space="preserve">ese entonces de 24 años de edad, el organismo evaluador </w:t>
      </w:r>
      <w:r w:rsidR="00B27EC5">
        <w:rPr>
          <w:rFonts w:ascii="Times New Roman" w:hAnsi="Times New Roman" w:cs="Times New Roman"/>
        </w:rPr>
        <w:t>señaló que</w:t>
      </w:r>
      <w:r w:rsidR="00D97C12">
        <w:rPr>
          <w:rFonts w:ascii="Times New Roman" w:hAnsi="Times New Roman" w:cs="Times New Roman"/>
        </w:rPr>
        <w:t>:</w:t>
      </w:r>
    </w:p>
    <w:p w14:paraId="1A335510" w14:textId="77777777" w:rsidR="00833CEF" w:rsidRPr="00C5693E" w:rsidRDefault="00D97C12" w:rsidP="00C851C6">
      <w:pPr>
        <w:spacing w:after="100" w:afterAutospacing="1" w:line="360" w:lineRule="auto"/>
        <w:ind w:left="709"/>
        <w:jc w:val="both"/>
        <w:rPr>
          <w:rFonts w:ascii="Times New Roman" w:hAnsi="Times New Roman" w:cs="Times New Roman"/>
          <w:sz w:val="22"/>
          <w:szCs w:val="22"/>
        </w:rPr>
      </w:pPr>
      <w:r w:rsidRPr="00D97C12">
        <w:rPr>
          <w:rFonts w:ascii="Times New Roman" w:hAnsi="Times New Roman" w:cs="Times New Roman"/>
          <w:sz w:val="22"/>
          <w:szCs w:val="22"/>
        </w:rPr>
        <w:t>“</w:t>
      </w:r>
      <w:r w:rsidR="00A13C8B" w:rsidRPr="00D97C12">
        <w:rPr>
          <w:rFonts w:ascii="Times New Roman" w:hAnsi="Times New Roman" w:cs="Times New Roman"/>
          <w:sz w:val="22"/>
          <w:szCs w:val="22"/>
        </w:rPr>
        <w:t>Presenta una historia de vida que ha influido en la conformación que realiza de sus relaciones vinculares en l</w:t>
      </w:r>
      <w:r w:rsidR="00A66DBB">
        <w:rPr>
          <w:rFonts w:ascii="Times New Roman" w:hAnsi="Times New Roman" w:cs="Times New Roman"/>
          <w:sz w:val="22"/>
          <w:szCs w:val="22"/>
        </w:rPr>
        <w:t>as que tiende a priorizarse a sí</w:t>
      </w:r>
      <w:r w:rsidR="00A13C8B" w:rsidRPr="00D97C12">
        <w:rPr>
          <w:rFonts w:ascii="Times New Roman" w:hAnsi="Times New Roman" w:cs="Times New Roman"/>
          <w:sz w:val="22"/>
          <w:szCs w:val="22"/>
        </w:rPr>
        <w:t xml:space="preserve"> </w:t>
      </w:r>
      <w:r w:rsidR="00A66DBB">
        <w:rPr>
          <w:rFonts w:ascii="Times New Roman" w:hAnsi="Times New Roman" w:cs="Times New Roman"/>
          <w:sz w:val="22"/>
          <w:szCs w:val="22"/>
        </w:rPr>
        <w:t xml:space="preserve">[sic.] </w:t>
      </w:r>
      <w:r w:rsidR="00A13C8B" w:rsidRPr="00D97C12">
        <w:rPr>
          <w:rFonts w:ascii="Times New Roman" w:hAnsi="Times New Roman" w:cs="Times New Roman"/>
          <w:sz w:val="22"/>
          <w:szCs w:val="22"/>
        </w:rPr>
        <w:t xml:space="preserve">misma frente a los demás y centrarse en la satisfacción de sus propias necesidades lo que la lleva a instrumentalizar sus relaciones, así ha demostrado en el tiempo un conducta negligente como madre, en las que sus hijos pasan a ser sujetos objetos que interfieren con sus metas. </w:t>
      </w:r>
      <w:r w:rsidR="00847C9D">
        <w:rPr>
          <w:rFonts w:ascii="Times New Roman" w:hAnsi="Times New Roman" w:cs="Times New Roman"/>
          <w:sz w:val="22"/>
          <w:szCs w:val="22"/>
        </w:rPr>
        <w:t xml:space="preserve">[…] </w:t>
      </w:r>
      <w:r w:rsidR="00A13C8B" w:rsidRPr="00D97C12">
        <w:rPr>
          <w:rFonts w:ascii="Times New Roman" w:hAnsi="Times New Roman" w:cs="Times New Roman"/>
          <w:sz w:val="22"/>
          <w:szCs w:val="22"/>
        </w:rPr>
        <w:t>Sus características de personalidad hace difícil la incorporación de cambios a nivel de sus estilos de funcionamiento</w:t>
      </w:r>
      <w:r w:rsidRPr="00D97C12">
        <w:rPr>
          <w:rFonts w:ascii="Times New Roman" w:hAnsi="Times New Roman" w:cs="Times New Roman"/>
          <w:sz w:val="22"/>
          <w:szCs w:val="22"/>
        </w:rPr>
        <w:t>”</w:t>
      </w:r>
      <w:r>
        <w:rPr>
          <w:rFonts w:ascii="Times New Roman" w:hAnsi="Times New Roman" w:cs="Times New Roman"/>
          <w:sz w:val="22"/>
          <w:szCs w:val="22"/>
        </w:rPr>
        <w:t xml:space="preserve"> (</w:t>
      </w:r>
      <w:r w:rsidR="00FD06AB">
        <w:rPr>
          <w:rFonts w:ascii="Times New Roman" w:hAnsi="Times New Roman" w:cs="Times New Roman"/>
          <w:sz w:val="22"/>
          <w:szCs w:val="22"/>
        </w:rPr>
        <w:t xml:space="preserve">Tribunal de Familia de Arica, </w:t>
      </w:r>
      <w:r w:rsidR="00313316">
        <w:rPr>
          <w:rFonts w:ascii="Times New Roman" w:hAnsi="Times New Roman" w:cs="Times New Roman"/>
          <w:sz w:val="22"/>
          <w:szCs w:val="22"/>
        </w:rPr>
        <w:t xml:space="preserve">RIT A-16-2007, </w:t>
      </w:r>
      <w:r w:rsidR="00FD06AB">
        <w:rPr>
          <w:rFonts w:ascii="Times New Roman" w:hAnsi="Times New Roman" w:cs="Times New Roman"/>
          <w:sz w:val="22"/>
          <w:szCs w:val="22"/>
        </w:rPr>
        <w:t>2008</w:t>
      </w:r>
      <w:r>
        <w:rPr>
          <w:rFonts w:ascii="Times New Roman" w:hAnsi="Times New Roman" w:cs="Times New Roman"/>
          <w:sz w:val="22"/>
          <w:szCs w:val="22"/>
        </w:rPr>
        <w:t>)</w:t>
      </w:r>
      <w:r w:rsidR="00A13C8B" w:rsidRPr="00D97C12">
        <w:rPr>
          <w:rFonts w:ascii="Times New Roman" w:hAnsi="Times New Roman" w:cs="Times New Roman"/>
          <w:sz w:val="22"/>
          <w:szCs w:val="22"/>
        </w:rPr>
        <w:t>.</w:t>
      </w:r>
    </w:p>
    <w:p w14:paraId="3E53083A" w14:textId="77777777" w:rsidR="008B6951" w:rsidRDefault="00313316"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D97C12">
        <w:rPr>
          <w:rFonts w:ascii="Times New Roman" w:hAnsi="Times New Roman" w:cs="Times New Roman"/>
        </w:rPr>
        <w:t>Además de no se considerarse de ninguna forma</w:t>
      </w:r>
      <w:r w:rsidR="00D97C12" w:rsidRPr="000E45F0">
        <w:rPr>
          <w:rFonts w:ascii="Times New Roman" w:hAnsi="Times New Roman" w:cs="Times New Roman"/>
        </w:rPr>
        <w:t xml:space="preserve"> la pertenencia </w:t>
      </w:r>
      <w:r w:rsidR="00D97C12">
        <w:rPr>
          <w:rFonts w:ascii="Times New Roman" w:hAnsi="Times New Roman" w:cs="Times New Roman"/>
        </w:rPr>
        <w:t>de la niña a un pueblo indígena, l</w:t>
      </w:r>
      <w:r w:rsidR="000978C3">
        <w:rPr>
          <w:rFonts w:ascii="Times New Roman" w:hAnsi="Times New Roman" w:cs="Times New Roman"/>
        </w:rPr>
        <w:t>a situación penal y de privación de libertad</w:t>
      </w:r>
      <w:r w:rsidR="00DC5526">
        <w:rPr>
          <w:rFonts w:ascii="Times New Roman" w:hAnsi="Times New Roman" w:cs="Times New Roman"/>
        </w:rPr>
        <w:t xml:space="preserve"> de la madre</w:t>
      </w:r>
      <w:r w:rsidR="00A9205A" w:rsidRPr="000E45F0">
        <w:rPr>
          <w:rFonts w:ascii="Times New Roman" w:hAnsi="Times New Roman" w:cs="Times New Roman"/>
        </w:rPr>
        <w:t xml:space="preserve"> fue determinante en la decisión </w:t>
      </w:r>
      <w:r w:rsidR="00A66DBB">
        <w:rPr>
          <w:rFonts w:ascii="Times New Roman" w:hAnsi="Times New Roman" w:cs="Times New Roman"/>
        </w:rPr>
        <w:t>judicial que declaró</w:t>
      </w:r>
      <w:r w:rsidR="008B6951" w:rsidRPr="000E45F0">
        <w:rPr>
          <w:rFonts w:ascii="Times New Roman" w:hAnsi="Times New Roman" w:cs="Times New Roman"/>
        </w:rPr>
        <w:t xml:space="preserve"> la susceptibilidad de la adopción</w:t>
      </w:r>
      <w:r w:rsidR="00A9205A">
        <w:rPr>
          <w:rFonts w:ascii="Times New Roman" w:hAnsi="Times New Roman" w:cs="Times New Roman"/>
        </w:rPr>
        <w:t xml:space="preserve">, </w:t>
      </w:r>
      <w:r w:rsidR="00DC5526">
        <w:rPr>
          <w:rFonts w:ascii="Times New Roman" w:hAnsi="Times New Roman" w:cs="Times New Roman"/>
        </w:rPr>
        <w:t>reprochándosele el no haber generado</w:t>
      </w:r>
      <w:r w:rsidR="00D97C12" w:rsidRPr="00D97C12">
        <w:rPr>
          <w:rFonts w:ascii="Times New Roman" w:hAnsi="Times New Roman" w:cs="Times New Roman"/>
        </w:rPr>
        <w:t xml:space="preserve"> ningún tipo de contacto </w:t>
      </w:r>
      <w:r w:rsidR="00B27EC5">
        <w:rPr>
          <w:rFonts w:ascii="Times New Roman" w:hAnsi="Times New Roman" w:cs="Times New Roman"/>
        </w:rPr>
        <w:t xml:space="preserve">con su hija </w:t>
      </w:r>
      <w:r w:rsidR="00D97C12" w:rsidRPr="00D97C12">
        <w:rPr>
          <w:rFonts w:ascii="Times New Roman" w:hAnsi="Times New Roman" w:cs="Times New Roman"/>
        </w:rPr>
        <w:t xml:space="preserve">desde </w:t>
      </w:r>
      <w:r w:rsidR="00D97C12">
        <w:rPr>
          <w:rFonts w:ascii="Times New Roman" w:hAnsi="Times New Roman" w:cs="Times New Roman"/>
        </w:rPr>
        <w:t xml:space="preserve">el </w:t>
      </w:r>
      <w:r w:rsidR="00D97C12" w:rsidRPr="00D97C12">
        <w:rPr>
          <w:rFonts w:ascii="Times New Roman" w:hAnsi="Times New Roman" w:cs="Times New Roman"/>
        </w:rPr>
        <w:t>Centro Penitenciario</w:t>
      </w:r>
      <w:r w:rsidR="003873E7">
        <w:rPr>
          <w:rFonts w:ascii="Times New Roman" w:hAnsi="Times New Roman" w:cs="Times New Roman"/>
        </w:rPr>
        <w:t xml:space="preserve">, y argumentándose que: “[…] </w:t>
      </w:r>
      <w:r w:rsidR="003873E7" w:rsidRPr="003873E7">
        <w:rPr>
          <w:rFonts w:ascii="Times New Roman" w:hAnsi="Times New Roman" w:cs="Times New Roman"/>
        </w:rPr>
        <w:t xml:space="preserve">con la declaración de susceptibilidad </w:t>
      </w:r>
      <w:r w:rsidR="003873E7">
        <w:rPr>
          <w:rFonts w:ascii="Times New Roman" w:hAnsi="Times New Roman" w:cs="Times New Roman"/>
        </w:rPr>
        <w:t xml:space="preserve">[de adopción] </w:t>
      </w:r>
      <w:r w:rsidR="003873E7" w:rsidRPr="003873E7">
        <w:rPr>
          <w:rFonts w:ascii="Times New Roman" w:hAnsi="Times New Roman" w:cs="Times New Roman"/>
        </w:rPr>
        <w:t xml:space="preserve">se le estaría dando la posibilidad </w:t>
      </w:r>
      <w:r w:rsidR="003873E7">
        <w:rPr>
          <w:rFonts w:ascii="Times New Roman" w:hAnsi="Times New Roman" w:cs="Times New Roman"/>
        </w:rPr>
        <w:t xml:space="preserve">[a la niña] </w:t>
      </w:r>
      <w:r w:rsidR="003873E7" w:rsidRPr="003873E7">
        <w:rPr>
          <w:rFonts w:ascii="Times New Roman" w:hAnsi="Times New Roman" w:cs="Times New Roman"/>
        </w:rPr>
        <w:t>de acceder a una familia</w:t>
      </w:r>
      <w:r w:rsidR="003873E7">
        <w:rPr>
          <w:rFonts w:ascii="Times New Roman" w:hAnsi="Times New Roman" w:cs="Times New Roman"/>
        </w:rPr>
        <w:t xml:space="preserve"> […]</w:t>
      </w:r>
      <w:r w:rsidR="003873E7" w:rsidRPr="003873E7">
        <w:rPr>
          <w:rFonts w:ascii="Times New Roman" w:hAnsi="Times New Roman" w:cs="Times New Roman"/>
        </w:rPr>
        <w:t xml:space="preserve">, y </w:t>
      </w:r>
      <w:r w:rsidR="00A66DBB">
        <w:rPr>
          <w:rFonts w:ascii="Times New Roman" w:hAnsi="Times New Roman" w:cs="Times New Roman"/>
        </w:rPr>
        <w:t xml:space="preserve">[que] </w:t>
      </w:r>
      <w:r w:rsidR="003873E7" w:rsidRPr="003873E7">
        <w:rPr>
          <w:rFonts w:ascii="Times New Roman" w:hAnsi="Times New Roman" w:cs="Times New Roman"/>
        </w:rPr>
        <w:t>se pueda desarrollar de manera normal, y con todas las atenciones y cuidados que todo ser humano merece</w:t>
      </w:r>
      <w:r w:rsidR="003873E7">
        <w:rPr>
          <w:rFonts w:ascii="Times New Roman" w:hAnsi="Times New Roman" w:cs="Times New Roman"/>
        </w:rPr>
        <w:t>”</w:t>
      </w:r>
      <w:r w:rsidR="00A66DBB">
        <w:rPr>
          <w:rFonts w:ascii="Times New Roman" w:hAnsi="Times New Roman" w:cs="Times New Roman"/>
        </w:rPr>
        <w:t xml:space="preserve"> </w:t>
      </w:r>
      <w:r w:rsidRPr="00313316">
        <w:rPr>
          <w:rFonts w:ascii="Times New Roman" w:hAnsi="Times New Roman" w:cs="Times New Roman"/>
        </w:rPr>
        <w:t>(Tribunal de Familia de Arica, RIT A-16-2007, 2008)</w:t>
      </w:r>
      <w:r w:rsidR="00A9205A">
        <w:rPr>
          <w:rFonts w:ascii="Times New Roman" w:hAnsi="Times New Roman" w:cs="Times New Roman"/>
        </w:rPr>
        <w:t>.</w:t>
      </w:r>
    </w:p>
    <w:p w14:paraId="126F6281" w14:textId="77777777" w:rsidR="00BA37CD" w:rsidRPr="000E45F0" w:rsidRDefault="00313316"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BA37CD">
        <w:rPr>
          <w:rFonts w:ascii="Times New Roman" w:hAnsi="Times New Roman" w:cs="Times New Roman"/>
        </w:rPr>
        <w:t xml:space="preserve">Luego de dos juicios, </w:t>
      </w:r>
      <w:r w:rsidR="00B93F9A" w:rsidRPr="00B93F9A">
        <w:rPr>
          <w:rFonts w:ascii="Times New Roman" w:hAnsi="Times New Roman" w:cs="Times New Roman"/>
        </w:rPr>
        <w:t>el 11 de octubre de 2010</w:t>
      </w:r>
      <w:r w:rsidR="00B93F9A">
        <w:rPr>
          <w:rFonts w:ascii="Times New Roman" w:hAnsi="Times New Roman" w:cs="Times New Roman"/>
        </w:rPr>
        <w:t xml:space="preserve"> el Tribunal Oral en lo Penal de Arica condenó a </w:t>
      </w:r>
      <w:r w:rsidR="00BA37CD">
        <w:rPr>
          <w:rFonts w:ascii="Times New Roman" w:hAnsi="Times New Roman" w:cs="Times New Roman"/>
        </w:rPr>
        <w:t xml:space="preserve">Gabriela Blas </w:t>
      </w:r>
      <w:r>
        <w:rPr>
          <w:rFonts w:ascii="Times New Roman" w:hAnsi="Times New Roman" w:cs="Times New Roman"/>
        </w:rPr>
        <w:t xml:space="preserve">a </w:t>
      </w:r>
      <w:r w:rsidR="00BA37CD" w:rsidRPr="000E45F0">
        <w:rPr>
          <w:rFonts w:ascii="Times New Roman" w:hAnsi="Times New Roman" w:cs="Times New Roman"/>
        </w:rPr>
        <w:t xml:space="preserve">doce años de presidio mayor en su grado medio por su participación en calidad de autora del delito de abandono de un menor de </w:t>
      </w:r>
      <w:r w:rsidR="00BA37CD" w:rsidRPr="008A1B26">
        <w:rPr>
          <w:rFonts w:ascii="Times New Roman" w:hAnsi="Times New Roman" w:cs="Times New Roman"/>
          <w:highlight w:val="green"/>
        </w:rPr>
        <w:t>diez</w:t>
      </w:r>
      <w:r w:rsidR="00BA37CD" w:rsidRPr="000E45F0">
        <w:rPr>
          <w:rFonts w:ascii="Times New Roman" w:hAnsi="Times New Roman" w:cs="Times New Roman"/>
        </w:rPr>
        <w:t xml:space="preserve"> años en lugar sol</w:t>
      </w:r>
      <w:r>
        <w:rPr>
          <w:rFonts w:ascii="Times New Roman" w:hAnsi="Times New Roman" w:cs="Times New Roman"/>
        </w:rPr>
        <w:t>itario, con resultado de muerte</w:t>
      </w:r>
      <w:r w:rsidR="00BA37CD" w:rsidRPr="000E45F0">
        <w:rPr>
          <w:rFonts w:ascii="Times New Roman" w:hAnsi="Times New Roman" w:cs="Times New Roman"/>
        </w:rPr>
        <w:t>. La sentencia se funda</w:t>
      </w:r>
      <w:r w:rsidR="00BA37CD">
        <w:rPr>
          <w:rFonts w:ascii="Times New Roman" w:hAnsi="Times New Roman" w:cs="Times New Roman"/>
        </w:rPr>
        <w:t>ba</w:t>
      </w:r>
      <w:r w:rsidR="00BA37CD" w:rsidRPr="000E45F0">
        <w:rPr>
          <w:rFonts w:ascii="Times New Roman" w:hAnsi="Times New Roman" w:cs="Times New Roman"/>
        </w:rPr>
        <w:t xml:space="preserve"> en considerar a Gabriela </w:t>
      </w:r>
      <w:r w:rsidR="00DC5526">
        <w:rPr>
          <w:rFonts w:ascii="Times New Roman" w:hAnsi="Times New Roman" w:cs="Times New Roman"/>
        </w:rPr>
        <w:t xml:space="preserve">Blas </w:t>
      </w:r>
      <w:r w:rsidR="00BA37CD" w:rsidRPr="000E45F0">
        <w:rPr>
          <w:rFonts w:ascii="Times New Roman" w:hAnsi="Times New Roman" w:cs="Times New Roman"/>
        </w:rPr>
        <w:t xml:space="preserve">en la </w:t>
      </w:r>
      <w:r w:rsidR="00225F5B">
        <w:rPr>
          <w:rFonts w:ascii="Times New Roman" w:hAnsi="Times New Roman" w:cs="Times New Roman"/>
        </w:rPr>
        <w:t xml:space="preserve">posición de </w:t>
      </w:r>
      <w:r w:rsidR="00DC5526">
        <w:rPr>
          <w:rFonts w:ascii="Times New Roman" w:hAnsi="Times New Roman" w:cs="Times New Roman"/>
        </w:rPr>
        <w:t>garante respecto de su hija</w:t>
      </w:r>
      <w:r w:rsidR="00BA37CD" w:rsidRPr="000E45F0">
        <w:rPr>
          <w:rFonts w:ascii="Times New Roman" w:hAnsi="Times New Roman" w:cs="Times New Roman"/>
        </w:rPr>
        <w:t xml:space="preserve"> y establece</w:t>
      </w:r>
      <w:r w:rsidR="004C294A">
        <w:rPr>
          <w:rFonts w:ascii="Times New Roman" w:hAnsi="Times New Roman" w:cs="Times New Roman"/>
        </w:rPr>
        <w:t>,</w:t>
      </w:r>
      <w:r w:rsidR="004C294A" w:rsidRPr="004C294A">
        <w:rPr>
          <w:rFonts w:ascii="Times New Roman" w:hAnsi="Times New Roman" w:cs="Times New Roman"/>
        </w:rPr>
        <w:t xml:space="preserve"> </w:t>
      </w:r>
      <w:r w:rsidR="004C294A">
        <w:rPr>
          <w:rFonts w:ascii="Times New Roman" w:hAnsi="Times New Roman" w:cs="Times New Roman"/>
        </w:rPr>
        <w:t>sin acompañar</w:t>
      </w:r>
      <w:r w:rsidR="004C294A" w:rsidRPr="000E45F0">
        <w:rPr>
          <w:rFonts w:ascii="Times New Roman" w:hAnsi="Times New Roman" w:cs="Times New Roman"/>
        </w:rPr>
        <w:t xml:space="preserve"> antecedentes m</w:t>
      </w:r>
      <w:r w:rsidR="004C294A">
        <w:rPr>
          <w:rFonts w:ascii="Times New Roman" w:hAnsi="Times New Roman" w:cs="Times New Roman"/>
        </w:rPr>
        <w:t>ás allá del resultado de muerte,</w:t>
      </w:r>
      <w:r w:rsidR="00BA37CD" w:rsidRPr="000E45F0">
        <w:rPr>
          <w:rFonts w:ascii="Times New Roman" w:hAnsi="Times New Roman" w:cs="Times New Roman"/>
        </w:rPr>
        <w:t xml:space="preserve"> que </w:t>
      </w:r>
      <w:r w:rsidR="00040E3D">
        <w:rPr>
          <w:rFonts w:ascii="Times New Roman" w:hAnsi="Times New Roman" w:cs="Times New Roman"/>
        </w:rPr>
        <w:t>la madre</w:t>
      </w:r>
      <w:r w:rsidR="00BA37CD" w:rsidRPr="000E45F0">
        <w:rPr>
          <w:rFonts w:ascii="Times New Roman" w:hAnsi="Times New Roman" w:cs="Times New Roman"/>
        </w:rPr>
        <w:t xml:space="preserve">, con pleno conocimiento de las características geográficas y climáticas de la zona, abandonó a la víctima en </w:t>
      </w:r>
      <w:r w:rsidR="00DC5526">
        <w:rPr>
          <w:rFonts w:ascii="Times New Roman" w:hAnsi="Times New Roman" w:cs="Times New Roman"/>
        </w:rPr>
        <w:t>un lugar altiplánico aislado</w:t>
      </w:r>
      <w:r w:rsidR="00BA37CD" w:rsidRPr="000E45F0">
        <w:rPr>
          <w:rFonts w:ascii="Times New Roman" w:hAnsi="Times New Roman" w:cs="Times New Roman"/>
        </w:rPr>
        <w:t xml:space="preserve">, sin velar por el cuidado, </w:t>
      </w:r>
      <w:r w:rsidR="002304C3">
        <w:rPr>
          <w:rFonts w:ascii="Times New Roman" w:hAnsi="Times New Roman" w:cs="Times New Roman"/>
        </w:rPr>
        <w:t>alimentación y</w:t>
      </w:r>
      <w:r w:rsidR="00BA37CD" w:rsidRPr="000E45F0">
        <w:rPr>
          <w:rFonts w:ascii="Times New Roman" w:hAnsi="Times New Roman" w:cs="Times New Roman"/>
        </w:rPr>
        <w:t xml:space="preserve"> abrigo necesarios para su supervivencia.</w:t>
      </w:r>
    </w:p>
    <w:p w14:paraId="5622A2A3" w14:textId="77777777" w:rsidR="00733465" w:rsidRDefault="00313316"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8166B8">
        <w:rPr>
          <w:rFonts w:ascii="Times New Roman" w:hAnsi="Times New Roman" w:cs="Times New Roman"/>
        </w:rPr>
        <w:t xml:space="preserve">En </w:t>
      </w:r>
      <w:r w:rsidR="008166B8" w:rsidRPr="008166B8">
        <w:rPr>
          <w:rFonts w:ascii="Times New Roman" w:hAnsi="Times New Roman" w:cs="Times New Roman"/>
        </w:rPr>
        <w:t>mayo de 2011</w:t>
      </w:r>
      <w:r w:rsidR="008166B8">
        <w:rPr>
          <w:rFonts w:ascii="Times New Roman" w:hAnsi="Times New Roman" w:cs="Times New Roman"/>
        </w:rPr>
        <w:t>,</w:t>
      </w:r>
      <w:r w:rsidR="008166B8" w:rsidRPr="008166B8">
        <w:rPr>
          <w:rFonts w:ascii="Times New Roman" w:hAnsi="Times New Roman" w:cs="Times New Roman"/>
        </w:rPr>
        <w:t xml:space="preserve"> Corporación Humanas y el Observatorio </w:t>
      </w:r>
      <w:r w:rsidR="008166B8">
        <w:rPr>
          <w:rFonts w:ascii="Times New Roman" w:hAnsi="Times New Roman" w:cs="Times New Roman"/>
        </w:rPr>
        <w:t>Ciudadano presentaron</w:t>
      </w:r>
      <w:r w:rsidR="008166B8" w:rsidRPr="008166B8">
        <w:rPr>
          <w:rFonts w:ascii="Times New Roman" w:hAnsi="Times New Roman" w:cs="Times New Roman"/>
        </w:rPr>
        <w:t xml:space="preserve"> ante la Comisión Interamericana de Derechos Humanos </w:t>
      </w:r>
      <w:r w:rsidR="008166B8">
        <w:rPr>
          <w:rFonts w:ascii="Times New Roman" w:hAnsi="Times New Roman" w:cs="Times New Roman"/>
        </w:rPr>
        <w:t xml:space="preserve">(CIDH) </w:t>
      </w:r>
      <w:r w:rsidR="004A2B59">
        <w:rPr>
          <w:rFonts w:ascii="Times New Roman" w:hAnsi="Times New Roman" w:cs="Times New Roman"/>
        </w:rPr>
        <w:t xml:space="preserve">una denuncia contra </w:t>
      </w:r>
      <w:r w:rsidR="008166B8" w:rsidRPr="008166B8">
        <w:rPr>
          <w:rFonts w:ascii="Times New Roman" w:hAnsi="Times New Roman" w:cs="Times New Roman"/>
        </w:rPr>
        <w:t>el Estado de Chile por violacion</w:t>
      </w:r>
      <w:r w:rsidR="008166B8">
        <w:rPr>
          <w:rFonts w:ascii="Times New Roman" w:hAnsi="Times New Roman" w:cs="Times New Roman"/>
        </w:rPr>
        <w:t xml:space="preserve">es </w:t>
      </w:r>
      <w:r>
        <w:rPr>
          <w:rFonts w:ascii="Times New Roman" w:hAnsi="Times New Roman" w:cs="Times New Roman"/>
        </w:rPr>
        <w:t xml:space="preserve">graves </w:t>
      </w:r>
      <w:r w:rsidR="008166B8">
        <w:rPr>
          <w:rFonts w:ascii="Times New Roman" w:hAnsi="Times New Roman" w:cs="Times New Roman"/>
        </w:rPr>
        <w:t>de los derechos humanos de</w:t>
      </w:r>
      <w:r w:rsidR="008166B8" w:rsidRPr="000E45F0">
        <w:rPr>
          <w:rFonts w:ascii="Times New Roman" w:hAnsi="Times New Roman" w:cs="Times New Roman"/>
        </w:rPr>
        <w:t xml:space="preserve"> Gabriela </w:t>
      </w:r>
      <w:r w:rsidR="00225F5B">
        <w:rPr>
          <w:rFonts w:ascii="Times New Roman" w:hAnsi="Times New Roman" w:cs="Times New Roman"/>
        </w:rPr>
        <w:t xml:space="preserve">Blas </w:t>
      </w:r>
      <w:r w:rsidR="008166B8" w:rsidRPr="000E45F0">
        <w:rPr>
          <w:rFonts w:ascii="Times New Roman" w:hAnsi="Times New Roman" w:cs="Times New Roman"/>
        </w:rPr>
        <w:t>y su hija</w:t>
      </w:r>
      <w:r w:rsidR="008166B8">
        <w:rPr>
          <w:rFonts w:ascii="Times New Roman" w:hAnsi="Times New Roman" w:cs="Times New Roman"/>
        </w:rPr>
        <w:t xml:space="preserve"> dada en adopción internacional.</w:t>
      </w:r>
      <w:r w:rsidR="008166B8" w:rsidRPr="008166B8">
        <w:rPr>
          <w:rFonts w:ascii="Times New Roman" w:hAnsi="Times New Roman" w:cs="Times New Roman"/>
        </w:rPr>
        <w:t xml:space="preserve"> </w:t>
      </w:r>
      <w:r w:rsidR="00817BC8">
        <w:rPr>
          <w:rFonts w:ascii="Times New Roman" w:hAnsi="Times New Roman" w:cs="Times New Roman"/>
        </w:rPr>
        <w:t>E</w:t>
      </w:r>
      <w:r w:rsidR="00835843">
        <w:rPr>
          <w:rFonts w:ascii="Times New Roman" w:hAnsi="Times New Roman" w:cs="Times New Roman"/>
        </w:rPr>
        <w:t>n este</w:t>
      </w:r>
      <w:r w:rsidR="00963AA1">
        <w:rPr>
          <w:rFonts w:ascii="Times New Roman" w:hAnsi="Times New Roman" w:cs="Times New Roman"/>
        </w:rPr>
        <w:t xml:space="preserve"> contexto,</w:t>
      </w:r>
      <w:r w:rsidR="004A2B59">
        <w:rPr>
          <w:rFonts w:ascii="Times New Roman" w:hAnsi="Times New Roman" w:cs="Times New Roman"/>
        </w:rPr>
        <w:t xml:space="preserve"> la mujer</w:t>
      </w:r>
      <w:r w:rsidR="00963AA1" w:rsidRPr="000E45F0">
        <w:rPr>
          <w:rFonts w:ascii="Times New Roman" w:hAnsi="Times New Roman" w:cs="Times New Roman"/>
        </w:rPr>
        <w:t xml:space="preserve"> fue beneficiada con un indulto general, el que significó su libertad a partir</w:t>
      </w:r>
      <w:r w:rsidR="00847C9D">
        <w:rPr>
          <w:rFonts w:ascii="Times New Roman" w:hAnsi="Times New Roman" w:cs="Times New Roman"/>
        </w:rPr>
        <w:t xml:space="preserve"> </w:t>
      </w:r>
      <w:r w:rsidR="00963AA1" w:rsidRPr="000E45F0">
        <w:rPr>
          <w:rFonts w:ascii="Times New Roman" w:hAnsi="Times New Roman" w:cs="Times New Roman"/>
        </w:rPr>
        <w:t>de junio de 2012, sin perjuicio de quedar sometida a medidas de control penitenciario.</w:t>
      </w:r>
      <w:r w:rsidR="00963AA1" w:rsidRPr="00963AA1">
        <w:rPr>
          <w:rFonts w:ascii="Times New Roman" w:hAnsi="Times New Roman" w:cs="Times New Roman"/>
        </w:rPr>
        <w:t xml:space="preserve"> </w:t>
      </w:r>
    </w:p>
    <w:p w14:paraId="09C634C3" w14:textId="77777777" w:rsidR="00835843" w:rsidRDefault="00313316"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733465">
        <w:rPr>
          <w:rFonts w:ascii="Times New Roman" w:hAnsi="Times New Roman" w:cs="Times New Roman"/>
        </w:rPr>
        <w:t>En agosto de 2013, nace</w:t>
      </w:r>
      <w:r w:rsidR="00225F5B">
        <w:rPr>
          <w:rFonts w:ascii="Times New Roman" w:hAnsi="Times New Roman" w:cs="Times New Roman"/>
        </w:rPr>
        <w:t xml:space="preserve"> el </w:t>
      </w:r>
      <w:r w:rsidR="00963AA1" w:rsidRPr="000E45F0">
        <w:rPr>
          <w:rFonts w:ascii="Times New Roman" w:hAnsi="Times New Roman" w:cs="Times New Roman"/>
        </w:rPr>
        <w:t xml:space="preserve">hijo </w:t>
      </w:r>
      <w:r w:rsidR="00447E4C">
        <w:rPr>
          <w:rFonts w:ascii="Times New Roman" w:hAnsi="Times New Roman" w:cs="Times New Roman"/>
        </w:rPr>
        <w:t>menor de</w:t>
      </w:r>
      <w:r w:rsidR="00733465">
        <w:rPr>
          <w:rFonts w:ascii="Times New Roman" w:hAnsi="Times New Roman" w:cs="Times New Roman"/>
        </w:rPr>
        <w:t xml:space="preserve"> Gabriela, </w:t>
      </w:r>
      <w:r w:rsidR="00225F5B">
        <w:rPr>
          <w:rFonts w:ascii="Times New Roman" w:hAnsi="Times New Roman" w:cs="Times New Roman"/>
        </w:rPr>
        <w:t xml:space="preserve">de iniciales JBB, </w:t>
      </w:r>
      <w:r w:rsidR="00963AA1" w:rsidRPr="000E45F0">
        <w:rPr>
          <w:rFonts w:ascii="Times New Roman" w:hAnsi="Times New Roman" w:cs="Times New Roman"/>
        </w:rPr>
        <w:t xml:space="preserve">del </w:t>
      </w:r>
      <w:r w:rsidR="00963AA1">
        <w:rPr>
          <w:rFonts w:ascii="Times New Roman" w:hAnsi="Times New Roman" w:cs="Times New Roman"/>
        </w:rPr>
        <w:t xml:space="preserve">cual </w:t>
      </w:r>
      <w:r w:rsidR="00963AA1" w:rsidRPr="000E45F0">
        <w:rPr>
          <w:rFonts w:ascii="Times New Roman" w:hAnsi="Times New Roman" w:cs="Times New Roman"/>
        </w:rPr>
        <w:t>se hace responsable sola</w:t>
      </w:r>
      <w:r w:rsidR="004A2B59">
        <w:rPr>
          <w:rFonts w:ascii="Times New Roman" w:hAnsi="Times New Roman" w:cs="Times New Roman"/>
        </w:rPr>
        <w:t>,</w:t>
      </w:r>
      <w:r w:rsidR="00963AA1">
        <w:rPr>
          <w:rFonts w:ascii="Times New Roman" w:hAnsi="Times New Roman" w:cs="Times New Roman"/>
        </w:rPr>
        <w:t xml:space="preserve"> pues el padre</w:t>
      </w:r>
      <w:r w:rsidR="00733465">
        <w:rPr>
          <w:rFonts w:ascii="Times New Roman" w:hAnsi="Times New Roman" w:cs="Times New Roman"/>
        </w:rPr>
        <w:t>,</w:t>
      </w:r>
      <w:r w:rsidR="00963AA1">
        <w:rPr>
          <w:rFonts w:ascii="Times New Roman" w:hAnsi="Times New Roman" w:cs="Times New Roman"/>
        </w:rPr>
        <w:t xml:space="preserve"> de origen boliviano</w:t>
      </w:r>
      <w:r w:rsidR="00733465">
        <w:rPr>
          <w:rFonts w:ascii="Times New Roman" w:hAnsi="Times New Roman" w:cs="Times New Roman"/>
        </w:rPr>
        <w:t>,</w:t>
      </w:r>
      <w:r w:rsidR="00963AA1" w:rsidRPr="000E45F0">
        <w:rPr>
          <w:rFonts w:ascii="Times New Roman" w:hAnsi="Times New Roman" w:cs="Times New Roman"/>
        </w:rPr>
        <w:t xml:space="preserve"> volvió a su paí</w:t>
      </w:r>
      <w:r w:rsidR="00733465">
        <w:rPr>
          <w:rFonts w:ascii="Times New Roman" w:hAnsi="Times New Roman" w:cs="Times New Roman"/>
        </w:rPr>
        <w:t xml:space="preserve">s. </w:t>
      </w:r>
    </w:p>
    <w:p w14:paraId="13E2E5C0" w14:textId="77777777" w:rsidR="00447E4C" w:rsidRDefault="00313316"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9C48C1" w:rsidRPr="009C48C1">
        <w:rPr>
          <w:rFonts w:ascii="Times New Roman" w:hAnsi="Times New Roman" w:cs="Times New Roman"/>
        </w:rPr>
        <w:t>A partir del año 201</w:t>
      </w:r>
      <w:r w:rsidR="009C48C1">
        <w:rPr>
          <w:rFonts w:ascii="Times New Roman" w:hAnsi="Times New Roman" w:cs="Times New Roman"/>
        </w:rPr>
        <w:t>4, los representantes de</w:t>
      </w:r>
      <w:r w:rsidR="009C48C1" w:rsidRPr="009C48C1">
        <w:rPr>
          <w:rFonts w:ascii="Times New Roman" w:hAnsi="Times New Roman" w:cs="Times New Roman"/>
        </w:rPr>
        <w:t xml:space="preserve"> Gabriela Blas y </w:t>
      </w:r>
      <w:r w:rsidR="00F10B29">
        <w:rPr>
          <w:rFonts w:ascii="Times New Roman" w:hAnsi="Times New Roman" w:cs="Times New Roman"/>
        </w:rPr>
        <w:t xml:space="preserve">del Estado de Chile comenzaron </w:t>
      </w:r>
      <w:r w:rsidR="009C48C1">
        <w:rPr>
          <w:rFonts w:ascii="Times New Roman" w:hAnsi="Times New Roman" w:cs="Times New Roman"/>
        </w:rPr>
        <w:t>a sostener</w:t>
      </w:r>
      <w:r w:rsidR="009C48C1" w:rsidRPr="009C48C1">
        <w:rPr>
          <w:rFonts w:ascii="Times New Roman" w:hAnsi="Times New Roman" w:cs="Times New Roman"/>
        </w:rPr>
        <w:t xml:space="preserve"> reuniones periódicas de trabajo</w:t>
      </w:r>
      <w:r w:rsidR="00F10B29">
        <w:rPr>
          <w:rFonts w:ascii="Times New Roman" w:hAnsi="Times New Roman" w:cs="Times New Roman"/>
        </w:rPr>
        <w:t>,</w:t>
      </w:r>
      <w:r w:rsidR="009C48C1" w:rsidRPr="009C48C1">
        <w:rPr>
          <w:rFonts w:ascii="Times New Roman" w:hAnsi="Times New Roman" w:cs="Times New Roman"/>
        </w:rPr>
        <w:t xml:space="preserve"> a fin de avanzar en la definición de un Acuerdo </w:t>
      </w:r>
      <w:r w:rsidR="004A2B59">
        <w:rPr>
          <w:rFonts w:ascii="Times New Roman" w:hAnsi="Times New Roman" w:cs="Times New Roman"/>
        </w:rPr>
        <w:t>de Solución Amistosa que permitiera</w:t>
      </w:r>
      <w:r w:rsidR="009C48C1" w:rsidRPr="009C48C1">
        <w:rPr>
          <w:rFonts w:ascii="Times New Roman" w:hAnsi="Times New Roman" w:cs="Times New Roman"/>
        </w:rPr>
        <w:t xml:space="preserve"> poner término al procedimiento de denuncia inic</w:t>
      </w:r>
      <w:r w:rsidR="00817BC8">
        <w:rPr>
          <w:rFonts w:ascii="Times New Roman" w:hAnsi="Times New Roman" w:cs="Times New Roman"/>
        </w:rPr>
        <w:t>iado</w:t>
      </w:r>
      <w:r w:rsidR="00F10B29">
        <w:rPr>
          <w:rFonts w:ascii="Times New Roman" w:hAnsi="Times New Roman" w:cs="Times New Roman"/>
        </w:rPr>
        <w:t xml:space="preserve"> contra el Estado mencionado</w:t>
      </w:r>
      <w:r w:rsidR="00817BC8">
        <w:rPr>
          <w:rFonts w:ascii="Times New Roman" w:hAnsi="Times New Roman" w:cs="Times New Roman"/>
        </w:rPr>
        <w:t>, el que es</w:t>
      </w:r>
      <w:r w:rsidR="00C410F9">
        <w:rPr>
          <w:rFonts w:ascii="Times New Roman" w:hAnsi="Times New Roman" w:cs="Times New Roman"/>
        </w:rPr>
        <w:t xml:space="preserve"> alcanzado y firmado</w:t>
      </w:r>
      <w:r w:rsidR="00817BC8">
        <w:rPr>
          <w:rFonts w:ascii="Times New Roman" w:hAnsi="Times New Roman" w:cs="Times New Roman"/>
        </w:rPr>
        <w:t xml:space="preserve"> </w:t>
      </w:r>
      <w:r w:rsidR="00847C9D">
        <w:rPr>
          <w:rFonts w:ascii="Times New Roman" w:hAnsi="Times New Roman" w:cs="Times New Roman"/>
        </w:rPr>
        <w:t xml:space="preserve">en </w:t>
      </w:r>
      <w:r w:rsidR="004A7C9A">
        <w:rPr>
          <w:rFonts w:ascii="Times New Roman" w:hAnsi="Times New Roman" w:cs="Times New Roman"/>
        </w:rPr>
        <w:t>junio de</w:t>
      </w:r>
      <w:r w:rsidR="004A2B59">
        <w:rPr>
          <w:rFonts w:ascii="Times New Roman" w:hAnsi="Times New Roman" w:cs="Times New Roman"/>
        </w:rPr>
        <w:t xml:space="preserve"> 2016, en el marco del 158º Perí</w:t>
      </w:r>
      <w:r w:rsidR="004A7C9A">
        <w:rPr>
          <w:rFonts w:ascii="Times New Roman" w:hAnsi="Times New Roman" w:cs="Times New Roman"/>
        </w:rPr>
        <w:t>odo de Sesiones Extraordinario de la CIDH,</w:t>
      </w:r>
      <w:r w:rsidR="00817BC8">
        <w:rPr>
          <w:rFonts w:ascii="Times New Roman" w:hAnsi="Times New Roman" w:cs="Times New Roman"/>
        </w:rPr>
        <w:t xml:space="preserve"> realizado en Santiago de Chile</w:t>
      </w:r>
      <w:r w:rsidR="004A7C9A">
        <w:rPr>
          <w:rFonts w:ascii="Times New Roman" w:hAnsi="Times New Roman" w:cs="Times New Roman"/>
        </w:rPr>
        <w:t>. Por medio de dicho acuerdo, el Estado de Chile reconoció responsabilidad por las violaciones graves de los derechos humano</w:t>
      </w:r>
      <w:r w:rsidR="00817BC8">
        <w:rPr>
          <w:rFonts w:ascii="Times New Roman" w:hAnsi="Times New Roman" w:cs="Times New Roman"/>
        </w:rPr>
        <w:t>s de Gabriela</w:t>
      </w:r>
      <w:r w:rsidR="00835843">
        <w:rPr>
          <w:rFonts w:ascii="Times New Roman" w:hAnsi="Times New Roman" w:cs="Times New Roman"/>
        </w:rPr>
        <w:t xml:space="preserve"> Blas</w:t>
      </w:r>
      <w:r w:rsidR="004A2B59">
        <w:rPr>
          <w:rFonts w:ascii="Times New Roman" w:hAnsi="Times New Roman" w:cs="Times New Roman"/>
        </w:rPr>
        <w:t xml:space="preserve"> y se comprometió</w:t>
      </w:r>
      <w:r w:rsidR="00817BC8">
        <w:rPr>
          <w:rFonts w:ascii="Times New Roman" w:hAnsi="Times New Roman" w:cs="Times New Roman"/>
        </w:rPr>
        <w:t xml:space="preserve"> a</w:t>
      </w:r>
      <w:r w:rsidR="004A2B59">
        <w:rPr>
          <w:rFonts w:ascii="Times New Roman" w:hAnsi="Times New Roman" w:cs="Times New Roman"/>
        </w:rPr>
        <w:t xml:space="preserve"> implementar una</w:t>
      </w:r>
      <w:r w:rsidR="00642992">
        <w:rPr>
          <w:rFonts w:ascii="Times New Roman" w:hAnsi="Times New Roman" w:cs="Times New Roman"/>
        </w:rPr>
        <w:t xml:space="preserve"> </w:t>
      </w:r>
      <w:r w:rsidR="00817BC8">
        <w:rPr>
          <w:rFonts w:ascii="Times New Roman" w:hAnsi="Times New Roman" w:cs="Times New Roman"/>
        </w:rPr>
        <w:t>serie</w:t>
      </w:r>
      <w:r w:rsidR="00642992">
        <w:rPr>
          <w:rFonts w:ascii="Times New Roman" w:hAnsi="Times New Roman" w:cs="Times New Roman"/>
        </w:rPr>
        <w:t xml:space="preserve"> de medidas de reparación</w:t>
      </w:r>
      <w:r w:rsidR="00847C9D">
        <w:rPr>
          <w:rFonts w:ascii="Times New Roman" w:hAnsi="Times New Roman" w:cs="Times New Roman"/>
        </w:rPr>
        <w:t>, entre las que destacan:</w:t>
      </w:r>
      <w:r w:rsidR="00642992">
        <w:rPr>
          <w:rFonts w:ascii="Times New Roman" w:hAnsi="Times New Roman" w:cs="Times New Roman"/>
        </w:rPr>
        <w:t xml:space="preserve"> </w:t>
      </w:r>
      <w:r w:rsidR="00817BC8">
        <w:rPr>
          <w:rFonts w:ascii="Times New Roman" w:hAnsi="Times New Roman" w:cs="Times New Roman"/>
        </w:rPr>
        <w:t>la</w:t>
      </w:r>
      <w:r w:rsidR="004A2B59">
        <w:rPr>
          <w:rFonts w:ascii="Times New Roman" w:hAnsi="Times New Roman" w:cs="Times New Roman"/>
        </w:rPr>
        <w:t xml:space="preserve"> eliminación de</w:t>
      </w:r>
      <w:r w:rsidR="00817BC8" w:rsidRPr="00817BC8">
        <w:rPr>
          <w:rFonts w:ascii="Times New Roman" w:hAnsi="Times New Roman" w:cs="Times New Roman"/>
        </w:rPr>
        <w:t xml:space="preserve"> todos los vestigios de la senten</w:t>
      </w:r>
      <w:r w:rsidR="00817BC8">
        <w:rPr>
          <w:rFonts w:ascii="Times New Roman" w:hAnsi="Times New Roman" w:cs="Times New Roman"/>
        </w:rPr>
        <w:t>cia condenatoria de Gabriela</w:t>
      </w:r>
      <w:r w:rsidR="00847C9D">
        <w:rPr>
          <w:rFonts w:ascii="Times New Roman" w:hAnsi="Times New Roman" w:cs="Times New Roman"/>
        </w:rPr>
        <w:t xml:space="preserve"> por el fallecimiento de su hijo</w:t>
      </w:r>
      <w:r w:rsidR="00817BC8">
        <w:rPr>
          <w:rFonts w:ascii="Times New Roman" w:hAnsi="Times New Roman" w:cs="Times New Roman"/>
        </w:rPr>
        <w:t>;</w:t>
      </w:r>
      <w:r w:rsidR="00817BC8" w:rsidRPr="00817BC8">
        <w:rPr>
          <w:rFonts w:ascii="Times New Roman" w:hAnsi="Times New Roman" w:cs="Times New Roman"/>
        </w:rPr>
        <w:t xml:space="preserve"> proporcionar una vivienda adecuada </w:t>
      </w:r>
      <w:r w:rsidR="00817BC8">
        <w:rPr>
          <w:rFonts w:ascii="Times New Roman" w:hAnsi="Times New Roman" w:cs="Times New Roman"/>
        </w:rPr>
        <w:t>y</w:t>
      </w:r>
      <w:r w:rsidR="00817BC8" w:rsidRPr="00817BC8">
        <w:rPr>
          <w:rFonts w:ascii="Times New Roman" w:hAnsi="Times New Roman" w:cs="Times New Roman"/>
        </w:rPr>
        <w:t xml:space="preserve"> medios para la su</w:t>
      </w:r>
      <w:r w:rsidR="00817BC8">
        <w:rPr>
          <w:rFonts w:ascii="Times New Roman" w:hAnsi="Times New Roman" w:cs="Times New Roman"/>
        </w:rPr>
        <w:t>bsistencia de Gabriela; e</w:t>
      </w:r>
      <w:r w:rsidR="00817BC8" w:rsidRPr="00817BC8">
        <w:rPr>
          <w:rFonts w:ascii="Times New Roman" w:hAnsi="Times New Roman" w:cs="Times New Roman"/>
        </w:rPr>
        <w:t xml:space="preserve"> incorporar en el proceso de adopción de su hija l</w:t>
      </w:r>
      <w:r w:rsidR="004A2B59">
        <w:rPr>
          <w:rFonts w:ascii="Times New Roman" w:hAnsi="Times New Roman" w:cs="Times New Roman"/>
        </w:rPr>
        <w:t>os antecedentes relativos al trá</w:t>
      </w:r>
      <w:r w:rsidR="00817BC8" w:rsidRPr="00817BC8">
        <w:rPr>
          <w:rFonts w:ascii="Times New Roman" w:hAnsi="Times New Roman" w:cs="Times New Roman"/>
        </w:rPr>
        <w:t>mi</w:t>
      </w:r>
      <w:r w:rsidR="00847C9D">
        <w:rPr>
          <w:rFonts w:ascii="Times New Roman" w:hAnsi="Times New Roman" w:cs="Times New Roman"/>
        </w:rPr>
        <w:t xml:space="preserve">te de la petición ante la CIDH </w:t>
      </w:r>
      <w:r w:rsidR="00817BC8" w:rsidRPr="00817BC8">
        <w:rPr>
          <w:rFonts w:ascii="Times New Roman" w:hAnsi="Times New Roman" w:cs="Times New Roman"/>
        </w:rPr>
        <w:t xml:space="preserve">y realizar gestiones para facilitar </w:t>
      </w:r>
      <w:r w:rsidR="004A2B59">
        <w:rPr>
          <w:rFonts w:ascii="Times New Roman" w:hAnsi="Times New Roman" w:cs="Times New Roman"/>
        </w:rPr>
        <w:t>el restablecimiento del ví</w:t>
      </w:r>
      <w:r w:rsidR="00213A16">
        <w:rPr>
          <w:rFonts w:ascii="Times New Roman" w:hAnsi="Times New Roman" w:cs="Times New Roman"/>
        </w:rPr>
        <w:t>nculo. Además</w:t>
      </w:r>
      <w:r w:rsidR="00817BC8">
        <w:rPr>
          <w:rFonts w:ascii="Times New Roman" w:hAnsi="Times New Roman" w:cs="Times New Roman"/>
        </w:rPr>
        <w:t>,</w:t>
      </w:r>
      <w:r w:rsidR="00642992">
        <w:rPr>
          <w:rFonts w:ascii="Times New Roman" w:hAnsi="Times New Roman" w:cs="Times New Roman"/>
        </w:rPr>
        <w:t xml:space="preserve"> </w:t>
      </w:r>
      <w:r w:rsidR="00213A16" w:rsidRPr="00213A16">
        <w:rPr>
          <w:rFonts w:ascii="Times New Roman" w:hAnsi="Times New Roman" w:cs="Times New Roman"/>
        </w:rPr>
        <w:t>como garantías de no repetición,</w:t>
      </w:r>
      <w:r w:rsidR="004A2B59">
        <w:rPr>
          <w:rFonts w:ascii="Times New Roman" w:hAnsi="Times New Roman" w:cs="Times New Roman"/>
        </w:rPr>
        <w:t xml:space="preserve"> el Estado se comprometió</w:t>
      </w:r>
      <w:r w:rsidR="00213A16">
        <w:rPr>
          <w:rFonts w:ascii="Times New Roman" w:hAnsi="Times New Roman" w:cs="Times New Roman"/>
        </w:rPr>
        <w:t>,</w:t>
      </w:r>
      <w:r w:rsidR="00213A16" w:rsidRPr="00213A16">
        <w:rPr>
          <w:rFonts w:ascii="Times New Roman" w:hAnsi="Times New Roman" w:cs="Times New Roman"/>
        </w:rPr>
        <w:t xml:space="preserve"> entre </w:t>
      </w:r>
      <w:r w:rsidR="00213A16">
        <w:rPr>
          <w:rFonts w:ascii="Times New Roman" w:hAnsi="Times New Roman" w:cs="Times New Roman"/>
        </w:rPr>
        <w:t>otras cosas: a desarrollar</w:t>
      </w:r>
      <w:r w:rsidR="00213A16" w:rsidRPr="00213A16">
        <w:rPr>
          <w:rFonts w:ascii="Times New Roman" w:hAnsi="Times New Roman" w:cs="Times New Roman"/>
        </w:rPr>
        <w:t xml:space="preserve"> programa</w:t>
      </w:r>
      <w:r w:rsidR="00213A16">
        <w:rPr>
          <w:rFonts w:ascii="Times New Roman" w:hAnsi="Times New Roman" w:cs="Times New Roman"/>
        </w:rPr>
        <w:t>s</w:t>
      </w:r>
      <w:r w:rsidR="00213A16" w:rsidRPr="00213A16">
        <w:rPr>
          <w:rFonts w:ascii="Times New Roman" w:hAnsi="Times New Roman" w:cs="Times New Roman"/>
        </w:rPr>
        <w:t xml:space="preserve"> de capacitación sobre derechos humanos de las mujeres indígenas y acceso a la justicia para funcionarios administra</w:t>
      </w:r>
      <w:r w:rsidR="00213A16">
        <w:rPr>
          <w:rFonts w:ascii="Times New Roman" w:hAnsi="Times New Roman" w:cs="Times New Roman"/>
        </w:rPr>
        <w:t xml:space="preserve">tivos y del sistema de justicia; y al </w:t>
      </w:r>
      <w:r w:rsidR="00213A16" w:rsidRPr="00213A16">
        <w:rPr>
          <w:rFonts w:ascii="Times New Roman" w:hAnsi="Times New Roman" w:cs="Times New Roman"/>
        </w:rPr>
        <w:t xml:space="preserve">establecimiento de una mesa de trabajo coordinada por el </w:t>
      </w:r>
      <w:r w:rsidR="00225F5B">
        <w:rPr>
          <w:rFonts w:ascii="Times New Roman" w:hAnsi="Times New Roman" w:cs="Times New Roman"/>
        </w:rPr>
        <w:t xml:space="preserve">Estado </w:t>
      </w:r>
      <w:r w:rsidR="00213A16" w:rsidRPr="00213A16">
        <w:rPr>
          <w:rFonts w:ascii="Times New Roman" w:hAnsi="Times New Roman" w:cs="Times New Roman"/>
        </w:rPr>
        <w:t>para desarrollar una propuesta de indicaciones al Proyecto de Ley que modifica la actual Ley sobre adopción de menores, con el objeto de incorporar un principio de interculturalidad en los procesos de adopción</w:t>
      </w:r>
      <w:r w:rsidR="002B0BA9">
        <w:rPr>
          <w:rFonts w:ascii="Times New Roman" w:hAnsi="Times New Roman" w:cs="Times New Roman"/>
        </w:rPr>
        <w:t xml:space="preserve"> (CIDH, 2016)</w:t>
      </w:r>
      <w:r w:rsidR="00642992">
        <w:rPr>
          <w:rFonts w:ascii="Times New Roman" w:hAnsi="Times New Roman" w:cs="Times New Roman"/>
        </w:rPr>
        <w:t>.</w:t>
      </w:r>
    </w:p>
    <w:p w14:paraId="0294A01D" w14:textId="77777777" w:rsidR="00447E4C" w:rsidRPr="00225F5B" w:rsidRDefault="00447E4C" w:rsidP="00C851C6">
      <w:pPr>
        <w:pStyle w:val="ListParagraph"/>
        <w:numPr>
          <w:ilvl w:val="0"/>
          <w:numId w:val="2"/>
        </w:numPr>
        <w:spacing w:after="100" w:afterAutospacing="1" w:line="360" w:lineRule="auto"/>
        <w:jc w:val="both"/>
        <w:rPr>
          <w:rFonts w:ascii="Times New Roman" w:hAnsi="Times New Roman" w:cs="Times New Roman"/>
          <w:b/>
        </w:rPr>
      </w:pPr>
      <w:r w:rsidRPr="00447E4C">
        <w:rPr>
          <w:rFonts w:ascii="Times New Roman" w:hAnsi="Times New Roman" w:cs="Times New Roman"/>
          <w:b/>
        </w:rPr>
        <w:t xml:space="preserve">Antecedentes del procedimiento de medida de protección </w:t>
      </w:r>
    </w:p>
    <w:p w14:paraId="1ACF3634" w14:textId="77777777" w:rsidR="00B93F9A" w:rsidRDefault="00313316"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4A2B59">
        <w:rPr>
          <w:rFonts w:ascii="Times New Roman" w:hAnsi="Times New Roman" w:cs="Times New Roman"/>
        </w:rPr>
        <w:t>Meses ante</w:t>
      </w:r>
      <w:r w:rsidR="00F10B29">
        <w:rPr>
          <w:rFonts w:ascii="Times New Roman" w:hAnsi="Times New Roman" w:cs="Times New Roman"/>
        </w:rPr>
        <w:t xml:space="preserve">s de la firma </w:t>
      </w:r>
      <w:r w:rsidR="004A2B59">
        <w:rPr>
          <w:rFonts w:ascii="Times New Roman" w:hAnsi="Times New Roman" w:cs="Times New Roman"/>
        </w:rPr>
        <w:t xml:space="preserve">del Acuerdo de Solución Amistosa </w:t>
      </w:r>
      <w:r w:rsidR="00F10B29">
        <w:rPr>
          <w:rFonts w:ascii="Times New Roman" w:hAnsi="Times New Roman" w:cs="Times New Roman"/>
        </w:rPr>
        <w:t xml:space="preserve">(junio de 2016) </w:t>
      </w:r>
      <w:r w:rsidR="004A2B59" w:rsidRPr="00255109">
        <w:rPr>
          <w:rFonts w:ascii="Times New Roman" w:hAnsi="Times New Roman" w:cs="Times New Roman"/>
        </w:rPr>
        <w:t xml:space="preserve"> </w:t>
      </w:r>
      <w:r w:rsidR="004A2B59">
        <w:rPr>
          <w:rFonts w:ascii="Times New Roman" w:hAnsi="Times New Roman" w:cs="Times New Roman"/>
        </w:rPr>
        <w:t xml:space="preserve">por el cual el Estado de Chile reconoció responsabilidad por la graves violaciones de los derechos humanos de Gabriela Blas y su hija, </w:t>
      </w:r>
      <w:r w:rsidR="00EE6585">
        <w:rPr>
          <w:rFonts w:ascii="Times New Roman" w:hAnsi="Times New Roman" w:cs="Times New Roman"/>
        </w:rPr>
        <w:t xml:space="preserve">se inicia </w:t>
      </w:r>
      <w:r w:rsidR="004A2B59">
        <w:rPr>
          <w:rFonts w:ascii="Times New Roman" w:hAnsi="Times New Roman" w:cs="Times New Roman"/>
        </w:rPr>
        <w:t xml:space="preserve">un procedimiento proteccional </w:t>
      </w:r>
      <w:r w:rsidR="007D3B17">
        <w:rPr>
          <w:rFonts w:ascii="Times New Roman" w:hAnsi="Times New Roman" w:cs="Times New Roman"/>
        </w:rPr>
        <w:t xml:space="preserve">en virtud de </w:t>
      </w:r>
      <w:r w:rsidR="0040320A" w:rsidRPr="00447E4C">
        <w:rPr>
          <w:rFonts w:ascii="Times New Roman" w:hAnsi="Times New Roman" w:cs="Times New Roman"/>
        </w:rPr>
        <w:t>u</w:t>
      </w:r>
      <w:r w:rsidR="0040320A">
        <w:rPr>
          <w:rFonts w:ascii="Times New Roman" w:hAnsi="Times New Roman" w:cs="Times New Roman"/>
        </w:rPr>
        <w:t xml:space="preserve">na denuncia realizada </w:t>
      </w:r>
      <w:r w:rsidR="000E18AB">
        <w:rPr>
          <w:rFonts w:ascii="Times New Roman" w:hAnsi="Times New Roman" w:cs="Times New Roman"/>
        </w:rPr>
        <w:t xml:space="preserve">el 14 de abril de 2016 </w:t>
      </w:r>
      <w:r w:rsidR="0040320A">
        <w:rPr>
          <w:rFonts w:ascii="Times New Roman" w:hAnsi="Times New Roman" w:cs="Times New Roman"/>
        </w:rPr>
        <w:t xml:space="preserve">por un funcionario </w:t>
      </w:r>
      <w:r w:rsidR="0040320A" w:rsidRPr="00447E4C">
        <w:rPr>
          <w:rFonts w:ascii="Times New Roman" w:hAnsi="Times New Roman" w:cs="Times New Roman"/>
        </w:rPr>
        <w:t>de la Oficina de Protección</w:t>
      </w:r>
      <w:r w:rsidR="0040320A">
        <w:rPr>
          <w:rFonts w:ascii="Times New Roman" w:hAnsi="Times New Roman" w:cs="Times New Roman"/>
        </w:rPr>
        <w:t xml:space="preserve"> de Derechos de la Infancia (OPD) ante la</w:t>
      </w:r>
      <w:r w:rsidR="0040320A" w:rsidRPr="00447E4C">
        <w:rPr>
          <w:rFonts w:ascii="Times New Roman" w:hAnsi="Times New Roman" w:cs="Times New Roman"/>
        </w:rPr>
        <w:t xml:space="preserve"> Comisaria de Carabineros de </w:t>
      </w:r>
      <w:r w:rsidR="006C5595">
        <w:rPr>
          <w:rFonts w:ascii="Times New Roman" w:hAnsi="Times New Roman" w:cs="Times New Roman"/>
        </w:rPr>
        <w:t>Chile de la localidad de Putre</w:t>
      </w:r>
      <w:r w:rsidR="00255109">
        <w:rPr>
          <w:rFonts w:ascii="Times New Roman" w:hAnsi="Times New Roman" w:cs="Times New Roman"/>
        </w:rPr>
        <w:t>.</w:t>
      </w:r>
    </w:p>
    <w:p w14:paraId="1A5F2F2E" w14:textId="77777777" w:rsidR="00815760" w:rsidRDefault="00313316"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40320A" w:rsidRPr="0040320A">
        <w:rPr>
          <w:rFonts w:ascii="Times New Roman" w:hAnsi="Times New Roman" w:cs="Times New Roman"/>
        </w:rPr>
        <w:t xml:space="preserve">En el parte </w:t>
      </w:r>
      <w:r w:rsidR="004A2B59">
        <w:rPr>
          <w:rFonts w:ascii="Times New Roman" w:hAnsi="Times New Roman" w:cs="Times New Roman"/>
        </w:rPr>
        <w:t xml:space="preserve">de </w:t>
      </w:r>
      <w:r w:rsidR="0040320A" w:rsidRPr="0040320A">
        <w:rPr>
          <w:rFonts w:ascii="Times New Roman" w:hAnsi="Times New Roman" w:cs="Times New Roman"/>
        </w:rPr>
        <w:t>denuncia se señala</w:t>
      </w:r>
      <w:r w:rsidR="00EE6585">
        <w:rPr>
          <w:rFonts w:ascii="Times New Roman" w:hAnsi="Times New Roman" w:cs="Times New Roman"/>
        </w:rPr>
        <w:t>ba que</w:t>
      </w:r>
      <w:r w:rsidR="0040320A" w:rsidRPr="0040320A">
        <w:rPr>
          <w:rFonts w:ascii="Times New Roman" w:hAnsi="Times New Roman" w:cs="Times New Roman"/>
        </w:rPr>
        <w:t xml:space="preserve"> la </w:t>
      </w:r>
      <w:r w:rsidR="00EE6585">
        <w:rPr>
          <w:rFonts w:ascii="Times New Roman" w:hAnsi="Times New Roman" w:cs="Times New Roman"/>
        </w:rPr>
        <w:t>OPD</w:t>
      </w:r>
      <w:r w:rsidR="0040320A" w:rsidRPr="0040320A">
        <w:rPr>
          <w:rFonts w:ascii="Times New Roman" w:hAnsi="Times New Roman" w:cs="Times New Roman"/>
        </w:rPr>
        <w:t xml:space="preserve"> de Parinacota fue alertada por la directora del Jardín Infantil </w:t>
      </w:r>
      <w:r w:rsidR="00EE6585">
        <w:rPr>
          <w:rFonts w:ascii="Times New Roman" w:hAnsi="Times New Roman" w:cs="Times New Roman"/>
        </w:rPr>
        <w:t>donde</w:t>
      </w:r>
      <w:r w:rsidR="00C410F9">
        <w:rPr>
          <w:rFonts w:ascii="Times New Roman" w:hAnsi="Times New Roman" w:cs="Times New Roman"/>
        </w:rPr>
        <w:t xml:space="preserve"> </w:t>
      </w:r>
      <w:r w:rsidR="00EE6585">
        <w:rPr>
          <w:rFonts w:ascii="Times New Roman" w:hAnsi="Times New Roman" w:cs="Times New Roman"/>
        </w:rPr>
        <w:t>asistía el niño JBB</w:t>
      </w:r>
      <w:r w:rsidR="0040320A" w:rsidRPr="0040320A">
        <w:rPr>
          <w:rFonts w:ascii="Times New Roman" w:hAnsi="Times New Roman" w:cs="Times New Roman"/>
        </w:rPr>
        <w:t>, de que el menor presenta</w:t>
      </w:r>
      <w:r w:rsidR="00EE6585">
        <w:rPr>
          <w:rFonts w:ascii="Times New Roman" w:hAnsi="Times New Roman" w:cs="Times New Roman"/>
        </w:rPr>
        <w:t>ba</w:t>
      </w:r>
      <w:r w:rsidR="0040320A" w:rsidRPr="0040320A">
        <w:rPr>
          <w:rFonts w:ascii="Times New Roman" w:hAnsi="Times New Roman" w:cs="Times New Roman"/>
        </w:rPr>
        <w:t xml:space="preserve"> una lesión en </w:t>
      </w:r>
      <w:r w:rsidR="004A2B59">
        <w:rPr>
          <w:rFonts w:ascii="Times New Roman" w:hAnsi="Times New Roman" w:cs="Times New Roman"/>
        </w:rPr>
        <w:t xml:space="preserve">su </w:t>
      </w:r>
      <w:r w:rsidR="0040320A" w:rsidRPr="0040320A">
        <w:rPr>
          <w:rFonts w:ascii="Times New Roman" w:hAnsi="Times New Roman" w:cs="Times New Roman"/>
        </w:rPr>
        <w:t xml:space="preserve">glúteo izquierdo, </w:t>
      </w:r>
      <w:r w:rsidR="00EE6585" w:rsidRPr="0040320A">
        <w:rPr>
          <w:rFonts w:ascii="Times New Roman" w:hAnsi="Times New Roman" w:cs="Times New Roman"/>
        </w:rPr>
        <w:t>desconociéndo</w:t>
      </w:r>
      <w:r w:rsidR="004A2B59">
        <w:rPr>
          <w:rFonts w:ascii="Times New Roman" w:hAnsi="Times New Roman" w:cs="Times New Roman"/>
        </w:rPr>
        <w:t>se su</w:t>
      </w:r>
      <w:r w:rsidR="00EE6585">
        <w:rPr>
          <w:rFonts w:ascii="Times New Roman" w:hAnsi="Times New Roman" w:cs="Times New Roman"/>
        </w:rPr>
        <w:t xml:space="preserve"> origen</w:t>
      </w:r>
      <w:r w:rsidR="0040320A" w:rsidRPr="0040320A">
        <w:rPr>
          <w:rFonts w:ascii="Times New Roman" w:hAnsi="Times New Roman" w:cs="Times New Roman"/>
        </w:rPr>
        <w:t>, la que fue diagno</w:t>
      </w:r>
      <w:r w:rsidR="003A1263">
        <w:rPr>
          <w:rFonts w:ascii="Times New Roman" w:hAnsi="Times New Roman" w:cs="Times New Roman"/>
        </w:rPr>
        <w:t>sticada</w:t>
      </w:r>
      <w:r w:rsidR="0040320A" w:rsidRPr="0040320A">
        <w:rPr>
          <w:rFonts w:ascii="Times New Roman" w:hAnsi="Times New Roman" w:cs="Times New Roman"/>
        </w:rPr>
        <w:t xml:space="preserve"> </w:t>
      </w:r>
      <w:r w:rsidR="003A1263">
        <w:rPr>
          <w:rFonts w:ascii="Times New Roman" w:hAnsi="Times New Roman" w:cs="Times New Roman"/>
        </w:rPr>
        <w:t xml:space="preserve">en el </w:t>
      </w:r>
      <w:r w:rsidR="004A2B59">
        <w:rPr>
          <w:rFonts w:ascii="Times New Roman" w:hAnsi="Times New Roman" w:cs="Times New Roman"/>
        </w:rPr>
        <w:t>Centro de Salud Familiar (CESFAM)</w:t>
      </w:r>
      <w:r w:rsidR="003A1263">
        <w:rPr>
          <w:rFonts w:ascii="Times New Roman" w:hAnsi="Times New Roman" w:cs="Times New Roman"/>
        </w:rPr>
        <w:t xml:space="preserve"> de Putre</w:t>
      </w:r>
      <w:r w:rsidR="003A1263" w:rsidRPr="0040320A">
        <w:rPr>
          <w:rFonts w:ascii="Times New Roman" w:hAnsi="Times New Roman" w:cs="Times New Roman"/>
        </w:rPr>
        <w:t xml:space="preserve"> </w:t>
      </w:r>
      <w:r w:rsidR="0040320A" w:rsidRPr="0040320A">
        <w:rPr>
          <w:rFonts w:ascii="Times New Roman" w:hAnsi="Times New Roman" w:cs="Times New Roman"/>
        </w:rPr>
        <w:t>como una “contusión o golpe de bajo impacto” de cará</w:t>
      </w:r>
      <w:r w:rsidR="00EE6585">
        <w:rPr>
          <w:rFonts w:ascii="Times New Roman" w:hAnsi="Times New Roman" w:cs="Times New Roman"/>
        </w:rPr>
        <w:t>cter leve</w:t>
      </w:r>
      <w:r w:rsidR="003A1263">
        <w:rPr>
          <w:rFonts w:ascii="Times New Roman" w:hAnsi="Times New Roman" w:cs="Times New Roman"/>
        </w:rPr>
        <w:t>, que “no impresionaría como caída”</w:t>
      </w:r>
      <w:r w:rsidR="00EE6585">
        <w:rPr>
          <w:rFonts w:ascii="Times New Roman" w:hAnsi="Times New Roman" w:cs="Times New Roman"/>
        </w:rPr>
        <w:t>. Con esa</w:t>
      </w:r>
      <w:r w:rsidR="0040320A" w:rsidRPr="0040320A">
        <w:rPr>
          <w:rFonts w:ascii="Times New Roman" w:hAnsi="Times New Roman" w:cs="Times New Roman"/>
        </w:rPr>
        <w:t xml:space="preserve"> información, personal de servicio concurrió junto con el denunciante al domicilio del menor, </w:t>
      </w:r>
      <w:r w:rsidR="00EE6585">
        <w:rPr>
          <w:rFonts w:ascii="Times New Roman" w:hAnsi="Times New Roman" w:cs="Times New Roman"/>
        </w:rPr>
        <w:t>“[…</w:t>
      </w:r>
      <w:r w:rsidR="00815760">
        <w:rPr>
          <w:rFonts w:ascii="Times New Roman" w:hAnsi="Times New Roman" w:cs="Times New Roman"/>
        </w:rPr>
        <w:t>]</w:t>
      </w:r>
      <w:r w:rsidR="00EE6585">
        <w:rPr>
          <w:rFonts w:ascii="Times New Roman" w:hAnsi="Times New Roman" w:cs="Times New Roman"/>
        </w:rPr>
        <w:t xml:space="preserve"> </w:t>
      </w:r>
      <w:r w:rsidR="0040320A" w:rsidRPr="0040320A">
        <w:rPr>
          <w:rFonts w:ascii="Times New Roman" w:hAnsi="Times New Roman" w:cs="Times New Roman"/>
        </w:rPr>
        <w:t>con la finalidad de verificar si esta lesión pudiere ser atribuido a maltrato infantil</w:t>
      </w:r>
      <w:r w:rsidR="00EE6585">
        <w:rPr>
          <w:rFonts w:ascii="Times New Roman" w:hAnsi="Times New Roman" w:cs="Times New Roman"/>
        </w:rPr>
        <w:t>”</w:t>
      </w:r>
      <w:r w:rsidR="0040320A" w:rsidRPr="0040320A">
        <w:rPr>
          <w:rFonts w:ascii="Times New Roman" w:hAnsi="Times New Roman" w:cs="Times New Roman"/>
        </w:rPr>
        <w:t>, entrevistándose en el lugar con la madre identificada como Gabriela Blas Blas</w:t>
      </w:r>
      <w:r w:rsidR="00EE6585">
        <w:rPr>
          <w:rFonts w:ascii="Times New Roman" w:hAnsi="Times New Roman" w:cs="Times New Roman"/>
        </w:rPr>
        <w:t>, quien</w:t>
      </w:r>
      <w:r w:rsidR="0040320A" w:rsidRPr="0040320A">
        <w:rPr>
          <w:rFonts w:ascii="Times New Roman" w:hAnsi="Times New Roman" w:cs="Times New Roman"/>
        </w:rPr>
        <w:t xml:space="preserve"> al ser consultada por el </w:t>
      </w:r>
      <w:r w:rsidR="00815760">
        <w:rPr>
          <w:rFonts w:ascii="Times New Roman" w:hAnsi="Times New Roman" w:cs="Times New Roman"/>
        </w:rPr>
        <w:t>hecho denunciado señaló que “[…] presume que la lesión fue causada por una caída casual durante el día” (</w:t>
      </w:r>
      <w:r w:rsidR="002B0BA9" w:rsidRPr="002B0BA9">
        <w:rPr>
          <w:rFonts w:ascii="Times New Roman" w:hAnsi="Times New Roman" w:cs="Times New Roman"/>
        </w:rPr>
        <w:t xml:space="preserve">Carabineros de </w:t>
      </w:r>
      <w:r w:rsidR="002B0BA9">
        <w:rPr>
          <w:rFonts w:ascii="Times New Roman" w:hAnsi="Times New Roman" w:cs="Times New Roman"/>
        </w:rPr>
        <w:t>Chile, 2016</w:t>
      </w:r>
      <w:r w:rsidR="00815760">
        <w:rPr>
          <w:rFonts w:ascii="Times New Roman" w:hAnsi="Times New Roman" w:cs="Times New Roman"/>
        </w:rPr>
        <w:t xml:space="preserve">). A partir de este momento, </w:t>
      </w:r>
      <w:r w:rsidR="00815760" w:rsidRPr="00815760">
        <w:rPr>
          <w:rFonts w:ascii="Times New Roman" w:hAnsi="Times New Roman" w:cs="Times New Roman"/>
        </w:rPr>
        <w:t>se establece como hipótesis inicial que la lesió</w:t>
      </w:r>
      <w:r w:rsidR="00815760">
        <w:rPr>
          <w:rFonts w:ascii="Times New Roman" w:hAnsi="Times New Roman" w:cs="Times New Roman"/>
        </w:rPr>
        <w:t>n detectada en el menor JBB</w:t>
      </w:r>
      <w:r w:rsidR="004A2B59">
        <w:rPr>
          <w:rFonts w:ascii="Times New Roman" w:hAnsi="Times New Roman" w:cs="Times New Roman"/>
        </w:rPr>
        <w:t xml:space="preserve"> podía</w:t>
      </w:r>
      <w:r w:rsidR="00815760" w:rsidRPr="00815760">
        <w:rPr>
          <w:rFonts w:ascii="Times New Roman" w:hAnsi="Times New Roman" w:cs="Times New Roman"/>
        </w:rPr>
        <w:t xml:space="preserve"> ser</w:t>
      </w:r>
      <w:r w:rsidR="004A2B59">
        <w:rPr>
          <w:rFonts w:ascii="Times New Roman" w:hAnsi="Times New Roman" w:cs="Times New Roman"/>
        </w:rPr>
        <w:t xml:space="preserve"> atribuida </w:t>
      </w:r>
      <w:r w:rsidR="00815760">
        <w:rPr>
          <w:rFonts w:ascii="Times New Roman" w:hAnsi="Times New Roman" w:cs="Times New Roman"/>
        </w:rPr>
        <w:t>a maltrato infant</w:t>
      </w:r>
      <w:r w:rsidR="00C410F9">
        <w:rPr>
          <w:rFonts w:ascii="Times New Roman" w:hAnsi="Times New Roman" w:cs="Times New Roman"/>
        </w:rPr>
        <w:t>il</w:t>
      </w:r>
      <w:r w:rsidR="00815760" w:rsidRPr="00815760">
        <w:rPr>
          <w:rFonts w:ascii="Times New Roman" w:hAnsi="Times New Roman" w:cs="Times New Roman"/>
        </w:rPr>
        <w:t>.</w:t>
      </w:r>
    </w:p>
    <w:p w14:paraId="50A1AA5D" w14:textId="77777777" w:rsidR="005D4B42" w:rsidRDefault="00313316"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E03030">
        <w:rPr>
          <w:rFonts w:ascii="Times New Roman" w:hAnsi="Times New Roman" w:cs="Times New Roman"/>
        </w:rPr>
        <w:t xml:space="preserve">Inmediatamente, se </w:t>
      </w:r>
      <w:r w:rsidR="00847C9D">
        <w:rPr>
          <w:rFonts w:ascii="Times New Roman" w:hAnsi="Times New Roman" w:cs="Times New Roman"/>
        </w:rPr>
        <w:t>hizo</w:t>
      </w:r>
      <w:r w:rsidR="0023170E">
        <w:rPr>
          <w:rFonts w:ascii="Times New Roman" w:hAnsi="Times New Roman" w:cs="Times New Roman"/>
        </w:rPr>
        <w:t xml:space="preserve"> parte en la causa </w:t>
      </w:r>
      <w:r w:rsidR="000E18AB" w:rsidRPr="000E18AB">
        <w:rPr>
          <w:rFonts w:ascii="Times New Roman" w:hAnsi="Times New Roman" w:cs="Times New Roman"/>
        </w:rPr>
        <w:t>la Gobernación</w:t>
      </w:r>
      <w:r w:rsidR="000E18AB">
        <w:rPr>
          <w:rFonts w:ascii="Times New Roman" w:hAnsi="Times New Roman" w:cs="Times New Roman"/>
        </w:rPr>
        <w:t xml:space="preserve"> Provincial d</w:t>
      </w:r>
      <w:r w:rsidR="000E18AB" w:rsidRPr="000E18AB">
        <w:rPr>
          <w:rFonts w:ascii="Times New Roman" w:hAnsi="Times New Roman" w:cs="Times New Roman"/>
        </w:rPr>
        <w:t xml:space="preserve">e Parinacota, </w:t>
      </w:r>
      <w:r w:rsidR="000E18AB">
        <w:rPr>
          <w:rFonts w:ascii="Times New Roman" w:hAnsi="Times New Roman" w:cs="Times New Roman"/>
        </w:rPr>
        <w:t>en rep</w:t>
      </w:r>
      <w:r w:rsidR="00764C82">
        <w:rPr>
          <w:rFonts w:ascii="Times New Roman" w:hAnsi="Times New Roman" w:cs="Times New Roman"/>
        </w:rPr>
        <w:t>resentación de la OPD de Putre,</w:t>
      </w:r>
      <w:r w:rsidR="005D4B42">
        <w:rPr>
          <w:rFonts w:ascii="Times New Roman" w:hAnsi="Times New Roman" w:cs="Times New Roman"/>
        </w:rPr>
        <w:t xml:space="preserve"> y</w:t>
      </w:r>
      <w:r w:rsidR="000E18AB">
        <w:rPr>
          <w:rFonts w:ascii="Times New Roman" w:hAnsi="Times New Roman" w:cs="Times New Roman"/>
        </w:rPr>
        <w:t xml:space="preserve"> </w:t>
      </w:r>
      <w:r w:rsidR="005D4B42">
        <w:rPr>
          <w:rFonts w:ascii="Times New Roman" w:hAnsi="Times New Roman" w:cs="Times New Roman"/>
        </w:rPr>
        <w:t xml:space="preserve">el SENAME, </w:t>
      </w:r>
      <w:r w:rsidR="00DD17D0">
        <w:rPr>
          <w:rFonts w:ascii="Times New Roman" w:hAnsi="Times New Roman" w:cs="Times New Roman"/>
        </w:rPr>
        <w:t xml:space="preserve">solicitando como </w:t>
      </w:r>
      <w:r w:rsidR="00DD17D0" w:rsidRPr="000E18AB">
        <w:rPr>
          <w:rFonts w:ascii="Times New Roman" w:hAnsi="Times New Roman" w:cs="Times New Roman"/>
        </w:rPr>
        <w:t xml:space="preserve">medida de protección a favor del niño </w:t>
      </w:r>
      <w:r w:rsidR="00F10B29">
        <w:rPr>
          <w:rFonts w:ascii="Times New Roman" w:hAnsi="Times New Roman" w:cs="Times New Roman"/>
        </w:rPr>
        <w:t>JBB</w:t>
      </w:r>
      <w:r w:rsidR="00DD17D0">
        <w:rPr>
          <w:rFonts w:ascii="Times New Roman" w:hAnsi="Times New Roman" w:cs="Times New Roman"/>
        </w:rPr>
        <w:t xml:space="preserve"> su incorporación a un p</w:t>
      </w:r>
      <w:r w:rsidR="00DD17D0" w:rsidRPr="000E18AB">
        <w:rPr>
          <w:rFonts w:ascii="Times New Roman" w:hAnsi="Times New Roman" w:cs="Times New Roman"/>
        </w:rPr>
        <w:t>rograma</w:t>
      </w:r>
      <w:r w:rsidR="00DD17D0">
        <w:rPr>
          <w:rFonts w:ascii="Times New Roman" w:hAnsi="Times New Roman" w:cs="Times New Roman"/>
        </w:rPr>
        <w:t xml:space="preserve"> de i</w:t>
      </w:r>
      <w:r w:rsidR="00DD17D0" w:rsidRPr="000E18AB">
        <w:rPr>
          <w:rFonts w:ascii="Times New Roman" w:hAnsi="Times New Roman" w:cs="Times New Roman"/>
        </w:rPr>
        <w:t>ntervención, con el obje</w:t>
      </w:r>
      <w:r w:rsidR="00DD17D0">
        <w:rPr>
          <w:rFonts w:ascii="Times New Roman" w:hAnsi="Times New Roman" w:cs="Times New Roman"/>
        </w:rPr>
        <w:t>tivo de desarrollar un trabajo p</w:t>
      </w:r>
      <w:r w:rsidR="00DD17D0" w:rsidRPr="000E18AB">
        <w:rPr>
          <w:rFonts w:ascii="Times New Roman" w:hAnsi="Times New Roman" w:cs="Times New Roman"/>
        </w:rPr>
        <w:t>sicosocial en co</w:t>
      </w:r>
      <w:r w:rsidR="00DD17D0">
        <w:rPr>
          <w:rFonts w:ascii="Times New Roman" w:hAnsi="Times New Roman" w:cs="Times New Roman"/>
        </w:rPr>
        <w:t>njunto con la madre, abordando talleres de h</w:t>
      </w:r>
      <w:r w:rsidR="00DD17D0" w:rsidRPr="000E18AB">
        <w:rPr>
          <w:rFonts w:ascii="Times New Roman" w:hAnsi="Times New Roman" w:cs="Times New Roman"/>
        </w:rPr>
        <w:t>abilidades</w:t>
      </w:r>
      <w:r w:rsidR="00DD17D0">
        <w:rPr>
          <w:rFonts w:ascii="Times New Roman" w:hAnsi="Times New Roman" w:cs="Times New Roman"/>
        </w:rPr>
        <w:t xml:space="preserve"> parentales y estilos de crianza.</w:t>
      </w:r>
    </w:p>
    <w:p w14:paraId="65118388" w14:textId="77777777" w:rsidR="00075A83" w:rsidRPr="00C851C6" w:rsidRDefault="00F10B29"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075A83">
        <w:rPr>
          <w:rFonts w:ascii="Times New Roman" w:hAnsi="Times New Roman" w:cs="Times New Roman"/>
        </w:rPr>
        <w:t xml:space="preserve">El 6 de mayo de </w:t>
      </w:r>
      <w:r w:rsidR="00075A83" w:rsidRPr="00C851C6">
        <w:rPr>
          <w:rFonts w:ascii="Times New Roman" w:hAnsi="Times New Roman" w:cs="Times New Roman"/>
        </w:rPr>
        <w:t>2016 se llevó a cabo la audiencia preparatoria</w:t>
      </w:r>
      <w:r w:rsidR="00C5693E" w:rsidRPr="00C851C6">
        <w:rPr>
          <w:rFonts w:ascii="Times New Roman" w:hAnsi="Times New Roman" w:cs="Times New Roman"/>
        </w:rPr>
        <w:t xml:space="preserve"> de juicio, establecié</w:t>
      </w:r>
      <w:r w:rsidR="0023170E" w:rsidRPr="00C851C6">
        <w:rPr>
          <w:rFonts w:ascii="Times New Roman" w:hAnsi="Times New Roman" w:cs="Times New Roman"/>
        </w:rPr>
        <w:t>ndo</w:t>
      </w:r>
      <w:r w:rsidR="00C5693E" w:rsidRPr="00C851C6">
        <w:rPr>
          <w:rFonts w:ascii="Times New Roman" w:hAnsi="Times New Roman" w:cs="Times New Roman"/>
        </w:rPr>
        <w:t>se</w:t>
      </w:r>
      <w:r w:rsidR="0023170E" w:rsidRPr="00C851C6">
        <w:rPr>
          <w:rFonts w:ascii="Times New Roman" w:hAnsi="Times New Roman" w:cs="Times New Roman"/>
        </w:rPr>
        <w:t xml:space="preserve"> como o</w:t>
      </w:r>
      <w:r w:rsidR="00075A83" w:rsidRPr="00C851C6">
        <w:rPr>
          <w:rFonts w:ascii="Times New Roman" w:hAnsi="Times New Roman" w:cs="Times New Roman"/>
        </w:rPr>
        <w:t>bjeto de</w:t>
      </w:r>
      <w:r w:rsidR="0023170E" w:rsidRPr="00C851C6">
        <w:rPr>
          <w:rFonts w:ascii="Times New Roman" w:hAnsi="Times New Roman" w:cs="Times New Roman"/>
        </w:rPr>
        <w:t xml:space="preserve"> juicio </w:t>
      </w:r>
      <w:r w:rsidR="00C851C6">
        <w:rPr>
          <w:rFonts w:ascii="Times New Roman" w:hAnsi="Times New Roman" w:cs="Times New Roman"/>
        </w:rPr>
        <w:t>c</w:t>
      </w:r>
      <w:r w:rsidR="00075A83" w:rsidRPr="00C851C6">
        <w:rPr>
          <w:rFonts w:ascii="Times New Roman" w:hAnsi="Times New Roman" w:cs="Times New Roman"/>
        </w:rPr>
        <w:t>onocer de la causa de medida de protección,</w:t>
      </w:r>
      <w:r w:rsidR="0023170E" w:rsidRPr="00C851C6">
        <w:rPr>
          <w:rFonts w:ascii="Times New Roman" w:hAnsi="Times New Roman" w:cs="Times New Roman"/>
        </w:rPr>
        <w:t xml:space="preserve"> y fijándose </w:t>
      </w:r>
      <w:r w:rsidR="00075A83" w:rsidRPr="00C851C6">
        <w:rPr>
          <w:rFonts w:ascii="Times New Roman" w:hAnsi="Times New Roman" w:cs="Times New Roman"/>
        </w:rPr>
        <w:t xml:space="preserve">como hechos a probar: </w:t>
      </w:r>
      <w:r w:rsidR="00C851C6" w:rsidRPr="00C851C6">
        <w:rPr>
          <w:rFonts w:ascii="Times New Roman" w:hAnsi="Times New Roman" w:cs="Times New Roman"/>
        </w:rPr>
        <w:t>a) e</w:t>
      </w:r>
      <w:r w:rsidR="00075A83" w:rsidRPr="00C851C6">
        <w:rPr>
          <w:rFonts w:ascii="Times New Roman" w:hAnsi="Times New Roman" w:cs="Times New Roman"/>
        </w:rPr>
        <w:t>fectividad de que el niño mat</w:t>
      </w:r>
      <w:r w:rsidR="00775884" w:rsidRPr="00C851C6">
        <w:rPr>
          <w:rFonts w:ascii="Times New Roman" w:hAnsi="Times New Roman" w:cs="Times New Roman"/>
        </w:rPr>
        <w:t>eria de esta causa se encuentra</w:t>
      </w:r>
      <w:r w:rsidR="00075A83" w:rsidRPr="00C851C6">
        <w:rPr>
          <w:rFonts w:ascii="Times New Roman" w:hAnsi="Times New Roman" w:cs="Times New Roman"/>
        </w:rPr>
        <w:t xml:space="preserve"> vulnerado en sus derechos en forma física o moral y verificar si a su respecto amerita aplicar alg</w:t>
      </w:r>
      <w:r w:rsidR="00C851C6" w:rsidRPr="00C851C6">
        <w:rPr>
          <w:rFonts w:ascii="Times New Roman" w:hAnsi="Times New Roman" w:cs="Times New Roman"/>
        </w:rPr>
        <w:t>una medida de protección; b) s</w:t>
      </w:r>
      <w:r w:rsidR="00075A83" w:rsidRPr="00C851C6">
        <w:rPr>
          <w:rFonts w:ascii="Times New Roman" w:hAnsi="Times New Roman" w:cs="Times New Roman"/>
        </w:rPr>
        <w:t>ituación que dio origen al proceso</w:t>
      </w:r>
      <w:r w:rsidR="00C851C6" w:rsidRPr="00C851C6">
        <w:rPr>
          <w:rFonts w:ascii="Times New Roman" w:hAnsi="Times New Roman" w:cs="Times New Roman"/>
        </w:rPr>
        <w:t xml:space="preserve">; </w:t>
      </w:r>
      <w:r w:rsidR="00075A83" w:rsidRPr="00C851C6">
        <w:rPr>
          <w:rFonts w:ascii="Times New Roman" w:hAnsi="Times New Roman" w:cs="Times New Roman"/>
        </w:rPr>
        <w:t>c) Forma como afecta al niño</w:t>
      </w:r>
      <w:r w:rsidR="00C851C6" w:rsidRPr="00C851C6">
        <w:rPr>
          <w:rFonts w:ascii="Times New Roman" w:hAnsi="Times New Roman" w:cs="Times New Roman"/>
        </w:rPr>
        <w:t xml:space="preserve">; </w:t>
      </w:r>
      <w:r w:rsidR="00075A83" w:rsidRPr="00C851C6">
        <w:rPr>
          <w:rFonts w:ascii="Times New Roman" w:hAnsi="Times New Roman" w:cs="Times New Roman"/>
        </w:rPr>
        <w:t>d) Identidad de las personas in</w:t>
      </w:r>
      <w:r w:rsidR="00C851C6" w:rsidRPr="00C851C6">
        <w:rPr>
          <w:rFonts w:ascii="Times New Roman" w:hAnsi="Times New Roman" w:cs="Times New Roman"/>
        </w:rPr>
        <w:t>volucradas en dicha vulneración</w:t>
      </w:r>
      <w:r w:rsidR="002B0BA9" w:rsidRPr="00C851C6">
        <w:rPr>
          <w:rFonts w:ascii="Times New Roman" w:hAnsi="Times New Roman" w:cs="Times New Roman"/>
        </w:rPr>
        <w:t>.</w:t>
      </w:r>
    </w:p>
    <w:p w14:paraId="6BEFD8C3" w14:textId="77777777" w:rsidR="00075A83" w:rsidRPr="00075A83" w:rsidRDefault="002B0BA9"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23170E">
        <w:rPr>
          <w:rFonts w:ascii="Times New Roman" w:hAnsi="Times New Roman" w:cs="Times New Roman"/>
        </w:rPr>
        <w:t xml:space="preserve">En la audiencia, </w:t>
      </w:r>
      <w:r w:rsidR="00C45D5C">
        <w:rPr>
          <w:rFonts w:ascii="Times New Roman" w:hAnsi="Times New Roman" w:cs="Times New Roman"/>
        </w:rPr>
        <w:t>el SENAME solicitó</w:t>
      </w:r>
      <w:r w:rsidR="00847C9D">
        <w:rPr>
          <w:rFonts w:ascii="Times New Roman" w:hAnsi="Times New Roman" w:cs="Times New Roman"/>
        </w:rPr>
        <w:t xml:space="preserve"> un informe al </w:t>
      </w:r>
      <w:r w:rsidR="00847C9D" w:rsidRPr="00CC7E0D">
        <w:rPr>
          <w:rFonts w:ascii="Times New Roman" w:hAnsi="Times New Roman" w:cs="Times New Roman"/>
        </w:rPr>
        <w:t>Cent</w:t>
      </w:r>
      <w:r w:rsidR="00847C9D">
        <w:rPr>
          <w:rFonts w:ascii="Times New Roman" w:hAnsi="Times New Roman" w:cs="Times New Roman"/>
        </w:rPr>
        <w:t>ro de Diagnóstico Ambulatorio (</w:t>
      </w:r>
      <w:r w:rsidR="00847C9D" w:rsidRPr="00CC7E0D">
        <w:rPr>
          <w:rFonts w:ascii="Times New Roman" w:hAnsi="Times New Roman" w:cs="Times New Roman"/>
        </w:rPr>
        <w:t>DAM</w:t>
      </w:r>
      <w:r w:rsidR="00847C9D">
        <w:rPr>
          <w:rFonts w:ascii="Times New Roman" w:hAnsi="Times New Roman" w:cs="Times New Roman"/>
        </w:rPr>
        <w:t>) de Arica</w:t>
      </w:r>
      <w:r w:rsidR="00847C9D" w:rsidRPr="00075A83">
        <w:rPr>
          <w:rFonts w:ascii="Times New Roman" w:hAnsi="Times New Roman" w:cs="Times New Roman"/>
        </w:rPr>
        <w:t>, con el fin de determin</w:t>
      </w:r>
      <w:r w:rsidR="00847C9D">
        <w:rPr>
          <w:rFonts w:ascii="Times New Roman" w:hAnsi="Times New Roman" w:cs="Times New Roman"/>
        </w:rPr>
        <w:t>ar si efectivamente el niño se encontraba en una situación de vulneración de</w:t>
      </w:r>
      <w:r w:rsidR="00847C9D" w:rsidRPr="00075A83">
        <w:rPr>
          <w:rFonts w:ascii="Times New Roman" w:hAnsi="Times New Roman" w:cs="Times New Roman"/>
        </w:rPr>
        <w:t xml:space="preserve"> sus derechos y si amerita</w:t>
      </w:r>
      <w:r w:rsidR="00847C9D">
        <w:rPr>
          <w:rFonts w:ascii="Times New Roman" w:hAnsi="Times New Roman" w:cs="Times New Roman"/>
        </w:rPr>
        <w:t>ba</w:t>
      </w:r>
      <w:r w:rsidR="00847C9D" w:rsidRPr="00075A83">
        <w:rPr>
          <w:rFonts w:ascii="Times New Roman" w:hAnsi="Times New Roman" w:cs="Times New Roman"/>
        </w:rPr>
        <w:t xml:space="preserve"> aplicar una medida de protección a su respecto</w:t>
      </w:r>
      <w:r w:rsidR="0011651A">
        <w:rPr>
          <w:rFonts w:ascii="Times New Roman" w:hAnsi="Times New Roman" w:cs="Times New Roman"/>
        </w:rPr>
        <w:t>, a lo que el Tribunal accedió</w:t>
      </w:r>
      <w:r w:rsidR="00847C9D" w:rsidRPr="00075A83">
        <w:rPr>
          <w:rFonts w:ascii="Times New Roman" w:hAnsi="Times New Roman" w:cs="Times New Roman"/>
        </w:rPr>
        <w:t>.</w:t>
      </w:r>
      <w:r w:rsidR="0011651A">
        <w:rPr>
          <w:rFonts w:ascii="Times New Roman" w:hAnsi="Times New Roman" w:cs="Times New Roman"/>
        </w:rPr>
        <w:t xml:space="preserve"> </w:t>
      </w:r>
      <w:r w:rsidR="00E03030">
        <w:rPr>
          <w:rFonts w:ascii="Times New Roman" w:hAnsi="Times New Roman" w:cs="Times New Roman"/>
        </w:rPr>
        <w:t>Además, el Tribunal ofició</w:t>
      </w:r>
      <w:r w:rsidR="00E26AF0">
        <w:rPr>
          <w:rFonts w:ascii="Times New Roman" w:hAnsi="Times New Roman" w:cs="Times New Roman"/>
        </w:rPr>
        <w:t xml:space="preserve"> </w:t>
      </w:r>
      <w:r w:rsidR="00075A83" w:rsidRPr="00075A83">
        <w:rPr>
          <w:rFonts w:ascii="Times New Roman" w:hAnsi="Times New Roman" w:cs="Times New Roman"/>
        </w:rPr>
        <w:t xml:space="preserve">al Jardín Infantil </w:t>
      </w:r>
      <w:r w:rsidR="00551C44">
        <w:rPr>
          <w:rFonts w:ascii="Times New Roman" w:hAnsi="Times New Roman" w:cs="Times New Roman"/>
        </w:rPr>
        <w:t xml:space="preserve">donde asistía JBB, perteneciente a la Fundación Integra, </w:t>
      </w:r>
      <w:r w:rsidR="00E03030">
        <w:rPr>
          <w:rFonts w:ascii="Times New Roman" w:hAnsi="Times New Roman" w:cs="Times New Roman"/>
        </w:rPr>
        <w:t>para que este informara</w:t>
      </w:r>
      <w:r w:rsidR="00E26AF0">
        <w:rPr>
          <w:rFonts w:ascii="Times New Roman" w:hAnsi="Times New Roman" w:cs="Times New Roman"/>
        </w:rPr>
        <w:t xml:space="preserve"> </w:t>
      </w:r>
      <w:r w:rsidR="00075A83" w:rsidRPr="00075A83">
        <w:rPr>
          <w:rFonts w:ascii="Times New Roman" w:hAnsi="Times New Roman" w:cs="Times New Roman"/>
        </w:rPr>
        <w:t>sobre la situación actual del niño</w:t>
      </w:r>
      <w:r w:rsidR="00551C44">
        <w:rPr>
          <w:rFonts w:ascii="Times New Roman" w:hAnsi="Times New Roman" w:cs="Times New Roman"/>
        </w:rPr>
        <w:t xml:space="preserve">, la </w:t>
      </w:r>
      <w:r w:rsidR="006E74FA">
        <w:rPr>
          <w:rFonts w:ascii="Times New Roman" w:hAnsi="Times New Roman" w:cs="Times New Roman"/>
        </w:rPr>
        <w:t xml:space="preserve">cual se hace parte en la causa el </w:t>
      </w:r>
      <w:r w:rsidR="006E74FA" w:rsidRPr="006E74FA">
        <w:rPr>
          <w:rFonts w:ascii="Times New Roman" w:hAnsi="Times New Roman" w:cs="Times New Roman"/>
        </w:rPr>
        <w:t>7 de mayo de 2016</w:t>
      </w:r>
      <w:r w:rsidR="00E03030">
        <w:rPr>
          <w:rFonts w:ascii="Times New Roman" w:hAnsi="Times New Roman" w:cs="Times New Roman"/>
        </w:rPr>
        <w:t xml:space="preserve">. </w:t>
      </w:r>
    </w:p>
    <w:p w14:paraId="6B5BA14E" w14:textId="77777777" w:rsidR="002B0BA9" w:rsidRDefault="002B0BA9"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23170E">
        <w:rPr>
          <w:rFonts w:ascii="Times New Roman" w:hAnsi="Times New Roman" w:cs="Times New Roman"/>
        </w:rPr>
        <w:t>La defensa de la madre requerida</w:t>
      </w:r>
      <w:r w:rsidR="00E03030">
        <w:rPr>
          <w:rFonts w:ascii="Times New Roman" w:hAnsi="Times New Roman" w:cs="Times New Roman"/>
        </w:rPr>
        <w:t xml:space="preserve"> propuso</w:t>
      </w:r>
      <w:r w:rsidR="00345100">
        <w:rPr>
          <w:rFonts w:ascii="Times New Roman" w:hAnsi="Times New Roman" w:cs="Times New Roman"/>
        </w:rPr>
        <w:t xml:space="preserve"> como prueba la realización de un i</w:t>
      </w:r>
      <w:r w:rsidR="00345100" w:rsidRPr="00075A83">
        <w:rPr>
          <w:rFonts w:ascii="Times New Roman" w:hAnsi="Times New Roman" w:cs="Times New Roman"/>
        </w:rPr>
        <w:t xml:space="preserve">nforme médico sobre la ficha </w:t>
      </w:r>
      <w:r w:rsidR="0023170E" w:rsidRPr="00075A83">
        <w:rPr>
          <w:rFonts w:ascii="Times New Roman" w:hAnsi="Times New Roman" w:cs="Times New Roman"/>
        </w:rPr>
        <w:t>clínica</w:t>
      </w:r>
      <w:r w:rsidR="00345100" w:rsidRPr="00075A83">
        <w:rPr>
          <w:rFonts w:ascii="Times New Roman" w:hAnsi="Times New Roman" w:cs="Times New Roman"/>
        </w:rPr>
        <w:t xml:space="preserve"> </w:t>
      </w:r>
      <w:r w:rsidR="00E03030">
        <w:rPr>
          <w:rFonts w:ascii="Times New Roman" w:hAnsi="Times New Roman" w:cs="Times New Roman"/>
        </w:rPr>
        <w:t>del CESFAM</w:t>
      </w:r>
      <w:r w:rsidR="0023170E">
        <w:rPr>
          <w:rFonts w:ascii="Times New Roman" w:hAnsi="Times New Roman" w:cs="Times New Roman"/>
        </w:rPr>
        <w:t>,</w:t>
      </w:r>
      <w:r w:rsidR="00345100">
        <w:rPr>
          <w:rFonts w:ascii="Times New Roman" w:hAnsi="Times New Roman" w:cs="Times New Roman"/>
        </w:rPr>
        <w:t xml:space="preserve"> donde </w:t>
      </w:r>
      <w:r w:rsidR="0023170E">
        <w:rPr>
          <w:rFonts w:ascii="Times New Roman" w:hAnsi="Times New Roman" w:cs="Times New Roman"/>
        </w:rPr>
        <w:t xml:space="preserve">se </w:t>
      </w:r>
      <w:r w:rsidR="00345100" w:rsidRPr="00075A83">
        <w:rPr>
          <w:rFonts w:ascii="Times New Roman" w:hAnsi="Times New Roman" w:cs="Times New Roman"/>
        </w:rPr>
        <w:t>constata</w:t>
      </w:r>
      <w:r w:rsidR="00E03030">
        <w:rPr>
          <w:rFonts w:ascii="Times New Roman" w:hAnsi="Times New Roman" w:cs="Times New Roman"/>
        </w:rPr>
        <w:t>ban</w:t>
      </w:r>
      <w:r w:rsidR="00345100" w:rsidRPr="00075A83">
        <w:rPr>
          <w:rFonts w:ascii="Times New Roman" w:hAnsi="Times New Roman" w:cs="Times New Roman"/>
        </w:rPr>
        <w:t xml:space="preserve"> las lesiones</w:t>
      </w:r>
      <w:r w:rsidR="00345100" w:rsidRPr="006E74FA">
        <w:rPr>
          <w:rFonts w:ascii="Times New Roman" w:hAnsi="Times New Roman" w:cs="Times New Roman"/>
        </w:rPr>
        <w:t xml:space="preserve"> </w:t>
      </w:r>
      <w:r w:rsidR="00345100" w:rsidRPr="00075A83">
        <w:rPr>
          <w:rFonts w:ascii="Times New Roman" w:hAnsi="Times New Roman" w:cs="Times New Roman"/>
        </w:rPr>
        <w:t>del niño.</w:t>
      </w:r>
      <w:r>
        <w:rPr>
          <w:rFonts w:ascii="Times New Roman" w:hAnsi="Times New Roman" w:cs="Times New Roman"/>
        </w:rPr>
        <w:t xml:space="preserve"> </w:t>
      </w:r>
      <w:r w:rsidR="006E74FA">
        <w:rPr>
          <w:rFonts w:ascii="Times New Roman" w:hAnsi="Times New Roman" w:cs="Times New Roman"/>
        </w:rPr>
        <w:t>Además</w:t>
      </w:r>
      <w:r w:rsidR="00345100">
        <w:rPr>
          <w:rFonts w:ascii="Times New Roman" w:hAnsi="Times New Roman" w:cs="Times New Roman"/>
        </w:rPr>
        <w:t>,</w:t>
      </w:r>
      <w:r w:rsidR="00345100" w:rsidRPr="00345100">
        <w:rPr>
          <w:rFonts w:ascii="Times New Roman" w:hAnsi="Times New Roman" w:cs="Times New Roman"/>
        </w:rPr>
        <w:t xml:space="preserve"> </w:t>
      </w:r>
      <w:r w:rsidR="00B66FBA">
        <w:rPr>
          <w:rFonts w:ascii="Times New Roman" w:hAnsi="Times New Roman" w:cs="Times New Roman"/>
        </w:rPr>
        <w:t>en relación al</w:t>
      </w:r>
      <w:r w:rsidR="00B66FBA" w:rsidRPr="00B66FBA">
        <w:rPr>
          <w:rFonts w:ascii="Times New Roman" w:hAnsi="Times New Roman" w:cs="Times New Roman"/>
        </w:rPr>
        <w:t xml:space="preserve"> Informe</w:t>
      </w:r>
      <w:r w:rsidR="00B66FBA">
        <w:rPr>
          <w:rFonts w:ascii="Times New Roman" w:hAnsi="Times New Roman" w:cs="Times New Roman"/>
        </w:rPr>
        <w:t xml:space="preserve"> del </w:t>
      </w:r>
      <w:r w:rsidR="00E03030">
        <w:rPr>
          <w:rFonts w:ascii="Times New Roman" w:hAnsi="Times New Roman" w:cs="Times New Roman"/>
        </w:rPr>
        <w:t>Centro DAM</w:t>
      </w:r>
      <w:r w:rsidR="00B66FBA" w:rsidRPr="00B66FBA">
        <w:rPr>
          <w:rFonts w:ascii="Times New Roman" w:hAnsi="Times New Roman" w:cs="Times New Roman"/>
        </w:rPr>
        <w:t xml:space="preserve">, </w:t>
      </w:r>
      <w:r w:rsidR="0011651A">
        <w:rPr>
          <w:rFonts w:ascii="Times New Roman" w:hAnsi="Times New Roman" w:cs="Times New Roman"/>
        </w:rPr>
        <w:t>el Tribunal ac</w:t>
      </w:r>
      <w:r w:rsidR="00DC235E">
        <w:rPr>
          <w:rFonts w:ascii="Times New Roman" w:hAnsi="Times New Roman" w:cs="Times New Roman"/>
        </w:rPr>
        <w:t>cedió a la solicitud de la madre</w:t>
      </w:r>
      <w:r w:rsidR="0011651A">
        <w:rPr>
          <w:rFonts w:ascii="Times New Roman" w:hAnsi="Times New Roman" w:cs="Times New Roman"/>
        </w:rPr>
        <w:t xml:space="preserve"> requerida de que participara</w:t>
      </w:r>
      <w:r w:rsidR="00B66FBA">
        <w:rPr>
          <w:rFonts w:ascii="Times New Roman" w:hAnsi="Times New Roman" w:cs="Times New Roman"/>
        </w:rPr>
        <w:t xml:space="preserve"> un faci</w:t>
      </w:r>
      <w:r w:rsidR="0011651A">
        <w:rPr>
          <w:rFonts w:ascii="Times New Roman" w:hAnsi="Times New Roman" w:cs="Times New Roman"/>
        </w:rPr>
        <w:t>litador intercultural durante la evaluación de dicho organismo. Esto,</w:t>
      </w:r>
      <w:r w:rsidR="00B66FBA">
        <w:rPr>
          <w:rFonts w:ascii="Times New Roman" w:hAnsi="Times New Roman" w:cs="Times New Roman"/>
        </w:rPr>
        <w:t xml:space="preserve"> </w:t>
      </w:r>
      <w:r w:rsidR="0011651A">
        <w:rPr>
          <w:rFonts w:ascii="Times New Roman" w:hAnsi="Times New Roman" w:cs="Times New Roman"/>
        </w:rPr>
        <w:t xml:space="preserve">con el </w:t>
      </w:r>
      <w:r w:rsidR="00B66FBA">
        <w:rPr>
          <w:rFonts w:ascii="Times New Roman" w:hAnsi="Times New Roman" w:cs="Times New Roman"/>
        </w:rPr>
        <w:t xml:space="preserve">objetivo </w:t>
      </w:r>
      <w:r w:rsidR="00C45D5C">
        <w:rPr>
          <w:rFonts w:ascii="Times New Roman" w:hAnsi="Times New Roman" w:cs="Times New Roman"/>
        </w:rPr>
        <w:t xml:space="preserve">de </w:t>
      </w:r>
      <w:r w:rsidR="00B66FBA" w:rsidRPr="00B66FBA">
        <w:rPr>
          <w:rFonts w:ascii="Times New Roman" w:hAnsi="Times New Roman" w:cs="Times New Roman"/>
        </w:rPr>
        <w:t xml:space="preserve">evitar sesgos </w:t>
      </w:r>
      <w:r w:rsidR="008F2F6E">
        <w:rPr>
          <w:rFonts w:ascii="Times New Roman" w:hAnsi="Times New Roman" w:cs="Times New Roman"/>
        </w:rPr>
        <w:t xml:space="preserve">en la </w:t>
      </w:r>
      <w:r w:rsidR="00B66FBA" w:rsidRPr="00B66FBA">
        <w:rPr>
          <w:rFonts w:ascii="Times New Roman" w:hAnsi="Times New Roman" w:cs="Times New Roman"/>
        </w:rPr>
        <w:t>comprensión de la realidad de una familia indígena, que podrían afectar una adecuada decisión judicial de tanta importancia como la que refiere a una medida de protección respe</w:t>
      </w:r>
      <w:r w:rsidR="00B66FBA">
        <w:rPr>
          <w:rFonts w:ascii="Times New Roman" w:hAnsi="Times New Roman" w:cs="Times New Roman"/>
        </w:rPr>
        <w:t>cto de un niño aymara</w:t>
      </w:r>
      <w:r w:rsidR="0011651A">
        <w:rPr>
          <w:rFonts w:ascii="Times New Roman" w:hAnsi="Times New Roman" w:cs="Times New Roman"/>
        </w:rPr>
        <w:t xml:space="preserve">. </w:t>
      </w:r>
    </w:p>
    <w:p w14:paraId="35481FE7" w14:textId="77777777" w:rsidR="0009252C" w:rsidRPr="0009252C" w:rsidRDefault="002B0BA9"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551C44">
        <w:rPr>
          <w:rFonts w:ascii="Times New Roman" w:hAnsi="Times New Roman" w:cs="Times New Roman"/>
        </w:rPr>
        <w:t xml:space="preserve">Con fecha 7 de julio de 2016, el Centro DAM de Arica evacuó el </w:t>
      </w:r>
      <w:r w:rsidR="00764C82">
        <w:rPr>
          <w:rFonts w:ascii="Times New Roman" w:hAnsi="Times New Roman" w:cs="Times New Roman"/>
        </w:rPr>
        <w:t>“</w:t>
      </w:r>
      <w:r w:rsidR="00551C44" w:rsidRPr="00551C44">
        <w:rPr>
          <w:rFonts w:ascii="Times New Roman" w:hAnsi="Times New Roman" w:cs="Times New Roman"/>
        </w:rPr>
        <w:t>Informe Diagnóstico de las Condiciones de Protección de</w:t>
      </w:r>
      <w:r w:rsidR="00551C44">
        <w:rPr>
          <w:rFonts w:ascii="Times New Roman" w:hAnsi="Times New Roman" w:cs="Times New Roman"/>
        </w:rPr>
        <w:t xml:space="preserve"> JBB</w:t>
      </w:r>
      <w:r w:rsidR="00764C82">
        <w:rPr>
          <w:rFonts w:ascii="Times New Roman" w:hAnsi="Times New Roman" w:cs="Times New Roman"/>
        </w:rPr>
        <w:t>”</w:t>
      </w:r>
      <w:r w:rsidR="00551C44">
        <w:rPr>
          <w:rFonts w:ascii="Times New Roman" w:hAnsi="Times New Roman" w:cs="Times New Roman"/>
        </w:rPr>
        <w:t xml:space="preserve">. </w:t>
      </w:r>
      <w:r w:rsidR="00CA3A5E" w:rsidRPr="0009252C">
        <w:rPr>
          <w:rFonts w:ascii="Times New Roman" w:hAnsi="Times New Roman" w:cs="Times New Roman"/>
        </w:rPr>
        <w:t xml:space="preserve">Las </w:t>
      </w:r>
      <w:r w:rsidR="00CA3A5E" w:rsidRPr="00775884">
        <w:rPr>
          <w:rFonts w:ascii="Times New Roman" w:hAnsi="Times New Roman" w:cs="Times New Roman"/>
        </w:rPr>
        <w:t xml:space="preserve">profesionales a </w:t>
      </w:r>
      <w:r w:rsidR="00764C82">
        <w:rPr>
          <w:rFonts w:ascii="Times New Roman" w:hAnsi="Times New Roman" w:cs="Times New Roman"/>
        </w:rPr>
        <w:t>cargo de la evaluación descartaron</w:t>
      </w:r>
      <w:r w:rsidR="004801AD">
        <w:rPr>
          <w:rFonts w:ascii="Times New Roman" w:hAnsi="Times New Roman" w:cs="Times New Roman"/>
        </w:rPr>
        <w:t xml:space="preserve"> la participación</w:t>
      </w:r>
      <w:r w:rsidR="00CA3A5E" w:rsidRPr="00775884">
        <w:rPr>
          <w:rFonts w:ascii="Times New Roman" w:hAnsi="Times New Roman" w:cs="Times New Roman"/>
        </w:rPr>
        <w:t xml:space="preserve"> </w:t>
      </w:r>
      <w:r w:rsidR="004801AD">
        <w:rPr>
          <w:rFonts w:ascii="Times New Roman" w:hAnsi="Times New Roman" w:cs="Times New Roman"/>
        </w:rPr>
        <w:t xml:space="preserve">de </w:t>
      </w:r>
      <w:r w:rsidR="00CA3A5E" w:rsidRPr="00775884">
        <w:rPr>
          <w:rFonts w:ascii="Times New Roman" w:hAnsi="Times New Roman" w:cs="Times New Roman"/>
        </w:rPr>
        <w:t>un facilitador intercultural durante la evaluación señalando que, si bien doña Gabriela Blas Blas es de origen Aymara, “[…] la evaluada utiliza además la lengua española” y, además, “[e]lla ha ido incorporando a través de su historia de vida elementos de la cultura occidental que incorpora en su cotidianeidad”.</w:t>
      </w:r>
      <w:r w:rsidR="00764C82">
        <w:rPr>
          <w:rFonts w:ascii="Times New Roman" w:hAnsi="Times New Roman" w:cs="Times New Roman"/>
        </w:rPr>
        <w:t xml:space="preserve"> </w:t>
      </w:r>
      <w:r w:rsidR="0009252C" w:rsidRPr="0009252C">
        <w:rPr>
          <w:rFonts w:ascii="Times New Roman" w:hAnsi="Times New Roman" w:cs="Times New Roman"/>
        </w:rPr>
        <w:t>A partir de la evaluación realizada, el</w:t>
      </w:r>
      <w:r w:rsidR="00806D24">
        <w:rPr>
          <w:rFonts w:ascii="Times New Roman" w:hAnsi="Times New Roman" w:cs="Times New Roman"/>
        </w:rPr>
        <w:t xml:space="preserve"> Organismo Evaluador </w:t>
      </w:r>
      <w:r w:rsidR="0009252C" w:rsidRPr="0009252C">
        <w:rPr>
          <w:rFonts w:ascii="Times New Roman" w:hAnsi="Times New Roman" w:cs="Times New Roman"/>
        </w:rPr>
        <w:t xml:space="preserve">concluye que: </w:t>
      </w:r>
    </w:p>
    <w:p w14:paraId="2AFCB06B" w14:textId="77777777" w:rsidR="0009252C" w:rsidRPr="0009252C" w:rsidRDefault="0009252C" w:rsidP="00C851C6">
      <w:pPr>
        <w:spacing w:after="100" w:afterAutospacing="1" w:line="360" w:lineRule="auto"/>
        <w:ind w:left="708"/>
        <w:jc w:val="both"/>
        <w:rPr>
          <w:rFonts w:ascii="Times New Roman" w:hAnsi="Times New Roman" w:cs="Times New Roman"/>
          <w:sz w:val="22"/>
          <w:szCs w:val="22"/>
        </w:rPr>
      </w:pPr>
      <w:r w:rsidRPr="0009252C">
        <w:rPr>
          <w:rFonts w:ascii="Times New Roman" w:hAnsi="Times New Roman" w:cs="Times New Roman"/>
          <w:sz w:val="22"/>
          <w:szCs w:val="22"/>
        </w:rPr>
        <w:t xml:space="preserve">“Se puede indicar que el </w:t>
      </w:r>
      <w:r w:rsidR="003A1263" w:rsidRPr="0009252C">
        <w:rPr>
          <w:rFonts w:ascii="Times New Roman" w:hAnsi="Times New Roman" w:cs="Times New Roman"/>
          <w:sz w:val="22"/>
          <w:szCs w:val="22"/>
        </w:rPr>
        <w:t>niño</w:t>
      </w:r>
      <w:r w:rsidRPr="0009252C">
        <w:rPr>
          <w:rFonts w:ascii="Times New Roman" w:hAnsi="Times New Roman" w:cs="Times New Roman"/>
          <w:sz w:val="22"/>
          <w:szCs w:val="22"/>
        </w:rPr>
        <w:t xml:space="preserve"> actualmente presenta un desarrollo integral acorde a su rango etario y que se encuentra inserto en un contexto familiar en el cual cuenta con una vinculación afectiva con su progenitora, considerando que es su </w:t>
      </w:r>
      <w:r w:rsidR="003A1263" w:rsidRPr="0009252C">
        <w:rPr>
          <w:rFonts w:ascii="Times New Roman" w:hAnsi="Times New Roman" w:cs="Times New Roman"/>
          <w:sz w:val="22"/>
          <w:szCs w:val="22"/>
        </w:rPr>
        <w:t>único</w:t>
      </w:r>
      <w:r w:rsidRPr="0009252C">
        <w:rPr>
          <w:rFonts w:ascii="Times New Roman" w:hAnsi="Times New Roman" w:cs="Times New Roman"/>
          <w:sz w:val="22"/>
          <w:szCs w:val="22"/>
        </w:rPr>
        <w:t xml:space="preserve"> referente cercano. Sus necesidades básicas de alimentación, vestuario y salud se encuentran cubiertas. Sin embargo, con el objetivo de que </w:t>
      </w:r>
      <w:r w:rsidR="00645204" w:rsidRPr="00645204">
        <w:rPr>
          <w:rFonts w:ascii="Times New Roman" w:hAnsi="Times New Roman" w:cs="Times New Roman"/>
          <w:sz w:val="22"/>
          <w:szCs w:val="22"/>
        </w:rPr>
        <w:t>[</w:t>
      </w:r>
      <w:r w:rsidR="00645204">
        <w:rPr>
          <w:rFonts w:ascii="Times New Roman" w:hAnsi="Times New Roman" w:cs="Times New Roman"/>
          <w:sz w:val="22"/>
          <w:szCs w:val="22"/>
        </w:rPr>
        <w:t>…</w:t>
      </w:r>
      <w:r w:rsidR="00645204" w:rsidRPr="00645204">
        <w:rPr>
          <w:rFonts w:ascii="Times New Roman" w:hAnsi="Times New Roman" w:cs="Times New Roman"/>
          <w:sz w:val="22"/>
          <w:szCs w:val="22"/>
        </w:rPr>
        <w:t>]</w:t>
      </w:r>
      <w:r w:rsidR="00645204">
        <w:rPr>
          <w:rFonts w:ascii="Times New Roman" w:hAnsi="Times New Roman" w:cs="Times New Roman"/>
          <w:sz w:val="22"/>
          <w:szCs w:val="22"/>
        </w:rPr>
        <w:t xml:space="preserve"> [JBB]</w:t>
      </w:r>
      <w:r w:rsidRPr="0009252C">
        <w:rPr>
          <w:rFonts w:ascii="Times New Roman" w:hAnsi="Times New Roman" w:cs="Times New Roman"/>
          <w:sz w:val="22"/>
          <w:szCs w:val="22"/>
        </w:rPr>
        <w:t xml:space="preserve"> </w:t>
      </w:r>
      <w:r w:rsidRPr="00645204">
        <w:rPr>
          <w:rFonts w:ascii="Times New Roman" w:hAnsi="Times New Roman" w:cs="Times New Roman"/>
          <w:sz w:val="22"/>
          <w:szCs w:val="22"/>
        </w:rPr>
        <w:t>cuente</w:t>
      </w:r>
      <w:r w:rsidRPr="0009252C">
        <w:rPr>
          <w:rFonts w:ascii="Times New Roman" w:hAnsi="Times New Roman" w:cs="Times New Roman"/>
          <w:sz w:val="22"/>
          <w:szCs w:val="22"/>
        </w:rPr>
        <w:t xml:space="preserve"> con un adecuado desarrollo biosicosocial se considera importante que el mismo sea incorporado al sistema escolar, lo cual demás se constituye en una importante red de apoyo para que la madre pueda ejercer el rol proveedor.</w:t>
      </w:r>
    </w:p>
    <w:p w14:paraId="3B08C7FF" w14:textId="77777777" w:rsidR="0009252C" w:rsidRPr="0009252C" w:rsidRDefault="0009252C" w:rsidP="00C851C6">
      <w:pPr>
        <w:spacing w:after="100" w:afterAutospacing="1" w:line="360" w:lineRule="auto"/>
        <w:ind w:left="708"/>
        <w:jc w:val="both"/>
        <w:rPr>
          <w:rFonts w:ascii="Times New Roman" w:hAnsi="Times New Roman" w:cs="Times New Roman"/>
          <w:sz w:val="22"/>
          <w:szCs w:val="22"/>
        </w:rPr>
      </w:pPr>
      <w:r w:rsidRPr="0009252C">
        <w:rPr>
          <w:rFonts w:ascii="Times New Roman" w:hAnsi="Times New Roman" w:cs="Times New Roman"/>
          <w:sz w:val="22"/>
          <w:szCs w:val="22"/>
        </w:rPr>
        <w:t xml:space="preserve">Por otra parte, se considera necesario que </w:t>
      </w:r>
      <w:r w:rsidR="003A1263" w:rsidRPr="0009252C">
        <w:rPr>
          <w:rFonts w:ascii="Times New Roman" w:hAnsi="Times New Roman" w:cs="Times New Roman"/>
          <w:sz w:val="22"/>
          <w:szCs w:val="22"/>
        </w:rPr>
        <w:t>doña</w:t>
      </w:r>
      <w:r w:rsidRPr="0009252C">
        <w:rPr>
          <w:rFonts w:ascii="Times New Roman" w:hAnsi="Times New Roman" w:cs="Times New Roman"/>
          <w:sz w:val="22"/>
          <w:szCs w:val="22"/>
        </w:rPr>
        <w:t xml:space="preserve"> Gabriela reciba apoyo psicosocial que favorezca el ejercicio de su rol marental, </w:t>
      </w:r>
      <w:r w:rsidRPr="003A1263">
        <w:rPr>
          <w:rFonts w:ascii="Times New Roman" w:hAnsi="Times New Roman" w:cs="Times New Roman"/>
          <w:sz w:val="22"/>
          <w:szCs w:val="22"/>
        </w:rPr>
        <w:t xml:space="preserve">considerando que </w:t>
      </w:r>
      <w:r w:rsidR="003A1263" w:rsidRPr="00357ECE">
        <w:rPr>
          <w:rFonts w:ascii="Times New Roman" w:hAnsi="Times New Roman" w:cs="Times New Roman"/>
          <w:sz w:val="22"/>
          <w:szCs w:val="22"/>
          <w:highlight w:val="green"/>
        </w:rPr>
        <w:t>Jeremías</w:t>
      </w:r>
      <w:r w:rsidRPr="003A1263">
        <w:rPr>
          <w:rFonts w:ascii="Times New Roman" w:hAnsi="Times New Roman" w:cs="Times New Roman"/>
          <w:sz w:val="22"/>
          <w:szCs w:val="22"/>
        </w:rPr>
        <w:t xml:space="preserve"> es el </w:t>
      </w:r>
      <w:r w:rsidR="003A1263" w:rsidRPr="003A1263">
        <w:rPr>
          <w:rFonts w:ascii="Times New Roman" w:hAnsi="Times New Roman" w:cs="Times New Roman"/>
          <w:sz w:val="22"/>
          <w:szCs w:val="22"/>
        </w:rPr>
        <w:t>único</w:t>
      </w:r>
      <w:r w:rsidRPr="003A1263">
        <w:rPr>
          <w:rFonts w:ascii="Times New Roman" w:hAnsi="Times New Roman" w:cs="Times New Roman"/>
          <w:sz w:val="22"/>
          <w:szCs w:val="22"/>
        </w:rPr>
        <w:t xml:space="preserve"> de sus hijos que se encuentra a su cuidado en la actualidad, existiendo antecedentes que </w:t>
      </w:r>
      <w:r w:rsidR="003A1263" w:rsidRPr="003A1263">
        <w:rPr>
          <w:rFonts w:ascii="Times New Roman" w:hAnsi="Times New Roman" w:cs="Times New Roman"/>
          <w:sz w:val="22"/>
          <w:szCs w:val="22"/>
        </w:rPr>
        <w:t>doña</w:t>
      </w:r>
      <w:r w:rsidRPr="003A1263">
        <w:rPr>
          <w:rFonts w:ascii="Times New Roman" w:hAnsi="Times New Roman" w:cs="Times New Roman"/>
          <w:sz w:val="22"/>
          <w:szCs w:val="22"/>
        </w:rPr>
        <w:t xml:space="preserve"> Gabriela </w:t>
      </w:r>
      <w:r w:rsidR="003A1263" w:rsidRPr="003A1263">
        <w:rPr>
          <w:rFonts w:ascii="Times New Roman" w:hAnsi="Times New Roman" w:cs="Times New Roman"/>
          <w:sz w:val="22"/>
          <w:szCs w:val="22"/>
        </w:rPr>
        <w:t>habría</w:t>
      </w:r>
      <w:r w:rsidRPr="003A1263">
        <w:rPr>
          <w:rFonts w:ascii="Times New Roman" w:hAnsi="Times New Roman" w:cs="Times New Roman"/>
          <w:sz w:val="22"/>
          <w:szCs w:val="22"/>
        </w:rPr>
        <w:t xml:space="preserve"> presentado observaciones importantes en sus competencias parentales, las cuales debiesen ser potenciadas a </w:t>
      </w:r>
      <w:r w:rsidR="003A1263" w:rsidRPr="003A1263">
        <w:rPr>
          <w:rFonts w:ascii="Times New Roman" w:hAnsi="Times New Roman" w:cs="Times New Roman"/>
          <w:sz w:val="22"/>
          <w:szCs w:val="22"/>
        </w:rPr>
        <w:t>través</w:t>
      </w:r>
      <w:r w:rsidRPr="003A1263">
        <w:rPr>
          <w:rFonts w:ascii="Times New Roman" w:hAnsi="Times New Roman" w:cs="Times New Roman"/>
          <w:sz w:val="22"/>
          <w:szCs w:val="22"/>
        </w:rPr>
        <w:t xml:space="preserve"> de un proceso de </w:t>
      </w:r>
      <w:r w:rsidR="003A1263" w:rsidRPr="003A1263">
        <w:rPr>
          <w:rFonts w:ascii="Times New Roman" w:hAnsi="Times New Roman" w:cs="Times New Roman"/>
          <w:sz w:val="22"/>
          <w:szCs w:val="22"/>
        </w:rPr>
        <w:t>intervención</w:t>
      </w:r>
      <w:r w:rsidRPr="003A1263">
        <w:rPr>
          <w:rFonts w:ascii="Times New Roman" w:hAnsi="Times New Roman" w:cs="Times New Roman"/>
          <w:sz w:val="22"/>
          <w:szCs w:val="22"/>
        </w:rPr>
        <w:t>.</w:t>
      </w:r>
    </w:p>
    <w:p w14:paraId="5AED5448" w14:textId="77777777" w:rsidR="0009252C" w:rsidRPr="0009252C" w:rsidRDefault="0009252C" w:rsidP="00C851C6">
      <w:pPr>
        <w:spacing w:after="100" w:afterAutospacing="1" w:line="360" w:lineRule="auto"/>
        <w:ind w:left="708"/>
        <w:jc w:val="both"/>
        <w:rPr>
          <w:rFonts w:ascii="Times New Roman" w:hAnsi="Times New Roman" w:cs="Times New Roman"/>
        </w:rPr>
      </w:pPr>
      <w:r w:rsidRPr="0009252C">
        <w:rPr>
          <w:rFonts w:ascii="Times New Roman" w:hAnsi="Times New Roman" w:cs="Times New Roman"/>
          <w:sz w:val="22"/>
          <w:szCs w:val="22"/>
        </w:rPr>
        <w:t xml:space="preserve">Si bien dada la corta edad del </w:t>
      </w:r>
      <w:r w:rsidR="003A1263" w:rsidRPr="0009252C">
        <w:rPr>
          <w:rFonts w:ascii="Times New Roman" w:hAnsi="Times New Roman" w:cs="Times New Roman"/>
          <w:sz w:val="22"/>
          <w:szCs w:val="22"/>
        </w:rPr>
        <w:t>niño</w:t>
      </w:r>
      <w:r w:rsidRPr="0009252C">
        <w:rPr>
          <w:rFonts w:ascii="Times New Roman" w:hAnsi="Times New Roman" w:cs="Times New Roman"/>
          <w:sz w:val="22"/>
          <w:szCs w:val="22"/>
        </w:rPr>
        <w:t xml:space="preserve"> no es posible entregar un relato que dé cuenta de sus experiencias de vida, existen antecedentes de posibles lesiones, que pueden afectar el desarrollo integral de </w:t>
      </w:r>
      <w:r w:rsidR="00645204" w:rsidRPr="00645204">
        <w:rPr>
          <w:rFonts w:ascii="Times New Roman" w:hAnsi="Times New Roman" w:cs="Times New Roman"/>
          <w:sz w:val="22"/>
          <w:szCs w:val="22"/>
        </w:rPr>
        <w:t>[JBB]</w:t>
      </w:r>
      <w:r w:rsidRPr="00645204">
        <w:rPr>
          <w:rFonts w:ascii="Times New Roman" w:hAnsi="Times New Roman" w:cs="Times New Roman"/>
          <w:sz w:val="22"/>
          <w:szCs w:val="22"/>
        </w:rPr>
        <w:t>”</w:t>
      </w:r>
      <w:r w:rsidR="003A1263">
        <w:rPr>
          <w:rFonts w:ascii="Times New Roman" w:hAnsi="Times New Roman" w:cs="Times New Roman"/>
          <w:sz w:val="22"/>
          <w:szCs w:val="22"/>
        </w:rPr>
        <w:t xml:space="preserve"> (</w:t>
      </w:r>
      <w:r w:rsidR="00806D24">
        <w:rPr>
          <w:rFonts w:ascii="Times New Roman" w:hAnsi="Times New Roman" w:cs="Times New Roman"/>
          <w:sz w:val="22"/>
          <w:szCs w:val="22"/>
        </w:rPr>
        <w:t>SENAME-Centro DAM Parinacota, 2016</w:t>
      </w:r>
      <w:r w:rsidR="003A1263">
        <w:rPr>
          <w:rFonts w:ascii="Times New Roman" w:hAnsi="Times New Roman" w:cs="Times New Roman"/>
          <w:sz w:val="22"/>
          <w:szCs w:val="22"/>
        </w:rPr>
        <w:t>)</w:t>
      </w:r>
      <w:r w:rsidR="00806D24">
        <w:rPr>
          <w:rFonts w:ascii="Times New Roman" w:hAnsi="Times New Roman" w:cs="Times New Roman"/>
          <w:sz w:val="22"/>
          <w:szCs w:val="22"/>
        </w:rPr>
        <w:t>.</w:t>
      </w:r>
    </w:p>
    <w:p w14:paraId="5DC73568" w14:textId="77777777" w:rsidR="0009252C" w:rsidRPr="00283186" w:rsidRDefault="002B0BA9"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09252C" w:rsidRPr="0009252C">
        <w:rPr>
          <w:rFonts w:ascii="Times New Roman" w:hAnsi="Times New Roman" w:cs="Times New Roman"/>
        </w:rPr>
        <w:t xml:space="preserve">En </w:t>
      </w:r>
      <w:r w:rsidR="00960F96">
        <w:rPr>
          <w:rFonts w:ascii="Times New Roman" w:hAnsi="Times New Roman" w:cs="Times New Roman"/>
        </w:rPr>
        <w:t xml:space="preserve">razón de lo </w:t>
      </w:r>
      <w:r w:rsidR="00960F96" w:rsidRPr="00283186">
        <w:rPr>
          <w:rFonts w:ascii="Times New Roman" w:hAnsi="Times New Roman" w:cs="Times New Roman"/>
        </w:rPr>
        <w:t xml:space="preserve">anterior, </w:t>
      </w:r>
      <w:r w:rsidR="0009252C" w:rsidRPr="00283186">
        <w:rPr>
          <w:rFonts w:ascii="Times New Roman" w:hAnsi="Times New Roman" w:cs="Times New Roman"/>
        </w:rPr>
        <w:t>las profes</w:t>
      </w:r>
      <w:r w:rsidR="00960F96" w:rsidRPr="00283186">
        <w:rPr>
          <w:rFonts w:ascii="Times New Roman" w:hAnsi="Times New Roman" w:cs="Times New Roman"/>
        </w:rPr>
        <w:t xml:space="preserve">ionales informantes sugieren </w:t>
      </w:r>
      <w:r w:rsidR="00FC6BBA">
        <w:rPr>
          <w:rFonts w:ascii="Times New Roman" w:hAnsi="Times New Roman" w:cs="Times New Roman"/>
        </w:rPr>
        <w:t>acoger la medida de p</w:t>
      </w:r>
      <w:r w:rsidR="0009252C" w:rsidRPr="00283186">
        <w:rPr>
          <w:rFonts w:ascii="Times New Roman" w:hAnsi="Times New Roman" w:cs="Times New Roman"/>
        </w:rPr>
        <w:t>rotección</w:t>
      </w:r>
      <w:r w:rsidR="00283186" w:rsidRPr="00283186">
        <w:rPr>
          <w:rFonts w:ascii="Times New Roman" w:hAnsi="Times New Roman" w:cs="Times New Roman"/>
        </w:rPr>
        <w:t xml:space="preserve">, </w:t>
      </w:r>
      <w:r w:rsidR="0009252C" w:rsidRPr="00283186">
        <w:rPr>
          <w:rFonts w:ascii="Times New Roman" w:hAnsi="Times New Roman" w:cs="Times New Roman"/>
        </w:rPr>
        <w:t xml:space="preserve">con el objetivo </w:t>
      </w:r>
      <w:r w:rsidR="00283186" w:rsidRPr="00283186">
        <w:rPr>
          <w:rFonts w:ascii="Times New Roman" w:hAnsi="Times New Roman" w:cs="Times New Roman"/>
        </w:rPr>
        <w:t xml:space="preserve">de </w:t>
      </w:r>
      <w:r w:rsidR="0009252C" w:rsidRPr="00283186">
        <w:rPr>
          <w:rFonts w:ascii="Times New Roman" w:hAnsi="Times New Roman" w:cs="Times New Roman"/>
        </w:rPr>
        <w:t xml:space="preserve">trabajar en un proceso de intervención que </w:t>
      </w:r>
      <w:r w:rsidR="0011651A">
        <w:rPr>
          <w:rFonts w:ascii="Times New Roman" w:hAnsi="Times New Roman" w:cs="Times New Roman"/>
        </w:rPr>
        <w:t xml:space="preserve">permita </w:t>
      </w:r>
      <w:r w:rsidR="0009252C" w:rsidRPr="00283186">
        <w:rPr>
          <w:rFonts w:ascii="Times New Roman" w:hAnsi="Times New Roman" w:cs="Times New Roman"/>
        </w:rPr>
        <w:t xml:space="preserve">a </w:t>
      </w:r>
      <w:r w:rsidR="0011651A">
        <w:rPr>
          <w:rFonts w:ascii="Times New Roman" w:hAnsi="Times New Roman" w:cs="Times New Roman"/>
        </w:rPr>
        <w:t xml:space="preserve">la madre </w:t>
      </w:r>
      <w:r w:rsidR="0009252C" w:rsidRPr="00283186">
        <w:rPr>
          <w:rFonts w:ascii="Times New Roman" w:hAnsi="Times New Roman" w:cs="Times New Roman"/>
        </w:rPr>
        <w:t xml:space="preserve">el desarrollo de sus competencias marentales y </w:t>
      </w:r>
      <w:r w:rsidR="0011651A">
        <w:rPr>
          <w:rFonts w:ascii="Times New Roman" w:hAnsi="Times New Roman" w:cs="Times New Roman"/>
        </w:rPr>
        <w:t xml:space="preserve">el </w:t>
      </w:r>
      <w:r w:rsidR="0009252C" w:rsidRPr="00283186">
        <w:rPr>
          <w:rFonts w:ascii="Times New Roman" w:hAnsi="Times New Roman" w:cs="Times New Roman"/>
        </w:rPr>
        <w:t>reforzamiento en cuanto</w:t>
      </w:r>
      <w:r w:rsidR="00C45D5C">
        <w:rPr>
          <w:rFonts w:ascii="Times New Roman" w:hAnsi="Times New Roman" w:cs="Times New Roman"/>
        </w:rPr>
        <w:t xml:space="preserve"> a la psicoeducació</w:t>
      </w:r>
      <w:r w:rsidR="00283186">
        <w:rPr>
          <w:rFonts w:ascii="Times New Roman" w:hAnsi="Times New Roman" w:cs="Times New Roman"/>
        </w:rPr>
        <w:t>n de su hijo</w:t>
      </w:r>
      <w:r w:rsidR="0009252C" w:rsidRPr="00283186">
        <w:rPr>
          <w:rFonts w:ascii="Times New Roman" w:hAnsi="Times New Roman" w:cs="Times New Roman"/>
        </w:rPr>
        <w:t xml:space="preserve"> </w:t>
      </w:r>
      <w:r w:rsidR="003A1263" w:rsidRPr="00283186">
        <w:rPr>
          <w:rFonts w:ascii="Times New Roman" w:hAnsi="Times New Roman" w:cs="Times New Roman"/>
        </w:rPr>
        <w:t>(</w:t>
      </w:r>
      <w:r w:rsidR="00BD2010">
        <w:rPr>
          <w:rFonts w:ascii="Times New Roman" w:hAnsi="Times New Roman" w:cs="Times New Roman"/>
          <w:sz w:val="22"/>
          <w:szCs w:val="22"/>
        </w:rPr>
        <w:t>SENAME-Centro DAM Parinacota, 2016</w:t>
      </w:r>
      <w:r w:rsidR="003A1263" w:rsidRPr="00283186">
        <w:rPr>
          <w:rFonts w:ascii="Times New Roman" w:hAnsi="Times New Roman" w:cs="Times New Roman"/>
        </w:rPr>
        <w:t>)</w:t>
      </w:r>
      <w:r w:rsidR="00BD2010">
        <w:rPr>
          <w:rFonts w:ascii="Times New Roman" w:hAnsi="Times New Roman" w:cs="Times New Roman"/>
        </w:rPr>
        <w:t>.</w:t>
      </w:r>
    </w:p>
    <w:p w14:paraId="3E58BC29" w14:textId="77777777" w:rsidR="00960F96" w:rsidRPr="00960F96" w:rsidRDefault="002B0BA9"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775884">
        <w:rPr>
          <w:rFonts w:ascii="Times New Roman" w:hAnsi="Times New Roman" w:cs="Times New Roman"/>
        </w:rPr>
        <w:t xml:space="preserve">Con fecha 7 de julio de 2016, </w:t>
      </w:r>
      <w:r w:rsidR="00BD2010">
        <w:rPr>
          <w:rFonts w:ascii="Times New Roman" w:hAnsi="Times New Roman" w:cs="Times New Roman"/>
        </w:rPr>
        <w:t>fue evacuado el Informe E</w:t>
      </w:r>
      <w:r w:rsidR="00551C44">
        <w:rPr>
          <w:rFonts w:ascii="Times New Roman" w:hAnsi="Times New Roman" w:cs="Times New Roman"/>
        </w:rPr>
        <w:t xml:space="preserve">ducativo </w:t>
      </w:r>
      <w:r w:rsidR="00551C44" w:rsidRPr="00551C44">
        <w:rPr>
          <w:rFonts w:ascii="Times New Roman" w:hAnsi="Times New Roman" w:cs="Times New Roman"/>
        </w:rPr>
        <w:t xml:space="preserve">de </w:t>
      </w:r>
      <w:r w:rsidR="00551C44">
        <w:rPr>
          <w:rFonts w:ascii="Times New Roman" w:hAnsi="Times New Roman" w:cs="Times New Roman"/>
        </w:rPr>
        <w:t xml:space="preserve">la </w:t>
      </w:r>
      <w:r w:rsidR="00551C44" w:rsidRPr="00551C44">
        <w:rPr>
          <w:rFonts w:ascii="Times New Roman" w:hAnsi="Times New Roman" w:cs="Times New Roman"/>
        </w:rPr>
        <w:t>Fundación Integra</w:t>
      </w:r>
      <w:r w:rsidR="00BD2010">
        <w:rPr>
          <w:rFonts w:ascii="Times New Roman" w:hAnsi="Times New Roman" w:cs="Times New Roman"/>
        </w:rPr>
        <w:t xml:space="preserve"> (2016</w:t>
      </w:r>
      <w:r w:rsidR="0040601D">
        <w:rPr>
          <w:rFonts w:ascii="Times New Roman" w:hAnsi="Times New Roman" w:cs="Times New Roman"/>
        </w:rPr>
        <w:t>a</w:t>
      </w:r>
      <w:r w:rsidR="00283186">
        <w:rPr>
          <w:rFonts w:ascii="Times New Roman" w:hAnsi="Times New Roman" w:cs="Times New Roman"/>
        </w:rPr>
        <w:t>)</w:t>
      </w:r>
      <w:r w:rsidR="00960F96">
        <w:rPr>
          <w:rFonts w:ascii="Times New Roman" w:hAnsi="Times New Roman" w:cs="Times New Roman"/>
        </w:rPr>
        <w:t xml:space="preserve">. Dicho </w:t>
      </w:r>
      <w:r w:rsidR="00960F96" w:rsidRPr="00960F96">
        <w:rPr>
          <w:rFonts w:ascii="Times New Roman" w:hAnsi="Times New Roman" w:cs="Times New Roman"/>
        </w:rPr>
        <w:t xml:space="preserve">Informe expone conclusiones muy </w:t>
      </w:r>
      <w:r w:rsidR="00960F96">
        <w:rPr>
          <w:rFonts w:ascii="Times New Roman" w:hAnsi="Times New Roman" w:cs="Times New Roman"/>
        </w:rPr>
        <w:t xml:space="preserve">severas </w:t>
      </w:r>
      <w:r w:rsidR="00960F96" w:rsidRPr="00960F96">
        <w:rPr>
          <w:rFonts w:ascii="Times New Roman" w:hAnsi="Times New Roman" w:cs="Times New Roman"/>
        </w:rPr>
        <w:t>en relaci</w:t>
      </w:r>
      <w:r w:rsidR="00960F96">
        <w:rPr>
          <w:rFonts w:ascii="Times New Roman" w:hAnsi="Times New Roman" w:cs="Times New Roman"/>
        </w:rPr>
        <w:t>ón con el desarrollo de JBB y el rol marental de</w:t>
      </w:r>
      <w:r w:rsidR="00BD2010">
        <w:rPr>
          <w:rFonts w:ascii="Times New Roman" w:hAnsi="Times New Roman" w:cs="Times New Roman"/>
        </w:rPr>
        <w:t xml:space="preserve"> su madre</w:t>
      </w:r>
      <w:r w:rsidR="00960F96" w:rsidRPr="00960F96">
        <w:rPr>
          <w:rFonts w:ascii="Times New Roman" w:hAnsi="Times New Roman" w:cs="Times New Roman"/>
        </w:rPr>
        <w:t>, sin entregar los antecedentes que le permiten llegar a dichas conclusiones. Esto es particularmente complejo, ya que las conclusiones de este informe contrastan con aquellas vertidas en e</w:t>
      </w:r>
      <w:r w:rsidR="00BD2010">
        <w:rPr>
          <w:rFonts w:ascii="Times New Roman" w:hAnsi="Times New Roman" w:cs="Times New Roman"/>
        </w:rPr>
        <w:t>l informe del Centro DAM de Arica</w:t>
      </w:r>
      <w:r w:rsidR="00283186">
        <w:rPr>
          <w:rFonts w:ascii="Times New Roman" w:hAnsi="Times New Roman" w:cs="Times New Roman"/>
        </w:rPr>
        <w:t>, que da cuenta de que JBB</w:t>
      </w:r>
      <w:r w:rsidR="00960F96" w:rsidRPr="00960F96">
        <w:rPr>
          <w:rFonts w:ascii="Times New Roman" w:hAnsi="Times New Roman" w:cs="Times New Roman"/>
        </w:rPr>
        <w:t xml:space="preserve"> es un niño con un desarrollo integral conforme a su edad y de que sus condiciones de vida materiales y emocionales se encuentran adecuadamente satisfechas.</w:t>
      </w:r>
      <w:r w:rsidR="00960F96">
        <w:rPr>
          <w:rFonts w:ascii="Times New Roman" w:hAnsi="Times New Roman" w:cs="Times New Roman"/>
        </w:rPr>
        <w:t xml:space="preserve"> </w:t>
      </w:r>
      <w:r w:rsidR="00960F96" w:rsidRPr="00960F96">
        <w:rPr>
          <w:rFonts w:ascii="Times New Roman" w:hAnsi="Times New Roman" w:cs="Times New Roman"/>
        </w:rPr>
        <w:t xml:space="preserve">Un aspecto en el que esto se evidencia es en la exposición de las conclusiones en relación con el </w:t>
      </w:r>
      <w:r w:rsidR="00960F96" w:rsidRPr="0065648E">
        <w:rPr>
          <w:rFonts w:ascii="Times New Roman" w:hAnsi="Times New Roman" w:cs="Times New Roman"/>
          <w:i/>
        </w:rPr>
        <w:t>Ámbito Comunicación</w:t>
      </w:r>
      <w:r w:rsidR="00960F96" w:rsidRPr="00960F96">
        <w:rPr>
          <w:rFonts w:ascii="Times New Roman" w:hAnsi="Times New Roman" w:cs="Times New Roman"/>
        </w:rPr>
        <w:t xml:space="preserve">, </w:t>
      </w:r>
      <w:r w:rsidR="007E4F3D">
        <w:rPr>
          <w:rFonts w:ascii="Times New Roman" w:hAnsi="Times New Roman" w:cs="Times New Roman"/>
        </w:rPr>
        <w:t xml:space="preserve">donde el informe da cuenta de un retraso </w:t>
      </w:r>
      <w:r w:rsidR="00960F96" w:rsidRPr="00960F96">
        <w:rPr>
          <w:rFonts w:ascii="Times New Roman" w:hAnsi="Times New Roman" w:cs="Times New Roman"/>
        </w:rPr>
        <w:t>en r</w:t>
      </w:r>
      <w:r w:rsidR="007E4F3D">
        <w:rPr>
          <w:rFonts w:ascii="Times New Roman" w:hAnsi="Times New Roman" w:cs="Times New Roman"/>
        </w:rPr>
        <w:t xml:space="preserve">elación con el núcleo lenguaje, sin señalar que el </w:t>
      </w:r>
      <w:r w:rsidR="00960F96" w:rsidRPr="00960F96">
        <w:rPr>
          <w:rFonts w:ascii="Times New Roman" w:hAnsi="Times New Roman" w:cs="Times New Roman"/>
        </w:rPr>
        <w:t>niño s</w:t>
      </w:r>
      <w:r w:rsidR="0065648E">
        <w:rPr>
          <w:rFonts w:ascii="Times New Roman" w:hAnsi="Times New Roman" w:cs="Times New Roman"/>
        </w:rPr>
        <w:t>e está</w:t>
      </w:r>
      <w:r w:rsidR="007E4F3D">
        <w:rPr>
          <w:rFonts w:ascii="Times New Roman" w:hAnsi="Times New Roman" w:cs="Times New Roman"/>
        </w:rPr>
        <w:t xml:space="preserve"> iniciando en dos idiomas,</w:t>
      </w:r>
      <w:r w:rsidR="00960F96" w:rsidRPr="00960F96">
        <w:rPr>
          <w:rFonts w:ascii="Times New Roman" w:hAnsi="Times New Roman" w:cs="Times New Roman"/>
        </w:rPr>
        <w:t xml:space="preserve"> el aymara y el cast</w:t>
      </w:r>
      <w:r w:rsidR="007E4F3D">
        <w:rPr>
          <w:rFonts w:ascii="Times New Roman" w:hAnsi="Times New Roman" w:cs="Times New Roman"/>
        </w:rPr>
        <w:t>ellano</w:t>
      </w:r>
      <w:r w:rsidR="00283186">
        <w:rPr>
          <w:rFonts w:ascii="Times New Roman" w:hAnsi="Times New Roman" w:cs="Times New Roman"/>
        </w:rPr>
        <w:t>, por lo que va camino a ser un niño bilingüe</w:t>
      </w:r>
      <w:r w:rsidR="00960F96" w:rsidRPr="00960F96">
        <w:rPr>
          <w:rFonts w:ascii="Times New Roman" w:hAnsi="Times New Roman" w:cs="Times New Roman"/>
        </w:rPr>
        <w:t>.</w:t>
      </w:r>
    </w:p>
    <w:p w14:paraId="6D374184" w14:textId="77777777" w:rsidR="00551C44" w:rsidRDefault="002B0BA9"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7E4F3D">
        <w:rPr>
          <w:rFonts w:ascii="Times New Roman" w:hAnsi="Times New Roman" w:cs="Times New Roman"/>
        </w:rPr>
        <w:t xml:space="preserve">El </w:t>
      </w:r>
      <w:r w:rsidR="008C5450">
        <w:rPr>
          <w:rFonts w:ascii="Times New Roman" w:hAnsi="Times New Roman" w:cs="Times New Roman"/>
        </w:rPr>
        <w:t>13 de julio de 2016,</w:t>
      </w:r>
      <w:r w:rsidR="0065648E">
        <w:rPr>
          <w:rFonts w:ascii="Times New Roman" w:hAnsi="Times New Roman" w:cs="Times New Roman"/>
        </w:rPr>
        <w:t xml:space="preserve"> Fundación Integra evacú</w:t>
      </w:r>
      <w:r w:rsidR="007E4F3D">
        <w:rPr>
          <w:rFonts w:ascii="Times New Roman" w:hAnsi="Times New Roman" w:cs="Times New Roman"/>
        </w:rPr>
        <w:t>a un segundo informe donde se relatan</w:t>
      </w:r>
      <w:r w:rsidR="001B5C9C">
        <w:rPr>
          <w:rFonts w:ascii="Times New Roman" w:hAnsi="Times New Roman" w:cs="Times New Roman"/>
        </w:rPr>
        <w:t xml:space="preserve"> diversas situaciones</w:t>
      </w:r>
      <w:r w:rsidR="007E4F3D">
        <w:rPr>
          <w:rFonts w:ascii="Times New Roman" w:hAnsi="Times New Roman" w:cs="Times New Roman"/>
        </w:rPr>
        <w:t xml:space="preserve"> en las que las parvularias del jardín infantil habían detectado lesiones leves en el niño</w:t>
      </w:r>
      <w:r w:rsidR="008C5450">
        <w:rPr>
          <w:rFonts w:ascii="Times New Roman" w:hAnsi="Times New Roman" w:cs="Times New Roman"/>
        </w:rPr>
        <w:t xml:space="preserve">, sin entregar </w:t>
      </w:r>
      <w:r w:rsidR="001B5C9C">
        <w:rPr>
          <w:rFonts w:ascii="Times New Roman" w:hAnsi="Times New Roman" w:cs="Times New Roman"/>
        </w:rPr>
        <w:t xml:space="preserve">más </w:t>
      </w:r>
      <w:r w:rsidR="008C5450">
        <w:rPr>
          <w:rFonts w:ascii="Times New Roman" w:hAnsi="Times New Roman" w:cs="Times New Roman"/>
        </w:rPr>
        <w:t xml:space="preserve">antecedentes, </w:t>
      </w:r>
      <w:r w:rsidR="001B5C9C">
        <w:rPr>
          <w:rFonts w:ascii="Times New Roman" w:hAnsi="Times New Roman" w:cs="Times New Roman"/>
        </w:rPr>
        <w:t>conclu</w:t>
      </w:r>
      <w:r w:rsidR="007E4F3D">
        <w:rPr>
          <w:rFonts w:ascii="Times New Roman" w:hAnsi="Times New Roman" w:cs="Times New Roman"/>
        </w:rPr>
        <w:t xml:space="preserve">yendo </w:t>
      </w:r>
      <w:r w:rsidR="001B5C9C">
        <w:rPr>
          <w:rFonts w:ascii="Times New Roman" w:hAnsi="Times New Roman" w:cs="Times New Roman"/>
        </w:rPr>
        <w:t xml:space="preserve">que </w:t>
      </w:r>
      <w:r w:rsidR="008C5450">
        <w:rPr>
          <w:rFonts w:ascii="Times New Roman" w:hAnsi="Times New Roman" w:cs="Times New Roman"/>
        </w:rPr>
        <w:t>“</w:t>
      </w:r>
      <w:r w:rsidR="00775884">
        <w:rPr>
          <w:rFonts w:ascii="Times New Roman" w:hAnsi="Times New Roman" w:cs="Times New Roman"/>
        </w:rPr>
        <w:t xml:space="preserve">[…] </w:t>
      </w:r>
      <w:r w:rsidR="008C5450">
        <w:rPr>
          <w:rFonts w:ascii="Times New Roman" w:hAnsi="Times New Roman" w:cs="Times New Roman"/>
        </w:rPr>
        <w:t>se observa brusquedad en el trato hacia el niño y en otras ocasiones lesiones que no tienen una explicación clara por parte del adulto responsable”</w:t>
      </w:r>
      <w:r w:rsidR="00775884">
        <w:rPr>
          <w:rFonts w:ascii="Times New Roman" w:hAnsi="Times New Roman" w:cs="Times New Roman"/>
        </w:rPr>
        <w:t>. Además, este</w:t>
      </w:r>
      <w:r w:rsidR="00C45D5C">
        <w:rPr>
          <w:rFonts w:ascii="Times New Roman" w:hAnsi="Times New Roman" w:cs="Times New Roman"/>
        </w:rPr>
        <w:t xml:space="preserve"> ú</w:t>
      </w:r>
      <w:r w:rsidR="003A1263">
        <w:rPr>
          <w:rFonts w:ascii="Times New Roman" w:hAnsi="Times New Roman" w:cs="Times New Roman"/>
        </w:rPr>
        <w:t>ltimo</w:t>
      </w:r>
      <w:r w:rsidR="00775884">
        <w:rPr>
          <w:rFonts w:ascii="Times New Roman" w:hAnsi="Times New Roman" w:cs="Times New Roman"/>
        </w:rPr>
        <w:t xml:space="preserve"> informe</w:t>
      </w:r>
      <w:r w:rsidR="003A1263">
        <w:rPr>
          <w:rFonts w:ascii="Times New Roman" w:hAnsi="Times New Roman" w:cs="Times New Roman"/>
        </w:rPr>
        <w:t xml:space="preserve"> señala</w:t>
      </w:r>
      <w:r w:rsidR="00775884" w:rsidRPr="00775884">
        <w:rPr>
          <w:rFonts w:ascii="Times New Roman" w:hAnsi="Times New Roman" w:cs="Times New Roman"/>
        </w:rPr>
        <w:t xml:space="preserve"> que “</w:t>
      </w:r>
      <w:r w:rsidR="00775884">
        <w:rPr>
          <w:rFonts w:ascii="Times New Roman" w:hAnsi="Times New Roman" w:cs="Times New Roman"/>
        </w:rPr>
        <w:t xml:space="preserve">[…] </w:t>
      </w:r>
      <w:r w:rsidR="00775884" w:rsidRPr="00775884">
        <w:rPr>
          <w:rFonts w:ascii="Times New Roman" w:hAnsi="Times New Roman" w:cs="Times New Roman"/>
        </w:rPr>
        <w:t>se conoce la historia de la madre del niño por lo que se solicita a redes locales poder activar los apoyos correspondientes para garant</w:t>
      </w:r>
      <w:r w:rsidR="00775884">
        <w:rPr>
          <w:rFonts w:ascii="Times New Roman" w:hAnsi="Times New Roman" w:cs="Times New Roman"/>
        </w:rPr>
        <w:t>izar el bienestar de la familia</w:t>
      </w:r>
      <w:r w:rsidR="00775884" w:rsidRPr="00775884">
        <w:rPr>
          <w:rFonts w:ascii="Times New Roman" w:hAnsi="Times New Roman" w:cs="Times New Roman"/>
        </w:rPr>
        <w:t>”</w:t>
      </w:r>
      <w:r w:rsidR="0040601D">
        <w:rPr>
          <w:rFonts w:ascii="Times New Roman" w:hAnsi="Times New Roman" w:cs="Times New Roman"/>
        </w:rPr>
        <w:t xml:space="preserve"> (Fundac</w:t>
      </w:r>
      <w:r w:rsidR="00D516C7">
        <w:rPr>
          <w:rFonts w:ascii="Times New Roman" w:hAnsi="Times New Roman" w:cs="Times New Roman"/>
        </w:rPr>
        <w:t>ión Integra, 2016b</w:t>
      </w:r>
      <w:r w:rsidR="00283186">
        <w:rPr>
          <w:rFonts w:ascii="Times New Roman" w:hAnsi="Times New Roman" w:cs="Times New Roman"/>
        </w:rPr>
        <w:t>)</w:t>
      </w:r>
      <w:r w:rsidR="00775884" w:rsidRPr="00775884">
        <w:rPr>
          <w:rFonts w:ascii="Times New Roman" w:hAnsi="Times New Roman" w:cs="Times New Roman"/>
        </w:rPr>
        <w:t>.</w:t>
      </w:r>
    </w:p>
    <w:p w14:paraId="7BD94FDF" w14:textId="77777777" w:rsidR="00CC2999" w:rsidRDefault="002B0BA9"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8C5450">
        <w:rPr>
          <w:rFonts w:ascii="Times New Roman" w:hAnsi="Times New Roman" w:cs="Times New Roman"/>
        </w:rPr>
        <w:t>La Audiencia de Juicio de protección tuvo lugar el 14 de julio de 2016</w:t>
      </w:r>
      <w:r w:rsidR="00FF6922">
        <w:rPr>
          <w:rFonts w:ascii="Times New Roman" w:hAnsi="Times New Roman" w:cs="Times New Roman"/>
        </w:rPr>
        <w:t xml:space="preserve">, a la cual asistió la madre y su hijo, así como los </w:t>
      </w:r>
      <w:r w:rsidR="00283186">
        <w:rPr>
          <w:rFonts w:ascii="Times New Roman" w:hAnsi="Times New Roman" w:cs="Times New Roman"/>
        </w:rPr>
        <w:t xml:space="preserve">organismos </w:t>
      </w:r>
      <w:r w:rsidR="00FF6922">
        <w:rPr>
          <w:rFonts w:ascii="Times New Roman" w:hAnsi="Times New Roman" w:cs="Times New Roman"/>
        </w:rPr>
        <w:t>requirente</w:t>
      </w:r>
      <w:r w:rsidR="00283186">
        <w:rPr>
          <w:rFonts w:ascii="Times New Roman" w:hAnsi="Times New Roman" w:cs="Times New Roman"/>
        </w:rPr>
        <w:t>s</w:t>
      </w:r>
      <w:r w:rsidR="008C5450">
        <w:rPr>
          <w:rFonts w:ascii="Times New Roman" w:hAnsi="Times New Roman" w:cs="Times New Roman"/>
        </w:rPr>
        <w:t>.</w:t>
      </w:r>
      <w:r w:rsidR="00CC2999">
        <w:rPr>
          <w:rFonts w:ascii="Times New Roman" w:hAnsi="Times New Roman" w:cs="Times New Roman"/>
        </w:rPr>
        <w:t xml:space="preserve"> Dado que a</w:t>
      </w:r>
      <w:r w:rsidR="00D516C7">
        <w:rPr>
          <w:rFonts w:ascii="Times New Roman" w:hAnsi="Times New Roman" w:cs="Times New Roman"/>
        </w:rPr>
        <w:t xml:space="preserve"> esa fecha ya se había firmado </w:t>
      </w:r>
      <w:r w:rsidR="00830F48">
        <w:rPr>
          <w:rFonts w:ascii="Times New Roman" w:hAnsi="Times New Roman" w:cs="Times New Roman"/>
        </w:rPr>
        <w:t>el Acuerdo de Solución Amistosa entre los peticionarios y el Estado de Chile</w:t>
      </w:r>
      <w:r w:rsidR="00CC2999">
        <w:rPr>
          <w:rFonts w:ascii="Times New Roman" w:hAnsi="Times New Roman" w:cs="Times New Roman"/>
        </w:rPr>
        <w:t xml:space="preserve"> ante la CIDH </w:t>
      </w:r>
      <w:r w:rsidR="00830F48">
        <w:rPr>
          <w:rFonts w:ascii="Times New Roman" w:hAnsi="Times New Roman" w:cs="Times New Roman"/>
        </w:rPr>
        <w:t>(</w:t>
      </w:r>
      <w:r w:rsidR="00830F48" w:rsidRPr="00830F48">
        <w:rPr>
          <w:rFonts w:ascii="Times New Roman" w:hAnsi="Times New Roman" w:cs="Times New Roman"/>
        </w:rPr>
        <w:t>P-687-2011, Caso G.B.B. y C.B.B, Chile)</w:t>
      </w:r>
      <w:r w:rsidR="00830F48">
        <w:rPr>
          <w:rFonts w:ascii="Times New Roman" w:hAnsi="Times New Roman" w:cs="Times New Roman"/>
        </w:rPr>
        <w:t>,</w:t>
      </w:r>
      <w:r w:rsidR="00CC2999">
        <w:rPr>
          <w:rFonts w:ascii="Times New Roman" w:hAnsi="Times New Roman" w:cs="Times New Roman"/>
        </w:rPr>
        <w:t xml:space="preserve"> la defensa</w:t>
      </w:r>
      <w:r w:rsidR="003A1263">
        <w:rPr>
          <w:rFonts w:ascii="Times New Roman" w:hAnsi="Times New Roman" w:cs="Times New Roman"/>
        </w:rPr>
        <w:t xml:space="preserve"> de la madre solicitó agregar</w:t>
      </w:r>
      <w:r w:rsidR="00CC2999">
        <w:rPr>
          <w:rFonts w:ascii="Times New Roman" w:hAnsi="Times New Roman" w:cs="Times New Roman"/>
        </w:rPr>
        <w:t xml:space="preserve"> dicho documento como</w:t>
      </w:r>
      <w:r w:rsidR="003A1263">
        <w:rPr>
          <w:rFonts w:ascii="Times New Roman" w:hAnsi="Times New Roman" w:cs="Times New Roman"/>
        </w:rPr>
        <w:t xml:space="preserve"> medio de</w:t>
      </w:r>
      <w:r w:rsidR="00CC2999">
        <w:rPr>
          <w:rFonts w:ascii="Times New Roman" w:hAnsi="Times New Roman" w:cs="Times New Roman"/>
        </w:rPr>
        <w:t xml:space="preserve"> prueba</w:t>
      </w:r>
      <w:r w:rsidR="003A1263">
        <w:rPr>
          <w:rFonts w:ascii="Times New Roman" w:hAnsi="Times New Roman" w:cs="Times New Roman"/>
        </w:rPr>
        <w:t>, el cual no había podido ser incorporado oportunamente</w:t>
      </w:r>
      <w:r w:rsidR="00CC2999">
        <w:rPr>
          <w:rFonts w:ascii="Times New Roman" w:hAnsi="Times New Roman" w:cs="Times New Roman"/>
        </w:rPr>
        <w:t>.</w:t>
      </w:r>
    </w:p>
    <w:p w14:paraId="5ADA2601" w14:textId="77777777" w:rsidR="006A563F" w:rsidRPr="00A950EC" w:rsidRDefault="006A563F" w:rsidP="00C851C6">
      <w:pPr>
        <w:pStyle w:val="ListParagraph"/>
        <w:numPr>
          <w:ilvl w:val="0"/>
          <w:numId w:val="2"/>
        </w:numPr>
        <w:spacing w:after="100" w:afterAutospacing="1" w:line="360" w:lineRule="auto"/>
        <w:jc w:val="both"/>
        <w:rPr>
          <w:rFonts w:ascii="Times New Roman" w:hAnsi="Times New Roman" w:cs="Times New Roman"/>
          <w:b/>
        </w:rPr>
      </w:pPr>
      <w:r w:rsidRPr="006A563F">
        <w:rPr>
          <w:rFonts w:ascii="Times New Roman" w:hAnsi="Times New Roman" w:cs="Times New Roman"/>
          <w:b/>
        </w:rPr>
        <w:t>Sentencia del Tribunal de Familia de Arica en causa sobre procedimiento de medida de protección de fecha 10 de agosto de 2016 (RIT P-363-2016)</w:t>
      </w:r>
    </w:p>
    <w:p w14:paraId="7DF0E846" w14:textId="77777777" w:rsidR="00FF6922" w:rsidRDefault="00C45D5C"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E834D6">
        <w:rPr>
          <w:rFonts w:ascii="Times New Roman" w:hAnsi="Times New Roman" w:cs="Times New Roman"/>
        </w:rPr>
        <w:t>El 10 de agosto de 2016, el Tribunal de Familia de Arica dicta su sentencia definitiva</w:t>
      </w:r>
      <w:r w:rsidR="00B97E7C">
        <w:rPr>
          <w:rFonts w:ascii="Times New Roman" w:hAnsi="Times New Roman" w:cs="Times New Roman"/>
        </w:rPr>
        <w:t xml:space="preserve">, no acogiendo la solicitud </w:t>
      </w:r>
      <w:r w:rsidR="00E834D6">
        <w:rPr>
          <w:rFonts w:ascii="Times New Roman" w:hAnsi="Times New Roman" w:cs="Times New Roman"/>
        </w:rPr>
        <w:t xml:space="preserve">de la medida de protección </w:t>
      </w:r>
      <w:r w:rsidR="00B97E7C">
        <w:rPr>
          <w:rFonts w:ascii="Times New Roman" w:hAnsi="Times New Roman" w:cs="Times New Roman"/>
        </w:rPr>
        <w:t>en</w:t>
      </w:r>
      <w:r w:rsidR="00E834D6">
        <w:rPr>
          <w:rFonts w:ascii="Times New Roman" w:hAnsi="Times New Roman" w:cs="Times New Roman"/>
        </w:rPr>
        <w:t xml:space="preserve"> favor</w:t>
      </w:r>
      <w:r w:rsidR="00B97E7C">
        <w:rPr>
          <w:rFonts w:ascii="Times New Roman" w:hAnsi="Times New Roman" w:cs="Times New Roman"/>
        </w:rPr>
        <w:t xml:space="preserve"> del menor </w:t>
      </w:r>
      <w:r w:rsidR="00E834D6">
        <w:rPr>
          <w:rFonts w:ascii="Times New Roman" w:hAnsi="Times New Roman" w:cs="Times New Roman"/>
        </w:rPr>
        <w:t xml:space="preserve">JBB. </w:t>
      </w:r>
      <w:r w:rsidR="00775884">
        <w:rPr>
          <w:rFonts w:ascii="Times New Roman" w:hAnsi="Times New Roman" w:cs="Times New Roman"/>
        </w:rPr>
        <w:t xml:space="preserve">Con todos los elementos probatorios </w:t>
      </w:r>
      <w:r w:rsidR="00E834D6">
        <w:rPr>
          <w:rFonts w:ascii="Times New Roman" w:hAnsi="Times New Roman" w:cs="Times New Roman"/>
        </w:rPr>
        <w:t xml:space="preserve">ya </w:t>
      </w:r>
      <w:r w:rsidR="00775884">
        <w:rPr>
          <w:rFonts w:ascii="Times New Roman" w:hAnsi="Times New Roman" w:cs="Times New Roman"/>
        </w:rPr>
        <w:t>señalados, y a la luz de lo</w:t>
      </w:r>
      <w:r w:rsidR="00DF37A2">
        <w:rPr>
          <w:rFonts w:ascii="Times New Roman" w:hAnsi="Times New Roman" w:cs="Times New Roman"/>
        </w:rPr>
        <w:t xml:space="preserve">s hechos a probar, el Tribunal </w:t>
      </w:r>
      <w:r w:rsidR="009543A7">
        <w:rPr>
          <w:rFonts w:ascii="Times New Roman" w:hAnsi="Times New Roman" w:cs="Times New Roman"/>
        </w:rPr>
        <w:t>proce</w:t>
      </w:r>
      <w:r w:rsidR="00B97E7C">
        <w:rPr>
          <w:rFonts w:ascii="Times New Roman" w:hAnsi="Times New Roman" w:cs="Times New Roman"/>
        </w:rPr>
        <w:t>de</w:t>
      </w:r>
      <w:r w:rsidR="009543A7">
        <w:rPr>
          <w:rFonts w:ascii="Times New Roman" w:hAnsi="Times New Roman" w:cs="Times New Roman"/>
        </w:rPr>
        <w:t xml:space="preserve"> </w:t>
      </w:r>
      <w:r w:rsidR="00B97E7C">
        <w:rPr>
          <w:rFonts w:ascii="Times New Roman" w:hAnsi="Times New Roman" w:cs="Times New Roman"/>
        </w:rPr>
        <w:t xml:space="preserve">a analizarlos y valorarlos conforme al estándar </w:t>
      </w:r>
      <w:r w:rsidR="005E7B08">
        <w:rPr>
          <w:rFonts w:ascii="Times New Roman" w:hAnsi="Times New Roman" w:cs="Times New Roman"/>
        </w:rPr>
        <w:t xml:space="preserve">legal </w:t>
      </w:r>
      <w:r w:rsidR="00B97E7C">
        <w:rPr>
          <w:rFonts w:ascii="Times New Roman" w:hAnsi="Times New Roman" w:cs="Times New Roman"/>
        </w:rPr>
        <w:t>de la “sana critica”</w:t>
      </w:r>
      <w:r w:rsidR="005E7B08">
        <w:rPr>
          <w:rStyle w:val="FootnoteReference"/>
          <w:rFonts w:ascii="Times New Roman" w:hAnsi="Times New Roman" w:cs="Times New Roman"/>
        </w:rPr>
        <w:footnoteReference w:id="3"/>
      </w:r>
      <w:r w:rsidR="005E7B08">
        <w:rPr>
          <w:rFonts w:ascii="Times New Roman" w:hAnsi="Times New Roman" w:cs="Times New Roman"/>
        </w:rPr>
        <w:t>.</w:t>
      </w:r>
      <w:r w:rsidR="00B97E7C">
        <w:rPr>
          <w:rFonts w:ascii="Times New Roman" w:hAnsi="Times New Roman" w:cs="Times New Roman"/>
        </w:rPr>
        <w:t xml:space="preserve"> </w:t>
      </w:r>
    </w:p>
    <w:p w14:paraId="1E0BC58F" w14:textId="77777777" w:rsidR="00DF37A2" w:rsidRPr="006C5595" w:rsidRDefault="00233A5C"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FF6922">
        <w:rPr>
          <w:rFonts w:ascii="Times New Roman" w:hAnsi="Times New Roman" w:cs="Times New Roman"/>
        </w:rPr>
        <w:t>E</w:t>
      </w:r>
      <w:r w:rsidR="00FD46EE">
        <w:rPr>
          <w:rFonts w:ascii="Times New Roman" w:hAnsi="Times New Roman" w:cs="Times New Roman"/>
        </w:rPr>
        <w:t>n rel</w:t>
      </w:r>
      <w:r w:rsidR="004231A6">
        <w:rPr>
          <w:rFonts w:ascii="Times New Roman" w:hAnsi="Times New Roman" w:cs="Times New Roman"/>
        </w:rPr>
        <w:t xml:space="preserve">ación </w:t>
      </w:r>
      <w:r w:rsidR="00932750">
        <w:rPr>
          <w:rFonts w:ascii="Times New Roman" w:hAnsi="Times New Roman" w:cs="Times New Roman"/>
        </w:rPr>
        <w:t xml:space="preserve">a la </w:t>
      </w:r>
      <w:r w:rsidR="00FD46EE">
        <w:rPr>
          <w:rFonts w:ascii="Times New Roman" w:hAnsi="Times New Roman" w:cs="Times New Roman"/>
        </w:rPr>
        <w:t>e</w:t>
      </w:r>
      <w:r w:rsidR="00FD46EE" w:rsidRPr="00FD46EE">
        <w:rPr>
          <w:rFonts w:ascii="Times New Roman" w:hAnsi="Times New Roman" w:cs="Times New Roman"/>
        </w:rPr>
        <w:t>fectividad de que el niño materia de es</w:t>
      </w:r>
      <w:r w:rsidR="00AB41FB">
        <w:rPr>
          <w:rFonts w:ascii="Times New Roman" w:hAnsi="Times New Roman" w:cs="Times New Roman"/>
        </w:rPr>
        <w:t>ta causa se enco</w:t>
      </w:r>
      <w:r w:rsidR="00FD46EE" w:rsidRPr="00FD46EE">
        <w:rPr>
          <w:rFonts w:ascii="Times New Roman" w:hAnsi="Times New Roman" w:cs="Times New Roman"/>
        </w:rPr>
        <w:t>ntra</w:t>
      </w:r>
      <w:r w:rsidR="00AB41FB">
        <w:rPr>
          <w:rFonts w:ascii="Times New Roman" w:hAnsi="Times New Roman" w:cs="Times New Roman"/>
        </w:rPr>
        <w:t>ba</w:t>
      </w:r>
      <w:r w:rsidR="00FD46EE" w:rsidRPr="00FD46EE">
        <w:rPr>
          <w:rFonts w:ascii="Times New Roman" w:hAnsi="Times New Roman" w:cs="Times New Roman"/>
        </w:rPr>
        <w:t xml:space="preserve"> vulnerado en sus derechos en forma física o moral y verificar si a su respecto amerita</w:t>
      </w:r>
      <w:r w:rsidR="00AB41FB">
        <w:rPr>
          <w:rFonts w:ascii="Times New Roman" w:hAnsi="Times New Roman" w:cs="Times New Roman"/>
        </w:rPr>
        <w:t>ba</w:t>
      </w:r>
      <w:r w:rsidR="00FD46EE" w:rsidRPr="00FD46EE">
        <w:rPr>
          <w:rFonts w:ascii="Times New Roman" w:hAnsi="Times New Roman" w:cs="Times New Roman"/>
        </w:rPr>
        <w:t xml:space="preserve"> aplicar alguna medida de protección</w:t>
      </w:r>
      <w:r w:rsidR="00932750">
        <w:rPr>
          <w:rFonts w:ascii="Times New Roman" w:hAnsi="Times New Roman" w:cs="Times New Roman"/>
        </w:rPr>
        <w:t>, el Juez</w:t>
      </w:r>
      <w:r w:rsidR="004231A6">
        <w:rPr>
          <w:rFonts w:ascii="Times New Roman" w:hAnsi="Times New Roman" w:cs="Times New Roman"/>
        </w:rPr>
        <w:t xml:space="preserve"> concluye</w:t>
      </w:r>
      <w:r w:rsidR="00FD46EE">
        <w:rPr>
          <w:rFonts w:ascii="Times New Roman" w:hAnsi="Times New Roman" w:cs="Times New Roman"/>
        </w:rPr>
        <w:t xml:space="preserve"> </w:t>
      </w:r>
      <w:r w:rsidR="0011651A">
        <w:rPr>
          <w:rFonts w:ascii="Times New Roman" w:hAnsi="Times New Roman" w:cs="Times New Roman"/>
        </w:rPr>
        <w:t xml:space="preserve">en su sentencia </w:t>
      </w:r>
      <w:r w:rsidR="00FD46EE">
        <w:rPr>
          <w:rFonts w:ascii="Times New Roman" w:hAnsi="Times New Roman" w:cs="Times New Roman"/>
        </w:rPr>
        <w:t xml:space="preserve">que, si bien los diversos organismos públicos y privados que han intervenido en el proceso han insinuado que las lesiones detectadas en el menor podrían ser producto de </w:t>
      </w:r>
      <w:r w:rsidR="004231A6">
        <w:rPr>
          <w:rFonts w:ascii="Times New Roman" w:hAnsi="Times New Roman" w:cs="Times New Roman"/>
        </w:rPr>
        <w:t>maltrato infantil, finalmente só</w:t>
      </w:r>
      <w:r w:rsidR="00FD46EE" w:rsidRPr="00FD46EE">
        <w:rPr>
          <w:rFonts w:ascii="Times New Roman" w:hAnsi="Times New Roman" w:cs="Times New Roman"/>
        </w:rPr>
        <w:t>lo se logr</w:t>
      </w:r>
      <w:r w:rsidR="00B058C3">
        <w:rPr>
          <w:rFonts w:ascii="Times New Roman" w:hAnsi="Times New Roman" w:cs="Times New Roman"/>
        </w:rPr>
        <w:t>ó</w:t>
      </w:r>
      <w:r w:rsidR="00FD46EE" w:rsidRPr="00FD46EE">
        <w:rPr>
          <w:rFonts w:ascii="Times New Roman" w:hAnsi="Times New Roman" w:cs="Times New Roman"/>
        </w:rPr>
        <w:t xml:space="preserve"> acreditar la existencia de la</w:t>
      </w:r>
      <w:r w:rsidR="004231A6">
        <w:rPr>
          <w:rFonts w:ascii="Times New Roman" w:hAnsi="Times New Roman" w:cs="Times New Roman"/>
        </w:rPr>
        <w:t xml:space="preserve">s lesiones </w:t>
      </w:r>
      <w:r w:rsidR="00FD46EE" w:rsidRPr="00FD46EE">
        <w:rPr>
          <w:rFonts w:ascii="Times New Roman" w:hAnsi="Times New Roman" w:cs="Times New Roman"/>
        </w:rPr>
        <w:t>pero, en ningún caso, que aquella</w:t>
      </w:r>
      <w:r w:rsidR="004231A6">
        <w:rPr>
          <w:rFonts w:ascii="Times New Roman" w:hAnsi="Times New Roman" w:cs="Times New Roman"/>
        </w:rPr>
        <w:t>s</w:t>
      </w:r>
      <w:r w:rsidR="00FD46EE" w:rsidRPr="00FD46EE">
        <w:rPr>
          <w:rFonts w:ascii="Times New Roman" w:hAnsi="Times New Roman" w:cs="Times New Roman"/>
        </w:rPr>
        <w:t xml:space="preserve"> se deba</w:t>
      </w:r>
      <w:r w:rsidR="004231A6">
        <w:rPr>
          <w:rFonts w:ascii="Times New Roman" w:hAnsi="Times New Roman" w:cs="Times New Roman"/>
        </w:rPr>
        <w:t>n</w:t>
      </w:r>
      <w:r w:rsidR="00FD46EE" w:rsidRPr="00FD46EE">
        <w:rPr>
          <w:rFonts w:ascii="Times New Roman" w:hAnsi="Times New Roman" w:cs="Times New Roman"/>
        </w:rPr>
        <w:t xml:space="preserve"> a un</w:t>
      </w:r>
      <w:r w:rsidR="00FD46EE">
        <w:rPr>
          <w:rFonts w:ascii="Times New Roman" w:hAnsi="Times New Roman" w:cs="Times New Roman"/>
        </w:rPr>
        <w:t>a</w:t>
      </w:r>
      <w:r w:rsidR="00FD46EE" w:rsidRPr="00FD46EE">
        <w:rPr>
          <w:rFonts w:ascii="Times New Roman" w:hAnsi="Times New Roman" w:cs="Times New Roman"/>
        </w:rPr>
        <w:t xml:space="preserve"> agresión causada por la madre requerida u otro adulto.</w:t>
      </w:r>
      <w:r w:rsidR="009B7A61">
        <w:rPr>
          <w:rFonts w:ascii="Times New Roman" w:hAnsi="Times New Roman" w:cs="Times New Roman"/>
        </w:rPr>
        <w:t xml:space="preserve"> Para arribar a esta conclusión, el Tribunal, además de apoyarse en el informe médico </w:t>
      </w:r>
      <w:r w:rsidR="004231A6">
        <w:rPr>
          <w:rFonts w:ascii="Times New Roman" w:hAnsi="Times New Roman" w:cs="Times New Roman"/>
        </w:rPr>
        <w:t xml:space="preserve">presentado por la parte requerida que examina </w:t>
      </w:r>
      <w:r w:rsidR="009B7A61" w:rsidRPr="009B7A61">
        <w:rPr>
          <w:rFonts w:ascii="Times New Roman" w:hAnsi="Times New Roman" w:cs="Times New Roman"/>
        </w:rPr>
        <w:t>el certificado de</w:t>
      </w:r>
      <w:r w:rsidR="00B058C3">
        <w:rPr>
          <w:rFonts w:ascii="Times New Roman" w:hAnsi="Times New Roman" w:cs="Times New Roman"/>
        </w:rPr>
        <w:t xml:space="preserve"> atención del menor en el CESFAM</w:t>
      </w:r>
      <w:r w:rsidR="009B7A61" w:rsidRPr="009B7A61">
        <w:rPr>
          <w:rFonts w:ascii="Times New Roman" w:hAnsi="Times New Roman" w:cs="Times New Roman"/>
        </w:rPr>
        <w:t xml:space="preserve"> de Putre</w:t>
      </w:r>
      <w:r w:rsidR="009B7A61">
        <w:rPr>
          <w:rFonts w:ascii="Times New Roman" w:hAnsi="Times New Roman" w:cs="Times New Roman"/>
        </w:rPr>
        <w:t xml:space="preserve">, </w:t>
      </w:r>
      <w:r w:rsidR="00C45D5C">
        <w:rPr>
          <w:rFonts w:ascii="Times New Roman" w:hAnsi="Times New Roman" w:cs="Times New Roman"/>
        </w:rPr>
        <w:t xml:space="preserve">y </w:t>
      </w:r>
      <w:r w:rsidR="009B7A61">
        <w:rPr>
          <w:rFonts w:ascii="Times New Roman" w:hAnsi="Times New Roman" w:cs="Times New Roman"/>
        </w:rPr>
        <w:t>pone a prueba los resultados del Informe del Centro DAM a partir de su propia observación de la conducta d</w:t>
      </w:r>
      <w:r w:rsidR="006C5595">
        <w:rPr>
          <w:rFonts w:ascii="Times New Roman" w:hAnsi="Times New Roman" w:cs="Times New Roman"/>
        </w:rPr>
        <w:t>el niño en la sala de audiencia.</w:t>
      </w:r>
      <w:r>
        <w:rPr>
          <w:rFonts w:ascii="Times New Roman" w:hAnsi="Times New Roman" w:cs="Times New Roman"/>
        </w:rPr>
        <w:t xml:space="preserve"> </w:t>
      </w:r>
      <w:r w:rsidR="006C5595">
        <w:rPr>
          <w:rFonts w:ascii="Times New Roman" w:hAnsi="Times New Roman" w:cs="Times New Roman"/>
        </w:rPr>
        <w:t>Tal como señaló el Juez en su sentencia, durante la audiencia de juicio:</w:t>
      </w:r>
      <w:r w:rsidR="006C5595" w:rsidRPr="006C5595">
        <w:rPr>
          <w:rFonts w:ascii="Times New Roman" w:hAnsi="Times New Roman" w:cs="Times New Roman"/>
        </w:rPr>
        <w:t xml:space="preserve"> </w:t>
      </w:r>
    </w:p>
    <w:p w14:paraId="44A6C9CD" w14:textId="77777777" w:rsidR="00DF37A2" w:rsidRPr="00DF37A2" w:rsidRDefault="006C5595" w:rsidP="00C851C6">
      <w:pPr>
        <w:spacing w:after="100" w:afterAutospacing="1" w:line="360" w:lineRule="auto"/>
        <w:ind w:left="708"/>
        <w:jc w:val="both"/>
        <w:rPr>
          <w:rFonts w:ascii="Times New Roman" w:hAnsi="Times New Roman" w:cs="Times New Roman"/>
          <w:sz w:val="22"/>
          <w:szCs w:val="22"/>
        </w:rPr>
      </w:pPr>
      <w:r>
        <w:rPr>
          <w:rFonts w:ascii="Times New Roman" w:hAnsi="Times New Roman" w:cs="Times New Roman"/>
          <w:sz w:val="22"/>
          <w:szCs w:val="22"/>
        </w:rPr>
        <w:t xml:space="preserve">“[…] </w:t>
      </w:r>
      <w:r w:rsidR="00DF37A2" w:rsidRPr="00DF37A2">
        <w:rPr>
          <w:rFonts w:ascii="Times New Roman" w:hAnsi="Times New Roman" w:cs="Times New Roman"/>
          <w:sz w:val="22"/>
          <w:szCs w:val="22"/>
        </w:rPr>
        <w:t xml:space="preserve">el </w:t>
      </w:r>
      <w:r w:rsidR="00947C4D" w:rsidRPr="00DF37A2">
        <w:rPr>
          <w:rFonts w:ascii="Times New Roman" w:hAnsi="Times New Roman" w:cs="Times New Roman"/>
          <w:sz w:val="22"/>
          <w:szCs w:val="22"/>
        </w:rPr>
        <w:t>niño</w:t>
      </w:r>
      <w:r w:rsidR="00DF37A2" w:rsidRPr="00DF37A2">
        <w:rPr>
          <w:rFonts w:ascii="Times New Roman" w:hAnsi="Times New Roman" w:cs="Times New Roman"/>
          <w:sz w:val="22"/>
          <w:szCs w:val="22"/>
        </w:rPr>
        <w:t xml:space="preserve"> </w:t>
      </w:r>
      <w:r w:rsidR="00B058C3" w:rsidRPr="00B058C3">
        <w:rPr>
          <w:rFonts w:ascii="Times New Roman" w:hAnsi="Times New Roman" w:cs="Times New Roman"/>
          <w:sz w:val="22"/>
          <w:szCs w:val="22"/>
        </w:rPr>
        <w:t>[…]</w:t>
      </w:r>
      <w:r w:rsidR="00DF37A2" w:rsidRPr="00DF37A2">
        <w:rPr>
          <w:rFonts w:ascii="Times New Roman" w:hAnsi="Times New Roman" w:cs="Times New Roman"/>
          <w:sz w:val="22"/>
          <w:szCs w:val="22"/>
        </w:rPr>
        <w:t xml:space="preserve"> se comportó tal como lo describe el informe pericial evacuado por el Dam a </w:t>
      </w:r>
      <w:r w:rsidR="00947C4D" w:rsidRPr="00DF37A2">
        <w:rPr>
          <w:rFonts w:ascii="Times New Roman" w:hAnsi="Times New Roman" w:cs="Times New Roman"/>
          <w:sz w:val="22"/>
          <w:szCs w:val="22"/>
        </w:rPr>
        <w:t>propósito</w:t>
      </w:r>
      <w:r w:rsidR="00DF37A2" w:rsidRPr="00DF37A2">
        <w:rPr>
          <w:rFonts w:ascii="Times New Roman" w:hAnsi="Times New Roman" w:cs="Times New Roman"/>
          <w:sz w:val="22"/>
          <w:szCs w:val="22"/>
        </w:rPr>
        <w:t xml:space="preserve"> de este caso, es decir, que “...es un </w:t>
      </w:r>
      <w:r w:rsidR="00947C4D" w:rsidRPr="00DF37A2">
        <w:rPr>
          <w:rFonts w:ascii="Times New Roman" w:hAnsi="Times New Roman" w:cs="Times New Roman"/>
          <w:sz w:val="22"/>
          <w:szCs w:val="22"/>
        </w:rPr>
        <w:t>niño</w:t>
      </w:r>
      <w:r w:rsidR="00DF37A2" w:rsidRPr="00DF37A2">
        <w:rPr>
          <w:rFonts w:ascii="Times New Roman" w:hAnsi="Times New Roman" w:cs="Times New Roman"/>
          <w:sz w:val="22"/>
          <w:szCs w:val="22"/>
        </w:rPr>
        <w:t xml:space="preserve"> que se muestra activo y es capaz de desplazarse caminando y corriendo, aunque todavía presenta algunas </w:t>
      </w:r>
      <w:r w:rsidR="00947C4D" w:rsidRPr="00DF37A2">
        <w:rPr>
          <w:rFonts w:ascii="Times New Roman" w:hAnsi="Times New Roman" w:cs="Times New Roman"/>
          <w:sz w:val="22"/>
          <w:szCs w:val="22"/>
        </w:rPr>
        <w:t>caídas</w:t>
      </w:r>
      <w:r w:rsidR="00DF37A2" w:rsidRPr="00DF37A2">
        <w:rPr>
          <w:rFonts w:ascii="Times New Roman" w:hAnsi="Times New Roman" w:cs="Times New Roman"/>
          <w:sz w:val="22"/>
          <w:szCs w:val="22"/>
        </w:rPr>
        <w:t xml:space="preserve">, no logrando completamente el equilibrio y la dominancia lateral.” Y en quien percibieron “...un constante </w:t>
      </w:r>
      <w:r w:rsidR="00947C4D" w:rsidRPr="00DF37A2">
        <w:rPr>
          <w:rFonts w:ascii="Times New Roman" w:hAnsi="Times New Roman" w:cs="Times New Roman"/>
          <w:sz w:val="22"/>
          <w:szCs w:val="22"/>
        </w:rPr>
        <w:t>interés</w:t>
      </w:r>
      <w:r w:rsidR="00DF37A2" w:rsidRPr="00DF37A2">
        <w:rPr>
          <w:rFonts w:ascii="Times New Roman" w:hAnsi="Times New Roman" w:cs="Times New Roman"/>
          <w:sz w:val="22"/>
          <w:szCs w:val="22"/>
        </w:rPr>
        <w:t xml:space="preserve"> de explorar los objetos de la </w:t>
      </w:r>
      <w:r w:rsidR="00947C4D" w:rsidRPr="00DF37A2">
        <w:rPr>
          <w:rFonts w:ascii="Times New Roman" w:hAnsi="Times New Roman" w:cs="Times New Roman"/>
          <w:sz w:val="22"/>
          <w:szCs w:val="22"/>
        </w:rPr>
        <w:t>habitación</w:t>
      </w:r>
      <w:r w:rsidR="00DF37A2" w:rsidRPr="00DF37A2">
        <w:rPr>
          <w:rFonts w:ascii="Times New Roman" w:hAnsi="Times New Roman" w:cs="Times New Roman"/>
          <w:sz w:val="22"/>
          <w:szCs w:val="22"/>
        </w:rPr>
        <w:t>, siendo capaz de tomar los objetos en forma de garra y a veces en pinza.” (</w:t>
      </w:r>
      <w:r w:rsidR="00947C4D" w:rsidRPr="00DF37A2">
        <w:rPr>
          <w:rFonts w:ascii="Times New Roman" w:hAnsi="Times New Roman" w:cs="Times New Roman"/>
          <w:sz w:val="22"/>
          <w:szCs w:val="22"/>
        </w:rPr>
        <w:t>título</w:t>
      </w:r>
      <w:r w:rsidR="00DF37A2" w:rsidRPr="00DF37A2">
        <w:rPr>
          <w:rFonts w:ascii="Times New Roman" w:hAnsi="Times New Roman" w:cs="Times New Roman"/>
          <w:sz w:val="22"/>
          <w:szCs w:val="22"/>
        </w:rPr>
        <w:t xml:space="preserve"> IV, letra b. </w:t>
      </w:r>
      <w:r w:rsidR="00947C4D" w:rsidRPr="00DF37A2">
        <w:rPr>
          <w:rFonts w:ascii="Times New Roman" w:hAnsi="Times New Roman" w:cs="Times New Roman"/>
          <w:sz w:val="22"/>
          <w:szCs w:val="22"/>
        </w:rPr>
        <w:t>párrafo</w:t>
      </w:r>
      <w:r w:rsidR="00DF37A2" w:rsidRPr="00DF37A2">
        <w:rPr>
          <w:rFonts w:ascii="Times New Roman" w:hAnsi="Times New Roman" w:cs="Times New Roman"/>
          <w:sz w:val="22"/>
          <w:szCs w:val="22"/>
        </w:rPr>
        <w:t xml:space="preserve"> primero, </w:t>
      </w:r>
      <w:r w:rsidR="00947C4D">
        <w:rPr>
          <w:rFonts w:ascii="Times New Roman" w:hAnsi="Times New Roman" w:cs="Times New Roman"/>
          <w:sz w:val="22"/>
          <w:szCs w:val="22"/>
        </w:rPr>
        <w:t>pá</w:t>
      </w:r>
      <w:r w:rsidR="00947C4D" w:rsidRPr="00DF37A2">
        <w:rPr>
          <w:rFonts w:ascii="Times New Roman" w:hAnsi="Times New Roman" w:cs="Times New Roman"/>
          <w:sz w:val="22"/>
          <w:szCs w:val="22"/>
        </w:rPr>
        <w:t>gina</w:t>
      </w:r>
      <w:r w:rsidR="00DF37A2" w:rsidRPr="00DF37A2">
        <w:rPr>
          <w:rFonts w:ascii="Times New Roman" w:hAnsi="Times New Roman" w:cs="Times New Roman"/>
          <w:sz w:val="22"/>
          <w:szCs w:val="22"/>
        </w:rPr>
        <w:t xml:space="preserve"> 6 del informe); o </w:t>
      </w:r>
      <w:r w:rsidR="00947C4D" w:rsidRPr="00DF37A2">
        <w:rPr>
          <w:rFonts w:ascii="Times New Roman" w:hAnsi="Times New Roman" w:cs="Times New Roman"/>
          <w:sz w:val="22"/>
          <w:szCs w:val="22"/>
        </w:rPr>
        <w:t>también</w:t>
      </w:r>
      <w:r w:rsidR="00DF37A2" w:rsidRPr="00DF37A2">
        <w:rPr>
          <w:rFonts w:ascii="Times New Roman" w:hAnsi="Times New Roman" w:cs="Times New Roman"/>
          <w:sz w:val="22"/>
          <w:szCs w:val="22"/>
        </w:rPr>
        <w:t xml:space="preserve">, tal como se vio en audiencia, que, efectivamente, “...se visualiza que </w:t>
      </w:r>
      <w:r w:rsidR="00947C4D" w:rsidRPr="00D73F55">
        <w:rPr>
          <w:rFonts w:ascii="Times New Roman" w:hAnsi="Times New Roman" w:cs="Times New Roman"/>
          <w:sz w:val="22"/>
          <w:szCs w:val="22"/>
          <w:highlight w:val="green"/>
        </w:rPr>
        <w:t>Jeremías</w:t>
      </w:r>
      <w:r w:rsidR="00DF37A2" w:rsidRPr="00DF37A2">
        <w:rPr>
          <w:rFonts w:ascii="Times New Roman" w:hAnsi="Times New Roman" w:cs="Times New Roman"/>
          <w:sz w:val="22"/>
          <w:szCs w:val="22"/>
        </w:rPr>
        <w:t xml:space="preserve"> busca interactuar con el entorno, </w:t>
      </w:r>
      <w:r w:rsidR="00947C4D" w:rsidRPr="00DF37A2">
        <w:rPr>
          <w:rFonts w:ascii="Times New Roman" w:hAnsi="Times New Roman" w:cs="Times New Roman"/>
          <w:sz w:val="22"/>
          <w:szCs w:val="22"/>
        </w:rPr>
        <w:t>mostrándose</w:t>
      </w:r>
      <w:r w:rsidR="00DF37A2" w:rsidRPr="00DF37A2">
        <w:rPr>
          <w:rFonts w:ascii="Times New Roman" w:hAnsi="Times New Roman" w:cs="Times New Roman"/>
          <w:sz w:val="22"/>
          <w:szCs w:val="22"/>
        </w:rPr>
        <w:t xml:space="preserve"> interesado por explorar objetos nuevos, ya sea a </w:t>
      </w:r>
      <w:r w:rsidR="00947C4D" w:rsidRPr="00DF37A2">
        <w:rPr>
          <w:rFonts w:ascii="Times New Roman" w:hAnsi="Times New Roman" w:cs="Times New Roman"/>
          <w:sz w:val="22"/>
          <w:szCs w:val="22"/>
        </w:rPr>
        <w:t>través</w:t>
      </w:r>
      <w:r w:rsidR="00DF37A2" w:rsidRPr="00DF37A2">
        <w:rPr>
          <w:rFonts w:ascii="Times New Roman" w:hAnsi="Times New Roman" w:cs="Times New Roman"/>
          <w:sz w:val="22"/>
          <w:szCs w:val="22"/>
        </w:rPr>
        <w:t xml:space="preserve"> de sus colores, formas y sonidos.”, lo que implica que se exponga a poner en riesgo su integridad ya que “...</w:t>
      </w:r>
      <w:r w:rsidR="00947C4D" w:rsidRPr="00DF37A2">
        <w:rPr>
          <w:rFonts w:ascii="Times New Roman" w:hAnsi="Times New Roman" w:cs="Times New Roman"/>
          <w:sz w:val="22"/>
          <w:szCs w:val="22"/>
        </w:rPr>
        <w:t>todavía</w:t>
      </w:r>
      <w:r w:rsidR="00DF37A2" w:rsidRPr="00DF37A2">
        <w:rPr>
          <w:rFonts w:ascii="Times New Roman" w:hAnsi="Times New Roman" w:cs="Times New Roman"/>
          <w:sz w:val="22"/>
          <w:szCs w:val="22"/>
        </w:rPr>
        <w:t xml:space="preserve"> no lograr completamente las prohibiciones.” (</w:t>
      </w:r>
      <w:r w:rsidR="00947C4D" w:rsidRPr="00DF37A2">
        <w:rPr>
          <w:rFonts w:ascii="Times New Roman" w:hAnsi="Times New Roman" w:cs="Times New Roman"/>
          <w:sz w:val="22"/>
          <w:szCs w:val="22"/>
        </w:rPr>
        <w:t>título</w:t>
      </w:r>
      <w:r w:rsidR="00DF37A2" w:rsidRPr="00DF37A2">
        <w:rPr>
          <w:rFonts w:ascii="Times New Roman" w:hAnsi="Times New Roman" w:cs="Times New Roman"/>
          <w:sz w:val="22"/>
          <w:szCs w:val="22"/>
        </w:rPr>
        <w:t xml:space="preserve"> IV, letra b. </w:t>
      </w:r>
      <w:r w:rsidR="00947C4D" w:rsidRPr="00DF37A2">
        <w:rPr>
          <w:rFonts w:ascii="Times New Roman" w:hAnsi="Times New Roman" w:cs="Times New Roman"/>
          <w:sz w:val="22"/>
          <w:szCs w:val="22"/>
        </w:rPr>
        <w:t>párrafo</w:t>
      </w:r>
      <w:r w:rsidR="00DF37A2" w:rsidRPr="00DF37A2">
        <w:rPr>
          <w:rFonts w:ascii="Times New Roman" w:hAnsi="Times New Roman" w:cs="Times New Roman"/>
          <w:sz w:val="22"/>
          <w:szCs w:val="22"/>
        </w:rPr>
        <w:t xml:space="preserve"> segundo, </w:t>
      </w:r>
      <w:r w:rsidR="00947C4D" w:rsidRPr="00DF37A2">
        <w:rPr>
          <w:rFonts w:ascii="Times New Roman" w:hAnsi="Times New Roman" w:cs="Times New Roman"/>
          <w:sz w:val="22"/>
          <w:szCs w:val="22"/>
        </w:rPr>
        <w:t>página</w:t>
      </w:r>
      <w:r w:rsidR="00DF37A2" w:rsidRPr="00DF37A2">
        <w:rPr>
          <w:rFonts w:ascii="Times New Roman" w:hAnsi="Times New Roman" w:cs="Times New Roman"/>
          <w:sz w:val="22"/>
          <w:szCs w:val="22"/>
        </w:rPr>
        <w:t xml:space="preserve"> 6 del informe).</w:t>
      </w:r>
    </w:p>
    <w:p w14:paraId="4D98A8EB" w14:textId="77777777" w:rsidR="006C5595" w:rsidRDefault="00DF37A2" w:rsidP="00C851C6">
      <w:pPr>
        <w:spacing w:after="100" w:afterAutospacing="1" w:line="360" w:lineRule="auto"/>
        <w:ind w:left="708"/>
        <w:jc w:val="both"/>
        <w:rPr>
          <w:rFonts w:ascii="Times New Roman" w:hAnsi="Times New Roman" w:cs="Times New Roman"/>
          <w:sz w:val="22"/>
          <w:szCs w:val="22"/>
        </w:rPr>
      </w:pPr>
      <w:r w:rsidRPr="00DF37A2">
        <w:rPr>
          <w:rFonts w:ascii="Times New Roman" w:hAnsi="Times New Roman" w:cs="Times New Roman"/>
          <w:sz w:val="22"/>
          <w:szCs w:val="22"/>
        </w:rPr>
        <w:t xml:space="preserve">Por </w:t>
      </w:r>
      <w:r w:rsidR="00947C4D" w:rsidRPr="00DF37A2">
        <w:rPr>
          <w:rFonts w:ascii="Times New Roman" w:hAnsi="Times New Roman" w:cs="Times New Roman"/>
          <w:sz w:val="22"/>
          <w:szCs w:val="22"/>
        </w:rPr>
        <w:t>último</w:t>
      </w:r>
      <w:r w:rsidRPr="00DF37A2">
        <w:rPr>
          <w:rFonts w:ascii="Times New Roman" w:hAnsi="Times New Roman" w:cs="Times New Roman"/>
          <w:sz w:val="22"/>
          <w:szCs w:val="22"/>
        </w:rPr>
        <w:t xml:space="preserve">, en esta parte se puede decir que </w:t>
      </w:r>
      <w:r w:rsidR="00947C4D" w:rsidRPr="00DF37A2">
        <w:rPr>
          <w:rFonts w:ascii="Times New Roman" w:hAnsi="Times New Roman" w:cs="Times New Roman"/>
          <w:sz w:val="22"/>
          <w:szCs w:val="22"/>
        </w:rPr>
        <w:t>también</w:t>
      </w:r>
      <w:r w:rsidRPr="00DF37A2">
        <w:rPr>
          <w:rFonts w:ascii="Times New Roman" w:hAnsi="Times New Roman" w:cs="Times New Roman"/>
          <w:sz w:val="22"/>
          <w:szCs w:val="22"/>
        </w:rPr>
        <w:t xml:space="preserve"> se </w:t>
      </w:r>
      <w:r w:rsidR="00947C4D" w:rsidRPr="00DF37A2">
        <w:rPr>
          <w:rFonts w:ascii="Times New Roman" w:hAnsi="Times New Roman" w:cs="Times New Roman"/>
          <w:sz w:val="22"/>
          <w:szCs w:val="22"/>
        </w:rPr>
        <w:t>percibió</w:t>
      </w:r>
      <w:r w:rsidRPr="00DF37A2">
        <w:rPr>
          <w:rFonts w:ascii="Times New Roman" w:hAnsi="Times New Roman" w:cs="Times New Roman"/>
          <w:sz w:val="22"/>
          <w:szCs w:val="22"/>
        </w:rPr>
        <w:t xml:space="preserve"> al </w:t>
      </w:r>
      <w:r w:rsidR="00947C4D" w:rsidRPr="00DF37A2">
        <w:rPr>
          <w:rFonts w:ascii="Times New Roman" w:hAnsi="Times New Roman" w:cs="Times New Roman"/>
          <w:sz w:val="22"/>
          <w:szCs w:val="22"/>
        </w:rPr>
        <w:t>niño</w:t>
      </w:r>
      <w:r w:rsidRPr="00DF37A2">
        <w:rPr>
          <w:rFonts w:ascii="Times New Roman" w:hAnsi="Times New Roman" w:cs="Times New Roman"/>
          <w:sz w:val="22"/>
          <w:szCs w:val="22"/>
        </w:rPr>
        <w:t xml:space="preserve"> como uno </w:t>
      </w:r>
      <w:r w:rsidR="00947C4D" w:rsidRPr="00DF37A2">
        <w:rPr>
          <w:rFonts w:ascii="Times New Roman" w:hAnsi="Times New Roman" w:cs="Times New Roman"/>
          <w:sz w:val="22"/>
          <w:szCs w:val="22"/>
        </w:rPr>
        <w:t>espontáneo</w:t>
      </w:r>
      <w:r w:rsidRPr="00DF37A2">
        <w:rPr>
          <w:rFonts w:ascii="Times New Roman" w:hAnsi="Times New Roman" w:cs="Times New Roman"/>
          <w:sz w:val="22"/>
          <w:szCs w:val="22"/>
        </w:rPr>
        <w:t xml:space="preserve">, </w:t>
      </w:r>
      <w:r w:rsidR="00947C4D" w:rsidRPr="00DF37A2">
        <w:rPr>
          <w:rFonts w:ascii="Times New Roman" w:hAnsi="Times New Roman" w:cs="Times New Roman"/>
          <w:sz w:val="22"/>
          <w:szCs w:val="22"/>
        </w:rPr>
        <w:t>energético</w:t>
      </w:r>
      <w:r w:rsidRPr="00DF37A2">
        <w:rPr>
          <w:rFonts w:ascii="Times New Roman" w:hAnsi="Times New Roman" w:cs="Times New Roman"/>
          <w:sz w:val="22"/>
          <w:szCs w:val="22"/>
        </w:rPr>
        <w:t xml:space="preserve">, cercano y </w:t>
      </w:r>
      <w:r w:rsidR="00947C4D" w:rsidRPr="00DF37A2">
        <w:rPr>
          <w:rFonts w:ascii="Times New Roman" w:hAnsi="Times New Roman" w:cs="Times New Roman"/>
          <w:sz w:val="22"/>
          <w:szCs w:val="22"/>
        </w:rPr>
        <w:t>cariñoso</w:t>
      </w:r>
      <w:r w:rsidRPr="00DF37A2">
        <w:rPr>
          <w:rFonts w:ascii="Times New Roman" w:hAnsi="Times New Roman" w:cs="Times New Roman"/>
          <w:sz w:val="22"/>
          <w:szCs w:val="22"/>
        </w:rPr>
        <w:t xml:space="preserve"> con su madre, tal como lo </w:t>
      </w:r>
      <w:r w:rsidR="00947C4D" w:rsidRPr="00DF37A2">
        <w:rPr>
          <w:rFonts w:ascii="Times New Roman" w:hAnsi="Times New Roman" w:cs="Times New Roman"/>
          <w:sz w:val="22"/>
          <w:szCs w:val="22"/>
        </w:rPr>
        <w:t>evalúan</w:t>
      </w:r>
      <w:r w:rsidRPr="00DF37A2">
        <w:rPr>
          <w:rFonts w:ascii="Times New Roman" w:hAnsi="Times New Roman" w:cs="Times New Roman"/>
          <w:sz w:val="22"/>
          <w:szCs w:val="22"/>
        </w:rPr>
        <w:t xml:space="preserve"> los profesionales del Dam (</w:t>
      </w:r>
      <w:r w:rsidR="00947C4D" w:rsidRPr="00DF37A2">
        <w:rPr>
          <w:rFonts w:ascii="Times New Roman" w:hAnsi="Times New Roman" w:cs="Times New Roman"/>
          <w:sz w:val="22"/>
          <w:szCs w:val="22"/>
        </w:rPr>
        <w:t>título</w:t>
      </w:r>
      <w:r w:rsidRPr="00DF37A2">
        <w:rPr>
          <w:rFonts w:ascii="Times New Roman" w:hAnsi="Times New Roman" w:cs="Times New Roman"/>
          <w:sz w:val="22"/>
          <w:szCs w:val="22"/>
        </w:rPr>
        <w:t xml:space="preserve"> IV, letra b. </w:t>
      </w:r>
      <w:r w:rsidR="00947C4D" w:rsidRPr="00DF37A2">
        <w:rPr>
          <w:rFonts w:ascii="Times New Roman" w:hAnsi="Times New Roman" w:cs="Times New Roman"/>
          <w:sz w:val="22"/>
          <w:szCs w:val="22"/>
        </w:rPr>
        <w:t>párrafo</w:t>
      </w:r>
      <w:r w:rsidRPr="00DF37A2">
        <w:rPr>
          <w:rFonts w:ascii="Times New Roman" w:hAnsi="Times New Roman" w:cs="Times New Roman"/>
          <w:sz w:val="22"/>
          <w:szCs w:val="22"/>
        </w:rPr>
        <w:t xml:space="preserve"> tercero, </w:t>
      </w:r>
      <w:r w:rsidR="00947C4D" w:rsidRPr="00DF37A2">
        <w:rPr>
          <w:rFonts w:ascii="Times New Roman" w:hAnsi="Times New Roman" w:cs="Times New Roman"/>
          <w:sz w:val="22"/>
          <w:szCs w:val="22"/>
        </w:rPr>
        <w:t>página</w:t>
      </w:r>
      <w:r w:rsidRPr="00DF37A2">
        <w:rPr>
          <w:rFonts w:ascii="Times New Roman" w:hAnsi="Times New Roman" w:cs="Times New Roman"/>
          <w:sz w:val="22"/>
          <w:szCs w:val="22"/>
        </w:rPr>
        <w:t xml:space="preserve"> 6 del informe)</w:t>
      </w:r>
      <w:r w:rsidR="006C5595">
        <w:rPr>
          <w:rFonts w:ascii="Times New Roman" w:hAnsi="Times New Roman" w:cs="Times New Roman"/>
          <w:sz w:val="22"/>
          <w:szCs w:val="22"/>
        </w:rPr>
        <w:t>.</w:t>
      </w:r>
    </w:p>
    <w:p w14:paraId="74952B57" w14:textId="77777777" w:rsidR="006C5595" w:rsidRDefault="006C5595" w:rsidP="00C851C6">
      <w:pPr>
        <w:spacing w:after="100" w:afterAutospacing="1" w:line="360" w:lineRule="auto"/>
        <w:ind w:left="708"/>
        <w:jc w:val="both"/>
        <w:rPr>
          <w:rFonts w:ascii="Times New Roman" w:hAnsi="Times New Roman" w:cs="Times New Roman"/>
          <w:sz w:val="22"/>
          <w:szCs w:val="22"/>
        </w:rPr>
      </w:pPr>
      <w:r w:rsidRPr="00947C4D">
        <w:rPr>
          <w:rFonts w:ascii="Times New Roman" w:hAnsi="Times New Roman" w:cs="Times New Roman"/>
          <w:sz w:val="22"/>
          <w:szCs w:val="22"/>
        </w:rPr>
        <w:t xml:space="preserve">Conforme a la experiencia se ha llegado a la convicción de que obviamente todo los niños son distintos y que por ello no les es exigible una conducta encuadrada conforme a los criterios de los adultos en una audiencia judicial. Por lo mismo, uno ha podido ver en estas instancias niños temerosos, cautelosos, tímidos, espontáneos, introvertidos, locuaces, lábiles, etc. y siempre se ha tratado de no hacerlos sentir presión alguna para poder entablar comunicación con ellos </w:t>
      </w:r>
      <w:r>
        <w:rPr>
          <w:rFonts w:ascii="Times New Roman" w:hAnsi="Times New Roman" w:cs="Times New Roman"/>
          <w:sz w:val="22"/>
          <w:szCs w:val="22"/>
        </w:rPr>
        <w:t>conforme a su edad y desarrollo” (</w:t>
      </w:r>
      <w:r w:rsidR="0002204A">
        <w:rPr>
          <w:rFonts w:ascii="Times New Roman" w:hAnsi="Times New Roman" w:cs="Times New Roman"/>
          <w:sz w:val="22"/>
          <w:szCs w:val="22"/>
        </w:rPr>
        <w:t xml:space="preserve">Tribunal de Familia de Arica, RIT P-363-2016, 2016, </w:t>
      </w:r>
      <w:r>
        <w:rPr>
          <w:rFonts w:ascii="Times New Roman" w:hAnsi="Times New Roman" w:cs="Times New Roman"/>
          <w:sz w:val="22"/>
          <w:szCs w:val="22"/>
        </w:rPr>
        <w:t>Considerando Séptimo)</w:t>
      </w:r>
      <w:r w:rsidR="00DF37A2" w:rsidRPr="00DF37A2">
        <w:rPr>
          <w:rFonts w:ascii="Times New Roman" w:hAnsi="Times New Roman" w:cs="Times New Roman"/>
          <w:sz w:val="22"/>
          <w:szCs w:val="22"/>
        </w:rPr>
        <w:t>.</w:t>
      </w:r>
    </w:p>
    <w:p w14:paraId="19AC9EFF" w14:textId="77777777" w:rsidR="006C5595" w:rsidRDefault="00233A5C"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6C5595" w:rsidRPr="006C5595">
        <w:rPr>
          <w:rFonts w:ascii="Times New Roman" w:hAnsi="Times New Roman" w:cs="Times New Roman"/>
        </w:rPr>
        <w:t>En relación a este punto, a juicio del Juez, el I</w:t>
      </w:r>
      <w:r w:rsidR="00DF37A2" w:rsidRPr="006C5595">
        <w:rPr>
          <w:rFonts w:ascii="Times New Roman" w:hAnsi="Times New Roman" w:cs="Times New Roman"/>
        </w:rPr>
        <w:t>nforme pericial evacuado por el</w:t>
      </w:r>
      <w:r w:rsidR="006C5595" w:rsidRPr="006C5595">
        <w:rPr>
          <w:rFonts w:ascii="Times New Roman" w:hAnsi="Times New Roman" w:cs="Times New Roman"/>
        </w:rPr>
        <w:t xml:space="preserve"> Centro DAM</w:t>
      </w:r>
      <w:r w:rsidR="00DF37A2" w:rsidRPr="006C5595">
        <w:rPr>
          <w:rFonts w:ascii="Times New Roman" w:hAnsi="Times New Roman" w:cs="Times New Roman"/>
        </w:rPr>
        <w:t xml:space="preserve"> evidencia </w:t>
      </w:r>
      <w:r w:rsidR="006C5595" w:rsidRPr="006C5595">
        <w:rPr>
          <w:rFonts w:ascii="Times New Roman" w:hAnsi="Times New Roman" w:cs="Times New Roman"/>
        </w:rPr>
        <w:t xml:space="preserve">ser certero, lo que da cuenta de que </w:t>
      </w:r>
      <w:r w:rsidR="00DF37A2" w:rsidRPr="006C5595">
        <w:rPr>
          <w:rFonts w:ascii="Times New Roman" w:hAnsi="Times New Roman" w:cs="Times New Roman"/>
        </w:rPr>
        <w:t xml:space="preserve">el </w:t>
      </w:r>
      <w:r w:rsidR="00947C4D" w:rsidRPr="006C5595">
        <w:rPr>
          <w:rFonts w:ascii="Times New Roman" w:hAnsi="Times New Roman" w:cs="Times New Roman"/>
        </w:rPr>
        <w:t>niño</w:t>
      </w:r>
      <w:r w:rsidR="00DF37A2" w:rsidRPr="006C5595">
        <w:rPr>
          <w:rFonts w:ascii="Times New Roman" w:hAnsi="Times New Roman" w:cs="Times New Roman"/>
        </w:rPr>
        <w:t xml:space="preserve"> </w:t>
      </w:r>
      <w:r w:rsidR="006C5595" w:rsidRPr="006C5595">
        <w:rPr>
          <w:rFonts w:ascii="Times New Roman" w:hAnsi="Times New Roman" w:cs="Times New Roman"/>
        </w:rPr>
        <w:t xml:space="preserve">“[…] </w:t>
      </w:r>
      <w:r w:rsidR="00DF37A2" w:rsidRPr="006C5595">
        <w:rPr>
          <w:rFonts w:ascii="Times New Roman" w:hAnsi="Times New Roman" w:cs="Times New Roman"/>
        </w:rPr>
        <w:t xml:space="preserve">ha sido especialmente transparente al transmitir la </w:t>
      </w:r>
      <w:r w:rsidR="00947C4D" w:rsidRPr="006C5595">
        <w:rPr>
          <w:rFonts w:ascii="Times New Roman" w:hAnsi="Times New Roman" w:cs="Times New Roman"/>
        </w:rPr>
        <w:t>información</w:t>
      </w:r>
      <w:r w:rsidR="00DF37A2" w:rsidRPr="006C5595">
        <w:rPr>
          <w:rFonts w:ascii="Times New Roman" w:hAnsi="Times New Roman" w:cs="Times New Roman"/>
        </w:rPr>
        <w:t xml:space="preserve"> que de su ser emana de forma </w:t>
      </w:r>
      <w:r w:rsidR="00947C4D" w:rsidRPr="006C5595">
        <w:rPr>
          <w:rFonts w:ascii="Times New Roman" w:hAnsi="Times New Roman" w:cs="Times New Roman"/>
        </w:rPr>
        <w:t>espontánea</w:t>
      </w:r>
      <w:r w:rsidR="006C5595" w:rsidRPr="006C5595">
        <w:rPr>
          <w:rFonts w:ascii="Times New Roman" w:hAnsi="Times New Roman" w:cs="Times New Roman"/>
        </w:rPr>
        <w:t>” (Considerando Séptimo)</w:t>
      </w:r>
      <w:r w:rsidR="00DF37A2" w:rsidRPr="006C5595">
        <w:rPr>
          <w:rFonts w:ascii="Times New Roman" w:hAnsi="Times New Roman" w:cs="Times New Roman"/>
        </w:rPr>
        <w:t>.</w:t>
      </w:r>
    </w:p>
    <w:p w14:paraId="0E5C4FD1" w14:textId="77777777" w:rsidR="00947C4D" w:rsidRPr="009A1ACB" w:rsidRDefault="00233A5C"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6C5595" w:rsidRPr="009A1ACB">
        <w:rPr>
          <w:rFonts w:ascii="Times New Roman" w:hAnsi="Times New Roman" w:cs="Times New Roman"/>
        </w:rPr>
        <w:t xml:space="preserve">Dada la edad del niño </w:t>
      </w:r>
      <w:r w:rsidR="009A1ACB" w:rsidRPr="009A1ACB">
        <w:rPr>
          <w:rFonts w:ascii="Times New Roman" w:hAnsi="Times New Roman" w:cs="Times New Roman"/>
        </w:rPr>
        <w:t xml:space="preserve">en aquel momento, </w:t>
      </w:r>
      <w:r w:rsidR="006C5595" w:rsidRPr="009A1ACB">
        <w:rPr>
          <w:rFonts w:ascii="Times New Roman" w:hAnsi="Times New Roman" w:cs="Times New Roman"/>
        </w:rPr>
        <w:t>próximo</w:t>
      </w:r>
      <w:r w:rsidR="009A1ACB" w:rsidRPr="009A1ACB">
        <w:rPr>
          <w:rFonts w:ascii="Times New Roman" w:hAnsi="Times New Roman" w:cs="Times New Roman"/>
        </w:rPr>
        <w:t xml:space="preserve"> a cumplir 3 años, el Juez prescinde</w:t>
      </w:r>
      <w:r w:rsidR="00947C4D" w:rsidRPr="009A1ACB">
        <w:rPr>
          <w:rFonts w:ascii="Times New Roman" w:hAnsi="Times New Roman" w:cs="Times New Roman"/>
        </w:rPr>
        <w:t xml:space="preserve"> de realiza</w:t>
      </w:r>
      <w:r w:rsidR="009A1ACB" w:rsidRPr="009A1ACB">
        <w:rPr>
          <w:rFonts w:ascii="Times New Roman" w:hAnsi="Times New Roman" w:cs="Times New Roman"/>
        </w:rPr>
        <w:t>r una a</w:t>
      </w:r>
      <w:r w:rsidR="00781C9B">
        <w:rPr>
          <w:rFonts w:ascii="Times New Roman" w:hAnsi="Times New Roman" w:cs="Times New Roman"/>
        </w:rPr>
        <w:t>udiencia reservada con el menor</w:t>
      </w:r>
      <w:r w:rsidR="00947C4D" w:rsidRPr="009A1ACB">
        <w:rPr>
          <w:rFonts w:ascii="Times New Roman" w:hAnsi="Times New Roman" w:cs="Times New Roman"/>
        </w:rPr>
        <w:t>.</w:t>
      </w:r>
      <w:r w:rsidR="00315252">
        <w:rPr>
          <w:rFonts w:ascii="Times New Roman" w:hAnsi="Times New Roman" w:cs="Times New Roman"/>
        </w:rPr>
        <w:t xml:space="preserve"> Sin embargo, </w:t>
      </w:r>
      <w:r w:rsidR="00781C9B">
        <w:rPr>
          <w:rFonts w:ascii="Times New Roman" w:hAnsi="Times New Roman" w:cs="Times New Roman"/>
        </w:rPr>
        <w:t>el Juez</w:t>
      </w:r>
      <w:r w:rsidR="00C45D5C">
        <w:rPr>
          <w:rFonts w:ascii="Times New Roman" w:hAnsi="Times New Roman" w:cs="Times New Roman"/>
        </w:rPr>
        <w:t xml:space="preserve"> concluye</w:t>
      </w:r>
      <w:r w:rsidR="009A1ACB">
        <w:rPr>
          <w:rFonts w:ascii="Times New Roman" w:hAnsi="Times New Roman" w:cs="Times New Roman"/>
        </w:rPr>
        <w:t>:</w:t>
      </w:r>
    </w:p>
    <w:p w14:paraId="066EBABA" w14:textId="77777777" w:rsidR="00DF37A2" w:rsidRPr="00DF37A2" w:rsidRDefault="009A1ACB" w:rsidP="00C851C6">
      <w:pPr>
        <w:spacing w:after="100" w:afterAutospacing="1" w:line="360" w:lineRule="auto"/>
        <w:ind w:left="708"/>
        <w:jc w:val="both"/>
        <w:rPr>
          <w:rFonts w:ascii="Times New Roman" w:hAnsi="Times New Roman" w:cs="Times New Roman"/>
          <w:sz w:val="22"/>
          <w:szCs w:val="22"/>
        </w:rPr>
      </w:pPr>
      <w:r>
        <w:rPr>
          <w:rFonts w:ascii="Times New Roman" w:hAnsi="Times New Roman" w:cs="Times New Roman"/>
          <w:sz w:val="22"/>
          <w:szCs w:val="22"/>
        </w:rPr>
        <w:t>“[…]</w:t>
      </w:r>
      <w:r w:rsidR="00315252">
        <w:rPr>
          <w:rFonts w:ascii="Times New Roman" w:hAnsi="Times New Roman" w:cs="Times New Roman"/>
          <w:sz w:val="22"/>
          <w:szCs w:val="22"/>
        </w:rPr>
        <w:t xml:space="preserve"> </w:t>
      </w:r>
      <w:r w:rsidR="00947C4D" w:rsidRPr="00947C4D">
        <w:rPr>
          <w:rFonts w:ascii="Times New Roman" w:hAnsi="Times New Roman" w:cs="Times New Roman"/>
          <w:sz w:val="22"/>
          <w:szCs w:val="22"/>
        </w:rPr>
        <w:t xml:space="preserve">que en la audiencia de juicio se estuvo en presencia de un </w:t>
      </w:r>
      <w:r w:rsidR="004231A6" w:rsidRPr="00947C4D">
        <w:rPr>
          <w:rFonts w:ascii="Times New Roman" w:hAnsi="Times New Roman" w:cs="Times New Roman"/>
          <w:sz w:val="22"/>
          <w:szCs w:val="22"/>
        </w:rPr>
        <w:t>niño</w:t>
      </w:r>
      <w:r w:rsidR="00947C4D" w:rsidRPr="00947C4D">
        <w:rPr>
          <w:rFonts w:ascii="Times New Roman" w:hAnsi="Times New Roman" w:cs="Times New Roman"/>
          <w:sz w:val="22"/>
          <w:szCs w:val="22"/>
        </w:rPr>
        <w:t xml:space="preserve">, sano, normal, con un desarrollo adecuado. </w:t>
      </w:r>
      <w:r w:rsidR="00DF37A2" w:rsidRPr="00DF37A2">
        <w:rPr>
          <w:rFonts w:ascii="Times New Roman" w:hAnsi="Times New Roman" w:cs="Times New Roman"/>
          <w:sz w:val="22"/>
          <w:szCs w:val="22"/>
        </w:rPr>
        <w:t xml:space="preserve">De aquello se colige, por lo menos en criterio de este juez, que </w:t>
      </w:r>
      <w:r w:rsidR="00B058C3">
        <w:rPr>
          <w:rFonts w:ascii="Times New Roman" w:hAnsi="Times New Roman" w:cs="Times New Roman"/>
          <w:sz w:val="22"/>
          <w:szCs w:val="22"/>
        </w:rPr>
        <w:t xml:space="preserve">[…] </w:t>
      </w:r>
      <w:r w:rsidR="00B058C3" w:rsidRPr="00B058C3">
        <w:rPr>
          <w:rFonts w:ascii="Times New Roman" w:hAnsi="Times New Roman" w:cs="Times New Roman"/>
          <w:sz w:val="22"/>
          <w:szCs w:val="22"/>
        </w:rPr>
        <w:t>[JBB]</w:t>
      </w:r>
      <w:r w:rsidR="00DF37A2" w:rsidRPr="00DF37A2">
        <w:rPr>
          <w:rFonts w:ascii="Times New Roman" w:hAnsi="Times New Roman" w:cs="Times New Roman"/>
          <w:sz w:val="22"/>
          <w:szCs w:val="22"/>
        </w:rPr>
        <w:t xml:space="preserve"> no evidencia en </w:t>
      </w:r>
      <w:r w:rsidR="004231A6" w:rsidRPr="00DF37A2">
        <w:rPr>
          <w:rFonts w:ascii="Times New Roman" w:hAnsi="Times New Roman" w:cs="Times New Roman"/>
          <w:sz w:val="22"/>
          <w:szCs w:val="22"/>
        </w:rPr>
        <w:t>ningún</w:t>
      </w:r>
      <w:r w:rsidR="00DF37A2" w:rsidRPr="00DF37A2">
        <w:rPr>
          <w:rFonts w:ascii="Times New Roman" w:hAnsi="Times New Roman" w:cs="Times New Roman"/>
          <w:sz w:val="22"/>
          <w:szCs w:val="22"/>
        </w:rPr>
        <w:t xml:space="preserve"> caso ser un </w:t>
      </w:r>
      <w:r w:rsidR="004231A6" w:rsidRPr="00DF37A2">
        <w:rPr>
          <w:rFonts w:ascii="Times New Roman" w:hAnsi="Times New Roman" w:cs="Times New Roman"/>
          <w:sz w:val="22"/>
          <w:szCs w:val="22"/>
        </w:rPr>
        <w:t>niño</w:t>
      </w:r>
      <w:r w:rsidR="00DF37A2" w:rsidRPr="00DF37A2">
        <w:rPr>
          <w:rFonts w:ascii="Times New Roman" w:hAnsi="Times New Roman" w:cs="Times New Roman"/>
          <w:sz w:val="22"/>
          <w:szCs w:val="22"/>
        </w:rPr>
        <w:t xml:space="preserve"> sujeto de maltrato </w:t>
      </w:r>
      <w:r w:rsidR="004231A6" w:rsidRPr="00DF37A2">
        <w:rPr>
          <w:rFonts w:ascii="Times New Roman" w:hAnsi="Times New Roman" w:cs="Times New Roman"/>
          <w:sz w:val="22"/>
          <w:szCs w:val="22"/>
        </w:rPr>
        <w:t>físico</w:t>
      </w:r>
      <w:r w:rsidR="00DF37A2" w:rsidRPr="00DF37A2">
        <w:rPr>
          <w:rFonts w:ascii="Times New Roman" w:hAnsi="Times New Roman" w:cs="Times New Roman"/>
          <w:sz w:val="22"/>
          <w:szCs w:val="22"/>
        </w:rPr>
        <w:t xml:space="preserve"> o sometido a una crianza que lo limite o cuarte en su </w:t>
      </w:r>
      <w:r w:rsidR="004231A6" w:rsidRPr="00DF37A2">
        <w:rPr>
          <w:rFonts w:ascii="Times New Roman" w:hAnsi="Times New Roman" w:cs="Times New Roman"/>
          <w:sz w:val="22"/>
          <w:szCs w:val="22"/>
        </w:rPr>
        <w:t>expresión</w:t>
      </w:r>
      <w:r w:rsidR="00DF37A2" w:rsidRPr="00DF37A2">
        <w:rPr>
          <w:rFonts w:ascii="Times New Roman" w:hAnsi="Times New Roman" w:cs="Times New Roman"/>
          <w:sz w:val="22"/>
          <w:szCs w:val="22"/>
        </w:rPr>
        <w:t>.</w:t>
      </w:r>
    </w:p>
    <w:p w14:paraId="60FE3514" w14:textId="77777777" w:rsidR="00DF37A2" w:rsidRPr="00DF37A2" w:rsidRDefault="004231A6" w:rsidP="00C851C6">
      <w:pPr>
        <w:spacing w:after="100" w:afterAutospacing="1" w:line="360" w:lineRule="auto"/>
        <w:ind w:left="708"/>
        <w:jc w:val="both"/>
        <w:rPr>
          <w:rFonts w:ascii="Times New Roman" w:hAnsi="Times New Roman" w:cs="Times New Roman"/>
          <w:sz w:val="22"/>
          <w:szCs w:val="22"/>
        </w:rPr>
      </w:pPr>
      <w:r w:rsidRPr="00DF37A2">
        <w:rPr>
          <w:rFonts w:ascii="Times New Roman" w:hAnsi="Times New Roman" w:cs="Times New Roman"/>
          <w:sz w:val="22"/>
          <w:szCs w:val="22"/>
        </w:rPr>
        <w:t>Así</w:t>
      </w:r>
      <w:r w:rsidR="00DF37A2" w:rsidRPr="00DF37A2">
        <w:rPr>
          <w:rFonts w:ascii="Times New Roman" w:hAnsi="Times New Roman" w:cs="Times New Roman"/>
          <w:sz w:val="22"/>
          <w:szCs w:val="22"/>
        </w:rPr>
        <w:t xml:space="preserve"> las cosas, al evidenciarse que la supuesta causal que da inició a la medida de </w:t>
      </w:r>
      <w:r w:rsidRPr="00DF37A2">
        <w:rPr>
          <w:rFonts w:ascii="Times New Roman" w:hAnsi="Times New Roman" w:cs="Times New Roman"/>
          <w:sz w:val="22"/>
          <w:szCs w:val="22"/>
        </w:rPr>
        <w:t>protección</w:t>
      </w:r>
      <w:r w:rsidR="00DF37A2" w:rsidRPr="00DF37A2">
        <w:rPr>
          <w:rFonts w:ascii="Times New Roman" w:hAnsi="Times New Roman" w:cs="Times New Roman"/>
          <w:sz w:val="22"/>
          <w:szCs w:val="22"/>
        </w:rPr>
        <w:t xml:space="preserve"> no fue probada de ninguna forma, es decir, no se incorporó prueba alguna que permita a lo menos presumir que el </w:t>
      </w:r>
      <w:r w:rsidRPr="00DF37A2">
        <w:rPr>
          <w:rFonts w:ascii="Times New Roman" w:hAnsi="Times New Roman" w:cs="Times New Roman"/>
          <w:sz w:val="22"/>
          <w:szCs w:val="22"/>
        </w:rPr>
        <w:t>niño</w:t>
      </w:r>
      <w:r w:rsidR="00DF37A2" w:rsidRPr="00DF37A2">
        <w:rPr>
          <w:rFonts w:ascii="Times New Roman" w:hAnsi="Times New Roman" w:cs="Times New Roman"/>
          <w:sz w:val="22"/>
          <w:szCs w:val="22"/>
        </w:rPr>
        <w:t xml:space="preserve"> referido es sujeto de castigo </w:t>
      </w:r>
      <w:r w:rsidRPr="00DF37A2">
        <w:rPr>
          <w:rFonts w:ascii="Times New Roman" w:hAnsi="Times New Roman" w:cs="Times New Roman"/>
          <w:sz w:val="22"/>
          <w:szCs w:val="22"/>
        </w:rPr>
        <w:t>físico</w:t>
      </w:r>
      <w:r w:rsidR="00DF37A2" w:rsidRPr="00DF37A2">
        <w:rPr>
          <w:rFonts w:ascii="Times New Roman" w:hAnsi="Times New Roman" w:cs="Times New Roman"/>
          <w:sz w:val="22"/>
          <w:szCs w:val="22"/>
        </w:rPr>
        <w:t xml:space="preserve"> por parte de su madre, o de otro adulto, desaparece la </w:t>
      </w:r>
      <w:r w:rsidRPr="00DF37A2">
        <w:rPr>
          <w:rFonts w:ascii="Times New Roman" w:hAnsi="Times New Roman" w:cs="Times New Roman"/>
          <w:sz w:val="22"/>
          <w:szCs w:val="22"/>
        </w:rPr>
        <w:t>sustentación</w:t>
      </w:r>
      <w:r w:rsidR="00DF37A2" w:rsidRPr="00DF37A2">
        <w:rPr>
          <w:rFonts w:ascii="Times New Roman" w:hAnsi="Times New Roman" w:cs="Times New Roman"/>
          <w:sz w:val="22"/>
          <w:szCs w:val="22"/>
        </w:rPr>
        <w:t xml:space="preserve"> del requerimiento q</w:t>
      </w:r>
      <w:r w:rsidR="00C45D5C">
        <w:rPr>
          <w:rFonts w:ascii="Times New Roman" w:hAnsi="Times New Roman" w:cs="Times New Roman"/>
          <w:sz w:val="22"/>
          <w:szCs w:val="22"/>
        </w:rPr>
        <w:t xml:space="preserve">ue originó este procedimiento” </w:t>
      </w:r>
      <w:r w:rsidR="00DF37A2">
        <w:rPr>
          <w:rFonts w:ascii="Times New Roman" w:hAnsi="Times New Roman" w:cs="Times New Roman"/>
          <w:sz w:val="22"/>
          <w:szCs w:val="22"/>
        </w:rPr>
        <w:t>(</w:t>
      </w:r>
      <w:r w:rsidR="0002204A">
        <w:rPr>
          <w:rFonts w:ascii="Times New Roman" w:hAnsi="Times New Roman" w:cs="Times New Roman"/>
          <w:sz w:val="22"/>
          <w:szCs w:val="22"/>
        </w:rPr>
        <w:t xml:space="preserve">Tribunal de Familia de Arica, RIT P-363-2016, 2016, </w:t>
      </w:r>
      <w:r w:rsidR="00DF37A2">
        <w:rPr>
          <w:rFonts w:ascii="Times New Roman" w:hAnsi="Times New Roman" w:cs="Times New Roman"/>
          <w:sz w:val="22"/>
          <w:szCs w:val="22"/>
        </w:rPr>
        <w:t xml:space="preserve">Considerando </w:t>
      </w:r>
      <w:r>
        <w:rPr>
          <w:rFonts w:ascii="Times New Roman" w:hAnsi="Times New Roman" w:cs="Times New Roman"/>
          <w:sz w:val="22"/>
          <w:szCs w:val="22"/>
        </w:rPr>
        <w:t>Séptimo</w:t>
      </w:r>
      <w:r w:rsidR="00DF37A2">
        <w:rPr>
          <w:rFonts w:ascii="Times New Roman" w:hAnsi="Times New Roman" w:cs="Times New Roman"/>
          <w:sz w:val="22"/>
          <w:szCs w:val="22"/>
        </w:rPr>
        <w:t>)</w:t>
      </w:r>
    </w:p>
    <w:p w14:paraId="1347335C" w14:textId="77777777" w:rsidR="00B14387" w:rsidRDefault="00233A5C"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9A1ACB">
        <w:rPr>
          <w:rFonts w:ascii="Times New Roman" w:hAnsi="Times New Roman" w:cs="Times New Roman"/>
        </w:rPr>
        <w:t xml:space="preserve">Por otra parte, </w:t>
      </w:r>
      <w:r w:rsidR="0019602D">
        <w:rPr>
          <w:rFonts w:ascii="Times New Roman" w:hAnsi="Times New Roman" w:cs="Times New Roman"/>
        </w:rPr>
        <w:t>el Juez</w:t>
      </w:r>
      <w:r w:rsidR="00947C4D">
        <w:rPr>
          <w:rFonts w:ascii="Times New Roman" w:hAnsi="Times New Roman" w:cs="Times New Roman"/>
        </w:rPr>
        <w:t xml:space="preserve"> observa </w:t>
      </w:r>
      <w:r w:rsidR="004231A6">
        <w:rPr>
          <w:rFonts w:ascii="Times New Roman" w:hAnsi="Times New Roman" w:cs="Times New Roman"/>
        </w:rPr>
        <w:t xml:space="preserve">que durante la evaluación que realiza el Centro DAM se </w:t>
      </w:r>
      <w:r w:rsidR="004231A6" w:rsidRPr="00EA2EC4">
        <w:rPr>
          <w:rFonts w:ascii="Times New Roman" w:hAnsi="Times New Roman" w:cs="Times New Roman"/>
        </w:rPr>
        <w:t>cambió el eje de la pericia</w:t>
      </w:r>
      <w:r w:rsidR="004231A6">
        <w:rPr>
          <w:rFonts w:ascii="Times New Roman" w:hAnsi="Times New Roman" w:cs="Times New Roman"/>
        </w:rPr>
        <w:t xml:space="preserve">, lo que </w:t>
      </w:r>
      <w:r w:rsidR="00DF5E96">
        <w:rPr>
          <w:rFonts w:ascii="Times New Roman" w:hAnsi="Times New Roman" w:cs="Times New Roman"/>
        </w:rPr>
        <w:t xml:space="preserve">queda en evidencia en que, si bien </w:t>
      </w:r>
      <w:r w:rsidR="00F8739A">
        <w:rPr>
          <w:rFonts w:ascii="Times New Roman" w:hAnsi="Times New Roman" w:cs="Times New Roman"/>
        </w:rPr>
        <w:t>se</w:t>
      </w:r>
      <w:r w:rsidR="004231A6">
        <w:rPr>
          <w:rFonts w:ascii="Times New Roman" w:hAnsi="Times New Roman" w:cs="Times New Roman"/>
        </w:rPr>
        <w:t xml:space="preserve"> </w:t>
      </w:r>
      <w:r w:rsidR="004812C2">
        <w:rPr>
          <w:rFonts w:ascii="Times New Roman" w:hAnsi="Times New Roman" w:cs="Times New Roman"/>
        </w:rPr>
        <w:t>descarta la existencia de</w:t>
      </w:r>
      <w:r w:rsidR="00EA2EC4" w:rsidRPr="00EA2EC4">
        <w:rPr>
          <w:rFonts w:ascii="Times New Roman" w:hAnsi="Times New Roman" w:cs="Times New Roman"/>
        </w:rPr>
        <w:t xml:space="preserve"> maltrato físico del niño u otra </w:t>
      </w:r>
      <w:r w:rsidR="00DF5E96">
        <w:rPr>
          <w:rFonts w:ascii="Times New Roman" w:hAnsi="Times New Roman" w:cs="Times New Roman"/>
        </w:rPr>
        <w:t>forma de afectación grave de los</w:t>
      </w:r>
      <w:r w:rsidR="00EA2EC4" w:rsidRPr="00EA2EC4">
        <w:rPr>
          <w:rFonts w:ascii="Times New Roman" w:hAnsi="Times New Roman" w:cs="Times New Roman"/>
        </w:rPr>
        <w:t xml:space="preserve"> derechos</w:t>
      </w:r>
      <w:r w:rsidR="00DF5E96">
        <w:rPr>
          <w:rFonts w:ascii="Times New Roman" w:hAnsi="Times New Roman" w:cs="Times New Roman"/>
        </w:rPr>
        <w:t xml:space="preserve"> del menor</w:t>
      </w:r>
      <w:r w:rsidR="00EA2EC4">
        <w:rPr>
          <w:rFonts w:ascii="Times New Roman" w:hAnsi="Times New Roman" w:cs="Times New Roman"/>
        </w:rPr>
        <w:t>,</w:t>
      </w:r>
      <w:r w:rsidR="00EA2EC4" w:rsidRPr="00EA2EC4">
        <w:rPr>
          <w:rFonts w:ascii="Times New Roman" w:hAnsi="Times New Roman" w:cs="Times New Roman"/>
        </w:rPr>
        <w:t xml:space="preserve"> </w:t>
      </w:r>
      <w:r w:rsidR="004231A6">
        <w:rPr>
          <w:rFonts w:ascii="Times New Roman" w:hAnsi="Times New Roman" w:cs="Times New Roman"/>
        </w:rPr>
        <w:t>se</w:t>
      </w:r>
      <w:r w:rsidR="0019602D">
        <w:rPr>
          <w:rFonts w:ascii="Times New Roman" w:hAnsi="Times New Roman" w:cs="Times New Roman"/>
        </w:rPr>
        <w:t xml:space="preserve"> persiste en </w:t>
      </w:r>
      <w:r w:rsidR="00DF5E96">
        <w:rPr>
          <w:rFonts w:ascii="Times New Roman" w:hAnsi="Times New Roman" w:cs="Times New Roman"/>
        </w:rPr>
        <w:t>recomendar la aplicación de</w:t>
      </w:r>
      <w:r w:rsidR="00EA2EC4" w:rsidRPr="00EA2EC4">
        <w:rPr>
          <w:rFonts w:ascii="Times New Roman" w:hAnsi="Times New Roman" w:cs="Times New Roman"/>
        </w:rPr>
        <w:t xml:space="preserve"> una medida de protección</w:t>
      </w:r>
      <w:r w:rsidR="00993D2C">
        <w:rPr>
          <w:rFonts w:ascii="Times New Roman" w:hAnsi="Times New Roman" w:cs="Times New Roman"/>
        </w:rPr>
        <w:t xml:space="preserve"> en</w:t>
      </w:r>
      <w:r w:rsidR="0019602D">
        <w:rPr>
          <w:rFonts w:ascii="Times New Roman" w:hAnsi="Times New Roman" w:cs="Times New Roman"/>
        </w:rPr>
        <w:t xml:space="preserve"> su</w:t>
      </w:r>
      <w:r w:rsidR="00FC6BBA">
        <w:rPr>
          <w:rFonts w:ascii="Times New Roman" w:hAnsi="Times New Roman" w:cs="Times New Roman"/>
        </w:rPr>
        <w:t xml:space="preserve"> favor</w:t>
      </w:r>
      <w:r w:rsidR="00F8739A">
        <w:rPr>
          <w:rFonts w:ascii="Times New Roman" w:hAnsi="Times New Roman" w:cs="Times New Roman"/>
        </w:rPr>
        <w:t>, sin</w:t>
      </w:r>
      <w:r w:rsidR="00C45D5C">
        <w:rPr>
          <w:rFonts w:ascii="Times New Roman" w:hAnsi="Times New Roman" w:cs="Times New Roman"/>
        </w:rPr>
        <w:t xml:space="preserve"> precisar claramente cuáles serí</w:t>
      </w:r>
      <w:r w:rsidR="00F8739A">
        <w:rPr>
          <w:rFonts w:ascii="Times New Roman" w:hAnsi="Times New Roman" w:cs="Times New Roman"/>
        </w:rPr>
        <w:t>an los antecedentes en que se sostendría dicha recomendación</w:t>
      </w:r>
      <w:r w:rsidR="00FC6BBA">
        <w:rPr>
          <w:rFonts w:ascii="Times New Roman" w:hAnsi="Times New Roman" w:cs="Times New Roman"/>
        </w:rPr>
        <w:t>.</w:t>
      </w:r>
    </w:p>
    <w:p w14:paraId="2D8A03E6" w14:textId="77777777" w:rsidR="00F8739A" w:rsidRDefault="00233A5C"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F8739A">
        <w:rPr>
          <w:rFonts w:ascii="Times New Roman" w:hAnsi="Times New Roman" w:cs="Times New Roman"/>
        </w:rPr>
        <w:t xml:space="preserve">Uno de los factores de riesgo que escuetamente desarrolla el Organismo Evaluador en su Informe, es el retiro del niño del jardín infantil </w:t>
      </w:r>
      <w:r w:rsidR="00315252">
        <w:rPr>
          <w:rFonts w:ascii="Times New Roman" w:hAnsi="Times New Roman" w:cs="Times New Roman"/>
        </w:rPr>
        <w:t>por parte de la madre requerida</w:t>
      </w:r>
      <w:r w:rsidR="00F8739A">
        <w:rPr>
          <w:rFonts w:ascii="Times New Roman" w:hAnsi="Times New Roman" w:cs="Times New Roman"/>
        </w:rPr>
        <w:t>:</w:t>
      </w:r>
    </w:p>
    <w:p w14:paraId="22C4603B" w14:textId="77777777" w:rsidR="00993D2C" w:rsidRPr="00993D2C" w:rsidRDefault="00993D2C" w:rsidP="00C851C6">
      <w:pPr>
        <w:spacing w:after="100" w:afterAutospacing="1" w:line="360" w:lineRule="auto"/>
        <w:ind w:left="708"/>
        <w:jc w:val="both"/>
        <w:rPr>
          <w:rFonts w:ascii="Times New Roman" w:hAnsi="Times New Roman" w:cs="Times New Roman"/>
          <w:sz w:val="22"/>
          <w:szCs w:val="22"/>
        </w:rPr>
      </w:pPr>
      <w:r w:rsidRPr="00993D2C">
        <w:rPr>
          <w:rFonts w:ascii="Times New Roman" w:hAnsi="Times New Roman" w:cs="Times New Roman"/>
          <w:sz w:val="22"/>
          <w:szCs w:val="22"/>
        </w:rPr>
        <w:t>“</w:t>
      </w:r>
      <w:r w:rsidR="00F8739A">
        <w:rPr>
          <w:rFonts w:ascii="Times New Roman" w:hAnsi="Times New Roman" w:cs="Times New Roman"/>
          <w:sz w:val="22"/>
          <w:szCs w:val="22"/>
        </w:rPr>
        <w:t xml:space="preserve">[…] </w:t>
      </w:r>
      <w:r w:rsidRPr="00993D2C">
        <w:rPr>
          <w:rFonts w:ascii="Times New Roman" w:hAnsi="Times New Roman" w:cs="Times New Roman"/>
          <w:sz w:val="22"/>
          <w:szCs w:val="22"/>
        </w:rPr>
        <w:t xml:space="preserve">ha de recordarse que en el informe del Dam se </w:t>
      </w:r>
      <w:r w:rsidR="0044682D" w:rsidRPr="00993D2C">
        <w:rPr>
          <w:rFonts w:ascii="Times New Roman" w:hAnsi="Times New Roman" w:cs="Times New Roman"/>
          <w:sz w:val="22"/>
          <w:szCs w:val="22"/>
        </w:rPr>
        <w:t>señala</w:t>
      </w:r>
      <w:r w:rsidRPr="00993D2C">
        <w:rPr>
          <w:rFonts w:ascii="Times New Roman" w:hAnsi="Times New Roman" w:cs="Times New Roman"/>
          <w:sz w:val="22"/>
          <w:szCs w:val="22"/>
        </w:rPr>
        <w:t xml:space="preserve"> como un factor de riesgo del </w:t>
      </w:r>
      <w:r w:rsidR="0044682D" w:rsidRPr="00993D2C">
        <w:rPr>
          <w:rFonts w:ascii="Times New Roman" w:hAnsi="Times New Roman" w:cs="Times New Roman"/>
          <w:sz w:val="22"/>
          <w:szCs w:val="22"/>
        </w:rPr>
        <w:t>niño</w:t>
      </w:r>
      <w:r w:rsidRPr="00993D2C">
        <w:rPr>
          <w:rFonts w:ascii="Times New Roman" w:hAnsi="Times New Roman" w:cs="Times New Roman"/>
          <w:sz w:val="22"/>
          <w:szCs w:val="22"/>
        </w:rPr>
        <w:t xml:space="preserve"> </w:t>
      </w:r>
      <w:r w:rsidR="0044682D" w:rsidRPr="00B27804">
        <w:rPr>
          <w:rFonts w:ascii="Times New Roman" w:hAnsi="Times New Roman" w:cs="Times New Roman"/>
          <w:sz w:val="22"/>
          <w:szCs w:val="22"/>
          <w:highlight w:val="green"/>
        </w:rPr>
        <w:t>Jeremías</w:t>
      </w:r>
      <w:r w:rsidRPr="00993D2C">
        <w:rPr>
          <w:rFonts w:ascii="Times New Roman" w:hAnsi="Times New Roman" w:cs="Times New Roman"/>
          <w:sz w:val="22"/>
          <w:szCs w:val="22"/>
        </w:rPr>
        <w:t xml:space="preserve"> el que “Se identifican como principales factores de riesgo, la resistencia y desconfianza que evidencia </w:t>
      </w:r>
      <w:r w:rsidR="0044682D" w:rsidRPr="00993D2C">
        <w:rPr>
          <w:rFonts w:ascii="Times New Roman" w:hAnsi="Times New Roman" w:cs="Times New Roman"/>
          <w:sz w:val="22"/>
          <w:szCs w:val="22"/>
        </w:rPr>
        <w:t>doña</w:t>
      </w:r>
      <w:r w:rsidRPr="00993D2C">
        <w:rPr>
          <w:rFonts w:ascii="Times New Roman" w:hAnsi="Times New Roman" w:cs="Times New Roman"/>
          <w:sz w:val="22"/>
          <w:szCs w:val="22"/>
        </w:rPr>
        <w:t xml:space="preserve"> Gabriela Blas Blas frente a las redes institucionales, lo que pudiese relacionarse a los antecedentes vinculados al fallecimiento de su hijo Domingo y la susceptibilidad de </w:t>
      </w:r>
      <w:r w:rsidR="0044682D" w:rsidRPr="00993D2C">
        <w:rPr>
          <w:rFonts w:ascii="Times New Roman" w:hAnsi="Times New Roman" w:cs="Times New Roman"/>
          <w:sz w:val="22"/>
          <w:szCs w:val="22"/>
        </w:rPr>
        <w:t>adopción</w:t>
      </w:r>
      <w:r w:rsidRPr="00993D2C">
        <w:rPr>
          <w:rFonts w:ascii="Times New Roman" w:hAnsi="Times New Roman" w:cs="Times New Roman"/>
          <w:sz w:val="22"/>
          <w:szCs w:val="22"/>
        </w:rPr>
        <w:t xml:space="preserve"> de su hija Claudia Blas Blas. Es importante mencionar al respecto que la apertura de la Medida de </w:t>
      </w:r>
      <w:r w:rsidR="0044682D" w:rsidRPr="00993D2C">
        <w:rPr>
          <w:rFonts w:ascii="Times New Roman" w:hAnsi="Times New Roman" w:cs="Times New Roman"/>
          <w:sz w:val="22"/>
          <w:szCs w:val="22"/>
        </w:rPr>
        <w:t>Protección</w:t>
      </w:r>
      <w:r w:rsidRPr="00993D2C">
        <w:rPr>
          <w:rFonts w:ascii="Times New Roman" w:hAnsi="Times New Roman" w:cs="Times New Roman"/>
          <w:sz w:val="22"/>
          <w:szCs w:val="22"/>
        </w:rPr>
        <w:t xml:space="preserve"> a favor de </w:t>
      </w:r>
      <w:r w:rsidR="0044682D" w:rsidRPr="00993D2C">
        <w:rPr>
          <w:rFonts w:ascii="Times New Roman" w:hAnsi="Times New Roman" w:cs="Times New Roman"/>
          <w:sz w:val="22"/>
          <w:szCs w:val="22"/>
        </w:rPr>
        <w:t>Jeremías</w:t>
      </w:r>
      <w:r w:rsidRPr="00993D2C">
        <w:rPr>
          <w:rFonts w:ascii="Times New Roman" w:hAnsi="Times New Roman" w:cs="Times New Roman"/>
          <w:sz w:val="22"/>
          <w:szCs w:val="22"/>
        </w:rPr>
        <w:t xml:space="preserve"> genera una mayor resistencia por parte de la madre, quien al sentirse "amenazada" decide retirar al </w:t>
      </w:r>
      <w:r w:rsidR="0044682D" w:rsidRPr="00993D2C">
        <w:rPr>
          <w:rFonts w:ascii="Times New Roman" w:hAnsi="Times New Roman" w:cs="Times New Roman"/>
          <w:sz w:val="22"/>
          <w:szCs w:val="22"/>
        </w:rPr>
        <w:t>niño</w:t>
      </w:r>
      <w:r w:rsidRPr="00993D2C">
        <w:rPr>
          <w:rFonts w:ascii="Times New Roman" w:hAnsi="Times New Roman" w:cs="Times New Roman"/>
          <w:sz w:val="22"/>
          <w:szCs w:val="22"/>
        </w:rPr>
        <w:t xml:space="preserve"> del </w:t>
      </w:r>
      <w:r w:rsidR="0044682D" w:rsidRPr="00993D2C">
        <w:rPr>
          <w:rFonts w:ascii="Times New Roman" w:hAnsi="Times New Roman" w:cs="Times New Roman"/>
          <w:sz w:val="22"/>
          <w:szCs w:val="22"/>
        </w:rPr>
        <w:t>Jardín</w:t>
      </w:r>
      <w:r w:rsidRPr="00993D2C">
        <w:rPr>
          <w:rFonts w:ascii="Times New Roman" w:hAnsi="Times New Roman" w:cs="Times New Roman"/>
          <w:sz w:val="22"/>
          <w:szCs w:val="22"/>
        </w:rPr>
        <w:t xml:space="preserve"> Infantil, pudiendo este elemento c</w:t>
      </w:r>
      <w:r w:rsidR="0044682D">
        <w:rPr>
          <w:rFonts w:ascii="Times New Roman" w:hAnsi="Times New Roman" w:cs="Times New Roman"/>
          <w:sz w:val="22"/>
          <w:szCs w:val="22"/>
        </w:rPr>
        <w:t>onsiderarse un factor de riesgo</w:t>
      </w:r>
      <w:r w:rsidRPr="00993D2C">
        <w:rPr>
          <w:rFonts w:ascii="Times New Roman" w:hAnsi="Times New Roman" w:cs="Times New Roman"/>
          <w:sz w:val="22"/>
          <w:szCs w:val="22"/>
        </w:rPr>
        <w:t>...”.</w:t>
      </w:r>
    </w:p>
    <w:p w14:paraId="62AC6A75" w14:textId="77777777" w:rsidR="00993D2C" w:rsidRPr="00993D2C" w:rsidRDefault="00993D2C" w:rsidP="00C851C6">
      <w:pPr>
        <w:spacing w:after="100" w:afterAutospacing="1" w:line="360" w:lineRule="auto"/>
        <w:ind w:left="708"/>
        <w:jc w:val="both"/>
        <w:rPr>
          <w:rFonts w:ascii="Times New Roman" w:hAnsi="Times New Roman" w:cs="Times New Roman"/>
          <w:sz w:val="22"/>
          <w:szCs w:val="22"/>
        </w:rPr>
      </w:pPr>
      <w:r w:rsidRPr="00993D2C">
        <w:rPr>
          <w:rFonts w:ascii="Times New Roman" w:hAnsi="Times New Roman" w:cs="Times New Roman"/>
          <w:sz w:val="22"/>
          <w:szCs w:val="22"/>
        </w:rPr>
        <w:t xml:space="preserve">Pues bien, corresponde </w:t>
      </w:r>
      <w:r w:rsidR="0044682D" w:rsidRPr="00993D2C">
        <w:rPr>
          <w:rFonts w:ascii="Times New Roman" w:hAnsi="Times New Roman" w:cs="Times New Roman"/>
          <w:sz w:val="22"/>
          <w:szCs w:val="22"/>
        </w:rPr>
        <w:t>señalar</w:t>
      </w:r>
      <w:r w:rsidRPr="00993D2C">
        <w:rPr>
          <w:rFonts w:ascii="Times New Roman" w:hAnsi="Times New Roman" w:cs="Times New Roman"/>
          <w:sz w:val="22"/>
          <w:szCs w:val="22"/>
        </w:rPr>
        <w:t xml:space="preserve"> que la madre requerida en el pasado ha experimentado una </w:t>
      </w:r>
      <w:r w:rsidR="0044682D" w:rsidRPr="00993D2C">
        <w:rPr>
          <w:rFonts w:ascii="Times New Roman" w:hAnsi="Times New Roman" w:cs="Times New Roman"/>
          <w:sz w:val="22"/>
          <w:szCs w:val="22"/>
        </w:rPr>
        <w:t>relación</w:t>
      </w:r>
      <w:r w:rsidRPr="00993D2C">
        <w:rPr>
          <w:rFonts w:ascii="Times New Roman" w:hAnsi="Times New Roman" w:cs="Times New Roman"/>
          <w:sz w:val="22"/>
          <w:szCs w:val="22"/>
        </w:rPr>
        <w:t xml:space="preserve"> con la instituciones </w:t>
      </w:r>
      <w:r w:rsidR="0044682D" w:rsidRPr="00993D2C">
        <w:rPr>
          <w:rFonts w:ascii="Times New Roman" w:hAnsi="Times New Roman" w:cs="Times New Roman"/>
          <w:sz w:val="22"/>
          <w:szCs w:val="22"/>
        </w:rPr>
        <w:t>públicas</w:t>
      </w:r>
      <w:r w:rsidRPr="00993D2C">
        <w:rPr>
          <w:rFonts w:ascii="Times New Roman" w:hAnsi="Times New Roman" w:cs="Times New Roman"/>
          <w:sz w:val="22"/>
          <w:szCs w:val="22"/>
        </w:rPr>
        <w:t xml:space="preserve"> y especialmente las ligadas al mundo de la justicia, muy compleja. </w:t>
      </w:r>
      <w:r w:rsidR="0044682D" w:rsidRPr="00993D2C">
        <w:rPr>
          <w:rFonts w:ascii="Times New Roman" w:hAnsi="Times New Roman" w:cs="Times New Roman"/>
          <w:sz w:val="22"/>
          <w:szCs w:val="22"/>
        </w:rPr>
        <w:t>Así</w:t>
      </w:r>
      <w:r w:rsidRPr="00993D2C">
        <w:rPr>
          <w:rFonts w:ascii="Times New Roman" w:hAnsi="Times New Roman" w:cs="Times New Roman"/>
          <w:sz w:val="22"/>
          <w:szCs w:val="22"/>
        </w:rPr>
        <w:t xml:space="preserve"> es por cuanto ella fue sometida en </w:t>
      </w:r>
      <w:r w:rsidR="0044682D" w:rsidRPr="00993D2C">
        <w:rPr>
          <w:rFonts w:ascii="Times New Roman" w:hAnsi="Times New Roman" w:cs="Times New Roman"/>
          <w:sz w:val="22"/>
          <w:szCs w:val="22"/>
        </w:rPr>
        <w:t>más</w:t>
      </w:r>
      <w:r w:rsidRPr="00993D2C">
        <w:rPr>
          <w:rFonts w:ascii="Times New Roman" w:hAnsi="Times New Roman" w:cs="Times New Roman"/>
          <w:sz w:val="22"/>
          <w:szCs w:val="22"/>
        </w:rPr>
        <w:t xml:space="preserve"> de una oportunidad a juicio como culpable de la muerte de uno de sus hijos, fue condenada y </w:t>
      </w:r>
      <w:r w:rsidR="0044682D" w:rsidRPr="00993D2C">
        <w:rPr>
          <w:rFonts w:ascii="Times New Roman" w:hAnsi="Times New Roman" w:cs="Times New Roman"/>
          <w:sz w:val="22"/>
          <w:szCs w:val="22"/>
        </w:rPr>
        <w:t>después</w:t>
      </w:r>
      <w:r w:rsidRPr="00993D2C">
        <w:rPr>
          <w:rFonts w:ascii="Times New Roman" w:hAnsi="Times New Roman" w:cs="Times New Roman"/>
          <w:sz w:val="22"/>
          <w:szCs w:val="22"/>
        </w:rPr>
        <w:t xml:space="preserve"> estuvo privada de libertad por </w:t>
      </w:r>
      <w:r w:rsidR="0044682D" w:rsidRPr="00993D2C">
        <w:rPr>
          <w:rFonts w:ascii="Times New Roman" w:hAnsi="Times New Roman" w:cs="Times New Roman"/>
          <w:sz w:val="22"/>
          <w:szCs w:val="22"/>
        </w:rPr>
        <w:t>más</w:t>
      </w:r>
      <w:r w:rsidRPr="00993D2C">
        <w:rPr>
          <w:rFonts w:ascii="Times New Roman" w:hAnsi="Times New Roman" w:cs="Times New Roman"/>
          <w:sz w:val="22"/>
          <w:szCs w:val="22"/>
        </w:rPr>
        <w:t xml:space="preserve"> de cinco </w:t>
      </w:r>
      <w:r w:rsidR="0044682D" w:rsidRPr="00993D2C">
        <w:rPr>
          <w:rFonts w:ascii="Times New Roman" w:hAnsi="Times New Roman" w:cs="Times New Roman"/>
          <w:sz w:val="22"/>
          <w:szCs w:val="22"/>
        </w:rPr>
        <w:t>años</w:t>
      </w:r>
      <w:r w:rsidRPr="00993D2C">
        <w:rPr>
          <w:rFonts w:ascii="Times New Roman" w:hAnsi="Times New Roman" w:cs="Times New Roman"/>
          <w:sz w:val="22"/>
          <w:szCs w:val="22"/>
        </w:rPr>
        <w:t xml:space="preserve">, siendo posteriormente indultada. </w:t>
      </w:r>
      <w:r w:rsidR="0044682D" w:rsidRPr="00993D2C">
        <w:rPr>
          <w:rFonts w:ascii="Times New Roman" w:hAnsi="Times New Roman" w:cs="Times New Roman"/>
          <w:sz w:val="22"/>
          <w:szCs w:val="22"/>
        </w:rPr>
        <w:t>También</w:t>
      </w:r>
      <w:r w:rsidRPr="00993D2C">
        <w:rPr>
          <w:rFonts w:ascii="Times New Roman" w:hAnsi="Times New Roman" w:cs="Times New Roman"/>
          <w:sz w:val="22"/>
          <w:szCs w:val="22"/>
        </w:rPr>
        <w:t xml:space="preserve"> tuvo que vivir la experiencia de que otro de sus hijos fuese dado en </w:t>
      </w:r>
      <w:r w:rsidR="0044682D" w:rsidRPr="00993D2C">
        <w:rPr>
          <w:rFonts w:ascii="Times New Roman" w:hAnsi="Times New Roman" w:cs="Times New Roman"/>
          <w:sz w:val="22"/>
          <w:szCs w:val="22"/>
        </w:rPr>
        <w:t>adopción</w:t>
      </w:r>
      <w:r w:rsidRPr="00993D2C">
        <w:rPr>
          <w:rFonts w:ascii="Times New Roman" w:hAnsi="Times New Roman" w:cs="Times New Roman"/>
          <w:sz w:val="22"/>
          <w:szCs w:val="22"/>
        </w:rPr>
        <w:t xml:space="preserve"> mientras se encontraba privada de libertad, circunstancias </w:t>
      </w:r>
      <w:r w:rsidR="0044682D" w:rsidRPr="00993D2C">
        <w:rPr>
          <w:rFonts w:ascii="Times New Roman" w:hAnsi="Times New Roman" w:cs="Times New Roman"/>
          <w:sz w:val="22"/>
          <w:szCs w:val="22"/>
        </w:rPr>
        <w:t>estás</w:t>
      </w:r>
      <w:r w:rsidRPr="00993D2C">
        <w:rPr>
          <w:rFonts w:ascii="Times New Roman" w:hAnsi="Times New Roman" w:cs="Times New Roman"/>
          <w:sz w:val="22"/>
          <w:szCs w:val="22"/>
        </w:rPr>
        <w:t xml:space="preserve"> que la llevaron finalmente a recurrir a la </w:t>
      </w:r>
      <w:r w:rsidR="0044682D" w:rsidRPr="00993D2C">
        <w:rPr>
          <w:rFonts w:ascii="Times New Roman" w:hAnsi="Times New Roman" w:cs="Times New Roman"/>
          <w:sz w:val="22"/>
          <w:szCs w:val="22"/>
        </w:rPr>
        <w:t>Comisión</w:t>
      </w:r>
      <w:r w:rsidRPr="00993D2C">
        <w:rPr>
          <w:rFonts w:ascii="Times New Roman" w:hAnsi="Times New Roman" w:cs="Times New Roman"/>
          <w:sz w:val="22"/>
          <w:szCs w:val="22"/>
        </w:rPr>
        <w:t xml:space="preserve"> Interamericana de Derechos Humanos. De dichas experiencias puede fundadamente presumirse que cualquier persona </w:t>
      </w:r>
      <w:r w:rsidR="0044682D" w:rsidRPr="00993D2C">
        <w:rPr>
          <w:rFonts w:ascii="Times New Roman" w:hAnsi="Times New Roman" w:cs="Times New Roman"/>
          <w:sz w:val="22"/>
          <w:szCs w:val="22"/>
        </w:rPr>
        <w:t>sentiría</w:t>
      </w:r>
      <w:r w:rsidRPr="00993D2C">
        <w:rPr>
          <w:rFonts w:ascii="Times New Roman" w:hAnsi="Times New Roman" w:cs="Times New Roman"/>
          <w:sz w:val="22"/>
          <w:szCs w:val="22"/>
        </w:rPr>
        <w:t xml:space="preserve"> recelo e incluso miedo, si es que </w:t>
      </w:r>
      <w:r w:rsidR="0044682D" w:rsidRPr="00993D2C">
        <w:rPr>
          <w:rFonts w:ascii="Times New Roman" w:hAnsi="Times New Roman" w:cs="Times New Roman"/>
          <w:sz w:val="22"/>
          <w:szCs w:val="22"/>
        </w:rPr>
        <w:t>algún</w:t>
      </w:r>
      <w:r w:rsidRPr="00993D2C">
        <w:rPr>
          <w:rFonts w:ascii="Times New Roman" w:hAnsi="Times New Roman" w:cs="Times New Roman"/>
          <w:sz w:val="22"/>
          <w:szCs w:val="22"/>
        </w:rPr>
        <w:t xml:space="preserve"> organismo </w:t>
      </w:r>
      <w:r w:rsidR="0044682D" w:rsidRPr="00993D2C">
        <w:rPr>
          <w:rFonts w:ascii="Times New Roman" w:hAnsi="Times New Roman" w:cs="Times New Roman"/>
          <w:sz w:val="22"/>
          <w:szCs w:val="22"/>
        </w:rPr>
        <w:t>público</w:t>
      </w:r>
      <w:r w:rsidRPr="00993D2C">
        <w:rPr>
          <w:rFonts w:ascii="Times New Roman" w:hAnsi="Times New Roman" w:cs="Times New Roman"/>
          <w:sz w:val="22"/>
          <w:szCs w:val="22"/>
        </w:rPr>
        <w:t xml:space="preserve"> comienza a cuestionarle su proceder en cualquier </w:t>
      </w:r>
      <w:r w:rsidR="0044682D" w:rsidRPr="00993D2C">
        <w:rPr>
          <w:rFonts w:ascii="Times New Roman" w:hAnsi="Times New Roman" w:cs="Times New Roman"/>
          <w:sz w:val="22"/>
          <w:szCs w:val="22"/>
        </w:rPr>
        <w:t>ámbito</w:t>
      </w:r>
      <w:r w:rsidRPr="00993D2C">
        <w:rPr>
          <w:rFonts w:ascii="Times New Roman" w:hAnsi="Times New Roman" w:cs="Times New Roman"/>
          <w:sz w:val="22"/>
          <w:szCs w:val="22"/>
        </w:rPr>
        <w:t xml:space="preserve"> y como en este caso, en el </w:t>
      </w:r>
      <w:r w:rsidR="0044682D" w:rsidRPr="00993D2C">
        <w:rPr>
          <w:rFonts w:ascii="Times New Roman" w:hAnsi="Times New Roman" w:cs="Times New Roman"/>
          <w:sz w:val="22"/>
          <w:szCs w:val="22"/>
        </w:rPr>
        <w:t>ámbito</w:t>
      </w:r>
      <w:r w:rsidRPr="00993D2C">
        <w:rPr>
          <w:rFonts w:ascii="Times New Roman" w:hAnsi="Times New Roman" w:cs="Times New Roman"/>
          <w:sz w:val="22"/>
          <w:szCs w:val="22"/>
        </w:rPr>
        <w:t xml:space="preserve"> de su familia.</w:t>
      </w:r>
    </w:p>
    <w:p w14:paraId="0B7CFF19" w14:textId="77777777" w:rsidR="00F8739A" w:rsidRDefault="00993D2C" w:rsidP="00C851C6">
      <w:pPr>
        <w:spacing w:after="100" w:afterAutospacing="1" w:line="360" w:lineRule="auto"/>
        <w:ind w:left="708"/>
        <w:jc w:val="both"/>
        <w:rPr>
          <w:rFonts w:ascii="Times New Roman" w:hAnsi="Times New Roman" w:cs="Times New Roman"/>
          <w:sz w:val="22"/>
          <w:szCs w:val="22"/>
        </w:rPr>
      </w:pPr>
      <w:r w:rsidRPr="00993D2C">
        <w:rPr>
          <w:rFonts w:ascii="Times New Roman" w:hAnsi="Times New Roman" w:cs="Times New Roman"/>
          <w:sz w:val="22"/>
          <w:szCs w:val="22"/>
        </w:rPr>
        <w:t xml:space="preserve">De lo expuesto no </w:t>
      </w:r>
      <w:r w:rsidR="0044682D" w:rsidRPr="00993D2C">
        <w:rPr>
          <w:rFonts w:ascii="Times New Roman" w:hAnsi="Times New Roman" w:cs="Times New Roman"/>
          <w:sz w:val="22"/>
          <w:szCs w:val="22"/>
        </w:rPr>
        <w:t>extraña</w:t>
      </w:r>
      <w:r w:rsidRPr="00993D2C">
        <w:rPr>
          <w:rFonts w:ascii="Times New Roman" w:hAnsi="Times New Roman" w:cs="Times New Roman"/>
          <w:sz w:val="22"/>
          <w:szCs w:val="22"/>
        </w:rPr>
        <w:t xml:space="preserve"> entonces que la madre requerida, </w:t>
      </w:r>
      <w:r w:rsidR="0044682D" w:rsidRPr="00993D2C">
        <w:rPr>
          <w:rFonts w:ascii="Times New Roman" w:hAnsi="Times New Roman" w:cs="Times New Roman"/>
          <w:sz w:val="22"/>
          <w:szCs w:val="22"/>
        </w:rPr>
        <w:t>encontrándose</w:t>
      </w:r>
      <w:r w:rsidRPr="00993D2C">
        <w:rPr>
          <w:rFonts w:ascii="Times New Roman" w:hAnsi="Times New Roman" w:cs="Times New Roman"/>
          <w:sz w:val="22"/>
          <w:szCs w:val="22"/>
        </w:rPr>
        <w:t xml:space="preserve"> en una </w:t>
      </w:r>
      <w:r w:rsidR="0044682D" w:rsidRPr="00993D2C">
        <w:rPr>
          <w:rFonts w:ascii="Times New Roman" w:hAnsi="Times New Roman" w:cs="Times New Roman"/>
          <w:sz w:val="22"/>
          <w:szCs w:val="22"/>
        </w:rPr>
        <w:t>situación</w:t>
      </w:r>
      <w:r w:rsidRPr="00993D2C">
        <w:rPr>
          <w:rFonts w:ascii="Times New Roman" w:hAnsi="Times New Roman" w:cs="Times New Roman"/>
          <w:sz w:val="22"/>
          <w:szCs w:val="22"/>
        </w:rPr>
        <w:t xml:space="preserve"> de vulnerabilidad, reaccionase de la forma que lo hizo, es decir, </w:t>
      </w:r>
      <w:r w:rsidR="0044682D" w:rsidRPr="00993D2C">
        <w:rPr>
          <w:rFonts w:ascii="Times New Roman" w:hAnsi="Times New Roman" w:cs="Times New Roman"/>
          <w:sz w:val="22"/>
          <w:szCs w:val="22"/>
        </w:rPr>
        <w:t>alejándose</w:t>
      </w:r>
      <w:r w:rsidRPr="00993D2C">
        <w:rPr>
          <w:rFonts w:ascii="Times New Roman" w:hAnsi="Times New Roman" w:cs="Times New Roman"/>
          <w:sz w:val="22"/>
          <w:szCs w:val="22"/>
        </w:rPr>
        <w:t xml:space="preserve"> de los organismos que comenzaron a cuestionarla, puesto que en su </w:t>
      </w:r>
      <w:r w:rsidR="0044682D" w:rsidRPr="00993D2C">
        <w:rPr>
          <w:rFonts w:ascii="Times New Roman" w:hAnsi="Times New Roman" w:cs="Times New Roman"/>
          <w:sz w:val="22"/>
          <w:szCs w:val="22"/>
        </w:rPr>
        <w:t>condición</w:t>
      </w:r>
      <w:r w:rsidRPr="00993D2C">
        <w:rPr>
          <w:rFonts w:ascii="Times New Roman" w:hAnsi="Times New Roman" w:cs="Times New Roman"/>
          <w:sz w:val="22"/>
          <w:szCs w:val="22"/>
        </w:rPr>
        <w:t xml:space="preserve">, aparece como una </w:t>
      </w:r>
      <w:r w:rsidR="0044682D" w:rsidRPr="00993D2C">
        <w:rPr>
          <w:rFonts w:ascii="Times New Roman" w:hAnsi="Times New Roman" w:cs="Times New Roman"/>
          <w:sz w:val="22"/>
          <w:szCs w:val="22"/>
        </w:rPr>
        <w:t>decisión</w:t>
      </w:r>
      <w:r w:rsidRPr="00993D2C">
        <w:rPr>
          <w:rFonts w:ascii="Times New Roman" w:hAnsi="Times New Roman" w:cs="Times New Roman"/>
          <w:sz w:val="22"/>
          <w:szCs w:val="22"/>
        </w:rPr>
        <w:t xml:space="preserve"> probable la que tomó</w:t>
      </w:r>
      <w:r w:rsidR="00CF5288">
        <w:rPr>
          <w:rFonts w:ascii="Times New Roman" w:hAnsi="Times New Roman" w:cs="Times New Roman"/>
          <w:sz w:val="22"/>
          <w:szCs w:val="22"/>
        </w:rPr>
        <w:t>”</w:t>
      </w:r>
      <w:r w:rsidR="00CF5288" w:rsidRPr="00CF5288">
        <w:rPr>
          <w:rFonts w:ascii="Times New Roman" w:hAnsi="Times New Roman" w:cs="Times New Roman"/>
          <w:sz w:val="22"/>
          <w:szCs w:val="22"/>
        </w:rPr>
        <w:t xml:space="preserve"> </w:t>
      </w:r>
      <w:r w:rsidR="00CF5288" w:rsidRPr="00993D2C">
        <w:rPr>
          <w:rFonts w:ascii="Times New Roman" w:hAnsi="Times New Roman" w:cs="Times New Roman"/>
          <w:sz w:val="22"/>
          <w:szCs w:val="22"/>
        </w:rPr>
        <w:t>(</w:t>
      </w:r>
      <w:r w:rsidR="0002204A">
        <w:rPr>
          <w:rFonts w:ascii="Times New Roman" w:hAnsi="Times New Roman" w:cs="Times New Roman"/>
          <w:sz w:val="22"/>
          <w:szCs w:val="22"/>
        </w:rPr>
        <w:t xml:space="preserve">Tribunal de Familia de Arica, RIT P-363-2016, 2016, </w:t>
      </w:r>
      <w:r w:rsidR="00CF5288" w:rsidRPr="00993D2C">
        <w:rPr>
          <w:rFonts w:ascii="Times New Roman" w:hAnsi="Times New Roman" w:cs="Times New Roman"/>
          <w:sz w:val="22"/>
          <w:szCs w:val="22"/>
        </w:rPr>
        <w:t>Considerando Octavo)</w:t>
      </w:r>
      <w:r w:rsidRPr="00993D2C">
        <w:rPr>
          <w:rFonts w:ascii="Times New Roman" w:hAnsi="Times New Roman" w:cs="Times New Roman"/>
          <w:sz w:val="22"/>
          <w:szCs w:val="22"/>
        </w:rPr>
        <w:t>.</w:t>
      </w:r>
    </w:p>
    <w:p w14:paraId="55530778" w14:textId="77777777" w:rsidR="00315252" w:rsidRDefault="00233A5C"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315252">
        <w:rPr>
          <w:rFonts w:ascii="Times New Roman" w:hAnsi="Times New Roman" w:cs="Times New Roman"/>
        </w:rPr>
        <w:t>De esta manera, cuando el Organismo E</w:t>
      </w:r>
      <w:r w:rsidR="00315252" w:rsidRPr="00F8739A">
        <w:rPr>
          <w:rFonts w:ascii="Times New Roman" w:hAnsi="Times New Roman" w:cs="Times New Roman"/>
        </w:rPr>
        <w:t>valuador concluye que la madre debe recibir psicoeducación para ref</w:t>
      </w:r>
      <w:r w:rsidR="00315252">
        <w:rPr>
          <w:rFonts w:ascii="Times New Roman" w:hAnsi="Times New Roman" w:cs="Times New Roman"/>
        </w:rPr>
        <w:t>orzar sus habilidades marentales y estilos de crianza</w:t>
      </w:r>
      <w:r w:rsidR="00315252" w:rsidRPr="00F8739A">
        <w:rPr>
          <w:rFonts w:ascii="Times New Roman" w:hAnsi="Times New Roman" w:cs="Times New Roman"/>
        </w:rPr>
        <w:t>, no es porque se trate de una madre que utiliza el castigo físico como método de crianza, sino que</w:t>
      </w:r>
      <w:r w:rsidR="00315252">
        <w:rPr>
          <w:rFonts w:ascii="Times New Roman" w:hAnsi="Times New Roman" w:cs="Times New Roman"/>
        </w:rPr>
        <w:t>,</w:t>
      </w:r>
      <w:r w:rsidR="00315252" w:rsidRPr="00F8739A">
        <w:rPr>
          <w:rFonts w:ascii="Times New Roman" w:hAnsi="Times New Roman" w:cs="Times New Roman"/>
        </w:rPr>
        <w:t xml:space="preserve"> en definitiva</w:t>
      </w:r>
      <w:r w:rsidR="00315252">
        <w:rPr>
          <w:rFonts w:ascii="Times New Roman" w:hAnsi="Times New Roman" w:cs="Times New Roman"/>
        </w:rPr>
        <w:t>,</w:t>
      </w:r>
      <w:r w:rsidR="00315252" w:rsidRPr="00F8739A">
        <w:rPr>
          <w:rFonts w:ascii="Times New Roman" w:hAnsi="Times New Roman" w:cs="Times New Roman"/>
        </w:rPr>
        <w:t xml:space="preserve"> se le cuestiona el que haya desertado de la educación preescolar cuando su hijo estaba en el nivel sala cuna mayor</w:t>
      </w:r>
      <w:r w:rsidR="00315252">
        <w:rPr>
          <w:rFonts w:ascii="Times New Roman" w:hAnsi="Times New Roman" w:cs="Times New Roman"/>
        </w:rPr>
        <w:t>.</w:t>
      </w:r>
    </w:p>
    <w:p w14:paraId="6D5278EF" w14:textId="77777777" w:rsidR="00CF5288" w:rsidRPr="00F8739A" w:rsidRDefault="00233A5C"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CF5288">
        <w:rPr>
          <w:rFonts w:ascii="Times New Roman" w:hAnsi="Times New Roman" w:cs="Times New Roman"/>
        </w:rPr>
        <w:t>Como se puede apreciar, un procedimiento</w:t>
      </w:r>
      <w:r w:rsidR="00CF5288" w:rsidRPr="00CF5288">
        <w:rPr>
          <w:rFonts w:ascii="Times New Roman" w:hAnsi="Times New Roman" w:cs="Times New Roman"/>
        </w:rPr>
        <w:t xml:space="preserve"> que comenzó con la denuncia d</w:t>
      </w:r>
      <w:r w:rsidR="00CF5288">
        <w:rPr>
          <w:rFonts w:ascii="Times New Roman" w:hAnsi="Times New Roman" w:cs="Times New Roman"/>
        </w:rPr>
        <w:t>e supuestas agresiones físicas</w:t>
      </w:r>
      <w:r w:rsidR="00CF5288" w:rsidRPr="00CF5288">
        <w:rPr>
          <w:rFonts w:ascii="Times New Roman" w:hAnsi="Times New Roman" w:cs="Times New Roman"/>
        </w:rPr>
        <w:t xml:space="preserve"> de la madre hacia su hijo, culminó en </w:t>
      </w:r>
      <w:r w:rsidR="00CF5288">
        <w:rPr>
          <w:rFonts w:ascii="Times New Roman" w:hAnsi="Times New Roman" w:cs="Times New Roman"/>
        </w:rPr>
        <w:t xml:space="preserve">la </w:t>
      </w:r>
      <w:r w:rsidR="00CF5288" w:rsidRPr="00CF5288">
        <w:rPr>
          <w:rFonts w:ascii="Times New Roman" w:hAnsi="Times New Roman" w:cs="Times New Roman"/>
        </w:rPr>
        <w:t>estigmatización de sus habilidades marentales, so</w:t>
      </w:r>
      <w:r w:rsidR="00CF5288">
        <w:rPr>
          <w:rFonts w:ascii="Times New Roman" w:hAnsi="Times New Roman" w:cs="Times New Roman"/>
        </w:rPr>
        <w:t>bre la base de hechos pasados de</w:t>
      </w:r>
      <w:r w:rsidR="00CF5288" w:rsidRPr="00CF5288">
        <w:rPr>
          <w:rFonts w:ascii="Times New Roman" w:hAnsi="Times New Roman" w:cs="Times New Roman"/>
        </w:rPr>
        <w:t xml:space="preserve"> los cuales el Estado de Chile había</w:t>
      </w:r>
      <w:r w:rsidR="00C45D5C">
        <w:rPr>
          <w:rFonts w:ascii="Times New Roman" w:hAnsi="Times New Roman" w:cs="Times New Roman"/>
        </w:rPr>
        <w:t xml:space="preserve">, </w:t>
      </w:r>
      <w:r w:rsidR="00CF5288">
        <w:rPr>
          <w:rFonts w:ascii="Times New Roman" w:hAnsi="Times New Roman" w:cs="Times New Roman"/>
        </w:rPr>
        <w:t>a esa fecha,</w:t>
      </w:r>
      <w:r w:rsidR="00CF5288" w:rsidRPr="00CF5288">
        <w:rPr>
          <w:rFonts w:ascii="Times New Roman" w:hAnsi="Times New Roman" w:cs="Times New Roman"/>
        </w:rPr>
        <w:t xml:space="preserve"> reconocido responsabilidad internacional por </w:t>
      </w:r>
      <w:r w:rsidR="00CF5288">
        <w:rPr>
          <w:rFonts w:ascii="Times New Roman" w:hAnsi="Times New Roman" w:cs="Times New Roman"/>
        </w:rPr>
        <w:t xml:space="preserve">las </w:t>
      </w:r>
      <w:r w:rsidR="00CF5288" w:rsidRPr="00CF5288">
        <w:rPr>
          <w:rFonts w:ascii="Times New Roman" w:hAnsi="Times New Roman" w:cs="Times New Roman"/>
        </w:rPr>
        <w:t xml:space="preserve">vulneraciones graves de los derechos humanos de la madre </w:t>
      </w:r>
      <w:r w:rsidR="00CF5288">
        <w:rPr>
          <w:rFonts w:ascii="Times New Roman" w:hAnsi="Times New Roman" w:cs="Times New Roman"/>
        </w:rPr>
        <w:t>y una de sus hijas, los cuales habían sido cometidos por los mismo</w:t>
      </w:r>
      <w:r w:rsidR="00C45D5C">
        <w:rPr>
          <w:rFonts w:ascii="Times New Roman" w:hAnsi="Times New Roman" w:cs="Times New Roman"/>
        </w:rPr>
        <w:t>s organismos que</w:t>
      </w:r>
      <w:r w:rsidR="00CF5288">
        <w:rPr>
          <w:rFonts w:ascii="Times New Roman" w:hAnsi="Times New Roman" w:cs="Times New Roman"/>
        </w:rPr>
        <w:t xml:space="preserve"> la volvían a cuestionar. En este punto es relevante la valoración que hace el Juez del Acuerdo de Solución Amistosa, </w:t>
      </w:r>
      <w:r w:rsidR="00CF5288" w:rsidRPr="00CF5288">
        <w:rPr>
          <w:rFonts w:ascii="Times New Roman" w:hAnsi="Times New Roman" w:cs="Times New Roman"/>
        </w:rPr>
        <w:t xml:space="preserve">celebrado entre el Estado de Chile, la </w:t>
      </w:r>
      <w:r w:rsidR="00CF5288">
        <w:rPr>
          <w:rFonts w:ascii="Times New Roman" w:hAnsi="Times New Roman" w:cs="Times New Roman"/>
        </w:rPr>
        <w:t>madre requerida y sus representantes, ante</w:t>
      </w:r>
      <w:r w:rsidR="00CF5288" w:rsidRPr="00CF5288">
        <w:rPr>
          <w:rFonts w:ascii="Times New Roman" w:hAnsi="Times New Roman" w:cs="Times New Roman"/>
        </w:rPr>
        <w:t xml:space="preserve"> la Comisión Interamericana de Derechos Humanos</w:t>
      </w:r>
      <w:r w:rsidR="00C45D5C">
        <w:rPr>
          <w:rFonts w:ascii="Times New Roman" w:hAnsi="Times New Roman" w:cs="Times New Roman"/>
        </w:rPr>
        <w:t xml:space="preserve">, el cual </w:t>
      </w:r>
      <w:r w:rsidR="00CF5288">
        <w:rPr>
          <w:rFonts w:ascii="Times New Roman" w:hAnsi="Times New Roman" w:cs="Times New Roman"/>
        </w:rPr>
        <w:t>a esa fecha se encontraba próximo a concluir con el procedimiento administrativo de suscripción</w:t>
      </w:r>
      <w:r w:rsidR="008F228D">
        <w:rPr>
          <w:rFonts w:ascii="Times New Roman" w:hAnsi="Times New Roman" w:cs="Times New Roman"/>
        </w:rPr>
        <w:t xml:space="preserve"> de los representantes del Gobierno de Chile. En efecto, tal como sostiene el Juez:</w:t>
      </w:r>
    </w:p>
    <w:p w14:paraId="0FF649B6" w14:textId="77777777" w:rsidR="006A563F" w:rsidRPr="00C851C6" w:rsidRDefault="008F228D" w:rsidP="00C851C6">
      <w:pPr>
        <w:spacing w:after="100" w:afterAutospacing="1" w:line="360" w:lineRule="auto"/>
        <w:ind w:left="708"/>
        <w:jc w:val="both"/>
        <w:rPr>
          <w:rFonts w:ascii="Times New Roman" w:hAnsi="Times New Roman" w:cs="Times New Roman"/>
          <w:sz w:val="22"/>
          <w:szCs w:val="22"/>
        </w:rPr>
      </w:pPr>
      <w:r>
        <w:rPr>
          <w:rFonts w:ascii="Times New Roman" w:hAnsi="Times New Roman" w:cs="Times New Roman"/>
          <w:sz w:val="22"/>
          <w:szCs w:val="22"/>
        </w:rPr>
        <w:t xml:space="preserve">“[…] </w:t>
      </w:r>
      <w:r w:rsidR="00993D2C" w:rsidRPr="00993D2C">
        <w:rPr>
          <w:rFonts w:ascii="Times New Roman" w:hAnsi="Times New Roman" w:cs="Times New Roman"/>
          <w:sz w:val="22"/>
          <w:szCs w:val="22"/>
        </w:rPr>
        <w:t xml:space="preserve">ha de considerarse que la parte requerida incorporó prueba nueva consistente en un proyecto de acuerdo que se </w:t>
      </w:r>
      <w:r w:rsidR="0044682D" w:rsidRPr="00993D2C">
        <w:rPr>
          <w:rFonts w:ascii="Times New Roman" w:hAnsi="Times New Roman" w:cs="Times New Roman"/>
          <w:sz w:val="22"/>
          <w:szCs w:val="22"/>
        </w:rPr>
        <w:t>habría</w:t>
      </w:r>
      <w:r w:rsidR="00993D2C" w:rsidRPr="00993D2C">
        <w:rPr>
          <w:rFonts w:ascii="Times New Roman" w:hAnsi="Times New Roman" w:cs="Times New Roman"/>
          <w:sz w:val="22"/>
          <w:szCs w:val="22"/>
        </w:rPr>
        <w:t xml:space="preserve"> celebrado entre el Estado de Chile, la requerida, la </w:t>
      </w:r>
      <w:r w:rsidR="0044682D" w:rsidRPr="00993D2C">
        <w:rPr>
          <w:rFonts w:ascii="Times New Roman" w:hAnsi="Times New Roman" w:cs="Times New Roman"/>
          <w:sz w:val="22"/>
          <w:szCs w:val="22"/>
        </w:rPr>
        <w:t>Comisión</w:t>
      </w:r>
      <w:r w:rsidR="00993D2C" w:rsidRPr="00993D2C">
        <w:rPr>
          <w:rFonts w:ascii="Times New Roman" w:hAnsi="Times New Roman" w:cs="Times New Roman"/>
          <w:sz w:val="22"/>
          <w:szCs w:val="22"/>
        </w:rPr>
        <w:t xml:space="preserve"> Interamericana de Derechos Humanos y otras dos Organizaciones No Gubernamentales en el que se </w:t>
      </w:r>
      <w:r w:rsidR="0044682D" w:rsidRPr="00993D2C">
        <w:rPr>
          <w:rFonts w:ascii="Times New Roman" w:hAnsi="Times New Roman" w:cs="Times New Roman"/>
          <w:sz w:val="22"/>
          <w:szCs w:val="22"/>
        </w:rPr>
        <w:t>reconocería</w:t>
      </w:r>
      <w:r w:rsidR="00993D2C" w:rsidRPr="00993D2C">
        <w:rPr>
          <w:rFonts w:ascii="Times New Roman" w:hAnsi="Times New Roman" w:cs="Times New Roman"/>
          <w:sz w:val="22"/>
          <w:szCs w:val="22"/>
        </w:rPr>
        <w:t xml:space="preserve"> responsabilidad estatal de Chile por haber afectado los derechos de la requerida y de uno de sus hijos en el </w:t>
      </w:r>
      <w:r w:rsidR="0044682D" w:rsidRPr="00993D2C">
        <w:rPr>
          <w:rFonts w:ascii="Times New Roman" w:hAnsi="Times New Roman" w:cs="Times New Roman"/>
          <w:sz w:val="22"/>
          <w:szCs w:val="22"/>
        </w:rPr>
        <w:t>ámbito</w:t>
      </w:r>
      <w:r w:rsidR="00993D2C" w:rsidRPr="00993D2C">
        <w:rPr>
          <w:rFonts w:ascii="Times New Roman" w:hAnsi="Times New Roman" w:cs="Times New Roman"/>
          <w:sz w:val="22"/>
          <w:szCs w:val="22"/>
        </w:rPr>
        <w:t xml:space="preserve"> penal y judicial, y en virtud de ello </w:t>
      </w:r>
      <w:r w:rsidR="0044682D" w:rsidRPr="00993D2C">
        <w:rPr>
          <w:rFonts w:ascii="Times New Roman" w:hAnsi="Times New Roman" w:cs="Times New Roman"/>
          <w:sz w:val="22"/>
          <w:szCs w:val="22"/>
        </w:rPr>
        <w:t>asumiría</w:t>
      </w:r>
      <w:r w:rsidR="00993D2C" w:rsidRPr="00993D2C">
        <w:rPr>
          <w:rFonts w:ascii="Times New Roman" w:hAnsi="Times New Roman" w:cs="Times New Roman"/>
          <w:sz w:val="22"/>
          <w:szCs w:val="22"/>
        </w:rPr>
        <w:t xml:space="preserve"> el Estado compromisos de diversa </w:t>
      </w:r>
      <w:r w:rsidR="0044682D" w:rsidRPr="00993D2C">
        <w:rPr>
          <w:rFonts w:ascii="Times New Roman" w:hAnsi="Times New Roman" w:cs="Times New Roman"/>
          <w:sz w:val="22"/>
          <w:szCs w:val="22"/>
        </w:rPr>
        <w:t>índole</w:t>
      </w:r>
      <w:r w:rsidR="00993D2C" w:rsidRPr="00993D2C">
        <w:rPr>
          <w:rFonts w:ascii="Times New Roman" w:hAnsi="Times New Roman" w:cs="Times New Roman"/>
          <w:sz w:val="22"/>
          <w:szCs w:val="22"/>
        </w:rPr>
        <w:t xml:space="preserve"> en favor de la requerida. Uno de ellos </w:t>
      </w:r>
      <w:r w:rsidR="0044682D" w:rsidRPr="00993D2C">
        <w:rPr>
          <w:rFonts w:ascii="Times New Roman" w:hAnsi="Times New Roman" w:cs="Times New Roman"/>
          <w:sz w:val="22"/>
          <w:szCs w:val="22"/>
        </w:rPr>
        <w:t>sería</w:t>
      </w:r>
      <w:r w:rsidR="00993D2C" w:rsidRPr="00993D2C">
        <w:rPr>
          <w:rFonts w:ascii="Times New Roman" w:hAnsi="Times New Roman" w:cs="Times New Roman"/>
          <w:sz w:val="22"/>
          <w:szCs w:val="22"/>
        </w:rPr>
        <w:t xml:space="preserve"> la </w:t>
      </w:r>
      <w:r w:rsidR="0044682D" w:rsidRPr="00993D2C">
        <w:rPr>
          <w:rFonts w:ascii="Times New Roman" w:hAnsi="Times New Roman" w:cs="Times New Roman"/>
          <w:sz w:val="22"/>
          <w:szCs w:val="22"/>
        </w:rPr>
        <w:t>eliminación</w:t>
      </w:r>
      <w:r w:rsidR="00993D2C" w:rsidRPr="00993D2C">
        <w:rPr>
          <w:rFonts w:ascii="Times New Roman" w:hAnsi="Times New Roman" w:cs="Times New Roman"/>
          <w:sz w:val="22"/>
          <w:szCs w:val="22"/>
        </w:rPr>
        <w:t xml:space="preserve"> de todo antecedente penal a su respecto. De ser efectivos dichos compromisos, este juez estima que refuerzan la idea de que los cuestionamientos que se han hecho a esta madre </w:t>
      </w:r>
      <w:r w:rsidR="0044682D" w:rsidRPr="00993D2C">
        <w:rPr>
          <w:rFonts w:ascii="Times New Roman" w:hAnsi="Times New Roman" w:cs="Times New Roman"/>
          <w:sz w:val="22"/>
          <w:szCs w:val="22"/>
        </w:rPr>
        <w:t>están</w:t>
      </w:r>
      <w:r w:rsidR="00993D2C" w:rsidRPr="00993D2C">
        <w:rPr>
          <w:rFonts w:ascii="Times New Roman" w:hAnsi="Times New Roman" w:cs="Times New Roman"/>
          <w:sz w:val="22"/>
          <w:szCs w:val="22"/>
        </w:rPr>
        <w:t xml:space="preserve"> cruzados sin duda por los hechos pasados ya referidos y que, por lo mismo, no debieran poder considerarse para asumir una postura ante su actual desenvolvimiento como madre de</w:t>
      </w:r>
      <w:r w:rsidR="00F8739A">
        <w:rPr>
          <w:rFonts w:ascii="Times New Roman" w:hAnsi="Times New Roman" w:cs="Times New Roman"/>
          <w:sz w:val="22"/>
          <w:szCs w:val="22"/>
        </w:rPr>
        <w:t xml:space="preserve"> […] [JBB]</w:t>
      </w:r>
      <w:r w:rsidR="00993D2C" w:rsidRPr="00993D2C">
        <w:rPr>
          <w:rFonts w:ascii="Times New Roman" w:hAnsi="Times New Roman" w:cs="Times New Roman"/>
          <w:sz w:val="22"/>
          <w:szCs w:val="22"/>
        </w:rPr>
        <w:t>” (</w:t>
      </w:r>
      <w:r w:rsidR="0002204A">
        <w:rPr>
          <w:rFonts w:ascii="Times New Roman" w:hAnsi="Times New Roman" w:cs="Times New Roman"/>
          <w:sz w:val="22"/>
          <w:szCs w:val="22"/>
        </w:rPr>
        <w:t xml:space="preserve">Tribunal de Familia de Arica, RIT P-363-2016, 2016, </w:t>
      </w:r>
      <w:r w:rsidR="00993D2C" w:rsidRPr="00993D2C">
        <w:rPr>
          <w:rFonts w:ascii="Times New Roman" w:hAnsi="Times New Roman" w:cs="Times New Roman"/>
          <w:sz w:val="22"/>
          <w:szCs w:val="22"/>
        </w:rPr>
        <w:t>Considerando Octavo).</w:t>
      </w:r>
    </w:p>
    <w:p w14:paraId="76767958" w14:textId="77777777" w:rsidR="003C1685" w:rsidRPr="00CB4016" w:rsidRDefault="006A563F" w:rsidP="00C851C6">
      <w:pPr>
        <w:pStyle w:val="ListParagraph"/>
        <w:numPr>
          <w:ilvl w:val="0"/>
          <w:numId w:val="2"/>
        </w:numPr>
        <w:spacing w:after="100" w:afterAutospacing="1" w:line="360" w:lineRule="auto"/>
        <w:jc w:val="both"/>
        <w:rPr>
          <w:rFonts w:ascii="Times New Roman" w:hAnsi="Times New Roman" w:cs="Times New Roman"/>
        </w:rPr>
      </w:pPr>
      <w:r>
        <w:rPr>
          <w:rFonts w:ascii="Times New Roman" w:hAnsi="Times New Roman" w:cs="Times New Roman"/>
          <w:b/>
        </w:rPr>
        <w:t>Consideraciones finales</w:t>
      </w:r>
      <w:r>
        <w:rPr>
          <w:rFonts w:ascii="Times New Roman" w:hAnsi="Times New Roman" w:cs="Times New Roman"/>
        </w:rPr>
        <w:t xml:space="preserve"> </w:t>
      </w:r>
    </w:p>
    <w:p w14:paraId="3A1A27F2" w14:textId="77777777" w:rsidR="00D97C12" w:rsidRDefault="00233A5C" w:rsidP="00C851C6">
      <w:pPr>
        <w:spacing w:after="100" w:afterAutospacing="1" w:line="360" w:lineRule="auto"/>
        <w:jc w:val="both"/>
        <w:rPr>
          <w:rFonts w:ascii="Times New Roman" w:hAnsi="Times New Roman" w:cs="Times New Roman"/>
          <w:highlight w:val="red"/>
        </w:rPr>
      </w:pPr>
      <w:r>
        <w:rPr>
          <w:rFonts w:ascii="Times New Roman" w:hAnsi="Times New Roman" w:cs="Times New Roman"/>
        </w:rPr>
        <w:tab/>
      </w:r>
      <w:r w:rsidR="00F22DA6">
        <w:rPr>
          <w:rFonts w:ascii="Times New Roman" w:hAnsi="Times New Roman" w:cs="Times New Roman"/>
        </w:rPr>
        <w:t>Este caso nos da</w:t>
      </w:r>
      <w:r w:rsidR="00D97C12">
        <w:rPr>
          <w:rFonts w:ascii="Times New Roman" w:hAnsi="Times New Roman" w:cs="Times New Roman"/>
        </w:rPr>
        <w:t xml:space="preserve"> cuenta de la ext</w:t>
      </w:r>
      <w:r w:rsidR="00DD7EB2">
        <w:rPr>
          <w:rFonts w:ascii="Times New Roman" w:hAnsi="Times New Roman" w:cs="Times New Roman"/>
        </w:rPr>
        <w:t>rema vulnerabilidad en la que aú</w:t>
      </w:r>
      <w:r w:rsidR="00D97C12">
        <w:rPr>
          <w:rFonts w:ascii="Times New Roman" w:hAnsi="Times New Roman" w:cs="Times New Roman"/>
        </w:rPr>
        <w:t xml:space="preserve">n se encontraba Gabriela Blas y su familia previo a la firma del Acuerdo de Solución </w:t>
      </w:r>
      <w:r w:rsidR="00847C59">
        <w:rPr>
          <w:rFonts w:ascii="Times New Roman" w:hAnsi="Times New Roman" w:cs="Times New Roman"/>
        </w:rPr>
        <w:t xml:space="preserve">Amistosa con el Estado de Chile. Esto se </w:t>
      </w:r>
      <w:r w:rsidR="00D97C12">
        <w:rPr>
          <w:rFonts w:ascii="Times New Roman" w:hAnsi="Times New Roman" w:cs="Times New Roman"/>
        </w:rPr>
        <w:t xml:space="preserve">evidencia en que meses antes de la </w:t>
      </w:r>
      <w:r w:rsidR="00847C59">
        <w:rPr>
          <w:rFonts w:ascii="Times New Roman" w:hAnsi="Times New Roman" w:cs="Times New Roman"/>
        </w:rPr>
        <w:t>suscripción de dicho acuerdo, dos</w:t>
      </w:r>
      <w:r w:rsidR="00D97C12">
        <w:rPr>
          <w:rFonts w:ascii="Times New Roman" w:hAnsi="Times New Roman" w:cs="Times New Roman"/>
        </w:rPr>
        <w:t xml:space="preserve"> </w:t>
      </w:r>
      <w:r w:rsidR="00847C59">
        <w:rPr>
          <w:rFonts w:ascii="Times New Roman" w:hAnsi="Times New Roman" w:cs="Times New Roman"/>
        </w:rPr>
        <w:t>organismo</w:t>
      </w:r>
      <w:r w:rsidR="00F22DA6">
        <w:rPr>
          <w:rFonts w:ascii="Times New Roman" w:hAnsi="Times New Roman" w:cs="Times New Roman"/>
        </w:rPr>
        <w:t>s</w:t>
      </w:r>
      <w:r w:rsidR="00847C59">
        <w:rPr>
          <w:rFonts w:ascii="Times New Roman" w:hAnsi="Times New Roman" w:cs="Times New Roman"/>
        </w:rPr>
        <w:t xml:space="preserve"> del Estado responsable de violaciones graves de los derechos humanos de Gabriela y su hija CBB, </w:t>
      </w:r>
      <w:r w:rsidR="00783E43">
        <w:rPr>
          <w:rFonts w:ascii="Times New Roman" w:hAnsi="Times New Roman" w:cs="Times New Roman"/>
        </w:rPr>
        <w:t xml:space="preserve">el </w:t>
      </w:r>
      <w:r w:rsidR="00D97C12">
        <w:rPr>
          <w:rFonts w:ascii="Times New Roman" w:hAnsi="Times New Roman" w:cs="Times New Roman"/>
        </w:rPr>
        <w:t>SENAME</w:t>
      </w:r>
      <w:r w:rsidR="00847C59">
        <w:rPr>
          <w:rFonts w:ascii="Times New Roman" w:hAnsi="Times New Roman" w:cs="Times New Roman"/>
        </w:rPr>
        <w:t xml:space="preserve"> y </w:t>
      </w:r>
      <w:r w:rsidR="00783E43">
        <w:rPr>
          <w:rFonts w:ascii="Times New Roman" w:hAnsi="Times New Roman" w:cs="Times New Roman"/>
        </w:rPr>
        <w:t xml:space="preserve">el </w:t>
      </w:r>
      <w:r w:rsidR="00847C59">
        <w:rPr>
          <w:rFonts w:ascii="Times New Roman" w:hAnsi="Times New Roman" w:cs="Times New Roman"/>
        </w:rPr>
        <w:t>Centro DAM</w:t>
      </w:r>
      <w:r w:rsidR="00D97C12">
        <w:rPr>
          <w:rFonts w:ascii="Times New Roman" w:hAnsi="Times New Roman" w:cs="Times New Roman"/>
        </w:rPr>
        <w:t xml:space="preserve"> persistía</w:t>
      </w:r>
      <w:r w:rsidR="00315252">
        <w:rPr>
          <w:rFonts w:ascii="Times New Roman" w:hAnsi="Times New Roman" w:cs="Times New Roman"/>
        </w:rPr>
        <w:t xml:space="preserve">n en cuestionar </w:t>
      </w:r>
      <w:r w:rsidR="00847C59" w:rsidRPr="00847C59">
        <w:rPr>
          <w:rFonts w:ascii="Times New Roman" w:hAnsi="Times New Roman" w:cs="Times New Roman"/>
        </w:rPr>
        <w:t xml:space="preserve">sus </w:t>
      </w:r>
      <w:r w:rsidR="00847C59">
        <w:rPr>
          <w:rFonts w:ascii="Times New Roman" w:hAnsi="Times New Roman" w:cs="Times New Roman"/>
        </w:rPr>
        <w:t>“</w:t>
      </w:r>
      <w:r w:rsidR="00D97C12">
        <w:rPr>
          <w:rFonts w:ascii="Times New Roman" w:hAnsi="Times New Roman" w:cs="Times New Roman"/>
        </w:rPr>
        <w:t>habilidades marentales y estilos de crianza</w:t>
      </w:r>
      <w:r w:rsidR="00847C59">
        <w:rPr>
          <w:rFonts w:ascii="Times New Roman" w:hAnsi="Times New Roman" w:cs="Times New Roman"/>
        </w:rPr>
        <w:t>”</w:t>
      </w:r>
      <w:r w:rsidR="00D97C12">
        <w:rPr>
          <w:rFonts w:ascii="Times New Roman" w:hAnsi="Times New Roman" w:cs="Times New Roman"/>
        </w:rPr>
        <w:t>. La incorporación del Acuerdo de Solución Amistosa en el procedimie</w:t>
      </w:r>
      <w:r w:rsidR="00F22DA6">
        <w:rPr>
          <w:rFonts w:ascii="Times New Roman" w:hAnsi="Times New Roman" w:cs="Times New Roman"/>
        </w:rPr>
        <w:t>nto proteccional, permitió que é</w:t>
      </w:r>
      <w:r w:rsidR="00D97C12">
        <w:rPr>
          <w:rFonts w:ascii="Times New Roman" w:hAnsi="Times New Roman" w:cs="Times New Roman"/>
        </w:rPr>
        <w:t>ste provocara efectos jurídicos aún antes de que</w:t>
      </w:r>
      <w:r w:rsidR="00F22DA6">
        <w:rPr>
          <w:rFonts w:ascii="Times New Roman" w:hAnsi="Times New Roman" w:cs="Times New Roman"/>
        </w:rPr>
        <w:t xml:space="preserve"> el procedimiento administrativo</w:t>
      </w:r>
      <w:r w:rsidR="00D97C12">
        <w:rPr>
          <w:rFonts w:ascii="Times New Roman" w:hAnsi="Times New Roman" w:cs="Times New Roman"/>
        </w:rPr>
        <w:t xml:space="preserve"> para su suscripción por parte del Estado de Chile se enc</w:t>
      </w:r>
      <w:r w:rsidR="00E01EBA">
        <w:rPr>
          <w:rFonts w:ascii="Times New Roman" w:hAnsi="Times New Roman" w:cs="Times New Roman"/>
        </w:rPr>
        <w:t>ontrara completamente concluido, transformándose en sí mismo en una garantía de no repetición.</w:t>
      </w:r>
    </w:p>
    <w:p w14:paraId="187B35E0" w14:textId="77777777" w:rsidR="00F27514" w:rsidRDefault="00233A5C"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315252">
        <w:rPr>
          <w:rFonts w:ascii="Times New Roman" w:hAnsi="Times New Roman" w:cs="Times New Roman"/>
        </w:rPr>
        <w:t>Por otra parte, l</w:t>
      </w:r>
      <w:r w:rsidR="00D97C12">
        <w:rPr>
          <w:rFonts w:ascii="Times New Roman" w:hAnsi="Times New Roman" w:cs="Times New Roman"/>
        </w:rPr>
        <w:t>a forma en la que el Juez organiza s</w:t>
      </w:r>
      <w:r w:rsidR="00F22DA6">
        <w:rPr>
          <w:rFonts w:ascii="Times New Roman" w:hAnsi="Times New Roman" w:cs="Times New Roman"/>
        </w:rPr>
        <w:t>u relato y</w:t>
      </w:r>
      <w:r w:rsidR="00D97C12">
        <w:rPr>
          <w:rFonts w:ascii="Times New Roman" w:hAnsi="Times New Roman" w:cs="Times New Roman"/>
        </w:rPr>
        <w:t xml:space="preserve"> valora el Informe del Centro DAM, a partir de su propia observación del niño en la audiencia de juicio, es un interesante ejemplo de</w:t>
      </w:r>
      <w:r w:rsidR="00DD7EB2">
        <w:rPr>
          <w:rFonts w:ascii="Times New Roman" w:hAnsi="Times New Roman" w:cs="Times New Roman"/>
        </w:rPr>
        <w:t xml:space="preserve"> cómo en el desenvolvimiento prá</w:t>
      </w:r>
      <w:r w:rsidR="00D97C12">
        <w:rPr>
          <w:rFonts w:ascii="Times New Roman" w:hAnsi="Times New Roman" w:cs="Times New Roman"/>
        </w:rPr>
        <w:t>ctico</w:t>
      </w:r>
      <w:r w:rsidR="00DD7EB2">
        <w:rPr>
          <w:rFonts w:ascii="Times New Roman" w:hAnsi="Times New Roman" w:cs="Times New Roman"/>
        </w:rPr>
        <w:t xml:space="preserve"> del estándar de la “sana crí</w:t>
      </w:r>
      <w:r w:rsidR="00D97C12">
        <w:rPr>
          <w:rFonts w:ascii="Times New Roman" w:hAnsi="Times New Roman" w:cs="Times New Roman"/>
        </w:rPr>
        <w:t xml:space="preserve">tica” juegan un </w:t>
      </w:r>
      <w:r w:rsidR="00BF42BD">
        <w:rPr>
          <w:rFonts w:ascii="Times New Roman" w:hAnsi="Times New Roman" w:cs="Times New Roman"/>
        </w:rPr>
        <w:t xml:space="preserve">papel relevante los </w:t>
      </w:r>
      <w:r w:rsidR="00F22DA6">
        <w:rPr>
          <w:rFonts w:ascii="Times New Roman" w:hAnsi="Times New Roman" w:cs="Times New Roman"/>
        </w:rPr>
        <w:t>“aprendizajes no formales” y</w:t>
      </w:r>
      <w:r w:rsidR="00D97C12" w:rsidRPr="00E54BB5">
        <w:rPr>
          <w:rFonts w:ascii="Times New Roman" w:hAnsi="Times New Roman" w:cs="Times New Roman"/>
        </w:rPr>
        <w:t xml:space="preserve"> “conocimientos tácitos”</w:t>
      </w:r>
      <w:r w:rsidR="00C6163D" w:rsidRPr="00C6163D">
        <w:rPr>
          <w:rFonts w:ascii="Times New Roman" w:hAnsi="Times New Roman" w:cs="Times New Roman"/>
        </w:rPr>
        <w:t xml:space="preserve"> </w:t>
      </w:r>
      <w:r w:rsidR="00C6163D">
        <w:rPr>
          <w:rFonts w:ascii="Times New Roman" w:hAnsi="Times New Roman" w:cs="Times New Roman"/>
        </w:rPr>
        <w:t>(Benfeld, 2015)</w:t>
      </w:r>
      <w:r w:rsidR="00D97C12" w:rsidRPr="00E54BB5">
        <w:rPr>
          <w:rFonts w:ascii="Times New Roman" w:hAnsi="Times New Roman" w:cs="Times New Roman"/>
        </w:rPr>
        <w:t>. Esto queda en evidencia cu</w:t>
      </w:r>
      <w:r w:rsidR="00D97C12">
        <w:rPr>
          <w:rFonts w:ascii="Times New Roman" w:hAnsi="Times New Roman" w:cs="Times New Roman"/>
        </w:rPr>
        <w:t>ando el Juez fundamenta la perti</w:t>
      </w:r>
      <w:r w:rsidR="00D97C12" w:rsidRPr="00E54BB5">
        <w:rPr>
          <w:rFonts w:ascii="Times New Roman" w:hAnsi="Times New Roman" w:cs="Times New Roman"/>
        </w:rPr>
        <w:t>nencia de su observación, para lo cual apela a la “convicción” a la que ha arribado a partir de su “experiencia”, lo que da cuenta de la existencia de “conocimiento</w:t>
      </w:r>
      <w:r w:rsidR="00BF42BD">
        <w:rPr>
          <w:rFonts w:ascii="Times New Roman" w:hAnsi="Times New Roman" w:cs="Times New Roman"/>
        </w:rPr>
        <w:t>s</w:t>
      </w:r>
      <w:r w:rsidR="00D97C12" w:rsidRPr="00E54BB5">
        <w:rPr>
          <w:rFonts w:ascii="Times New Roman" w:hAnsi="Times New Roman" w:cs="Times New Roman"/>
        </w:rPr>
        <w:t>” que no</w:t>
      </w:r>
      <w:r w:rsidR="00060DFE">
        <w:rPr>
          <w:rFonts w:ascii="Times New Roman" w:hAnsi="Times New Roman" w:cs="Times New Roman"/>
        </w:rPr>
        <w:t xml:space="preserve"> se encuentra</w:t>
      </w:r>
      <w:r w:rsidR="00DD7EB2">
        <w:rPr>
          <w:rFonts w:ascii="Times New Roman" w:hAnsi="Times New Roman" w:cs="Times New Roman"/>
        </w:rPr>
        <w:t>n</w:t>
      </w:r>
      <w:r w:rsidR="00060DFE">
        <w:rPr>
          <w:rFonts w:ascii="Times New Roman" w:hAnsi="Times New Roman" w:cs="Times New Roman"/>
        </w:rPr>
        <w:t xml:space="preserve"> necesariamente codificado</w:t>
      </w:r>
      <w:r w:rsidR="00DD7EB2">
        <w:rPr>
          <w:rFonts w:ascii="Times New Roman" w:hAnsi="Times New Roman" w:cs="Times New Roman"/>
        </w:rPr>
        <w:t>s u</w:t>
      </w:r>
      <w:r w:rsidR="00060DFE">
        <w:rPr>
          <w:rFonts w:ascii="Times New Roman" w:hAnsi="Times New Roman" w:cs="Times New Roman"/>
        </w:rPr>
        <w:t xml:space="preserve"> organizado</w:t>
      </w:r>
      <w:r w:rsidR="00DD7EB2">
        <w:rPr>
          <w:rFonts w:ascii="Times New Roman" w:hAnsi="Times New Roman" w:cs="Times New Roman"/>
        </w:rPr>
        <w:t>s</w:t>
      </w:r>
      <w:r w:rsidR="00D97C12">
        <w:rPr>
          <w:rFonts w:ascii="Times New Roman" w:hAnsi="Times New Roman" w:cs="Times New Roman"/>
        </w:rPr>
        <w:t xml:space="preserve"> formalmente, respondiendo más bien </w:t>
      </w:r>
      <w:r w:rsidR="00060DFE">
        <w:rPr>
          <w:rFonts w:ascii="Times New Roman" w:hAnsi="Times New Roman" w:cs="Times New Roman"/>
        </w:rPr>
        <w:t xml:space="preserve">a </w:t>
      </w:r>
      <w:r w:rsidR="00D97C12" w:rsidRPr="00E54BB5">
        <w:rPr>
          <w:rFonts w:ascii="Times New Roman" w:hAnsi="Times New Roman" w:cs="Times New Roman"/>
        </w:rPr>
        <w:t>códigos</w:t>
      </w:r>
      <w:r w:rsidR="00D97C12">
        <w:rPr>
          <w:rFonts w:ascii="Times New Roman" w:hAnsi="Times New Roman" w:cs="Times New Roman"/>
        </w:rPr>
        <w:t xml:space="preserve"> compar</w:t>
      </w:r>
      <w:r w:rsidR="00D97C12" w:rsidRPr="00E54BB5">
        <w:rPr>
          <w:rFonts w:ascii="Times New Roman" w:hAnsi="Times New Roman" w:cs="Times New Roman"/>
        </w:rPr>
        <w:t xml:space="preserve">tidos (conocimientos tácitos), prácticas rutinarias y acciones intuitivas </w:t>
      </w:r>
      <w:r w:rsidR="00D97C12">
        <w:rPr>
          <w:rFonts w:ascii="Times New Roman" w:hAnsi="Times New Roman" w:cs="Times New Roman"/>
        </w:rPr>
        <w:t>que se desenvuelven en la</w:t>
      </w:r>
      <w:r w:rsidR="00D97C12" w:rsidRPr="00E54BB5">
        <w:rPr>
          <w:rFonts w:ascii="Times New Roman" w:hAnsi="Times New Roman" w:cs="Times New Roman"/>
        </w:rPr>
        <w:t xml:space="preserve"> comunidad </w:t>
      </w:r>
      <w:r w:rsidR="00D97C12">
        <w:rPr>
          <w:rFonts w:ascii="Times New Roman" w:hAnsi="Times New Roman" w:cs="Times New Roman"/>
        </w:rPr>
        <w:t>de los operadores de la justicia de familia. Todo esto, le permite al Juez interpretar pragmáticamente la conducta del niño en</w:t>
      </w:r>
      <w:r w:rsidR="0004073F">
        <w:rPr>
          <w:rFonts w:ascii="Times New Roman" w:hAnsi="Times New Roman" w:cs="Times New Roman"/>
        </w:rPr>
        <w:t xml:space="preserve"> la audiencia</w:t>
      </w:r>
      <w:r w:rsidR="00D97C12">
        <w:rPr>
          <w:rFonts w:ascii="Times New Roman" w:hAnsi="Times New Roman" w:cs="Times New Roman"/>
        </w:rPr>
        <w:t xml:space="preserve">. </w:t>
      </w:r>
    </w:p>
    <w:p w14:paraId="49CE8660" w14:textId="77777777" w:rsidR="005D4B42" w:rsidRDefault="00233A5C"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C376FB" w:rsidRPr="00783E43">
        <w:rPr>
          <w:rFonts w:ascii="Times New Roman" w:hAnsi="Times New Roman" w:cs="Times New Roman"/>
        </w:rPr>
        <w:t>Sin perjuicio de lo anterior, resulta problemático que el Juez no haya considerado en su decisión la falta de participación de</w:t>
      </w:r>
      <w:r w:rsidR="00CB65AA">
        <w:rPr>
          <w:rFonts w:ascii="Times New Roman" w:hAnsi="Times New Roman" w:cs="Times New Roman"/>
        </w:rPr>
        <w:t xml:space="preserve"> un facilitador intercultural</w:t>
      </w:r>
      <w:r w:rsidR="00C376FB" w:rsidRPr="00783E43">
        <w:rPr>
          <w:rFonts w:ascii="Times New Roman" w:hAnsi="Times New Roman" w:cs="Times New Roman"/>
        </w:rPr>
        <w:t xml:space="preserve"> durante la evaluación como una deficiencia en la metodología del informe del Centro DAM, aun cuando el mismo Tribunal lo había requerido. La CIDH ha sido enfática en recomendar a los Estados de la Región la necesidad de incorporar</w:t>
      </w:r>
      <w:r w:rsidR="00C376FB">
        <w:rPr>
          <w:rFonts w:ascii="Times New Roman" w:hAnsi="Times New Roman" w:cs="Times New Roman"/>
        </w:rPr>
        <w:t xml:space="preserve"> factores interculturales en el funcionamiento de las políticas, programas, evaluaciones e instituciones que inciden en los sistemas nacionales de protección de los derechos de</w:t>
      </w:r>
      <w:r w:rsidR="00847C59">
        <w:rPr>
          <w:rFonts w:ascii="Times New Roman" w:hAnsi="Times New Roman" w:cs="Times New Roman"/>
        </w:rPr>
        <w:t xml:space="preserve"> la infancia. Esto</w:t>
      </w:r>
      <w:r w:rsidR="00CB65AA">
        <w:rPr>
          <w:rFonts w:ascii="Times New Roman" w:hAnsi="Times New Roman" w:cs="Times New Roman"/>
        </w:rPr>
        <w:t>,</w:t>
      </w:r>
      <w:r w:rsidR="00847C59">
        <w:rPr>
          <w:rFonts w:ascii="Times New Roman" w:hAnsi="Times New Roman" w:cs="Times New Roman"/>
        </w:rPr>
        <w:t xml:space="preserve"> dado que, como ha podido observar la CIDH a partir de la </w:t>
      </w:r>
      <w:r w:rsidR="00847C59" w:rsidRPr="00847C59">
        <w:rPr>
          <w:rFonts w:ascii="Times New Roman" w:hAnsi="Times New Roman" w:cs="Times New Roman"/>
        </w:rPr>
        <w:t>información recabada,</w:t>
      </w:r>
      <w:r w:rsidR="00847C59">
        <w:rPr>
          <w:rFonts w:ascii="Times New Roman" w:hAnsi="Times New Roman" w:cs="Times New Roman"/>
        </w:rPr>
        <w:t xml:space="preserve"> el impacto que tienen los sistemas nacionales de protección de derechos de la infancia afecta de modo especial a</w:t>
      </w:r>
      <w:r w:rsidR="00847C59" w:rsidRPr="00847C59">
        <w:rPr>
          <w:rFonts w:ascii="Times New Roman" w:hAnsi="Times New Roman" w:cs="Times New Roman"/>
        </w:rPr>
        <w:t xml:space="preserve"> </w:t>
      </w:r>
      <w:r w:rsidR="00847C59">
        <w:rPr>
          <w:rFonts w:ascii="Times New Roman" w:hAnsi="Times New Roman" w:cs="Times New Roman"/>
        </w:rPr>
        <w:t xml:space="preserve">los </w:t>
      </w:r>
      <w:r w:rsidR="00847C59" w:rsidRPr="00847C59">
        <w:rPr>
          <w:rFonts w:ascii="Times New Roman" w:hAnsi="Times New Roman" w:cs="Times New Roman"/>
        </w:rPr>
        <w:t>niños</w:t>
      </w:r>
      <w:r w:rsidR="00847C59">
        <w:rPr>
          <w:rFonts w:ascii="Times New Roman" w:hAnsi="Times New Roman" w:cs="Times New Roman"/>
        </w:rPr>
        <w:t xml:space="preserve"> y niñas </w:t>
      </w:r>
      <w:r w:rsidR="00847C59" w:rsidRPr="00847C59">
        <w:rPr>
          <w:rFonts w:ascii="Times New Roman" w:hAnsi="Times New Roman" w:cs="Times New Roman"/>
        </w:rPr>
        <w:t>de algunas comunidades en las Américas, tales como los niños</w:t>
      </w:r>
      <w:r w:rsidR="00847C59">
        <w:rPr>
          <w:rFonts w:ascii="Times New Roman" w:hAnsi="Times New Roman" w:cs="Times New Roman"/>
        </w:rPr>
        <w:t xml:space="preserve"> afrodescendientes e indígenas</w:t>
      </w:r>
      <w:r w:rsidR="0004073F">
        <w:rPr>
          <w:rFonts w:ascii="Times New Roman" w:hAnsi="Times New Roman" w:cs="Times New Roman"/>
        </w:rPr>
        <w:t>, los cuales se encuentran sobre representados en las instituciones de internación y tienden a ser sujetos de medidas de protección con mayor frecuencia y de modo desproporcionado</w:t>
      </w:r>
      <w:r w:rsidR="00847C59">
        <w:rPr>
          <w:rFonts w:ascii="Times New Roman" w:hAnsi="Times New Roman" w:cs="Times New Roman"/>
        </w:rPr>
        <w:t xml:space="preserve"> </w:t>
      </w:r>
      <w:r w:rsidR="00C376FB">
        <w:rPr>
          <w:rFonts w:ascii="Times New Roman" w:hAnsi="Times New Roman" w:cs="Times New Roman"/>
        </w:rPr>
        <w:t>(CIDH</w:t>
      </w:r>
      <w:r w:rsidR="00CB65AA">
        <w:rPr>
          <w:rFonts w:ascii="Times New Roman" w:hAnsi="Times New Roman" w:cs="Times New Roman"/>
        </w:rPr>
        <w:t>,</w:t>
      </w:r>
      <w:r w:rsidR="00C376FB">
        <w:rPr>
          <w:rFonts w:ascii="Times New Roman" w:hAnsi="Times New Roman" w:cs="Times New Roman"/>
        </w:rPr>
        <w:t xml:space="preserve"> 2013</w:t>
      </w:r>
      <w:r w:rsidR="00CB65AA">
        <w:rPr>
          <w:rFonts w:ascii="Times New Roman" w:hAnsi="Times New Roman" w:cs="Times New Roman"/>
        </w:rPr>
        <w:t>,</w:t>
      </w:r>
      <w:r w:rsidR="00847C59">
        <w:rPr>
          <w:rFonts w:ascii="Times New Roman" w:hAnsi="Times New Roman" w:cs="Times New Roman"/>
        </w:rPr>
        <w:t xml:space="preserve"> párr. 190 y ss.</w:t>
      </w:r>
      <w:r w:rsidR="00C376FB">
        <w:rPr>
          <w:rFonts w:ascii="Times New Roman" w:hAnsi="Times New Roman" w:cs="Times New Roman"/>
        </w:rPr>
        <w:t>)</w:t>
      </w:r>
      <w:r w:rsidR="0004073F">
        <w:rPr>
          <w:rFonts w:ascii="Times New Roman" w:hAnsi="Times New Roman" w:cs="Times New Roman"/>
        </w:rPr>
        <w:t xml:space="preserve">. </w:t>
      </w:r>
      <w:r w:rsidR="004A7B8C">
        <w:rPr>
          <w:rFonts w:ascii="Times New Roman" w:hAnsi="Times New Roman" w:cs="Times New Roman"/>
        </w:rPr>
        <w:t xml:space="preserve">De esta forma, </w:t>
      </w:r>
      <w:r w:rsidR="004A7B8C" w:rsidRPr="00783E43">
        <w:rPr>
          <w:rFonts w:ascii="Times New Roman" w:hAnsi="Times New Roman" w:cs="Times New Roman"/>
        </w:rPr>
        <w:t xml:space="preserve">la </w:t>
      </w:r>
      <w:r w:rsidR="004A7B8C" w:rsidRPr="004A7B8C">
        <w:rPr>
          <w:rFonts w:ascii="Times New Roman" w:hAnsi="Times New Roman" w:cs="Times New Roman"/>
        </w:rPr>
        <w:t>exigencia</w:t>
      </w:r>
      <w:r w:rsidR="004A7B8C" w:rsidRPr="00783E43">
        <w:rPr>
          <w:rFonts w:ascii="Times New Roman" w:hAnsi="Times New Roman" w:cs="Times New Roman"/>
        </w:rPr>
        <w:t xml:space="preserve"> de incorporar</w:t>
      </w:r>
      <w:r w:rsidR="004A7B8C">
        <w:rPr>
          <w:rFonts w:ascii="Times New Roman" w:hAnsi="Times New Roman" w:cs="Times New Roman"/>
        </w:rPr>
        <w:t xml:space="preserve"> factores interculturales en los procedimientos proteccionales se vincula </w:t>
      </w:r>
      <w:r w:rsidR="00DD7EB2">
        <w:rPr>
          <w:rFonts w:ascii="Times New Roman" w:hAnsi="Times New Roman" w:cs="Times New Roman"/>
        </w:rPr>
        <w:t xml:space="preserve">al </w:t>
      </w:r>
      <w:r w:rsidR="004A7B8C" w:rsidRPr="004A7B8C">
        <w:rPr>
          <w:rFonts w:ascii="Times New Roman" w:hAnsi="Times New Roman" w:cs="Times New Roman"/>
        </w:rPr>
        <w:t xml:space="preserve">derecho </w:t>
      </w:r>
      <w:r w:rsidR="004A7B8C">
        <w:rPr>
          <w:rFonts w:ascii="Times New Roman" w:hAnsi="Times New Roman" w:cs="Times New Roman"/>
        </w:rPr>
        <w:t xml:space="preserve">de los niños </w:t>
      </w:r>
      <w:r w:rsidR="005D4B42">
        <w:rPr>
          <w:rFonts w:ascii="Times New Roman" w:hAnsi="Times New Roman" w:cs="Times New Roman"/>
        </w:rPr>
        <w:t>indígenas</w:t>
      </w:r>
      <w:r w:rsidR="004A7B8C">
        <w:rPr>
          <w:rFonts w:ascii="Times New Roman" w:hAnsi="Times New Roman" w:cs="Times New Roman"/>
        </w:rPr>
        <w:t xml:space="preserve"> a tener su propia vida cultural, lo que determina, necesariamente, el </w:t>
      </w:r>
      <w:r w:rsidR="00C376FB">
        <w:rPr>
          <w:rFonts w:ascii="Times New Roman" w:hAnsi="Times New Roman" w:cs="Times New Roman"/>
        </w:rPr>
        <w:t xml:space="preserve">deber de fundamentar la pertinencia </w:t>
      </w:r>
      <w:r w:rsidR="00C376FB" w:rsidRPr="003D414A">
        <w:rPr>
          <w:rFonts w:ascii="Times New Roman" w:hAnsi="Times New Roman" w:cs="Times New Roman"/>
        </w:rPr>
        <w:t>del medio particular que</w:t>
      </w:r>
      <w:r w:rsidR="004A7B8C">
        <w:rPr>
          <w:rFonts w:ascii="Times New Roman" w:hAnsi="Times New Roman" w:cs="Times New Roman"/>
        </w:rPr>
        <w:t xml:space="preserve"> se</w:t>
      </w:r>
      <w:r w:rsidR="00C376FB" w:rsidRPr="003D414A">
        <w:rPr>
          <w:rFonts w:ascii="Times New Roman" w:hAnsi="Times New Roman" w:cs="Times New Roman"/>
        </w:rPr>
        <w:t xml:space="preserve"> haya elegido</w:t>
      </w:r>
      <w:r w:rsidR="00C376FB">
        <w:rPr>
          <w:rFonts w:ascii="Times New Roman" w:hAnsi="Times New Roman" w:cs="Times New Roman"/>
        </w:rPr>
        <w:t xml:space="preserve"> para proteger los derechos de los niños </w:t>
      </w:r>
      <w:r w:rsidR="00783E43">
        <w:rPr>
          <w:rFonts w:ascii="Times New Roman" w:hAnsi="Times New Roman" w:cs="Times New Roman"/>
        </w:rPr>
        <w:t>indígenas</w:t>
      </w:r>
      <w:r w:rsidR="00C376FB">
        <w:rPr>
          <w:rFonts w:ascii="Times New Roman" w:hAnsi="Times New Roman" w:cs="Times New Roman"/>
        </w:rPr>
        <w:t xml:space="preserve"> (la necesidad de la medida), así como para </w:t>
      </w:r>
      <w:r w:rsidR="00C376FB" w:rsidRPr="003D414A">
        <w:rPr>
          <w:rFonts w:ascii="Times New Roman" w:hAnsi="Times New Roman" w:cs="Times New Roman"/>
        </w:rPr>
        <w:t xml:space="preserve">demostrar que </w:t>
      </w:r>
      <w:r w:rsidR="00C376FB">
        <w:rPr>
          <w:rFonts w:ascii="Times New Roman" w:hAnsi="Times New Roman" w:cs="Times New Roman"/>
        </w:rPr>
        <w:t xml:space="preserve">una determinada medida de protección </w:t>
      </w:r>
      <w:r w:rsidR="00C376FB" w:rsidRPr="003D414A">
        <w:rPr>
          <w:rFonts w:ascii="Times New Roman" w:hAnsi="Times New Roman" w:cs="Times New Roman"/>
        </w:rPr>
        <w:t>puede lograr el efecto y el resultado de</w:t>
      </w:r>
      <w:r w:rsidR="00C376FB">
        <w:rPr>
          <w:rFonts w:ascii="Times New Roman" w:hAnsi="Times New Roman" w:cs="Times New Roman"/>
        </w:rPr>
        <w:t>seado (idoneidad de la medida)</w:t>
      </w:r>
      <w:r w:rsidR="004A7B8C">
        <w:rPr>
          <w:rFonts w:ascii="Times New Roman" w:hAnsi="Times New Roman" w:cs="Times New Roman"/>
        </w:rPr>
        <w:t xml:space="preserve">, para lo cual </w:t>
      </w:r>
      <w:r w:rsidR="004A7B8C" w:rsidRPr="004A7B8C">
        <w:rPr>
          <w:rFonts w:ascii="Times New Roman" w:hAnsi="Times New Roman" w:cs="Times New Roman"/>
        </w:rPr>
        <w:t>l</w:t>
      </w:r>
      <w:r w:rsidR="004A7B8C">
        <w:rPr>
          <w:rFonts w:ascii="Times New Roman" w:hAnsi="Times New Roman" w:cs="Times New Roman"/>
        </w:rPr>
        <w:t xml:space="preserve">os jueces </w:t>
      </w:r>
      <w:r w:rsidR="00DD7EB2">
        <w:rPr>
          <w:rFonts w:ascii="Times New Roman" w:hAnsi="Times New Roman" w:cs="Times New Roman"/>
        </w:rPr>
        <w:t xml:space="preserve">tienen </w:t>
      </w:r>
      <w:r w:rsidR="004A7B8C">
        <w:rPr>
          <w:rFonts w:ascii="Times New Roman" w:hAnsi="Times New Roman" w:cs="Times New Roman"/>
        </w:rPr>
        <w:t xml:space="preserve">el deber de atender </w:t>
      </w:r>
      <w:r w:rsidR="00DD7EB2">
        <w:rPr>
          <w:rFonts w:ascii="Times New Roman" w:hAnsi="Times New Roman" w:cs="Times New Roman"/>
        </w:rPr>
        <w:t xml:space="preserve">a </w:t>
      </w:r>
      <w:r w:rsidR="004A7B8C" w:rsidRPr="004A7B8C">
        <w:rPr>
          <w:rFonts w:ascii="Times New Roman" w:hAnsi="Times New Roman" w:cs="Times New Roman"/>
        </w:rPr>
        <w:t>las costumbres y forma de vida del grupo a</w:t>
      </w:r>
      <w:r w:rsidR="004A7B8C">
        <w:rPr>
          <w:rFonts w:ascii="Times New Roman" w:hAnsi="Times New Roman" w:cs="Times New Roman"/>
        </w:rPr>
        <w:t>l</w:t>
      </w:r>
      <w:r w:rsidR="004A7B8C" w:rsidRPr="004A7B8C">
        <w:rPr>
          <w:rFonts w:ascii="Times New Roman" w:hAnsi="Times New Roman" w:cs="Times New Roman"/>
        </w:rPr>
        <w:t xml:space="preserve"> que </w:t>
      </w:r>
      <w:r w:rsidR="004A7B8C">
        <w:rPr>
          <w:rFonts w:ascii="Times New Roman" w:hAnsi="Times New Roman" w:cs="Times New Roman"/>
        </w:rPr>
        <w:t>pertenecen</w:t>
      </w:r>
      <w:r w:rsidR="00C376FB">
        <w:rPr>
          <w:rFonts w:ascii="Times New Roman" w:hAnsi="Times New Roman" w:cs="Times New Roman"/>
        </w:rPr>
        <w:t xml:space="preserve">. </w:t>
      </w:r>
    </w:p>
    <w:p w14:paraId="1305ECF7" w14:textId="77777777" w:rsidR="00CD1ABE" w:rsidRDefault="00233A5C" w:rsidP="00C851C6">
      <w:pPr>
        <w:spacing w:after="100" w:afterAutospacing="1" w:line="360" w:lineRule="auto"/>
        <w:jc w:val="both"/>
        <w:rPr>
          <w:rFonts w:ascii="Times New Roman" w:hAnsi="Times New Roman" w:cs="Times New Roman"/>
        </w:rPr>
      </w:pPr>
      <w:r>
        <w:rPr>
          <w:rFonts w:ascii="Times New Roman" w:hAnsi="Times New Roman" w:cs="Times New Roman"/>
        </w:rPr>
        <w:tab/>
      </w:r>
      <w:r w:rsidR="00C376FB">
        <w:rPr>
          <w:rFonts w:ascii="Times New Roman" w:hAnsi="Times New Roman" w:cs="Times New Roman"/>
        </w:rPr>
        <w:t xml:space="preserve">En este sentido, y a la luz de las garantías de no repetición desarrolladas en el Acuerdo de Solución Amistosa, no basta </w:t>
      </w:r>
      <w:r w:rsidR="00C376FB" w:rsidRPr="00213A16">
        <w:rPr>
          <w:rFonts w:ascii="Times New Roman" w:hAnsi="Times New Roman" w:cs="Times New Roman"/>
        </w:rPr>
        <w:t>con incorporar un principio de interculturalidad en los procesos de adopción</w:t>
      </w:r>
      <w:r w:rsidR="00C376FB">
        <w:rPr>
          <w:rFonts w:ascii="Times New Roman" w:hAnsi="Times New Roman" w:cs="Times New Roman"/>
        </w:rPr>
        <w:t>, debiendo inscribirse en la noción mis</w:t>
      </w:r>
      <w:r w:rsidR="00CB65AA">
        <w:rPr>
          <w:rFonts w:ascii="Times New Roman" w:hAnsi="Times New Roman" w:cs="Times New Roman"/>
        </w:rPr>
        <w:t>ma de las “reglas de la sana crí</w:t>
      </w:r>
      <w:r w:rsidR="00C376FB">
        <w:rPr>
          <w:rFonts w:ascii="Times New Roman" w:hAnsi="Times New Roman" w:cs="Times New Roman"/>
        </w:rPr>
        <w:t>tica” como sistema de va</w:t>
      </w:r>
      <w:r w:rsidR="00CB65AA">
        <w:rPr>
          <w:rFonts w:ascii="Times New Roman" w:hAnsi="Times New Roman" w:cs="Times New Roman"/>
        </w:rPr>
        <w:t>loración de la prueba en la</w:t>
      </w:r>
      <w:r w:rsidR="00C376FB">
        <w:rPr>
          <w:rFonts w:ascii="Times New Roman" w:hAnsi="Times New Roman" w:cs="Times New Roman"/>
        </w:rPr>
        <w:t xml:space="preserve"> justicia de familia</w:t>
      </w:r>
      <w:r w:rsidR="00CB65AA">
        <w:rPr>
          <w:rFonts w:ascii="Times New Roman" w:hAnsi="Times New Roman" w:cs="Times New Roman"/>
        </w:rPr>
        <w:t xml:space="preserve"> en Chile</w:t>
      </w:r>
      <w:r w:rsidR="00DD7EB2">
        <w:rPr>
          <w:rFonts w:ascii="Times New Roman" w:hAnsi="Times New Roman" w:cs="Times New Roman"/>
        </w:rPr>
        <w:t>, de modo tal de</w:t>
      </w:r>
      <w:r w:rsidR="00C376FB">
        <w:rPr>
          <w:rFonts w:ascii="Times New Roman" w:hAnsi="Times New Roman" w:cs="Times New Roman"/>
        </w:rPr>
        <w:t xml:space="preserve"> </w:t>
      </w:r>
      <w:r w:rsidR="00596BB9">
        <w:rPr>
          <w:rFonts w:ascii="Times New Roman" w:hAnsi="Times New Roman" w:cs="Times New Roman"/>
        </w:rPr>
        <w:t xml:space="preserve">que dicho principio </w:t>
      </w:r>
      <w:r w:rsidR="00C376FB">
        <w:rPr>
          <w:rFonts w:ascii="Times New Roman" w:hAnsi="Times New Roman" w:cs="Times New Roman"/>
        </w:rPr>
        <w:t xml:space="preserve">sea apropiado efectivamente </w:t>
      </w:r>
      <w:r w:rsidR="00C376FB" w:rsidRPr="0075063F">
        <w:rPr>
          <w:rFonts w:ascii="Times New Roman" w:hAnsi="Times New Roman" w:cs="Times New Roman"/>
        </w:rPr>
        <w:t>por parte de los operadores jurídicos</w:t>
      </w:r>
      <w:r w:rsidR="00C376FB">
        <w:rPr>
          <w:rFonts w:ascii="Times New Roman" w:hAnsi="Times New Roman" w:cs="Times New Roman"/>
        </w:rPr>
        <w:t>.</w:t>
      </w:r>
    </w:p>
    <w:p w14:paraId="65607C45" w14:textId="77777777" w:rsidR="00CB4016" w:rsidRPr="00CD1ABE" w:rsidRDefault="00CD1ABE" w:rsidP="00C851C6">
      <w:pPr>
        <w:spacing w:after="100" w:afterAutospacing="1" w:line="360" w:lineRule="auto"/>
        <w:jc w:val="center"/>
        <w:rPr>
          <w:rFonts w:ascii="Times New Roman" w:hAnsi="Times New Roman" w:cs="Times New Roman"/>
          <w:b/>
        </w:rPr>
      </w:pPr>
      <w:r w:rsidRPr="00CD1ABE">
        <w:rPr>
          <w:rFonts w:ascii="Times New Roman" w:hAnsi="Times New Roman" w:cs="Times New Roman"/>
          <w:b/>
        </w:rPr>
        <w:t>Referencias</w:t>
      </w:r>
    </w:p>
    <w:p w14:paraId="418C5A47" w14:textId="77777777" w:rsidR="00421E7F" w:rsidRDefault="00421E7F" w:rsidP="00C851C6">
      <w:pPr>
        <w:spacing w:after="100" w:afterAutospacing="1" w:line="360" w:lineRule="auto"/>
        <w:ind w:left="709" w:hanging="709"/>
        <w:jc w:val="both"/>
        <w:rPr>
          <w:rStyle w:val="Hyperlink"/>
        </w:rPr>
      </w:pPr>
      <w:r w:rsidRPr="0039464B">
        <w:rPr>
          <w:rFonts w:ascii="Times New Roman" w:hAnsi="Times New Roman" w:cs="Times New Roman"/>
        </w:rPr>
        <w:t>B</w:t>
      </w:r>
      <w:r>
        <w:rPr>
          <w:rFonts w:ascii="Times New Roman" w:hAnsi="Times New Roman" w:cs="Times New Roman"/>
        </w:rPr>
        <w:t>enfeld, J</w:t>
      </w:r>
      <w:r w:rsidRPr="0039464B">
        <w:rPr>
          <w:rFonts w:ascii="Times New Roman" w:hAnsi="Times New Roman" w:cs="Times New Roman"/>
        </w:rPr>
        <w:t xml:space="preserve">. (2015). Una concepción no tradicional de la sana crítica. Revista de derecho (Valparaíso), (45), 153-176. </w:t>
      </w:r>
      <w:hyperlink r:id="rId10" w:history="1">
        <w:r w:rsidRPr="00986D39">
          <w:rPr>
            <w:rStyle w:val="Hyperlink"/>
            <w:rFonts w:ascii="Times New Roman" w:hAnsi="Times New Roman" w:cs="Times New Roman"/>
          </w:rPr>
          <w:t>https://dx.doi.org/10.4067/S0718-68512015000200006</w:t>
        </w:r>
      </w:hyperlink>
    </w:p>
    <w:p w14:paraId="40702F42" w14:textId="77777777" w:rsidR="00421E7F" w:rsidRDefault="00421E7F" w:rsidP="00C851C6">
      <w:pPr>
        <w:spacing w:after="100" w:afterAutospacing="1" w:line="360" w:lineRule="auto"/>
        <w:ind w:left="709" w:hanging="709"/>
        <w:jc w:val="both"/>
        <w:rPr>
          <w:rFonts w:ascii="Times New Roman" w:hAnsi="Times New Roman" w:cs="Times New Roman"/>
        </w:rPr>
      </w:pPr>
      <w:r>
        <w:rPr>
          <w:rFonts w:ascii="Times New Roman" w:hAnsi="Times New Roman" w:cs="Times New Roman"/>
        </w:rPr>
        <w:t xml:space="preserve">Fundación Integra. (30 de junio de 2016). </w:t>
      </w:r>
      <w:r w:rsidRPr="00902B11">
        <w:rPr>
          <w:rFonts w:ascii="Times New Roman" w:hAnsi="Times New Roman" w:cs="Times New Roman"/>
        </w:rPr>
        <w:t>Informe Educativo de</w:t>
      </w:r>
      <w:r>
        <w:rPr>
          <w:rFonts w:ascii="Times New Roman" w:hAnsi="Times New Roman" w:cs="Times New Roman"/>
        </w:rPr>
        <w:t xml:space="preserve"> JBB</w:t>
      </w:r>
      <w:r w:rsidRPr="00902B11">
        <w:rPr>
          <w:rFonts w:ascii="Times New Roman" w:hAnsi="Times New Roman" w:cs="Times New Roman"/>
        </w:rPr>
        <w:t>, Fundación Integra</w:t>
      </w:r>
      <w:r>
        <w:rPr>
          <w:rFonts w:ascii="Times New Roman" w:hAnsi="Times New Roman" w:cs="Times New Roman"/>
        </w:rPr>
        <w:t xml:space="preserve"> (Jardín Infantil “Pachamama”).</w:t>
      </w:r>
      <w:r w:rsidRPr="00A94562">
        <w:rPr>
          <w:rFonts w:ascii="Times New Roman" w:hAnsi="Times New Roman" w:cs="Times New Roman"/>
          <w:lang w:val="es-ES"/>
        </w:rPr>
        <w:t xml:space="preserve"> </w:t>
      </w:r>
      <w:r>
        <w:rPr>
          <w:rFonts w:ascii="Times New Roman" w:hAnsi="Times New Roman" w:cs="Times New Roman"/>
          <w:lang w:val="es-ES"/>
        </w:rPr>
        <w:t>Evacuado en contexto de Medida de Protección ante Juzgado de Familia de Arica, RIT P-363-2016.</w:t>
      </w:r>
    </w:p>
    <w:p w14:paraId="2AD1CC2C" w14:textId="77777777" w:rsidR="00421E7F" w:rsidRDefault="00421E7F" w:rsidP="00C851C6">
      <w:pPr>
        <w:spacing w:after="100" w:afterAutospacing="1" w:line="360" w:lineRule="auto"/>
        <w:ind w:left="709" w:hanging="709"/>
        <w:jc w:val="both"/>
        <w:rPr>
          <w:rFonts w:ascii="Times New Roman" w:hAnsi="Times New Roman" w:cs="Times New Roman"/>
        </w:rPr>
      </w:pPr>
      <w:r w:rsidRPr="00815760">
        <w:rPr>
          <w:rFonts w:ascii="Times New Roman" w:hAnsi="Times New Roman" w:cs="Times New Roman"/>
        </w:rPr>
        <w:t>Carabineros de Ch</w:t>
      </w:r>
      <w:r w:rsidR="00596BB9">
        <w:rPr>
          <w:rFonts w:ascii="Times New Roman" w:hAnsi="Times New Roman" w:cs="Times New Roman"/>
        </w:rPr>
        <w:t>ile, 2ª Comisarí</w:t>
      </w:r>
      <w:r>
        <w:rPr>
          <w:rFonts w:ascii="Times New Roman" w:hAnsi="Times New Roman" w:cs="Times New Roman"/>
        </w:rPr>
        <w:t>a de la localidad de Putre.</w:t>
      </w:r>
      <w:r w:rsidRPr="00815760">
        <w:rPr>
          <w:rFonts w:ascii="Times New Roman" w:hAnsi="Times New Roman" w:cs="Times New Roman"/>
        </w:rPr>
        <w:t xml:space="preserve"> </w:t>
      </w:r>
      <w:r>
        <w:rPr>
          <w:rFonts w:ascii="Times New Roman" w:hAnsi="Times New Roman" w:cs="Times New Roman"/>
        </w:rPr>
        <w:t>(</w:t>
      </w:r>
      <w:r w:rsidRPr="00815760">
        <w:rPr>
          <w:rFonts w:ascii="Times New Roman" w:hAnsi="Times New Roman" w:cs="Times New Roman"/>
        </w:rPr>
        <w:t>14 de abril de 2016</w:t>
      </w:r>
      <w:r>
        <w:rPr>
          <w:rFonts w:ascii="Times New Roman" w:hAnsi="Times New Roman" w:cs="Times New Roman"/>
        </w:rPr>
        <w:t>).</w:t>
      </w:r>
      <w:r w:rsidRPr="00E40EC6">
        <w:rPr>
          <w:rFonts w:ascii="Times New Roman" w:hAnsi="Times New Roman" w:cs="Times New Roman"/>
        </w:rPr>
        <w:t xml:space="preserve"> </w:t>
      </w:r>
      <w:r w:rsidRPr="00815760">
        <w:rPr>
          <w:rFonts w:ascii="Times New Roman" w:hAnsi="Times New Roman" w:cs="Times New Roman"/>
        </w:rPr>
        <w:t>Parte Denuncia</w:t>
      </w:r>
      <w:r>
        <w:rPr>
          <w:rFonts w:ascii="Times New Roman" w:hAnsi="Times New Roman" w:cs="Times New Roman"/>
        </w:rPr>
        <w:t>.</w:t>
      </w:r>
    </w:p>
    <w:p w14:paraId="4D927B9E" w14:textId="77777777" w:rsidR="00421E7F" w:rsidRDefault="00421E7F" w:rsidP="00C851C6">
      <w:pPr>
        <w:spacing w:after="100" w:afterAutospacing="1" w:line="360" w:lineRule="auto"/>
        <w:ind w:left="709" w:hanging="709"/>
        <w:jc w:val="both"/>
        <w:rPr>
          <w:rFonts w:ascii="Times New Roman" w:hAnsi="Times New Roman" w:cs="Times New Roman"/>
        </w:rPr>
      </w:pPr>
      <w:r>
        <w:rPr>
          <w:rFonts w:ascii="Times New Roman" w:hAnsi="Times New Roman" w:cs="Times New Roman"/>
        </w:rPr>
        <w:t xml:space="preserve">Comisión Interamericana de Derechos Humanos (CIDH). (11 de junio de 2016). Acuerdo de Solución Amistosa </w:t>
      </w:r>
      <w:r w:rsidRPr="00830F48">
        <w:rPr>
          <w:rFonts w:ascii="Times New Roman" w:hAnsi="Times New Roman" w:cs="Times New Roman"/>
        </w:rPr>
        <w:t>P-687-2</w:t>
      </w:r>
      <w:r>
        <w:rPr>
          <w:rFonts w:ascii="Times New Roman" w:hAnsi="Times New Roman" w:cs="Times New Roman"/>
        </w:rPr>
        <w:t>011, Caso G.B.B. y C.B.B, Chile.</w:t>
      </w:r>
    </w:p>
    <w:p w14:paraId="079D28C1" w14:textId="77777777" w:rsidR="00421E7F" w:rsidRDefault="00421E7F" w:rsidP="00C851C6">
      <w:pPr>
        <w:spacing w:after="100" w:afterAutospacing="1" w:line="360" w:lineRule="auto"/>
        <w:ind w:left="709" w:hanging="709"/>
        <w:jc w:val="both"/>
        <w:rPr>
          <w:rFonts w:ascii="Times New Roman" w:hAnsi="Times New Roman" w:cs="Times New Roman"/>
        </w:rPr>
      </w:pPr>
      <w:r>
        <w:rPr>
          <w:rFonts w:ascii="Times New Roman" w:hAnsi="Times New Roman" w:cs="Times New Roman"/>
        </w:rPr>
        <w:t>______</w:t>
      </w:r>
      <w:r w:rsidRPr="003D414A">
        <w:rPr>
          <w:rFonts w:ascii="Times New Roman" w:hAnsi="Times New Roman" w:cs="Times New Roman"/>
        </w:rPr>
        <w:t>.</w:t>
      </w:r>
      <w:r>
        <w:rPr>
          <w:rFonts w:ascii="Times New Roman" w:hAnsi="Times New Roman" w:cs="Times New Roman"/>
        </w:rPr>
        <w:t xml:space="preserve"> (2013).</w:t>
      </w:r>
      <w:r w:rsidRPr="003D414A">
        <w:rPr>
          <w:rFonts w:ascii="Times New Roman" w:hAnsi="Times New Roman" w:cs="Times New Roman"/>
        </w:rPr>
        <w:t xml:space="preserve"> “Derecho del niño y la niña a la familia. Cuidado alternativo. Poniendo fin a la institucionalización en las Américas</w:t>
      </w:r>
      <w:r>
        <w:rPr>
          <w:rFonts w:ascii="Times New Roman" w:hAnsi="Times New Roman" w:cs="Times New Roman"/>
        </w:rPr>
        <w:t xml:space="preserve">”. </w:t>
      </w:r>
      <w:r w:rsidRPr="003D414A">
        <w:rPr>
          <w:rFonts w:ascii="Times New Roman" w:hAnsi="Times New Roman" w:cs="Times New Roman"/>
        </w:rPr>
        <w:t xml:space="preserve">Preparado por la Relatoría sobre los Derechos de la Niñez de la </w:t>
      </w:r>
      <w:r>
        <w:rPr>
          <w:rFonts w:ascii="Times New Roman" w:hAnsi="Times New Roman" w:cs="Times New Roman"/>
        </w:rPr>
        <w:t>CIDH. OAS.</w:t>
      </w:r>
      <w:r w:rsidRPr="003D414A">
        <w:rPr>
          <w:rFonts w:ascii="Times New Roman" w:hAnsi="Times New Roman" w:cs="Times New Roman"/>
        </w:rPr>
        <w:t xml:space="preserve"> OEA/Ser.L/V/II. Doc.54/13.</w:t>
      </w:r>
      <w:r>
        <w:rPr>
          <w:rFonts w:ascii="Times New Roman" w:hAnsi="Times New Roman" w:cs="Times New Roman"/>
        </w:rPr>
        <w:t xml:space="preserve"> </w:t>
      </w:r>
      <w:r w:rsidRPr="00CB4016">
        <w:rPr>
          <w:rFonts w:ascii="Times New Roman" w:hAnsi="Times New Roman" w:cs="Times New Roman"/>
        </w:rPr>
        <w:t xml:space="preserve">Instituto Nacional de Estadísticas (INE) y Programa Orígenes (MIDEPLAN/BIS). </w:t>
      </w:r>
      <w:r>
        <w:rPr>
          <w:rFonts w:ascii="Times New Roman" w:hAnsi="Times New Roman" w:cs="Times New Roman"/>
        </w:rPr>
        <w:t>(</w:t>
      </w:r>
      <w:r w:rsidRPr="00CB4016">
        <w:rPr>
          <w:rFonts w:ascii="Times New Roman" w:hAnsi="Times New Roman" w:cs="Times New Roman"/>
        </w:rPr>
        <w:t>2005</w:t>
      </w:r>
      <w:r>
        <w:rPr>
          <w:rFonts w:ascii="Times New Roman" w:hAnsi="Times New Roman" w:cs="Times New Roman"/>
        </w:rPr>
        <w:t>)</w:t>
      </w:r>
      <w:r w:rsidRPr="00CB4016">
        <w:rPr>
          <w:rFonts w:ascii="Times New Roman" w:hAnsi="Times New Roman" w:cs="Times New Roman"/>
        </w:rPr>
        <w:t xml:space="preserve">. Estadísticas Sociales de los pueblos indígenas en Chile- Censo 2002. INE-MIDEPLAN/BIS: Santiago. Disponible en: </w:t>
      </w:r>
      <w:hyperlink r:id="rId11" w:history="1">
        <w:r w:rsidRPr="009A6E4E">
          <w:rPr>
            <w:rStyle w:val="Hyperlink"/>
            <w:rFonts w:ascii="Times New Roman" w:hAnsi="Times New Roman" w:cs="Times New Roman"/>
          </w:rPr>
          <w:t>http://www.ine.cl/canales/chile_estadistico/estadisticas_sociales_culturales/etnias/pdf/estadisticas_indigenas_2002_11_09_09.pdf</w:t>
        </w:r>
      </w:hyperlink>
      <w:r>
        <w:rPr>
          <w:rFonts w:ascii="Times New Roman" w:hAnsi="Times New Roman" w:cs="Times New Roman"/>
        </w:rPr>
        <w:t xml:space="preserve"> </w:t>
      </w:r>
    </w:p>
    <w:p w14:paraId="33312B1D" w14:textId="77777777" w:rsidR="00E100B1" w:rsidRDefault="00E100B1" w:rsidP="00C851C6">
      <w:pPr>
        <w:spacing w:after="100" w:afterAutospacing="1" w:line="360" w:lineRule="auto"/>
        <w:ind w:left="709" w:hanging="709"/>
        <w:jc w:val="both"/>
        <w:rPr>
          <w:rFonts w:ascii="Times New Roman" w:hAnsi="Times New Roman" w:cs="Times New Roman"/>
        </w:rPr>
      </w:pPr>
      <w:r w:rsidRPr="00CD1ABE">
        <w:rPr>
          <w:rFonts w:ascii="Times New Roman" w:hAnsi="Times New Roman" w:cs="Times New Roman"/>
        </w:rPr>
        <w:t>Tribunal de Familia de Arica</w:t>
      </w:r>
      <w:r>
        <w:rPr>
          <w:rFonts w:ascii="Times New Roman" w:hAnsi="Times New Roman" w:cs="Times New Roman"/>
        </w:rPr>
        <w:t xml:space="preserve">. (10 de agosto de 2016). </w:t>
      </w:r>
      <w:r w:rsidRPr="00CD1ABE">
        <w:rPr>
          <w:rFonts w:ascii="Times New Roman" w:hAnsi="Times New Roman" w:cs="Times New Roman"/>
        </w:rPr>
        <w:t xml:space="preserve">Sentencia </w:t>
      </w:r>
      <w:r>
        <w:rPr>
          <w:rFonts w:ascii="Times New Roman" w:hAnsi="Times New Roman" w:cs="Times New Roman"/>
        </w:rPr>
        <w:t>RIT P-363-2016. [</w:t>
      </w:r>
      <w:r w:rsidR="0002204A">
        <w:rPr>
          <w:rFonts w:ascii="Times New Roman" w:hAnsi="Times New Roman" w:cs="Times New Roman"/>
        </w:rPr>
        <w:t>Oscar Esteban Agurto Díaz, Juez</w:t>
      </w:r>
      <w:r w:rsidRPr="002472BF">
        <w:rPr>
          <w:rFonts w:ascii="Times New Roman" w:hAnsi="Times New Roman" w:cs="Times New Roman"/>
        </w:rPr>
        <w:t xml:space="preserve"> Titular del Tribunal de Familia de Arica</w:t>
      </w:r>
      <w:r>
        <w:rPr>
          <w:rFonts w:ascii="Times New Roman" w:hAnsi="Times New Roman" w:cs="Times New Roman"/>
        </w:rPr>
        <w:t>]</w:t>
      </w:r>
      <w:r w:rsidRPr="002472BF">
        <w:rPr>
          <w:rFonts w:ascii="Times New Roman" w:hAnsi="Times New Roman" w:cs="Times New Roman"/>
        </w:rPr>
        <w:t>.</w:t>
      </w:r>
    </w:p>
    <w:p w14:paraId="004FB774" w14:textId="77777777" w:rsidR="008B6951" w:rsidRPr="00421E7F" w:rsidRDefault="00421E7F" w:rsidP="00C851C6">
      <w:pPr>
        <w:spacing w:after="100" w:afterAutospacing="1" w:line="360" w:lineRule="auto"/>
        <w:ind w:left="709" w:hanging="709"/>
        <w:jc w:val="both"/>
        <w:rPr>
          <w:rFonts w:ascii="Times New Roman" w:hAnsi="Times New Roman" w:cs="Times New Roman"/>
        </w:rPr>
      </w:pPr>
      <w:r w:rsidRPr="00CD1ABE">
        <w:rPr>
          <w:rFonts w:ascii="Times New Roman" w:hAnsi="Times New Roman" w:cs="Times New Roman"/>
        </w:rPr>
        <w:t>Tribunal de Familia de Arica</w:t>
      </w:r>
      <w:r>
        <w:rPr>
          <w:rFonts w:ascii="Times New Roman" w:hAnsi="Times New Roman" w:cs="Times New Roman"/>
        </w:rPr>
        <w:t xml:space="preserve">. (11 de Septiembre de 2008). </w:t>
      </w:r>
      <w:r w:rsidRPr="00CD1ABE">
        <w:rPr>
          <w:rFonts w:ascii="Times New Roman" w:hAnsi="Times New Roman" w:cs="Times New Roman"/>
        </w:rPr>
        <w:t xml:space="preserve">Sentencia </w:t>
      </w:r>
      <w:r>
        <w:rPr>
          <w:rFonts w:ascii="Times New Roman" w:hAnsi="Times New Roman" w:cs="Times New Roman"/>
        </w:rPr>
        <w:t>RIT A-16-2007</w:t>
      </w:r>
      <w:r w:rsidR="00E100B1">
        <w:rPr>
          <w:rFonts w:ascii="Times New Roman" w:hAnsi="Times New Roman" w:cs="Times New Roman"/>
        </w:rPr>
        <w:t>.</w:t>
      </w:r>
      <w:r>
        <w:rPr>
          <w:rFonts w:ascii="Times New Roman" w:hAnsi="Times New Roman" w:cs="Times New Roman"/>
        </w:rPr>
        <w:t xml:space="preserve"> [</w:t>
      </w:r>
      <w:r w:rsidRPr="002472BF">
        <w:rPr>
          <w:rFonts w:ascii="Times New Roman" w:hAnsi="Times New Roman" w:cs="Times New Roman"/>
        </w:rPr>
        <w:t>Andrea Iligaray Llanos, Jueza Titular del Tribunal de Familia de Arica</w:t>
      </w:r>
      <w:r>
        <w:rPr>
          <w:rFonts w:ascii="Times New Roman" w:hAnsi="Times New Roman" w:cs="Times New Roman"/>
        </w:rPr>
        <w:t>]</w:t>
      </w:r>
      <w:r w:rsidRPr="002472BF">
        <w:rPr>
          <w:rFonts w:ascii="Times New Roman" w:hAnsi="Times New Roman" w:cs="Times New Roman"/>
        </w:rPr>
        <w:t>.</w:t>
      </w:r>
    </w:p>
    <w:sectPr w:rsidR="008B6951" w:rsidRPr="00421E7F" w:rsidSect="00FA1131">
      <w:footerReference w:type="even" r:id="rId12"/>
      <w:footerReference w:type="default" r:id="rId13"/>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3D6F8" w14:textId="77777777" w:rsidR="00DD7EB2" w:rsidRDefault="00DD7EB2" w:rsidP="008B6951">
      <w:r>
        <w:separator/>
      </w:r>
    </w:p>
  </w:endnote>
  <w:endnote w:type="continuationSeparator" w:id="0">
    <w:p w14:paraId="4FFD03E4" w14:textId="77777777" w:rsidR="00DD7EB2" w:rsidRDefault="00DD7EB2" w:rsidP="008B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01660" w14:textId="77777777" w:rsidR="00DD7EB2" w:rsidRDefault="003013D7" w:rsidP="008166B8">
    <w:pPr>
      <w:pStyle w:val="Footer"/>
      <w:framePr w:wrap="around" w:vAnchor="text" w:hAnchor="margin" w:xAlign="right" w:y="1"/>
      <w:rPr>
        <w:rStyle w:val="PageNumber"/>
      </w:rPr>
    </w:pPr>
    <w:r>
      <w:rPr>
        <w:rStyle w:val="PageNumber"/>
      </w:rPr>
      <w:fldChar w:fldCharType="begin"/>
    </w:r>
    <w:r w:rsidR="00DD7EB2">
      <w:rPr>
        <w:rStyle w:val="PageNumber"/>
      </w:rPr>
      <w:instrText xml:space="preserve">PAGE  </w:instrText>
    </w:r>
    <w:r>
      <w:rPr>
        <w:rStyle w:val="PageNumber"/>
      </w:rPr>
      <w:fldChar w:fldCharType="end"/>
    </w:r>
  </w:p>
  <w:p w14:paraId="34473146" w14:textId="77777777" w:rsidR="00DD7EB2" w:rsidRDefault="00DD7EB2" w:rsidP="002770A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BA356" w14:textId="77777777" w:rsidR="00DD7EB2" w:rsidRDefault="003013D7" w:rsidP="008166B8">
    <w:pPr>
      <w:pStyle w:val="Footer"/>
      <w:framePr w:wrap="around" w:vAnchor="text" w:hAnchor="margin" w:xAlign="right" w:y="1"/>
      <w:rPr>
        <w:rStyle w:val="PageNumber"/>
      </w:rPr>
    </w:pPr>
    <w:r>
      <w:rPr>
        <w:rStyle w:val="PageNumber"/>
      </w:rPr>
      <w:fldChar w:fldCharType="begin"/>
    </w:r>
    <w:r w:rsidR="00DD7EB2">
      <w:rPr>
        <w:rStyle w:val="PageNumber"/>
      </w:rPr>
      <w:instrText xml:space="preserve">PAGE  </w:instrText>
    </w:r>
    <w:r>
      <w:rPr>
        <w:rStyle w:val="PageNumber"/>
      </w:rPr>
      <w:fldChar w:fldCharType="separate"/>
    </w:r>
    <w:r w:rsidR="006648E4">
      <w:rPr>
        <w:rStyle w:val="PageNumber"/>
        <w:noProof/>
      </w:rPr>
      <w:t>1</w:t>
    </w:r>
    <w:r>
      <w:rPr>
        <w:rStyle w:val="PageNumber"/>
      </w:rPr>
      <w:fldChar w:fldCharType="end"/>
    </w:r>
  </w:p>
  <w:p w14:paraId="5AB5DFA0" w14:textId="77777777" w:rsidR="00DD7EB2" w:rsidRDefault="00DD7EB2" w:rsidP="002770A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D8E4C" w14:textId="77777777" w:rsidR="00DD7EB2" w:rsidRDefault="00DD7EB2" w:rsidP="008B6951">
      <w:r>
        <w:separator/>
      </w:r>
    </w:p>
  </w:footnote>
  <w:footnote w:type="continuationSeparator" w:id="0">
    <w:p w14:paraId="504AFAB2" w14:textId="77777777" w:rsidR="00DD7EB2" w:rsidRDefault="00DD7EB2" w:rsidP="008B6951">
      <w:r>
        <w:continuationSeparator/>
      </w:r>
    </w:p>
  </w:footnote>
  <w:footnote w:id="1">
    <w:p w14:paraId="6758E0A7" w14:textId="77777777" w:rsidR="00DD7EB2" w:rsidRPr="005D4B42" w:rsidRDefault="00DD7EB2" w:rsidP="005D4B42">
      <w:pPr>
        <w:pStyle w:val="FootnoteText"/>
        <w:jc w:val="both"/>
        <w:rPr>
          <w:rFonts w:ascii="Times New Roman" w:hAnsi="Times New Roman" w:cs="Times New Roman"/>
          <w:sz w:val="20"/>
          <w:szCs w:val="20"/>
        </w:rPr>
      </w:pPr>
      <w:r w:rsidRPr="005D4B42">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Parte del</w:t>
      </w:r>
      <w:r w:rsidRPr="005D4B42">
        <w:rPr>
          <w:rFonts w:ascii="Times New Roman" w:hAnsi="Times New Roman" w:cs="Times New Roman"/>
          <w:sz w:val="20"/>
          <w:szCs w:val="20"/>
        </w:rPr>
        <w:t xml:space="preserve"> territorio </w:t>
      </w:r>
      <w:r>
        <w:rPr>
          <w:rFonts w:ascii="Times New Roman" w:hAnsi="Times New Roman" w:cs="Times New Roman"/>
          <w:sz w:val="20"/>
          <w:szCs w:val="20"/>
        </w:rPr>
        <w:t xml:space="preserve">ancestral </w:t>
      </w:r>
      <w:r w:rsidRPr="005D4B42">
        <w:rPr>
          <w:rFonts w:ascii="Times New Roman" w:hAnsi="Times New Roman" w:cs="Times New Roman"/>
          <w:sz w:val="20"/>
          <w:szCs w:val="20"/>
        </w:rPr>
        <w:t>de la comunidad de origen de Gabriela Blas,</w:t>
      </w:r>
      <w:r>
        <w:rPr>
          <w:rFonts w:ascii="Times New Roman" w:hAnsi="Times New Roman" w:cs="Times New Roman"/>
          <w:sz w:val="20"/>
          <w:szCs w:val="20"/>
        </w:rPr>
        <w:t xml:space="preserve"> sen encuentra bajo la administración local de </w:t>
      </w:r>
      <w:r w:rsidRPr="005D4B42">
        <w:rPr>
          <w:rFonts w:ascii="Times New Roman" w:hAnsi="Times New Roman" w:cs="Times New Roman"/>
          <w:sz w:val="20"/>
          <w:szCs w:val="20"/>
        </w:rPr>
        <w:t>la Comuna</w:t>
      </w:r>
      <w:r>
        <w:rPr>
          <w:rFonts w:ascii="Times New Roman" w:hAnsi="Times New Roman" w:cs="Times New Roman"/>
          <w:sz w:val="20"/>
          <w:szCs w:val="20"/>
        </w:rPr>
        <w:t xml:space="preserve"> de General Lagos. De acuerdo al último censo</w:t>
      </w:r>
      <w:r w:rsidRPr="005D4B42">
        <w:rPr>
          <w:rFonts w:ascii="Times New Roman" w:hAnsi="Times New Roman" w:cs="Times New Roman"/>
          <w:sz w:val="20"/>
          <w:szCs w:val="20"/>
        </w:rPr>
        <w:t xml:space="preserve"> </w:t>
      </w:r>
      <w:r>
        <w:rPr>
          <w:rFonts w:ascii="Times New Roman" w:hAnsi="Times New Roman" w:cs="Times New Roman"/>
          <w:sz w:val="20"/>
          <w:szCs w:val="20"/>
        </w:rPr>
        <w:t>oficial</w:t>
      </w:r>
      <w:r w:rsidRPr="005D4B42">
        <w:rPr>
          <w:rFonts w:ascii="Times New Roman" w:hAnsi="Times New Roman" w:cs="Times New Roman"/>
          <w:sz w:val="20"/>
          <w:szCs w:val="20"/>
        </w:rPr>
        <w:t xml:space="preserve">, </w:t>
      </w:r>
      <w:r>
        <w:rPr>
          <w:rFonts w:ascii="Times New Roman" w:hAnsi="Times New Roman" w:cs="Times New Roman"/>
          <w:sz w:val="20"/>
          <w:szCs w:val="20"/>
        </w:rPr>
        <w:t xml:space="preserve">al año 2002 </w:t>
      </w:r>
      <w:r w:rsidRPr="005D4B42">
        <w:rPr>
          <w:rFonts w:ascii="Times New Roman" w:hAnsi="Times New Roman" w:cs="Times New Roman"/>
          <w:sz w:val="20"/>
          <w:szCs w:val="20"/>
        </w:rPr>
        <w:t>el 100% de la po</w:t>
      </w:r>
      <w:r>
        <w:rPr>
          <w:rFonts w:ascii="Times New Roman" w:hAnsi="Times New Roman" w:cs="Times New Roman"/>
          <w:sz w:val="20"/>
          <w:szCs w:val="20"/>
        </w:rPr>
        <w:t>blación total de dicha comuna</w:t>
      </w:r>
      <w:r w:rsidRPr="005D4B42">
        <w:rPr>
          <w:rFonts w:ascii="Times New Roman" w:hAnsi="Times New Roman" w:cs="Times New Roman"/>
          <w:sz w:val="20"/>
          <w:szCs w:val="20"/>
        </w:rPr>
        <w:t xml:space="preserve"> vive en situación de ruralidad</w:t>
      </w:r>
      <w:r>
        <w:rPr>
          <w:rFonts w:ascii="Times New Roman" w:hAnsi="Times New Roman" w:cs="Times New Roman"/>
          <w:sz w:val="20"/>
          <w:szCs w:val="20"/>
        </w:rPr>
        <w:t>, y</w:t>
      </w:r>
      <w:r w:rsidRPr="005D4B42">
        <w:rPr>
          <w:rFonts w:ascii="Times New Roman" w:hAnsi="Times New Roman" w:cs="Times New Roman"/>
          <w:sz w:val="20"/>
          <w:szCs w:val="20"/>
        </w:rPr>
        <w:t xml:space="preserve"> </w:t>
      </w:r>
      <w:r>
        <w:rPr>
          <w:rFonts w:ascii="Times New Roman" w:hAnsi="Times New Roman" w:cs="Times New Roman"/>
          <w:sz w:val="20"/>
          <w:szCs w:val="20"/>
        </w:rPr>
        <w:t>el 62</w:t>
      </w:r>
      <w:r w:rsidRPr="005D4B42">
        <w:rPr>
          <w:rFonts w:ascii="Times New Roman" w:hAnsi="Times New Roman" w:cs="Times New Roman"/>
          <w:sz w:val="20"/>
          <w:szCs w:val="20"/>
        </w:rPr>
        <w:t xml:space="preserve">% </w:t>
      </w:r>
      <w:r>
        <w:rPr>
          <w:rFonts w:ascii="Times New Roman" w:hAnsi="Times New Roman" w:cs="Times New Roman"/>
          <w:sz w:val="20"/>
          <w:szCs w:val="20"/>
        </w:rPr>
        <w:t xml:space="preserve">declaró pertenecer al Pueblo Aymara </w:t>
      </w:r>
      <w:r w:rsidRPr="005D4B42">
        <w:rPr>
          <w:rFonts w:ascii="Times New Roman" w:hAnsi="Times New Roman" w:cs="Times New Roman"/>
          <w:sz w:val="20"/>
          <w:szCs w:val="20"/>
        </w:rPr>
        <w:t>(INE, 2002).</w:t>
      </w:r>
    </w:p>
  </w:footnote>
  <w:footnote w:id="2">
    <w:p w14:paraId="57AF5B1B" w14:textId="77777777" w:rsidR="00DD7EB2" w:rsidRPr="005D4B42" w:rsidRDefault="00DD7EB2" w:rsidP="005D4B42">
      <w:pPr>
        <w:pStyle w:val="FootnoteText"/>
        <w:jc w:val="both"/>
        <w:rPr>
          <w:rFonts w:ascii="Times New Roman" w:hAnsi="Times New Roman" w:cs="Times New Roman"/>
          <w:sz w:val="20"/>
          <w:szCs w:val="20"/>
        </w:rPr>
      </w:pPr>
      <w:r w:rsidRPr="005D4B42">
        <w:rPr>
          <w:rStyle w:val="FootnoteReference"/>
          <w:rFonts w:ascii="Times New Roman" w:hAnsi="Times New Roman" w:cs="Times New Roman"/>
          <w:sz w:val="20"/>
          <w:szCs w:val="20"/>
        </w:rPr>
        <w:footnoteRef/>
      </w:r>
      <w:r w:rsidRPr="005D4B42">
        <w:rPr>
          <w:rFonts w:ascii="Times New Roman" w:hAnsi="Times New Roman" w:cs="Times New Roman"/>
          <w:sz w:val="20"/>
          <w:szCs w:val="20"/>
        </w:rPr>
        <w:t xml:space="preserve"> El Centro DAM-Arica es un programa SENAME que se especializa en visualizar problemáticas asociadas al maltrato grave en la infancia y adolescencia.</w:t>
      </w:r>
    </w:p>
  </w:footnote>
  <w:footnote w:id="3">
    <w:p w14:paraId="7D46FEFC" w14:textId="77777777" w:rsidR="00DD7EB2" w:rsidRPr="005D4B42" w:rsidRDefault="00DD7EB2" w:rsidP="005D4B42">
      <w:pPr>
        <w:pStyle w:val="FootnoteText"/>
        <w:jc w:val="both"/>
        <w:rPr>
          <w:rFonts w:ascii="Times New Roman" w:hAnsi="Times New Roman" w:cs="Times New Roman"/>
          <w:sz w:val="20"/>
          <w:szCs w:val="20"/>
        </w:rPr>
      </w:pPr>
      <w:r w:rsidRPr="005D4B42">
        <w:rPr>
          <w:rStyle w:val="FootnoteReference"/>
          <w:rFonts w:ascii="Times New Roman" w:hAnsi="Times New Roman" w:cs="Times New Roman"/>
          <w:sz w:val="20"/>
          <w:szCs w:val="20"/>
        </w:rPr>
        <w:footnoteRef/>
      </w:r>
      <w:r w:rsidRPr="005D4B42">
        <w:rPr>
          <w:rFonts w:ascii="Times New Roman" w:hAnsi="Times New Roman" w:cs="Times New Roman"/>
          <w:sz w:val="20"/>
          <w:szCs w:val="20"/>
        </w:rPr>
        <w:t xml:space="preserve"> Artículo 32 de la Ley Nº19.968, que crea los Tribunales de Familia.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D5A60"/>
    <w:multiLevelType w:val="hybridMultilevel"/>
    <w:tmpl w:val="D902BD58"/>
    <w:lvl w:ilvl="0" w:tplc="BA06049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8AF6D3D"/>
    <w:multiLevelType w:val="hybridMultilevel"/>
    <w:tmpl w:val="5052C24E"/>
    <w:lvl w:ilvl="0" w:tplc="BA06049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TrackMoves/>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8B6951"/>
    <w:rsid w:val="0002204A"/>
    <w:rsid w:val="0004073F"/>
    <w:rsid w:val="00040E3D"/>
    <w:rsid w:val="00044F37"/>
    <w:rsid w:val="00060DFE"/>
    <w:rsid w:val="00075A83"/>
    <w:rsid w:val="0009175E"/>
    <w:rsid w:val="0009252C"/>
    <w:rsid w:val="000978C3"/>
    <w:rsid w:val="000D221F"/>
    <w:rsid w:val="000D296E"/>
    <w:rsid w:val="000D4481"/>
    <w:rsid w:val="000E18AB"/>
    <w:rsid w:val="000E45F0"/>
    <w:rsid w:val="0011651A"/>
    <w:rsid w:val="001426C8"/>
    <w:rsid w:val="00175541"/>
    <w:rsid w:val="0019602D"/>
    <w:rsid w:val="001B5C9C"/>
    <w:rsid w:val="001D321B"/>
    <w:rsid w:val="001E2496"/>
    <w:rsid w:val="001E5688"/>
    <w:rsid w:val="00213A16"/>
    <w:rsid w:val="00225F1D"/>
    <w:rsid w:val="00225F5B"/>
    <w:rsid w:val="002304C3"/>
    <w:rsid w:val="0023170E"/>
    <w:rsid w:val="00233A5C"/>
    <w:rsid w:val="00255109"/>
    <w:rsid w:val="00265890"/>
    <w:rsid w:val="002770AE"/>
    <w:rsid w:val="00283186"/>
    <w:rsid w:val="002B0BA9"/>
    <w:rsid w:val="003013D7"/>
    <w:rsid w:val="00313316"/>
    <w:rsid w:val="00315252"/>
    <w:rsid w:val="00330A8A"/>
    <w:rsid w:val="003336AB"/>
    <w:rsid w:val="00345100"/>
    <w:rsid w:val="00357ECE"/>
    <w:rsid w:val="003873E7"/>
    <w:rsid w:val="0039464B"/>
    <w:rsid w:val="003A1263"/>
    <w:rsid w:val="003C1685"/>
    <w:rsid w:val="003D174D"/>
    <w:rsid w:val="003D414A"/>
    <w:rsid w:val="0040320A"/>
    <w:rsid w:val="0040601D"/>
    <w:rsid w:val="00421E7F"/>
    <w:rsid w:val="004231A6"/>
    <w:rsid w:val="0044682D"/>
    <w:rsid w:val="00446D8D"/>
    <w:rsid w:val="00447E4C"/>
    <w:rsid w:val="004801AD"/>
    <w:rsid w:val="004812C2"/>
    <w:rsid w:val="0049478D"/>
    <w:rsid w:val="004A2B59"/>
    <w:rsid w:val="004A7B8C"/>
    <w:rsid w:val="004A7C9A"/>
    <w:rsid w:val="004B20E0"/>
    <w:rsid w:val="004C294A"/>
    <w:rsid w:val="004F46A1"/>
    <w:rsid w:val="004F5552"/>
    <w:rsid w:val="005069D4"/>
    <w:rsid w:val="00524F90"/>
    <w:rsid w:val="00527E93"/>
    <w:rsid w:val="00551C44"/>
    <w:rsid w:val="00580417"/>
    <w:rsid w:val="00596BB9"/>
    <w:rsid w:val="005A5640"/>
    <w:rsid w:val="005D4B42"/>
    <w:rsid w:val="005D755A"/>
    <w:rsid w:val="005D7CFD"/>
    <w:rsid w:val="005E7B08"/>
    <w:rsid w:val="00642992"/>
    <w:rsid w:val="00645204"/>
    <w:rsid w:val="0065648E"/>
    <w:rsid w:val="006648E4"/>
    <w:rsid w:val="00677E3E"/>
    <w:rsid w:val="006A563F"/>
    <w:rsid w:val="006B46D6"/>
    <w:rsid w:val="006C5595"/>
    <w:rsid w:val="006E74FA"/>
    <w:rsid w:val="00717708"/>
    <w:rsid w:val="007314EE"/>
    <w:rsid w:val="00733465"/>
    <w:rsid w:val="007454E8"/>
    <w:rsid w:val="00747D4B"/>
    <w:rsid w:val="0075063F"/>
    <w:rsid w:val="00756D98"/>
    <w:rsid w:val="00764C82"/>
    <w:rsid w:val="00775884"/>
    <w:rsid w:val="0078016E"/>
    <w:rsid w:val="00781C9B"/>
    <w:rsid w:val="00783E43"/>
    <w:rsid w:val="00786AA4"/>
    <w:rsid w:val="00792A69"/>
    <w:rsid w:val="007A3991"/>
    <w:rsid w:val="007D3B17"/>
    <w:rsid w:val="007E4F3D"/>
    <w:rsid w:val="00806D24"/>
    <w:rsid w:val="00815760"/>
    <w:rsid w:val="008166B8"/>
    <w:rsid w:val="00817BC8"/>
    <w:rsid w:val="00830F48"/>
    <w:rsid w:val="00833CEF"/>
    <w:rsid w:val="00835843"/>
    <w:rsid w:val="00835AC5"/>
    <w:rsid w:val="00847C59"/>
    <w:rsid w:val="00847C9D"/>
    <w:rsid w:val="00866F39"/>
    <w:rsid w:val="0088541A"/>
    <w:rsid w:val="008A1B26"/>
    <w:rsid w:val="008B6951"/>
    <w:rsid w:val="008C5450"/>
    <w:rsid w:val="008E5FC6"/>
    <w:rsid w:val="008F228D"/>
    <w:rsid w:val="008F2F6E"/>
    <w:rsid w:val="00902B11"/>
    <w:rsid w:val="00932750"/>
    <w:rsid w:val="0094121C"/>
    <w:rsid w:val="009428DF"/>
    <w:rsid w:val="00947C4D"/>
    <w:rsid w:val="009543A7"/>
    <w:rsid w:val="0096019D"/>
    <w:rsid w:val="00960F96"/>
    <w:rsid w:val="00961892"/>
    <w:rsid w:val="00963AA1"/>
    <w:rsid w:val="00993D2C"/>
    <w:rsid w:val="009A1ACB"/>
    <w:rsid w:val="009B41F5"/>
    <w:rsid w:val="009B7A61"/>
    <w:rsid w:val="009C48C1"/>
    <w:rsid w:val="00A0176F"/>
    <w:rsid w:val="00A04824"/>
    <w:rsid w:val="00A13286"/>
    <w:rsid w:val="00A13C8B"/>
    <w:rsid w:val="00A66DBB"/>
    <w:rsid w:val="00A67DDF"/>
    <w:rsid w:val="00A9205A"/>
    <w:rsid w:val="00A950EC"/>
    <w:rsid w:val="00AB41FB"/>
    <w:rsid w:val="00B058C3"/>
    <w:rsid w:val="00B10D60"/>
    <w:rsid w:val="00B14387"/>
    <w:rsid w:val="00B21F29"/>
    <w:rsid w:val="00B27804"/>
    <w:rsid w:val="00B27EC5"/>
    <w:rsid w:val="00B533C0"/>
    <w:rsid w:val="00B66FBA"/>
    <w:rsid w:val="00B93F9A"/>
    <w:rsid w:val="00B97E7C"/>
    <w:rsid w:val="00BA37CD"/>
    <w:rsid w:val="00BD2010"/>
    <w:rsid w:val="00BF3B07"/>
    <w:rsid w:val="00BF42BD"/>
    <w:rsid w:val="00C00B4E"/>
    <w:rsid w:val="00C03665"/>
    <w:rsid w:val="00C155B2"/>
    <w:rsid w:val="00C20516"/>
    <w:rsid w:val="00C23F6A"/>
    <w:rsid w:val="00C33668"/>
    <w:rsid w:val="00C369C6"/>
    <w:rsid w:val="00C376FB"/>
    <w:rsid w:val="00C410F9"/>
    <w:rsid w:val="00C45D5C"/>
    <w:rsid w:val="00C5693E"/>
    <w:rsid w:val="00C6163D"/>
    <w:rsid w:val="00C83255"/>
    <w:rsid w:val="00C851C6"/>
    <w:rsid w:val="00C91CAF"/>
    <w:rsid w:val="00CA3A5E"/>
    <w:rsid w:val="00CB3A85"/>
    <w:rsid w:val="00CB4016"/>
    <w:rsid w:val="00CB65AA"/>
    <w:rsid w:val="00CC2999"/>
    <w:rsid w:val="00CC7E0D"/>
    <w:rsid w:val="00CD1ABE"/>
    <w:rsid w:val="00CF5288"/>
    <w:rsid w:val="00D252A4"/>
    <w:rsid w:val="00D3222C"/>
    <w:rsid w:val="00D516C7"/>
    <w:rsid w:val="00D73F55"/>
    <w:rsid w:val="00D86261"/>
    <w:rsid w:val="00D97C12"/>
    <w:rsid w:val="00DC235E"/>
    <w:rsid w:val="00DC5526"/>
    <w:rsid w:val="00DD17D0"/>
    <w:rsid w:val="00DD7EB2"/>
    <w:rsid w:val="00DF37A2"/>
    <w:rsid w:val="00DF5E42"/>
    <w:rsid w:val="00DF5E96"/>
    <w:rsid w:val="00E01EBA"/>
    <w:rsid w:val="00E03030"/>
    <w:rsid w:val="00E100B1"/>
    <w:rsid w:val="00E159FA"/>
    <w:rsid w:val="00E26AF0"/>
    <w:rsid w:val="00E54BB5"/>
    <w:rsid w:val="00E834D6"/>
    <w:rsid w:val="00E93C24"/>
    <w:rsid w:val="00EA2EC4"/>
    <w:rsid w:val="00EA6AEC"/>
    <w:rsid w:val="00EC26B7"/>
    <w:rsid w:val="00EE43AC"/>
    <w:rsid w:val="00EE6585"/>
    <w:rsid w:val="00EF05D9"/>
    <w:rsid w:val="00EF5101"/>
    <w:rsid w:val="00F10358"/>
    <w:rsid w:val="00F10B29"/>
    <w:rsid w:val="00F22DA6"/>
    <w:rsid w:val="00F25BB5"/>
    <w:rsid w:val="00F27514"/>
    <w:rsid w:val="00F741B3"/>
    <w:rsid w:val="00F8739A"/>
    <w:rsid w:val="00FA1131"/>
    <w:rsid w:val="00FC6BBA"/>
    <w:rsid w:val="00FD06AB"/>
    <w:rsid w:val="00FD46EE"/>
    <w:rsid w:val="00FE520B"/>
    <w:rsid w:val="00FF692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A6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B46D6"/>
  </w:style>
  <w:style w:type="character" w:customStyle="1" w:styleId="FootnoteTextChar">
    <w:name w:val="Footnote Text Char"/>
    <w:basedOn w:val="DefaultParagraphFont"/>
    <w:link w:val="FootnoteText"/>
    <w:uiPriority w:val="99"/>
    <w:rsid w:val="006B46D6"/>
  </w:style>
  <w:style w:type="character" w:styleId="FootnoteReference">
    <w:name w:val="footnote reference"/>
    <w:basedOn w:val="DefaultParagraphFont"/>
    <w:uiPriority w:val="99"/>
    <w:unhideWhenUsed/>
    <w:rsid w:val="006B46D6"/>
    <w:rPr>
      <w:vertAlign w:val="superscript"/>
    </w:rPr>
  </w:style>
  <w:style w:type="paragraph" w:styleId="ListParagraph">
    <w:name w:val="List Paragraph"/>
    <w:basedOn w:val="Normal"/>
    <w:uiPriority w:val="34"/>
    <w:qFormat/>
    <w:rsid w:val="00C33668"/>
    <w:pPr>
      <w:ind w:left="720"/>
      <w:contextualSpacing/>
    </w:pPr>
  </w:style>
  <w:style w:type="paragraph" w:styleId="Footer">
    <w:name w:val="footer"/>
    <w:basedOn w:val="Normal"/>
    <w:link w:val="FooterChar"/>
    <w:uiPriority w:val="99"/>
    <w:unhideWhenUsed/>
    <w:rsid w:val="002770AE"/>
    <w:pPr>
      <w:tabs>
        <w:tab w:val="center" w:pos="4252"/>
        <w:tab w:val="right" w:pos="8504"/>
      </w:tabs>
    </w:pPr>
  </w:style>
  <w:style w:type="character" w:customStyle="1" w:styleId="FooterChar">
    <w:name w:val="Footer Char"/>
    <w:basedOn w:val="DefaultParagraphFont"/>
    <w:link w:val="Footer"/>
    <w:uiPriority w:val="99"/>
    <w:rsid w:val="002770AE"/>
  </w:style>
  <w:style w:type="character" w:styleId="PageNumber">
    <w:name w:val="page number"/>
    <w:basedOn w:val="DefaultParagraphFont"/>
    <w:uiPriority w:val="99"/>
    <w:semiHidden/>
    <w:unhideWhenUsed/>
    <w:rsid w:val="002770AE"/>
  </w:style>
  <w:style w:type="character" w:styleId="Hyperlink">
    <w:name w:val="Hyperlink"/>
    <w:basedOn w:val="DefaultParagraphFont"/>
    <w:uiPriority w:val="99"/>
    <w:unhideWhenUsed/>
    <w:rsid w:val="00225F1D"/>
    <w:rPr>
      <w:color w:val="0000FF" w:themeColor="hyperlink"/>
      <w:u w:val="single"/>
    </w:rPr>
  </w:style>
  <w:style w:type="character" w:styleId="FollowedHyperlink">
    <w:name w:val="FollowedHyperlink"/>
    <w:basedOn w:val="DefaultParagraphFont"/>
    <w:uiPriority w:val="99"/>
    <w:semiHidden/>
    <w:unhideWhenUsed/>
    <w:rsid w:val="00225F1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B46D6"/>
  </w:style>
  <w:style w:type="character" w:customStyle="1" w:styleId="FootnoteTextChar">
    <w:name w:val="Texto nota pie Car"/>
    <w:basedOn w:val="DefaultParagraphFont"/>
    <w:link w:val="FootnoteText"/>
    <w:uiPriority w:val="99"/>
    <w:rsid w:val="006B46D6"/>
  </w:style>
  <w:style w:type="character" w:styleId="FootnoteReference">
    <w:name w:val="footnote reference"/>
    <w:basedOn w:val="DefaultParagraphFont"/>
    <w:uiPriority w:val="99"/>
    <w:unhideWhenUsed/>
    <w:rsid w:val="006B46D6"/>
    <w:rPr>
      <w:vertAlign w:val="superscript"/>
    </w:rPr>
  </w:style>
  <w:style w:type="paragraph" w:styleId="ListParagraph">
    <w:name w:val="List Paragraph"/>
    <w:basedOn w:val="Normal"/>
    <w:uiPriority w:val="34"/>
    <w:qFormat/>
    <w:rsid w:val="00C33668"/>
    <w:pPr>
      <w:ind w:left="720"/>
      <w:contextualSpacing/>
    </w:pPr>
  </w:style>
  <w:style w:type="paragraph" w:styleId="Footer">
    <w:name w:val="footer"/>
    <w:basedOn w:val="Normal"/>
    <w:link w:val="FooterChar"/>
    <w:uiPriority w:val="99"/>
    <w:unhideWhenUsed/>
    <w:rsid w:val="002770AE"/>
    <w:pPr>
      <w:tabs>
        <w:tab w:val="center" w:pos="4252"/>
        <w:tab w:val="right" w:pos="8504"/>
      </w:tabs>
    </w:pPr>
  </w:style>
  <w:style w:type="character" w:customStyle="1" w:styleId="FooterChar">
    <w:name w:val="Pie de página Car"/>
    <w:basedOn w:val="DefaultParagraphFont"/>
    <w:link w:val="Footer"/>
    <w:uiPriority w:val="99"/>
    <w:rsid w:val="002770AE"/>
  </w:style>
  <w:style w:type="character" w:styleId="PageNumber">
    <w:name w:val="page number"/>
    <w:basedOn w:val="DefaultParagraphFont"/>
    <w:uiPriority w:val="99"/>
    <w:semiHidden/>
    <w:unhideWhenUsed/>
    <w:rsid w:val="002770AE"/>
  </w:style>
  <w:style w:type="character" w:styleId="Hyperlink">
    <w:name w:val="Hyperlink"/>
    <w:basedOn w:val="DefaultParagraphFont"/>
    <w:uiPriority w:val="99"/>
    <w:unhideWhenUsed/>
    <w:rsid w:val="00225F1D"/>
    <w:rPr>
      <w:color w:val="0000FF" w:themeColor="hyperlink"/>
      <w:u w:val="single"/>
    </w:rPr>
  </w:style>
  <w:style w:type="character" w:styleId="FollowedHyperlink">
    <w:name w:val="FollowedHyperlink"/>
    <w:basedOn w:val="DefaultParagraphFont"/>
    <w:uiPriority w:val="99"/>
    <w:semiHidden/>
    <w:unhideWhenUsed/>
    <w:rsid w:val="00225F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08738">
      <w:bodyDiv w:val="1"/>
      <w:marLeft w:val="0"/>
      <w:marRight w:val="0"/>
      <w:marTop w:val="0"/>
      <w:marBottom w:val="0"/>
      <w:divBdr>
        <w:top w:val="none" w:sz="0" w:space="0" w:color="auto"/>
        <w:left w:val="none" w:sz="0" w:space="0" w:color="auto"/>
        <w:bottom w:val="none" w:sz="0" w:space="0" w:color="auto"/>
        <w:right w:val="none" w:sz="0" w:space="0" w:color="auto"/>
      </w:divBdr>
      <w:divsChild>
        <w:div w:id="442194423">
          <w:marLeft w:val="0"/>
          <w:marRight w:val="0"/>
          <w:marTop w:val="0"/>
          <w:marBottom w:val="0"/>
          <w:divBdr>
            <w:top w:val="none" w:sz="0" w:space="0" w:color="auto"/>
            <w:left w:val="none" w:sz="0" w:space="0" w:color="auto"/>
            <w:bottom w:val="none" w:sz="0" w:space="0" w:color="auto"/>
            <w:right w:val="none" w:sz="0" w:space="0" w:color="auto"/>
          </w:divBdr>
          <w:divsChild>
            <w:div w:id="1849128919">
              <w:marLeft w:val="0"/>
              <w:marRight w:val="0"/>
              <w:marTop w:val="0"/>
              <w:marBottom w:val="0"/>
              <w:divBdr>
                <w:top w:val="none" w:sz="0" w:space="0" w:color="auto"/>
                <w:left w:val="none" w:sz="0" w:space="0" w:color="auto"/>
                <w:bottom w:val="none" w:sz="0" w:space="0" w:color="auto"/>
                <w:right w:val="none" w:sz="0" w:space="0" w:color="auto"/>
              </w:divBdr>
              <w:divsChild>
                <w:div w:id="7809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5227">
          <w:marLeft w:val="0"/>
          <w:marRight w:val="0"/>
          <w:marTop w:val="0"/>
          <w:marBottom w:val="0"/>
          <w:divBdr>
            <w:top w:val="none" w:sz="0" w:space="0" w:color="auto"/>
            <w:left w:val="none" w:sz="0" w:space="0" w:color="auto"/>
            <w:bottom w:val="none" w:sz="0" w:space="0" w:color="auto"/>
            <w:right w:val="none" w:sz="0" w:space="0" w:color="auto"/>
          </w:divBdr>
          <w:divsChild>
            <w:div w:id="1086268652">
              <w:marLeft w:val="0"/>
              <w:marRight w:val="0"/>
              <w:marTop w:val="0"/>
              <w:marBottom w:val="0"/>
              <w:divBdr>
                <w:top w:val="none" w:sz="0" w:space="0" w:color="auto"/>
                <w:left w:val="none" w:sz="0" w:space="0" w:color="auto"/>
                <w:bottom w:val="none" w:sz="0" w:space="0" w:color="auto"/>
                <w:right w:val="none" w:sz="0" w:space="0" w:color="auto"/>
              </w:divBdr>
              <w:divsChild>
                <w:div w:id="824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298305">
      <w:bodyDiv w:val="1"/>
      <w:marLeft w:val="0"/>
      <w:marRight w:val="0"/>
      <w:marTop w:val="0"/>
      <w:marBottom w:val="0"/>
      <w:divBdr>
        <w:top w:val="none" w:sz="0" w:space="0" w:color="auto"/>
        <w:left w:val="none" w:sz="0" w:space="0" w:color="auto"/>
        <w:bottom w:val="none" w:sz="0" w:space="0" w:color="auto"/>
        <w:right w:val="none" w:sz="0" w:space="0" w:color="auto"/>
      </w:divBdr>
      <w:divsChild>
        <w:div w:id="1022392283">
          <w:marLeft w:val="0"/>
          <w:marRight w:val="0"/>
          <w:marTop w:val="0"/>
          <w:marBottom w:val="0"/>
          <w:divBdr>
            <w:top w:val="none" w:sz="0" w:space="0" w:color="auto"/>
            <w:left w:val="none" w:sz="0" w:space="0" w:color="auto"/>
            <w:bottom w:val="none" w:sz="0" w:space="0" w:color="auto"/>
            <w:right w:val="none" w:sz="0" w:space="0" w:color="auto"/>
          </w:divBdr>
          <w:divsChild>
            <w:div w:id="424352541">
              <w:marLeft w:val="0"/>
              <w:marRight w:val="0"/>
              <w:marTop w:val="0"/>
              <w:marBottom w:val="0"/>
              <w:divBdr>
                <w:top w:val="none" w:sz="0" w:space="0" w:color="auto"/>
                <w:left w:val="none" w:sz="0" w:space="0" w:color="auto"/>
                <w:bottom w:val="none" w:sz="0" w:space="0" w:color="auto"/>
                <w:right w:val="none" w:sz="0" w:space="0" w:color="auto"/>
              </w:divBdr>
              <w:divsChild>
                <w:div w:id="15347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ne.cl/canales/chile_estadistico/estadisticas_sociales_culturales/etnias/pdf/estadisticas_indigenas_2002_11_09_09.pdf"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felipe.guerra.schleef@gmail.com" TargetMode="External"/><Relationship Id="rId10" Type="http://schemas.openxmlformats.org/officeDocument/2006/relationships/hyperlink" Target="https://dx.doi.org/10.4067/S0718-685120150002000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39F32-F473-094D-B697-40BD0401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13</Pages>
  <Words>4617</Words>
  <Characters>26320</Characters>
  <Application>Microsoft Macintosh Word</Application>
  <DocSecurity>0</DocSecurity>
  <Lines>219</Lines>
  <Paragraphs>61</Paragraphs>
  <ScaleCrop>false</ScaleCrop>
  <Company/>
  <LinksUpToDate>false</LinksUpToDate>
  <CharactersWithSpaces>30876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Andrés Guerra Schleef</dc:creator>
  <cp:keywords/>
  <dc:description/>
  <cp:lastModifiedBy>María Belén Pepe</cp:lastModifiedBy>
  <cp:revision>27</cp:revision>
  <cp:lastPrinted>2016-11-05T20:35:00Z</cp:lastPrinted>
  <dcterms:created xsi:type="dcterms:W3CDTF">2016-10-21T19:01:00Z</dcterms:created>
  <dcterms:modified xsi:type="dcterms:W3CDTF">2018-02-28T23:28:00Z</dcterms:modified>
</cp:coreProperties>
</file>